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Background-color: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Header: #302e2e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Main: barra de envio gratis: #4D4D4D, fondo del cuerpo: #D9D9D9.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Footer: fondo del cuerpo #D9D9D9, barra de redes sociales: #302e2e.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Color: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Texto de la página: #222222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 productos: #ff4621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Boton comprar: #ff4621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Letra e iconos del Header: #F5F5DC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Tipografia: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Poppins by Indian Type Foundry Light 300.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