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103F69">
      <w:pPr>
        <w:ind w:left="709" w:firstLine="0"/>
      </w:pPr>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ind w:firstLine="0"/>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w:lastRenderedPageBreak/>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firstLine="0"/>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firstLine="0"/>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87398D" w:rsidRDefault="0087398D">
      <w:pPr>
        <w:spacing w:after="160" w:line="259" w:lineRule="auto"/>
        <w:ind w:firstLine="0"/>
        <w:jc w:val="left"/>
        <w:rPr>
          <w:rFonts w:eastAsia="Times New Roman" w:cs="Times New Roman"/>
        </w:rPr>
      </w:pPr>
      <w:r>
        <w:rPr>
          <w:rFonts w:eastAsia="Times New Roman" w:cs="Times New Roman"/>
        </w:rPr>
        <w:br w:type="page"/>
      </w:r>
    </w:p>
    <w:p w:rsidR="00C538AC" w:rsidRDefault="00C538AC">
      <w:pPr>
        <w:spacing w:after="160" w:line="259" w:lineRule="auto"/>
        <w:ind w:firstLine="0"/>
        <w:jc w:val="left"/>
      </w:pPr>
      <w:r>
        <w:lastRenderedPageBreak/>
        <w:br w:type="page"/>
      </w:r>
    </w:p>
    <w:sdt>
      <w:sdtPr>
        <w:id w:val="-85850357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C538AC" w:rsidRDefault="00C538AC">
          <w:pPr>
            <w:pStyle w:val="CabealhodoSumrio"/>
          </w:pPr>
          <w:r>
            <w:t>Sumário</w:t>
          </w:r>
        </w:p>
        <w:p w:rsidR="00C538AC" w:rsidRDefault="00C538AC">
          <w:fldSimple w:instr=" TOC \o &quot;1-3&quot; \h \z \u ">
            <w:r>
              <w:rPr>
                <w:b/>
                <w:bCs/>
                <w:noProof/>
              </w:rPr>
              <w:t>Nenhuma entrada de sumário foi encontrada.</w:t>
            </w:r>
          </w:fldSimple>
        </w:p>
      </w:sdtContent>
    </w:sdt>
    <w:p w:rsidR="00C538AC" w:rsidRDefault="00C538AC">
      <w:pPr>
        <w:spacing w:after="160" w:line="259" w:lineRule="auto"/>
        <w:ind w:firstLine="0"/>
        <w:jc w:val="left"/>
      </w:pPr>
      <w:bookmarkStart w:id="0" w:name="_GoBack"/>
      <w:bookmarkEnd w:id="0"/>
    </w:p>
    <w:p w:rsidR="0087398D" w:rsidRDefault="0087398D" w:rsidP="00C538AC">
      <w:pPr>
        <w:ind w:firstLine="0"/>
      </w:pPr>
      <w:r>
        <w:t xml:space="preserve">
          <w:p>
            <w:pPr>
              <w:pStyle w:val="Ttulo1"/>
            </w:pPr>
            <w:r>
              <w:rPr>
                <w:b w:val="0"/>
                <w:i w:val="0"/>
                <w:u w:val="none"/>
              </w:rPr>
              <w:t>INTRODUÇÃO</w:t>
            </w:r>
          </w:p>
          <w:p>
            <w:r>
              <w:rPr>
                <w:b w:val="0"/>
                <w:i w:val="0"/>
                <w:u w:val="none"/>
              </w:rPr>
              <w:t>Lorem ipsum dolor sit amet, consectetur adipiscing elit, sed do eiusmod tempor incididunt ut labore et dolore magna aliqua. Quam pellentesque nec nam aliquam sem et tortor consequat. Amet mauris commodo quis imperdiet. Egestas egestas fringilla phasellus faucibus scelerisque eleifend donec pretium. Auctor elit sed vulputate mi sit. Semper viverra nam libero justo. Auctor elit sed vulputate mi. At ultrices mi tempus imperdiet nulla malesuada. Ullamcorper velit sed ullamcorper morbi tincidunt ornare massa eget. Condimentum lacinia quis vel eros donec ac odio tempor. Ac placerat vestibulum lectus mauris ultrices eros. Enim praesent elementum facilisis leo. Enim nulla aliquet porttitor lacus. Auctor elit sed vulputate mi sit amet mauris. Volutpat commodo sed egestas egestas fringilla phasellus faucibus scelerisque eleifend. Gravida arcu ac tortor dignissim convallis. Gravida rutrum quisque non tellus orci ac auctor augue.</w:t>
            </w:r>
          </w:p>
          <w:p>
            <w:r>
              <w:rPr>
                <w:b w:val="0"/>
                <w:i w:val="0"/>
                <w:u w:val="none"/>
              </w:rPr>
              <w:t>Lorem ipsum dolor sit amet, consectetur adipiscing elit, sed do eiusmod tempor incididunt ut labore et dolore magna aliqua. Quam pellentesque nec nam aliquam sem et tortor consequat. Amet mauris commodo quis imperdiet. Egestas egestas fringilla phasellus faucibus scelerisque eleifend donec pretium. Auctor elit sed vulputate mi sit. Semper viverra nam libero justo. Auctor elit sed vulputate mi. At ultrices mi tempus imperdiet nulla malesuada. Ullamcorper velit sed ullamcorper morbi tincidunt ornare massa eget. Condimentum lacinia quis vel eros donec ac odio tempor. Ac placerat vestibulum lectus mauris ultrices eros. Enim praesent elementum facilisis leo. Enim nulla aliquet porttitor lacus. Auctor elit sed vulputate mi sit amet mauris. Volutpat commodo sed egestas egestas fringilla phasellus faucibus scelerisque eleifend. Gravida arcu ac tortor dignissim convallis. Gravida rutrum quisque non tellus orci ac auctor augue.</w:t>
            </w:r>
          </w:p>
          <w:p>
            <w:pPr>
              <w:pStyle w:val="Ttulo1"/>
            </w:pPr>
            <w:r>
              <w:rPr>
                <w:b w:val="0"/>
                <w:i w:val="0"/>
                <w:u w:val="none"/>
              </w:rPr>
              <w:t>CONTEUDO</w:t>
            </w:r>
          </w:p>
          <w:p/>
          <w:p>
            <w:pPr>
              <w:pStyle w:val="Ttulo2"/>
            </w:pPr>
            <w:r>
              <w:rPr>
                <w:b w:val="0"/>
                <w:i w:val="0"/>
                <w:u w:val="none"/>
              </w:rPr>
              <w:t>SUBTITULO</w:t>
            </w:r>
          </w:p>
          <w:p>
            <w:r>
              <w:rPr>
                <w:b/>
                <w:i w:val="0"/>
                <w:u w:val="none"/>
              </w:rPr>
            </w:r>
            <w:r>
              <w:rPr>
                <w:b/>
                <w:i w:val="0"/>
                <w:u w:val="none"/>
              </w:rPr>
              <w:t>Lorem</w:t>
            </w:r>
            <w:r>
              <w:rPr>
                <w:b w:val="0"/>
                <w:i w:val="0"/>
                <w:u w:val="none"/>
              </w:rPr>
              <w:t xml:space="preserve"> ipsum dolor sit amet, consectetur adipiscing elit, sed do eiusmod tempor incididunt ut labore et dolore magna aliqua. Quam pellentesque nec nam aliquam sem et tortor consequat. Amet mauris commodo quis imperdiet. Egestas egestas fringilla phasellus faucibus scelerisque eleifend donec pretium. Auctor elit sed vulputate mi sit. Semper viverra nam libero justo. Auctor elit sed vulputate mi. At ultrices mi tempus imperdiet nulla malesuada. Ullamcorper velit sed ullamcorper morbi tincidunt ornare massa eget. Condimentum lacinia quis vel eros donec ac odio tempor. Ac placerat vestibulum lectus mauris ultrices eros. Enim praesent elementum facilisis leo. Enim nulla aliquet porttitor lacus. Auctor elit sed vulputate mi sit amet mauris. Volutpat commodo sed egestas egestas fringilla phasellus faucibus scelerisque eleifend. Gravida arcu ac tortor dignissim convallis. Gravida rutrum quisque non tellus orci ac auctor augue.</w:t>
            </w:r>
          </w:p>
          <w:p/>
          <w:p>
            <w:pPr>
              <w:pStyle w:val="Ttulo3"/>
            </w:pPr>
            <w:r>
              <w:rPr>
                <w:b w:val="0"/>
                <w:i w:val="0"/>
                <w:u w:val="none"/>
              </w:rPr>
              <w:t>SUBSUBTITULO</w:t>
            </w:r>
          </w:p>
          <w:p>
            <w:r>
              <w:rPr>
                <w:b w:val="0"/>
                <w:i w:val="0"/>
                <w:u w:val="none"/>
              </w:rPr>
              <w:t>Lorem ipsum dolor sit amet, consectetur adipiscing elit, sed do eiusmod tempor incididunt ut labore et dolore magna aliqua. Quam pellentesque nec nam aliquam sem et tortor consequat. Amet mauris commodo quis imperdiet. Egestas egestas fringilla phasellus faucibus scelerisque eleifend donec pretium. Auctor elit sed vulputate mi sit. Semper viverra nam libero justo. Auctor elit sed vulputate mi. At ultrices mi tempus imperdiet nulla malesuada. Ullamcorper velit sed ullamcorper morbi tincidunt ornare massa eget. Condimentum lacinia quis vel eros donec ac odio tempor. Ac placerat vestibulum lectus mauris ultrices eros. Enim praesent elementum facilisis leo. Enim nulla aliquet porttitor lacus. Auctor elit sed vulputate mi sit amet mauris. Volutpat commodo sed egestas egestas fringilla phasellus faucibus scelerisque eleifend. Gravida arcu ac tortor dignissim convallis. Gravida rutrum quisque non tellus orci ac auctor augue.Lorem ipsum dolor sit amet, consectetur adipiscing elit, sed do eiusmod tempor incididunt ut labore et dolore magna aliqua. Quam pellentesque nec nam aliquam sem et tortor consequat. Amet mauris commodo quis imperdiet. Egestas egestas fringilla phasellus faucibus scelerisque eleifend donec pretium. Auctor elit sed vulputate mi sit. Semper viverra nam libero justo. Auctor elit sed vulputate mi. At ultrices mi tempus imperdiet nulla malesuada. Ullamcorper velit sed ullamcorper morbi tincidunt ornare massa eget. Condimentum lacinia quis vel eros donec ac odio tempor. Ac placerat vestibulum lectus mauris ultrices eros. Enim praesent elementum facilisis leo. Enim nulla aliquet porttitor lacus. Auctor elit sed vulputate mi sit amet mauris. Volutpat commodo sed egestas egestas fringilla phasellus faucibus scelerisque eleifend. Gravida arcu ac tortor dignissim convallis. Gravida rutrum quisque non tellus orci ac auctor augue.</w:t>
            </w:r>
          </w:p>
          <w:p>
            <w:pPr>
              <w:pStyle w:val="Ttulo1"/>
            </w:pPr>
            <w:r>
              <w:rPr>
                <w:b w:val="0"/>
                <w:i w:val="0"/>
                <w:u w:val="none"/>
              </w:rPr>
              <w:t>CONCLUSÃO</w:t>
            </w:r>
          </w:p>
          <w:p>
            <w:pPr>
              <w:pStyle w:val="PargrafodaLista"/>
            </w:pPr>
            <w:r>
              <w:t>Teste</w:t>
            </w:r>
            <w:r>
              <w:rPr>
                <w:b w:val="0"/>
                <w:i w:val="0"/>
                <w:u w:val="none"/>
              </w:rPr>
              <w:t>teste</w:t>
            </w:r>
          </w:p>
          <w:p>
            <w:pPr>
              <w:pStyle w:val="PargrafodaLista"/>
            </w:pPr>
            <w:r>
              <w:t>Teste</w:t>
            </w:r>
            <w:r>
              <w:rPr>
                <w:b w:val="0"/>
                <w:i w:val="0"/>
                <w:u w:val="none"/>
              </w:rPr>
              <w:t>teset1</w:t>
            </w:r>
          </w:p>
          <w:p>
            <w:pPr>
              <w:pStyle w:val="PargrafodaLista"/>
            </w:pPr>
            <w:r>
              <w:t>Teste</w:t>
            </w:r>
            <w:r>
              <w:rPr>
                <w:b w:val="0"/>
                <w:i w:val="0"/>
                <w:u w:val="none"/>
              </w:rPr>
              <w:t>etstevgfv</w:t>
            </w:r>
          </w:p>
          <w:p>
            <w:r>
              <w:rPr>
                <w:b w:val="0"/>
                <w:i w:val="0"/>
                <w:u w:val="none"/>
              </w:rPr>
              <w:t>Lorem ipsum dolor sit amet, consectetur adipiscing elit, sed do eiusmod tempor incididunt ut labore et dolore magna aliqua. Quam pellentesque nec nam aliquam sem et tortor consequat. Amet mauris commodo quis imperdiet. Egestas egestas fringilla phasellus faucibus scelerisque eleifend donec pretium. Auctor elit sed vulputate mi sit. Semper viverra nam libero justo. Auctor elit sed vulputate mi. At ultrices mi tempus imperdiet nulla malesuada. Ullamcorper velit sed ullamcorper morbi tincidunt ornare massa eget. Condimentum lacinia quis vel eros donec ac odio tempor. Ac placerat vestibulum lectus mauris ultrices eros. Enim praesent elementum facilisis leo. Enim nulla aliquet porttitor lacus. Auctor elit sed vulputate mi sit amet mauris. Volutpat commodo sed egestas egestas fringilla phasellus faucibus scelerisque eleifend. Gravida arcu ac tortor dignissim convallis. Gravida rutrum quisque non tellus orci ac auctor augue.</w:t>
            </w:r>
          </w:p>
          <w:p>
            <w:r>
              <w:rPr>
                <w:b w:val="0"/>
                <w:i w:val="0"/>
                <w:u w:val="none"/>
              </w:rPr>
              <w:drawing>
                <wp:inline xmlns:a="http://schemas.openxmlformats.org/drawingml/2006/main" xmlns:pic="http://schemas.openxmlformats.org/drawingml/2006/picture">
                  <wp:extent cx="15961995" cy="11018520"/>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15961995" cy="11018520"/>
                          </a:xfrm>
                          <a:prstGeom prst="rect"/>
                        </pic:spPr>
                      </pic:pic>
                    </a:graphicData>
                  </a:graphic>
                </wp:inline>
              </w:drawing>
            </w:r>
          </w:p>
        </w:t>
      </w:r>
    </w:p>
    <w:p w:rsidR="0087398D" w:rsidRPr="005075EF" w:rsidRDefault="0087398D" w:rsidP="00E65531">
      <w:pPr>
        <w:ind w:firstLine="0"/>
      </w:pPr>
    </w:p>
    <w:tbl>
      <w:tblPr>
        <w:tblW w:type="auto" w:w="0"/>
        <w:tblLook w:firstColumn="1" w:firstRow="1" w:lastColumn="0" w:lastRow="0" w:noHBand="0" w:noVBand="1" w:val="04A0"/>
      </w:tblPr>
      <w:tblGrid>
        <w:gridCol w:w="2835"/>
        <w:gridCol w:w="2835"/>
        <w:gridCol w:w="2835"/>
      </w:tblGrid>
      <w:tr>
        <w:tc>
          <w:tcPr>
            <w:tcW w:type="dxa" w:w="2835"/>
          </w:tcPr>
          <w:p>
            <w:r>
              <w:t>Nome</w:t>
            </w:r>
          </w:p>
        </w:tc>
        <w:tc>
          <w:tcPr>
            <w:tcW w:type="dxa" w:w="2835"/>
          </w:tcPr>
          <w:p>
            <w:r>
              <w:t>Função</w:t>
            </w:r>
          </w:p>
        </w:tc>
        <w:tc>
          <w:tcPr>
            <w:tcW w:type="dxa" w:w="2835"/>
          </w:tcPr>
          <w:p/>
        </w:tc>
      </w:tr>
      <w:tr>
        <w:tc>
          <w:tcPr>
            <w:tcW w:type="dxa" w:w="2835"/>
          </w:tcPr>
          <w:p>
            <w:r>
              <w:t>Willian Matiussi</w:t>
            </w:r>
          </w:p>
        </w:tc>
        <w:tc>
          <w:tcPr>
            <w:tcW w:type="dxa" w:w="2835"/>
          </w:tcPr>
          <w:p>
            <w:r>
              <w:t>Desenvolvedor</w:t>
            </w:r>
          </w:p>
        </w:tc>
        <w:tc>
          <w:tcPr>
            <w:tcW w:type="dxa" w:w="2835"/>
          </w:tcPr>
          <w:p/>
        </w:tc>
      </w:tr>
    </w:tbl>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D562A"/>
    <w:rsid w:val="007371C5"/>
    <w:rsid w:val="0075201C"/>
    <w:rsid w:val="00756ECA"/>
    <w:rsid w:val="0078160D"/>
    <w:rsid w:val="00790F2B"/>
    <w:rsid w:val="007976CD"/>
    <w:rsid w:val="007F6BD5"/>
    <w:rsid w:val="008225EC"/>
    <w:rsid w:val="00833528"/>
    <w:rsid w:val="0087398D"/>
    <w:rsid w:val="008C2D6C"/>
    <w:rsid w:val="008F387F"/>
    <w:rsid w:val="009131C7"/>
    <w:rsid w:val="00930FA3"/>
    <w:rsid w:val="009354EC"/>
    <w:rsid w:val="009639ED"/>
    <w:rsid w:val="009B0B3C"/>
    <w:rsid w:val="009D15C7"/>
    <w:rsid w:val="009D724A"/>
    <w:rsid w:val="009E4352"/>
    <w:rsid w:val="00A917A6"/>
    <w:rsid w:val="00AD1CE7"/>
    <w:rsid w:val="00B165A4"/>
    <w:rsid w:val="00B16895"/>
    <w:rsid w:val="00BF0DCB"/>
    <w:rsid w:val="00C538AC"/>
    <w:rsid w:val="00CD7F4E"/>
    <w:rsid w:val="00D419B8"/>
    <w:rsid w:val="00D748C4"/>
    <w:rsid w:val="00E053D5"/>
    <w:rsid w:val="00E21282"/>
    <w:rsid w:val="00E5478B"/>
    <w:rsid w:val="00E65531"/>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D472"/>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150"/>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7976CD"/>
  </w:style>
  <w:style w:type="character" w:customStyle="1" w:styleId="paragrafoChar">
    <w:name w:val="paragrafo Char"/>
    <w:basedOn w:val="Fontepargpadro"/>
    <w:link w:val="paragrafo"/>
    <w:rsid w:val="007976CD"/>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AEC27-D49D-4EDA-BD54-FADAA9E4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100</Words>
  <Characters>540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65</cp:revision>
  <dcterms:created xsi:type="dcterms:W3CDTF">2023-06-23T23:29:00Z</dcterms:created>
  <dcterms:modified xsi:type="dcterms:W3CDTF">2023-07-31T16:09:00Z</dcterms:modified>
  <dc:identifier/>
  <dc:language/>
</cp:coreProperties>
</file>