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before="0" w:after="0"/>
        <w:jc w:val="center"/>
        <w:rPr>
          <w:rFonts w:ascii="Nunito Sans" w:hAnsi="Nunito Sans" w:eastAsia="Nunito Sans" w:cs="Nunito Sans"/>
          <w:b/>
          <w:b/>
          <w:sz w:val="44"/>
          <w:szCs w:val="36"/>
        </w:rPr>
      </w:pPr>
      <w:r>
        <w:rPr>
          <w:rFonts w:eastAsia="Nunito Sans" w:cs="Nunito Sans" w:ascii="Nunito Sans" w:hAnsi="Nunito Sans"/>
          <w:b/>
          <w:sz w:val="44"/>
          <w:szCs w:val="36"/>
        </w:rPr>
        <w:t>Grammatikprøve</w:t>
      </w:r>
    </w:p>
    <w:p>
      <w:pPr>
        <w:pStyle w:val="Normal"/>
        <w:pBdr/>
        <w:spacing w:before="0" w:after="0"/>
        <w:rPr>
          <w:rFonts w:ascii="Nunito Sans" w:hAnsi="Nunito Sans" w:eastAsia="Nunito Sans" w:cs="Nunito Sans"/>
          <w:b/>
          <w:b/>
          <w:sz w:val="36"/>
          <w:szCs w:val="36"/>
        </w:rPr>
      </w:pPr>
      <w:r>
        <w:rPr>
          <w:rFonts w:eastAsia="Nunito Sans" w:cs="Nunito Sans" w:ascii="Nunito Sans" w:hAnsi="Nunito Sans"/>
          <w:b/>
          <w:sz w:val="28"/>
          <w:szCs w:val="36"/>
          <w:u w:val="single"/>
        </w:rPr>
        <w:t>Fokus:</w:t>
      </w:r>
      <w:r>
        <w:rPr>
          <w:rFonts w:eastAsia="Nunito Sans" w:cs="Nunito Sans" w:ascii="Nunito Sans" w:hAnsi="Nunito Sans"/>
          <w:b/>
          <w:sz w:val="28"/>
          <w:szCs w:val="36"/>
        </w:rPr>
        <w:t xml:space="preserve"> </w:t>
      </w:r>
      <w:r>
        <w:rPr>
          <w:rFonts w:eastAsia="Nunito Sans" w:cs="Nunito Sans" w:ascii="Nunito Sans" w:hAnsi="Nunito Sans"/>
          <w:sz w:val="36"/>
          <w:szCs w:val="36"/>
        </w:rPr>
        <w:t>Kongruens</w:t>
      </w:r>
    </w:p>
    <w:p>
      <w:pPr>
        <w:pStyle w:val="Normal"/>
        <w:spacing w:lineRule="auto" w:line="216" w:before="140" w:after="0"/>
        <w:rPr>
          <w:rFonts w:ascii="Roboto Condensed" w:hAnsi="Roboto Condensed" w:eastAsia="Roboto Condensed" w:cs="Roboto Condensed"/>
          <w:sz w:val="24"/>
          <w:szCs w:val="28"/>
        </w:rPr>
      </w:pPr>
      <w:r>
        <w:rPr>
          <w:rFonts w:eastAsia="Roboto Condensed" w:cs="Roboto Condensed" w:ascii="Roboto Condensed" w:hAnsi="Roboto Condensed"/>
          <w:b/>
          <w:sz w:val="28"/>
          <w:szCs w:val="28"/>
          <w:u w:val="single"/>
        </w:rPr>
        <w:t xml:space="preserve">Hjælpemidler </w:t>
      </w:r>
      <w:r>
        <w:rPr>
          <w:rFonts w:eastAsia="Roboto Condensed" w:cs="Roboto Condensed" w:ascii="Roboto Condensed" w:hAnsi="Roboto Condensed"/>
          <w:b/>
          <w:color w:val="00FF00"/>
          <w:sz w:val="28"/>
          <w:szCs w:val="28"/>
          <w:u w:val="single"/>
        </w:rPr>
        <w:t>tilladt</w:t>
      </w:r>
      <w:r>
        <w:rPr>
          <w:rFonts w:eastAsia="Roboto Condensed" w:cs="Roboto Condensed" w:ascii="Roboto Condensed" w:hAnsi="Roboto Condensed"/>
          <w:b/>
          <w:sz w:val="28"/>
          <w:szCs w:val="28"/>
        </w:rPr>
        <w:t xml:space="preserve">: </w:t>
      </w:r>
      <w:r>
        <w:rPr>
          <w:rFonts w:eastAsia="Roboto Condensed" w:cs="Roboto Condensed" w:ascii="Roboto Condensed" w:hAnsi="Roboto Condensed"/>
          <w:sz w:val="28"/>
          <w:szCs w:val="28"/>
        </w:rPr>
        <w:t xml:space="preserve">MinLæring, i-bøger på Systime og ordbøger </w:t>
      </w:r>
      <w:r>
        <w:rPr>
          <w:rFonts w:eastAsia="Roboto Condensed" w:cs="Roboto Condensed" w:ascii="Roboto Condensed" w:hAnsi="Roboto Condensed"/>
          <w:sz w:val="24"/>
          <w:szCs w:val="28"/>
        </w:rPr>
        <w:t>(</w:t>
      </w:r>
      <w:hyperlink r:id="rId2">
        <w:r>
          <w:rPr>
            <w:rFonts w:eastAsia="Roboto Condensed" w:cs="Roboto Condensed" w:ascii="Roboto Condensed" w:hAnsi="Roboto Condensed"/>
            <w:color w:val="1155CC"/>
            <w:sz w:val="24"/>
            <w:szCs w:val="28"/>
            <w:u w:val="single"/>
          </w:rPr>
          <w:t>Gyldendal</w:t>
        </w:r>
      </w:hyperlink>
      <w:r>
        <w:rPr>
          <w:rFonts w:eastAsia="Roboto Condensed" w:cs="Roboto Condensed" w:ascii="Roboto Condensed" w:hAnsi="Roboto Condensed"/>
          <w:sz w:val="24"/>
          <w:szCs w:val="28"/>
        </w:rPr>
        <w:t xml:space="preserve">, </w:t>
      </w:r>
      <w:hyperlink r:id="rId3">
        <w:r>
          <w:rPr>
            <w:rFonts w:eastAsia="Roboto Condensed" w:cs="Roboto Condensed" w:ascii="Roboto Condensed" w:hAnsi="Roboto Condensed"/>
            <w:color w:val="1155CC"/>
            <w:sz w:val="24"/>
            <w:szCs w:val="28"/>
            <w:u w:val="single"/>
          </w:rPr>
          <w:t>ordbogen.com</w:t>
        </w:r>
      </w:hyperlink>
      <w:r>
        <w:rPr>
          <w:rFonts w:eastAsia="Roboto Condensed" w:cs="Roboto Condensed" w:ascii="Roboto Condensed" w:hAnsi="Roboto Condensed"/>
          <w:sz w:val="24"/>
          <w:szCs w:val="28"/>
        </w:rPr>
        <w:t xml:space="preserve">, </w:t>
      </w:r>
      <w:hyperlink r:id="rId4">
        <w:r>
          <w:rPr>
            <w:rFonts w:eastAsia="Roboto Condensed" w:cs="Roboto Condensed" w:ascii="Roboto Condensed" w:hAnsi="Roboto Condensed"/>
            <w:color w:val="1155CC"/>
            <w:sz w:val="24"/>
            <w:szCs w:val="28"/>
            <w:u w:val="single"/>
          </w:rPr>
          <w:t>Merriam Webster</w:t>
        </w:r>
      </w:hyperlink>
      <w:r>
        <w:rPr>
          <w:rFonts w:eastAsia="Roboto Condensed" w:cs="Roboto Condensed" w:ascii="Roboto Condensed" w:hAnsi="Roboto Condensed"/>
          <w:sz w:val="24"/>
          <w:szCs w:val="28"/>
        </w:rPr>
        <w:t xml:space="preserve">, </w:t>
      </w:r>
      <w:hyperlink r:id="rId5">
        <w:r>
          <w:rPr>
            <w:rFonts w:eastAsia="Roboto Condensed" w:cs="Roboto Condensed" w:ascii="Roboto Condensed" w:hAnsi="Roboto Condensed"/>
            <w:color w:val="1155CC"/>
            <w:sz w:val="24"/>
            <w:szCs w:val="28"/>
            <w:u w:val="single"/>
          </w:rPr>
          <w:t>Oxford Learner’s Dictionary</w:t>
        </w:r>
      </w:hyperlink>
      <w:r>
        <w:rPr>
          <w:rFonts w:eastAsia="Roboto Condensed" w:cs="Roboto Condensed" w:ascii="Roboto Condensed" w:hAnsi="Roboto Condensed"/>
          <w:sz w:val="24"/>
          <w:szCs w:val="28"/>
        </w:rPr>
        <w:t>)</w:t>
      </w:r>
    </w:p>
    <w:p>
      <w:pPr>
        <w:pStyle w:val="Normal"/>
        <w:spacing w:lineRule="auto" w:line="216" w:before="140" w:after="0"/>
        <w:rPr>
          <w:rFonts w:ascii="Roboto Condensed" w:hAnsi="Roboto Condensed" w:eastAsia="Roboto Condensed" w:cs="Roboto Condensed"/>
          <w:b/>
          <w:b/>
          <w:sz w:val="24"/>
          <w:szCs w:val="28"/>
        </w:rPr>
      </w:pPr>
      <w:r>
        <w:rPr>
          <w:rFonts w:eastAsia="Roboto Condensed" w:cs="Roboto Condensed" w:ascii="Roboto Condensed" w:hAnsi="Roboto Condensed"/>
          <w:b/>
          <w:sz w:val="24"/>
          <w:szCs w:val="28"/>
        </w:rPr>
      </w:r>
    </w:p>
    <w:p>
      <w:pPr>
        <w:pStyle w:val="Normal"/>
        <w:spacing w:lineRule="auto" w:line="216" w:before="140" w:after="0"/>
        <w:rPr>
          <w:rFonts w:ascii="Nunito Sans" w:hAnsi="Nunito Sans" w:eastAsia="Nunito Sans" w:cs="Nunito Sans"/>
          <w:sz w:val="28"/>
          <w:szCs w:val="28"/>
        </w:rPr>
      </w:pPr>
      <w:r>
        <w:rPr>
          <w:rFonts w:eastAsia="Roboto Condensed" w:cs="Roboto Condensed" w:ascii="Roboto Condensed" w:hAnsi="Roboto Condensed"/>
          <w:b/>
          <w:sz w:val="28"/>
          <w:szCs w:val="28"/>
        </w:rPr>
        <w:t xml:space="preserve">Internetsøgning og oversættelsesmaskiner er </w:t>
      </w:r>
      <w:r>
        <w:rPr>
          <w:rFonts w:eastAsia="Roboto Condensed" w:cs="Roboto Condensed" w:ascii="Roboto Condensed" w:hAnsi="Roboto Condensed"/>
          <w:b/>
          <w:color w:val="FF0000"/>
          <w:sz w:val="28"/>
          <w:szCs w:val="28"/>
        </w:rPr>
        <w:t>ikke tilladt.</w:t>
      </w:r>
      <w:r>
        <w:rPr>
          <w:rFonts w:eastAsia="Roboto Condensed" w:cs="Roboto Condensed" w:ascii="Roboto Condensed" w:hAnsi="Roboto Condensed"/>
          <w:b/>
          <w:sz w:val="28"/>
          <w:szCs w:val="28"/>
        </w:rPr>
        <w:t xml:space="preserve"> </w:t>
      </w:r>
      <w:bookmarkStart w:id="0" w:name="_mljeqi95lpbx"/>
      <w:bookmarkEnd w:id="0"/>
    </w:p>
    <w:p>
      <w:pPr>
        <w:pStyle w:val="Normal"/>
        <w:pBdr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</w:r>
    </w:p>
    <w:p>
      <w:pPr>
        <w:pStyle w:val="Normal"/>
        <w:pBdr/>
        <w:spacing w:before="0" w:after="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748655" cy="3852545"/>
            <wp:effectExtent l="0" t="0" r="0" b="0"/>
            <wp:wrapTopAndBottom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  <w:highlight w:val="lightGray"/>
        </w:rPr>
        <w:t>Assignment 1</w:t>
      </w:r>
    </w:p>
    <w:p>
      <w:pPr>
        <w:pStyle w:val="Normal"/>
        <w:shd w:val="clear" w:color="auto" w:fill="FFFFFF"/>
        <w:spacing w:before="460" w:after="0"/>
        <w:rPr>
          <w:rFonts w:ascii="Nunito Sans" w:hAnsi="Nunito Sans" w:eastAsia="Nunito Sans" w:cs="Nunito Sans"/>
          <w:color w:val="777777"/>
          <w:sz w:val="24"/>
          <w:szCs w:val="24"/>
        </w:rPr>
      </w:pPr>
      <w:r>
        <w:rPr>
          <w:rFonts w:eastAsia="Nunito Sans" w:cs="Nunito Sans" w:ascii="Nunito Sans" w:hAnsi="Nunito Sans"/>
          <w:color w:val="777777"/>
          <w:sz w:val="24"/>
          <w:szCs w:val="24"/>
        </w:rPr>
        <w:t>Pixabay.com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  <w:t>Skriv på engelsk 50-75 ord om billedet. Du skal bruge følgende gloser i din beskrivelse og skrive i præsens (nutid). Marker ordene i din tekst.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i/>
          <w:sz w:val="24"/>
          <w:szCs w:val="24"/>
        </w:rPr>
        <w:t>people – everybody – woman – stairs – traffic – stores – escalator – everything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  <w:t xml:space="preserve">There is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people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on the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escalotors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, which are automatic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stairs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. The genders of the people in the image includes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women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.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Everybody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is blurry since an effect has been put on the camera which was used to take the image. 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The picture is in a subway station that has stores in it. There is a lot of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traffic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inside the station. Almost </w:t>
      </w:r>
      <w:r>
        <w:rPr>
          <w:rFonts w:eastAsia="Nunito Sans" w:cs="Nunito Sans" w:ascii="Nunito Sans" w:hAnsi="Nunito Sans"/>
          <w:b/>
          <w:color w:val="C9211E"/>
          <w:sz w:val="24"/>
          <w:szCs w:val="24"/>
        </w:rPr>
        <w:t>everything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in the picture has bright colors.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  <w:highlight w:val="lightGray"/>
        </w:rPr>
        <w:t>Assignment 2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  <w:t>I følgende tekstuddrag er der 10 fejl i forbindelse med verbernes bøjning.</w:t>
      </w:r>
      <w:r>
        <w:rPr>
          <w:rFonts w:eastAsia="Nunito Sans" w:cs="Nunito Sans" w:ascii="Nunito Sans" w:hAnsi="Nunito Sans"/>
          <w:b/>
          <w:sz w:val="24"/>
          <w:szCs w:val="24"/>
          <w:highlight w:val="green"/>
        </w:rPr>
        <w:t xml:space="preserve"> Find, ret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og </w:t>
      </w:r>
      <w:r>
        <w:rPr>
          <w:rFonts w:eastAsia="Nunito Sans" w:cs="Nunito Sans" w:ascii="Nunito Sans" w:hAnsi="Nunito Sans"/>
          <w:b/>
          <w:sz w:val="24"/>
          <w:szCs w:val="24"/>
          <w:highlight w:val="red"/>
        </w:rPr>
        <w:t>forklar</w:t>
      </w:r>
      <w:r>
        <w:rPr>
          <w:rFonts w:eastAsia="Nunito Sans" w:cs="Nunito Sans" w:ascii="Nunito Sans" w:hAnsi="Nunito Sans"/>
          <w:b/>
          <w:sz w:val="24"/>
          <w:szCs w:val="24"/>
        </w:rPr>
        <w:t xml:space="preserve"> fejlene. Se i eksemplet hvordan:</w:t>
      </w:r>
    </w:p>
    <w:p>
      <w:pPr>
        <w:pStyle w:val="Normal"/>
        <w:shd w:val="clear" w:color="auto" w:fill="FFFFFF"/>
        <w:spacing w:before="220" w:after="220"/>
        <w:ind w:left="720" w:hanging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i/>
          <w:sz w:val="24"/>
          <w:szCs w:val="24"/>
        </w:rPr>
        <w:t xml:space="preserve">People </w:t>
      </w:r>
      <w:r>
        <w:rPr>
          <w:rFonts w:eastAsia="Nunito Sans" w:cs="Nunito Sans" w:ascii="Nunito Sans" w:hAnsi="Nunito Sans"/>
          <w:i/>
          <w:sz w:val="24"/>
          <w:szCs w:val="24"/>
          <w:highlight w:val="yellow"/>
        </w:rPr>
        <w:t>says</w:t>
      </w:r>
      <w:r>
        <w:rPr>
          <w:rFonts w:eastAsia="Nunito Sans" w:cs="Nunito Sans" w:ascii="Nunito Sans" w:hAnsi="Nunito Sans"/>
          <w:i/>
          <w:sz w:val="24"/>
          <w:szCs w:val="24"/>
        </w:rPr>
        <w:t xml:space="preserve"> that children should start school at the age of four.</w:t>
      </w:r>
    </w:p>
    <w:p>
      <w:pPr>
        <w:pStyle w:val="Normal"/>
        <w:shd w:val="clear" w:color="auto" w:fill="FFFFFF"/>
        <w:spacing w:before="220" w:after="220"/>
        <w:ind w:left="720" w:hanging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i/>
          <w:sz w:val="24"/>
          <w:szCs w:val="24"/>
        </w:rPr>
        <w:t xml:space="preserve">People </w:t>
      </w:r>
      <w:r>
        <w:rPr>
          <w:rFonts w:eastAsia="Nunito Sans" w:cs="Nunito Sans" w:ascii="Nunito Sans" w:hAnsi="Nunito Sans"/>
          <w:i/>
          <w:sz w:val="24"/>
          <w:szCs w:val="24"/>
          <w:highlight w:val="yellow"/>
        </w:rPr>
        <w:t>say</w:t>
      </w:r>
      <w:r>
        <w:rPr>
          <w:rFonts w:eastAsia="Nunito Sans" w:cs="Nunito Sans" w:ascii="Nunito Sans" w:hAnsi="Nunito Sans"/>
          <w:i/>
          <w:sz w:val="24"/>
          <w:szCs w:val="24"/>
        </w:rPr>
        <w:t xml:space="preserve"> that children should start school at the age of four.</w:t>
      </w:r>
    </w:p>
    <w:p>
      <w:pPr>
        <w:pStyle w:val="Normal"/>
        <w:shd w:val="clear" w:color="auto" w:fill="FFFFFF"/>
        <w:spacing w:before="220" w:after="220"/>
        <w:ind w:left="720" w:hanging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i/>
          <w:sz w:val="24"/>
          <w:szCs w:val="24"/>
        </w:rPr>
        <w:t>Forklaring: subjektet “people” er altid 3. person flertal (med mindre der er tale om et folkefærd) og derfor skal verballedet ændres til “say”</w:t>
      </w:r>
    </w:p>
    <w:p>
      <w:pPr>
        <w:pStyle w:val="Normal"/>
        <w:shd w:val="clear" w:color="auto" w:fill="FFFFFF"/>
        <w:spacing w:before="220" w:after="220"/>
        <w:rPr>
          <w:lang w:val="en-US"/>
        </w:rPr>
      </w:pP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From time to time people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have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discussed why it is important to read. There seems to be many other interesting things to do with one’s time, but reading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is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important for several reasons. First of all reading books </w:t>
      </w:r>
      <w:r>
        <w:rPr>
          <w:rFonts w:eastAsia="Nunito Sans" w:cs="Nunito Sans" w:ascii="Nunito Sans" w:hAnsi="Nunito Sans"/>
          <w:color w:val="FF0000"/>
          <w:sz w:val="24"/>
          <w:szCs w:val="24"/>
          <w:lang w:val="en-US"/>
        </w:rPr>
        <w:t>is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important because it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develop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the mind. The mind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need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exercise, and reading is one way to develop your brain. Reading is also a way to discover new things. Books, newspapers and the internet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are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great learning tools. Furthermore reading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develop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the imagination and the creative side of people. However, a lot of people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do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not enjoy reading books. Something 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ha</w:t>
      </w:r>
      <w:r>
        <w:rPr>
          <w:rFonts w:eastAsia="Nunito Sans" w:cs="Nunito Sans" w:ascii="Nunito Sans" w:hAnsi="Nunito Sans"/>
          <w:color w:val="C9211E"/>
          <w:sz w:val="24"/>
          <w:szCs w:val="24"/>
          <w:lang w:val="en-US"/>
        </w:rPr>
        <w:t>s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changed during the last decade. Today most people </w:t>
      </w:r>
      <w:r>
        <w:rPr>
          <w:rFonts w:eastAsia="Nunito Sans" w:cs="Nunito Sans" w:ascii="Nunito Sans" w:hAnsi="Nunito Sans"/>
          <w:color w:val="000000"/>
          <w:sz w:val="24"/>
          <w:szCs w:val="24"/>
          <w:lang w:val="en-US"/>
        </w:rPr>
        <w:t>prefer</w:t>
      </w:r>
      <w:r>
        <w:rPr>
          <w:rFonts w:eastAsia="Nunito Sans" w:cs="Nunito Sans" w:ascii="Nunito Sans" w:hAnsi="Nunito Sans"/>
          <w:sz w:val="24"/>
          <w:szCs w:val="24"/>
          <w:lang w:val="en-US"/>
        </w:rPr>
        <w:t xml:space="preserve"> watching television or playing computer games on the internet.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Forklaring: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Develops: der skal s på fordi det er i </w:t>
      </w:r>
      <w:r>
        <w:rPr>
          <w:rFonts w:eastAsia="Nunito Sans" w:cs="Nunito Sans" w:ascii="Nunito Sans" w:hAnsi="Nunito Sans"/>
          <w:sz w:val="24"/>
          <w:szCs w:val="24"/>
        </w:rPr>
        <w:t>tredje persons ental i nutid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needs: af samme grund som overstående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has: af samme grund so overstående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is: det skal være is på grund af det er i tredje persons ental i nutid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are: det skal være are pågrund af det er i tredje persons flertal i nutid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have</w:t>
      </w:r>
      <w:r>
        <w:rPr>
          <w:rFonts w:eastAsia="Nunito Sans" w:cs="Nunito Sans" w:ascii="Nunito Sans" w:hAnsi="Nunito Sans"/>
          <w:sz w:val="24"/>
          <w:szCs w:val="24"/>
        </w:rPr>
        <w:t xml:space="preserve">: det skal være </w:t>
      </w:r>
      <w:r>
        <w:rPr>
          <w:rFonts w:eastAsia="Nunito Sans" w:cs="Nunito Sans" w:ascii="Nunito Sans" w:hAnsi="Nunito Sans"/>
          <w:sz w:val="24"/>
          <w:szCs w:val="24"/>
        </w:rPr>
        <w:t>have</w:t>
      </w:r>
      <w:r>
        <w:rPr>
          <w:rFonts w:eastAsia="Nunito Sans" w:cs="Nunito Sans" w:ascii="Nunito Sans" w:hAnsi="Nunito Sans"/>
          <w:sz w:val="24"/>
          <w:szCs w:val="24"/>
        </w:rPr>
        <w:t xml:space="preserve"> pågrund af det er i tredje persons flertal i nutid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>d</w:t>
      </w:r>
      <w:r>
        <w:rPr>
          <w:rFonts w:eastAsia="Nunito Sans" w:cs="Nunito Sans" w:ascii="Nunito Sans" w:hAnsi="Nunito Sans"/>
          <w:sz w:val="24"/>
          <w:szCs w:val="24"/>
        </w:rPr>
        <w:t>o: fordi det er tredje persons flertal</w:t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before="220" w:after="22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</w:r>
    </w:p>
    <w:p>
      <w:pPr>
        <w:pStyle w:val="Normal"/>
        <w:pBdr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  <w:highlight w:val="lightGray"/>
        </w:rPr>
        <w:t>Assignment 3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  <w:t>Udfyld sætningerne med den korrekte form af verbet i parentesen. Husk de vigtigste kongruensregler.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 </w:t>
      </w:r>
      <w:r>
        <w:rPr>
          <w:rFonts w:eastAsia="Nunito Sans" w:cs="Nunito Sans" w:ascii="Nunito Sans" w:hAnsi="Nunito Sans"/>
          <w:sz w:val="24"/>
          <w:szCs w:val="24"/>
        </w:rPr>
        <w:t xml:space="preserve">1. Something </w:t>
      </w:r>
      <w:r>
        <w:rPr>
          <w:rFonts w:eastAsia="Nunito Sans" w:cs="Nunito Sans" w:ascii="Nunito Sans" w:hAnsi="Nunito Sans"/>
          <w:sz w:val="24"/>
          <w:szCs w:val="24"/>
        </w:rPr>
        <w:t>seems</w:t>
      </w:r>
      <w:r>
        <w:rPr>
          <w:rFonts w:eastAsia="Nunito Sans" w:cs="Nunito Sans" w:ascii="Nunito Sans" w:hAnsi="Nunito Sans"/>
          <w:sz w:val="24"/>
          <w:szCs w:val="24"/>
        </w:rPr>
        <w:t xml:space="preserve"> to be wrong. </w:t>
      </w:r>
      <w:r>
        <w:rPr>
          <w:rFonts w:eastAsia="Nunito Sans" w:cs="Nunito Sans" w:ascii="Nunito Sans" w:hAnsi="Nunito Sans"/>
          <w:i/>
          <w:sz w:val="24"/>
          <w:szCs w:val="24"/>
        </w:rPr>
        <w:t>(seem)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2. We often </w:t>
      </w:r>
      <w:r>
        <w:rPr>
          <w:rFonts w:eastAsia="Nunito Sans" w:cs="Nunito Sans" w:ascii="Nunito Sans" w:hAnsi="Nunito Sans"/>
          <w:sz w:val="24"/>
          <w:szCs w:val="24"/>
        </w:rPr>
        <w:t>visit</w:t>
      </w:r>
      <w:r>
        <w:rPr>
          <w:rFonts w:eastAsia="Nunito Sans" w:cs="Nunito Sans" w:ascii="Nunito Sans" w:hAnsi="Nunito Sans"/>
          <w:sz w:val="24"/>
          <w:szCs w:val="24"/>
        </w:rPr>
        <w:t xml:space="preserve"> our friends in London. </w:t>
      </w:r>
      <w:r>
        <w:rPr>
          <w:rFonts w:eastAsia="Nunito Sans" w:cs="Nunito Sans" w:ascii="Nunito Sans" w:hAnsi="Nunito Sans"/>
          <w:i/>
          <w:sz w:val="24"/>
          <w:szCs w:val="24"/>
        </w:rPr>
        <w:t>(visit)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3. Sarah always </w:t>
      </w:r>
      <w:r>
        <w:rPr>
          <w:rFonts w:eastAsia="Nunito Sans" w:cs="Nunito Sans" w:ascii="Nunito Sans" w:hAnsi="Nunito Sans"/>
          <w:sz w:val="24"/>
          <w:szCs w:val="24"/>
        </w:rPr>
        <w:t>knows</w:t>
      </w:r>
      <w:r>
        <w:rPr>
          <w:rFonts w:eastAsia="Nunito Sans" w:cs="Nunito Sans" w:ascii="Nunito Sans" w:hAnsi="Nunito Sans"/>
          <w:sz w:val="24"/>
          <w:szCs w:val="24"/>
        </w:rPr>
        <w:t xml:space="preserve"> what is best.</w:t>
      </w:r>
      <w:r>
        <w:rPr>
          <w:rFonts w:eastAsia="Nunito Sans" w:cs="Nunito Sans" w:ascii="Nunito Sans" w:hAnsi="Nunito Sans"/>
          <w:i/>
          <w:sz w:val="24"/>
          <w:szCs w:val="24"/>
        </w:rPr>
        <w:t xml:space="preserve"> (know)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4. Everybody </w:t>
      </w:r>
      <w:r>
        <w:rPr>
          <w:rFonts w:eastAsia="Nunito Sans" w:cs="Nunito Sans" w:ascii="Nunito Sans" w:hAnsi="Nunito Sans"/>
          <w:sz w:val="24"/>
          <w:szCs w:val="24"/>
        </w:rPr>
        <w:t>deserves</w:t>
      </w:r>
      <w:r>
        <w:rPr>
          <w:rFonts w:eastAsia="Nunito Sans" w:cs="Nunito Sans" w:ascii="Nunito Sans" w:hAnsi="Nunito Sans"/>
          <w:sz w:val="24"/>
          <w:szCs w:val="24"/>
        </w:rPr>
        <w:t xml:space="preserve"> a second chance.</w:t>
      </w:r>
      <w:r>
        <w:rPr>
          <w:rFonts w:eastAsia="Nunito Sans" w:cs="Nunito Sans" w:ascii="Nunito Sans" w:hAnsi="Nunito Sans"/>
          <w:i/>
          <w:sz w:val="24"/>
          <w:szCs w:val="24"/>
        </w:rPr>
        <w:t xml:space="preserve"> (deserve)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5. People </w:t>
      </w:r>
      <w:r>
        <w:rPr>
          <w:rFonts w:eastAsia="Nunito Sans" w:cs="Nunito Sans" w:ascii="Nunito Sans" w:hAnsi="Nunito Sans"/>
          <w:sz w:val="24"/>
          <w:szCs w:val="24"/>
        </w:rPr>
        <w:t>thinks</w:t>
      </w:r>
      <w:r>
        <w:rPr>
          <w:rFonts w:eastAsia="Nunito Sans" w:cs="Nunito Sans" w:ascii="Nunito Sans" w:hAnsi="Nunito Sans"/>
          <w:sz w:val="24"/>
          <w:szCs w:val="24"/>
        </w:rPr>
        <w:t xml:space="preserve"> he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a great singer. </w:t>
      </w:r>
      <w:r>
        <w:rPr>
          <w:rFonts w:eastAsia="Nunito Sans" w:cs="Nunito Sans" w:ascii="Nunito Sans" w:hAnsi="Nunito Sans"/>
          <w:i/>
          <w:sz w:val="24"/>
          <w:szCs w:val="24"/>
        </w:rPr>
        <w:t>(think, be)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6. Both of them </w:t>
      </w:r>
      <w:r>
        <w:rPr>
          <w:rFonts w:eastAsia="Nunito Sans" w:cs="Nunito Sans" w:ascii="Nunito Sans" w:hAnsi="Nunito Sans"/>
          <w:sz w:val="24"/>
          <w:szCs w:val="24"/>
        </w:rPr>
        <w:t>look</w:t>
      </w:r>
      <w:r>
        <w:rPr>
          <w:rFonts w:eastAsia="Nunito Sans" w:cs="Nunito Sans" w:ascii="Nunito Sans" w:hAnsi="Nunito Sans"/>
          <w:sz w:val="24"/>
          <w:szCs w:val="24"/>
        </w:rPr>
        <w:t xml:space="preserve"> quite unhappy. </w:t>
      </w:r>
      <w:r>
        <w:rPr>
          <w:rFonts w:eastAsia="Nunito Sans" w:cs="Nunito Sans" w:ascii="Nunito Sans" w:hAnsi="Nunito Sans"/>
          <w:i/>
          <w:sz w:val="24"/>
          <w:szCs w:val="24"/>
        </w:rPr>
        <w:t>(look)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7. She </w:t>
      </w:r>
      <w:r>
        <w:rPr>
          <w:rFonts w:eastAsia="Nunito Sans" w:cs="Nunito Sans" w:ascii="Nunito Sans" w:hAnsi="Nunito Sans"/>
          <w:sz w:val="24"/>
          <w:szCs w:val="24"/>
        </w:rPr>
        <w:t>loves</w:t>
      </w:r>
      <w:r>
        <w:rPr>
          <w:rFonts w:eastAsia="Nunito Sans" w:cs="Nunito Sans" w:ascii="Nunito Sans" w:hAnsi="Nunito Sans"/>
          <w:sz w:val="24"/>
          <w:szCs w:val="24"/>
        </w:rPr>
        <w:t xml:space="preserve"> skiing, but I </w:t>
      </w:r>
      <w:r>
        <w:rPr>
          <w:rFonts w:eastAsia="Nunito Sans" w:cs="Nunito Sans" w:ascii="Nunito Sans" w:hAnsi="Nunito Sans"/>
          <w:sz w:val="24"/>
          <w:szCs w:val="24"/>
        </w:rPr>
        <w:t>hate</w:t>
      </w:r>
      <w:r>
        <w:rPr>
          <w:rFonts w:eastAsia="Nunito Sans" w:cs="Nunito Sans" w:ascii="Nunito Sans" w:hAnsi="Nunito Sans"/>
          <w:sz w:val="24"/>
          <w:szCs w:val="24"/>
        </w:rPr>
        <w:t xml:space="preserve"> it. </w:t>
      </w:r>
      <w:r>
        <w:rPr>
          <w:rFonts w:eastAsia="Nunito Sans" w:cs="Nunito Sans" w:ascii="Nunito Sans" w:hAnsi="Nunito Sans"/>
          <w:i/>
          <w:sz w:val="24"/>
          <w:szCs w:val="24"/>
        </w:rPr>
        <w:t>(love, hate)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8. Skiing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no fun at all. </w:t>
      </w:r>
      <w:r>
        <w:rPr>
          <w:rFonts w:eastAsia="Nunito Sans" w:cs="Nunito Sans" w:ascii="Nunito Sans" w:hAnsi="Nunito Sans"/>
          <w:i/>
          <w:sz w:val="24"/>
          <w:szCs w:val="24"/>
        </w:rPr>
        <w:t>(be)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9. The news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unfortunately not good. </w:t>
      </w:r>
      <w:r>
        <w:rPr>
          <w:rFonts w:eastAsia="Nunito Sans" w:cs="Nunito Sans" w:ascii="Nunito Sans" w:hAnsi="Nunito Sans"/>
          <w:i/>
          <w:sz w:val="24"/>
          <w:szCs w:val="24"/>
        </w:rPr>
        <w:t>(be)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10. The police </w:t>
      </w:r>
      <w:r>
        <w:rPr>
          <w:rFonts w:eastAsia="Nunito Sans" w:cs="Nunito Sans" w:ascii="Nunito Sans" w:hAnsi="Nunito Sans"/>
          <w:sz w:val="24"/>
          <w:szCs w:val="24"/>
        </w:rPr>
        <w:t>want</w:t>
      </w:r>
      <w:r>
        <w:rPr>
          <w:rFonts w:eastAsia="Nunito Sans" w:cs="Nunito Sans" w:ascii="Nunito Sans" w:hAnsi="Nunito Sans"/>
          <w:sz w:val="24"/>
          <w:szCs w:val="24"/>
        </w:rPr>
        <w:t xml:space="preserve"> to find the man. </w:t>
      </w:r>
      <w:r>
        <w:rPr>
          <w:rFonts w:eastAsia="Nunito Sans" w:cs="Nunito Sans" w:ascii="Nunito Sans" w:hAnsi="Nunito Sans"/>
          <w:i/>
          <w:sz w:val="24"/>
          <w:szCs w:val="24"/>
        </w:rPr>
        <w:t>(want)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11. Peter rarely </w:t>
      </w:r>
      <w:r>
        <w:rPr>
          <w:rFonts w:eastAsia="Nunito Sans" w:cs="Nunito Sans" w:ascii="Nunito Sans" w:hAnsi="Nunito Sans"/>
          <w:sz w:val="24"/>
          <w:szCs w:val="24"/>
        </w:rPr>
        <w:t>phones</w:t>
      </w:r>
      <w:r>
        <w:rPr>
          <w:rFonts w:eastAsia="Nunito Sans" w:cs="Nunito Sans" w:ascii="Nunito Sans" w:hAnsi="Nunito Sans"/>
          <w:sz w:val="24"/>
          <w:szCs w:val="24"/>
        </w:rPr>
        <w:t xml:space="preserve"> his mother. </w:t>
      </w:r>
      <w:r>
        <w:rPr>
          <w:rFonts w:eastAsia="Nunito Sans" w:cs="Nunito Sans" w:ascii="Nunito Sans" w:hAnsi="Nunito Sans"/>
          <w:i/>
          <w:sz w:val="24"/>
          <w:szCs w:val="24"/>
        </w:rPr>
        <w:t>(phone)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12. A lot of children </w:t>
      </w:r>
      <w:r>
        <w:rPr>
          <w:rFonts w:eastAsia="Nunito Sans" w:cs="Nunito Sans" w:ascii="Nunito Sans" w:hAnsi="Nunito Sans"/>
          <w:sz w:val="24"/>
          <w:szCs w:val="24"/>
        </w:rPr>
        <w:t>likes</w:t>
      </w:r>
      <w:r>
        <w:rPr>
          <w:rFonts w:eastAsia="Nunito Sans" w:cs="Nunito Sans" w:ascii="Nunito Sans" w:hAnsi="Nunito Sans"/>
          <w:sz w:val="24"/>
          <w:szCs w:val="24"/>
        </w:rPr>
        <w:t xml:space="preserve"> pizza for dinner. </w:t>
      </w:r>
      <w:r>
        <w:rPr>
          <w:rFonts w:eastAsia="Nunito Sans" w:cs="Nunito Sans" w:ascii="Nunito Sans" w:hAnsi="Nunito Sans"/>
          <w:i/>
          <w:sz w:val="24"/>
          <w:szCs w:val="24"/>
        </w:rPr>
        <w:t>(like)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13. People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not honest anymore. </w:t>
      </w:r>
      <w:r>
        <w:rPr>
          <w:rFonts w:eastAsia="Nunito Sans" w:cs="Nunito Sans" w:ascii="Nunito Sans" w:hAnsi="Nunito Sans"/>
          <w:i/>
          <w:sz w:val="24"/>
          <w:szCs w:val="24"/>
        </w:rPr>
        <w:t>(be)</w:t>
      </w:r>
    </w:p>
    <w:p>
      <w:pPr>
        <w:pStyle w:val="Normal"/>
        <w:shd w:val="clear" w:color="auto" w:fill="FFFFFF"/>
        <w:spacing w:before="0" w:after="0"/>
        <w:rPr>
          <w:rFonts w:ascii="Nunito Sans" w:hAnsi="Nunito Sans" w:eastAsia="Nunito Sans" w:cs="Nunito Sans"/>
          <w:i/>
          <w:i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14. I </w:t>
      </w:r>
      <w:r>
        <w:rPr>
          <w:rFonts w:eastAsia="Nunito Sans" w:cs="Nunito Sans" w:ascii="Nunito Sans" w:hAnsi="Nunito Sans"/>
          <w:sz w:val="24"/>
          <w:szCs w:val="24"/>
        </w:rPr>
        <w:t>hope</w:t>
      </w:r>
      <w:r>
        <w:rPr>
          <w:rFonts w:eastAsia="Nunito Sans" w:cs="Nunito Sans" w:ascii="Nunito Sans" w:hAnsi="Nunito Sans"/>
          <w:sz w:val="24"/>
          <w:szCs w:val="24"/>
        </w:rPr>
        <w:t xml:space="preserve">  everybody </w:t>
      </w:r>
      <w:r>
        <w:rPr>
          <w:rFonts w:eastAsia="Nunito Sans" w:cs="Nunito Sans" w:ascii="Nunito Sans" w:hAnsi="Nunito Sans"/>
          <w:sz w:val="24"/>
          <w:szCs w:val="24"/>
        </w:rPr>
        <w:t>gets</w:t>
      </w:r>
      <w:r>
        <w:rPr>
          <w:rFonts w:eastAsia="Nunito Sans" w:cs="Nunito Sans" w:ascii="Nunito Sans" w:hAnsi="Nunito Sans"/>
          <w:sz w:val="24"/>
          <w:szCs w:val="24"/>
        </w:rPr>
        <w:t xml:space="preserve"> a fair chance. </w:t>
      </w:r>
      <w:r>
        <w:rPr>
          <w:rFonts w:eastAsia="Nunito Sans" w:cs="Nunito Sans" w:ascii="Nunito Sans" w:hAnsi="Nunito Sans"/>
          <w:i/>
          <w:sz w:val="24"/>
          <w:szCs w:val="24"/>
        </w:rPr>
        <w:t>(hope, get)</w:t>
      </w:r>
    </w:p>
    <w:p>
      <w:pPr>
        <w:pStyle w:val="Normal"/>
        <w:pBdr/>
        <w:spacing w:before="0" w:after="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</w:r>
    </w:p>
    <w:p>
      <w:pPr>
        <w:pStyle w:val="Normal"/>
        <w:pBdr/>
        <w:spacing w:before="0" w:after="0"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</w:r>
    </w:p>
    <w:p>
      <w:pPr>
        <w:pStyle w:val="Normal"/>
        <w:pBdr/>
        <w:rPr>
          <w:rFonts w:ascii="Nunito Sans" w:hAnsi="Nunito Sans" w:eastAsia="Nunito Sans" w:cs="Nunito Sans"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  <w:highlight w:val="lightGray"/>
        </w:rPr>
        <w:t>Assignment 4</w:t>
      </w:r>
    </w:p>
    <w:p>
      <w:pPr>
        <w:pStyle w:val="Normal"/>
        <w:pBdr/>
        <w:rPr>
          <w:rFonts w:ascii="Nunito Sans" w:hAnsi="Nunito Sans" w:eastAsia="Nunito Sans" w:cs="Nunito Sans"/>
          <w:b/>
          <w:b/>
          <w:sz w:val="24"/>
          <w:szCs w:val="24"/>
        </w:rPr>
      </w:pPr>
      <w:r>
        <w:rPr>
          <w:rFonts w:eastAsia="Nunito Sans" w:cs="Nunito Sans" w:ascii="Nunito Sans" w:hAnsi="Nunito Sans"/>
          <w:b/>
          <w:sz w:val="24"/>
          <w:szCs w:val="24"/>
        </w:rPr>
        <w:t>Læs sætningerne, og afgør, om det egentlige subjekt er i singularis eller pluralis. Indsæt derefter den korrekte form af “to be”</w:t>
      </w:r>
    </w:p>
    <w:p>
      <w:pPr>
        <w:pStyle w:val="Normal"/>
        <w:numPr>
          <w:ilvl w:val="0"/>
          <w:numId w:val="1"/>
        </w:numPr>
        <w:spacing w:before="12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a lot of children visiting the museum today.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a lot to do.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many students in school.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a lot of mistakes in your paper.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many people who don’t know what to do.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a lot of flowers in the garden.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some leftovers in the fridge.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also some salad.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are</w:t>
      </w:r>
      <w:r>
        <w:rPr>
          <w:rFonts w:eastAsia="Nunito Sans" w:cs="Nunito Sans" w:ascii="Nunito Sans" w:hAnsi="Nunito Sans"/>
          <w:sz w:val="24"/>
          <w:szCs w:val="24"/>
        </w:rPr>
        <w:t xml:space="preserve"> too many problems to solve.</w:t>
      </w:r>
    </w:p>
    <w:p>
      <w:pPr>
        <w:pStyle w:val="Normal"/>
        <w:numPr>
          <w:ilvl w:val="0"/>
          <w:numId w:val="1"/>
        </w:numPr>
        <w:spacing w:before="0" w:after="340"/>
        <w:rPr>
          <w:rFonts w:ascii="Nunito Sans" w:hAnsi="Nunito Sans" w:eastAsia="Nunito Sans" w:cs="Nunito Sans"/>
          <w:color w:val="000000"/>
          <w:sz w:val="24"/>
          <w:szCs w:val="24"/>
        </w:rPr>
      </w:pPr>
      <w:r>
        <w:rPr>
          <w:rFonts w:eastAsia="Nunito Sans" w:cs="Nunito Sans" w:ascii="Nunito Sans" w:hAnsi="Nunito Sans"/>
          <w:sz w:val="24"/>
          <w:szCs w:val="24"/>
        </w:rPr>
        <w:t xml:space="preserve">There </w:t>
      </w:r>
      <w:r>
        <w:rPr>
          <w:rFonts w:eastAsia="Nunito Sans" w:cs="Nunito Sans" w:ascii="Nunito Sans" w:hAnsi="Nunito Sans"/>
          <w:sz w:val="24"/>
          <w:szCs w:val="24"/>
        </w:rPr>
        <w:t>is</w:t>
      </w:r>
      <w:r>
        <w:rPr>
          <w:rFonts w:eastAsia="Nunito Sans" w:cs="Nunito Sans" w:ascii="Nunito Sans" w:hAnsi="Nunito Sans"/>
          <w:sz w:val="24"/>
          <w:szCs w:val="24"/>
        </w:rPr>
        <w:t xml:space="preserve"> not enough to eat.</w:t>
      </w:r>
    </w:p>
    <w:p>
      <w:pPr>
        <w:pStyle w:val="Normal"/>
        <w:pBdr/>
        <w:spacing w:before="0" w:after="200"/>
        <w:rPr>
          <w:rFonts w:ascii="Nunito Sans" w:hAnsi="Nunito Sans" w:eastAsia="Nunito Sans" w:cs="Nunito Sans"/>
          <w:sz w:val="24"/>
          <w:szCs w:val="24"/>
        </w:rPr>
      </w:pPr>
      <w:r>
        <w:rPr/>
      </w:r>
    </w:p>
    <w:sectPr>
      <w:headerReference w:type="default" r:id="rId7"/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unito Sans">
    <w:charset w:val="01"/>
    <w:family w:val="roman"/>
    <w:pitch w:val="variable"/>
  </w:font>
  <w:font w:name="Roboto Condensed">
    <w:charset w:val="01"/>
    <w:family w:val="roman"/>
    <w:pitch w:val="variable"/>
  </w:font>
  <w:font w:name="Helvetica Neu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w:tab/>
      <w:tab/>
      <w:t>HTX Eng. 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Helvetica Neue" w:hAnsi="Helvetica Neue" w:eastAsia="Helvetica Neue" w:cs="Helvetica Neue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da-DK" w:eastAsia="da-D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da-DK" w:eastAsia="da-DK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1c7f45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1c7f45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1c7f45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1c7f45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rdbog.gyldendal.dk/" TargetMode="External"/><Relationship Id="rId3" Type="http://schemas.openxmlformats.org/officeDocument/2006/relationships/hyperlink" Target="http://ordbogen.com/" TargetMode="External"/><Relationship Id="rId4" Type="http://schemas.openxmlformats.org/officeDocument/2006/relationships/hyperlink" Target="https://www.merriam-webster.com/" TargetMode="External"/><Relationship Id="rId5" Type="http://schemas.openxmlformats.org/officeDocument/2006/relationships/hyperlink" Target="https://www.oxfordlearnersdictionaries.com/" TargetMode="Externa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LibreOffice/7.2.4.1$Linux_X86_64 LibreOffice_project/20$Build-1</Application>
  <AppVersion>15.0000</AppVersion>
  <Pages>3</Pages>
  <Words>640</Words>
  <Characters>3036</Characters>
  <CharactersWithSpaces>3626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2020-11-16T09:39:00Z</dcterms:created>
  <dc:creator>Maja Josephsen (MJOS - Underviser - Unord)</dc:creator>
  <dc:description/>
  <dc:language>en-DK</dc:language>
  <cp:lastModifiedBy/>
  <dcterms:modified xsi:type="dcterms:W3CDTF">2022-01-07T13:08:21Z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