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485C1" w14:textId="53290559" w:rsidR="000C479B" w:rsidRDefault="00943839" w:rsidP="00943839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TRABAJO PRACTICO</w:t>
      </w:r>
    </w:p>
    <w:p w14:paraId="272F348D" w14:textId="3EEEBB2C" w:rsidR="00943839" w:rsidRPr="008E6610" w:rsidRDefault="00943839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CONSIGNA 1</w:t>
      </w:r>
    </w:p>
    <w:p w14:paraId="4AEFECEF" w14:textId="1AB39EA5" w:rsidR="008E6610" w:rsidRPr="008E6610" w:rsidRDefault="00943839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A</w:t>
      </w:r>
      <w:proofErr w:type="gramStart"/>
      <w:r w:rsidRPr="008E6610">
        <w:rPr>
          <w:sz w:val="32"/>
          <w:szCs w:val="32"/>
          <w:lang w:val="es-ES"/>
        </w:rPr>
        <w:t>=[</w:t>
      </w:r>
      <w:proofErr w:type="gramEnd"/>
      <w:r w:rsidRPr="008E6610">
        <w:rPr>
          <w:sz w:val="32"/>
          <w:szCs w:val="32"/>
          <w:lang w:val="es-ES"/>
        </w:rPr>
        <w:t>101, 102, 103, 104, 105, 106]</w:t>
      </w:r>
    </w:p>
    <w:p w14:paraId="7D9B7E7E" w14:textId="007EE4DD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B</w:t>
      </w:r>
      <w:proofErr w:type="gramStart"/>
      <w:r w:rsidRPr="008E6610">
        <w:rPr>
          <w:sz w:val="32"/>
          <w:szCs w:val="32"/>
          <w:lang w:val="es-ES"/>
        </w:rPr>
        <w:t>=[</w:t>
      </w:r>
      <w:proofErr w:type="gramEnd"/>
      <w:r w:rsidRPr="008E6610">
        <w:rPr>
          <w:sz w:val="32"/>
          <w:szCs w:val="32"/>
          <w:lang w:val="es-ES"/>
        </w:rPr>
        <w:t>104, 105, 106, 107, 108]</w:t>
      </w:r>
    </w:p>
    <w:p w14:paraId="77F1E2AE" w14:textId="4B465281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C</w:t>
      </w:r>
      <w:proofErr w:type="gramStart"/>
      <w:r w:rsidRPr="008E6610">
        <w:rPr>
          <w:sz w:val="32"/>
          <w:szCs w:val="32"/>
          <w:lang w:val="es-ES"/>
        </w:rPr>
        <w:t>=[</w:t>
      </w:r>
      <w:proofErr w:type="gramEnd"/>
      <w:r w:rsidRPr="008E6610">
        <w:rPr>
          <w:sz w:val="32"/>
          <w:szCs w:val="32"/>
          <w:lang w:val="es-ES"/>
        </w:rPr>
        <w:t>102, 105, 109]</w:t>
      </w:r>
    </w:p>
    <w:p w14:paraId="70305A44" w14:textId="77777777" w:rsidR="008E6610" w:rsidRPr="008E6610" w:rsidRDefault="008E6610" w:rsidP="00943839">
      <w:pPr>
        <w:rPr>
          <w:sz w:val="32"/>
          <w:szCs w:val="32"/>
          <w:lang w:val="es-ES"/>
        </w:rPr>
      </w:pPr>
    </w:p>
    <w:p w14:paraId="3C839DFD" w14:textId="0E1D414C" w:rsidR="00FF182F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Parte A – Análisis con conjuntos</w:t>
      </w:r>
    </w:p>
    <w:p w14:paraId="31F34FE4" w14:textId="7EEB14BF" w:rsidR="00FF182F" w:rsidRPr="00FF182F" w:rsidRDefault="00FF182F" w:rsidP="00943839">
      <w:pPr>
        <w:rPr>
          <w:sz w:val="32"/>
          <w:szCs w:val="32"/>
          <w:lang w:val="es-ES"/>
        </w:rPr>
      </w:pPr>
      <w:r w:rsidRPr="00FF182F">
        <w:rPr>
          <w:sz w:val="32"/>
          <w:szCs w:val="32"/>
          <w:lang w:val="es-ES"/>
        </w:rPr>
        <w:t>1</w:t>
      </w:r>
      <w:r>
        <w:rPr>
          <w:sz w:val="32"/>
          <w:szCs w:val="32"/>
          <w:lang w:val="es-ES"/>
        </w:rPr>
        <w:t xml:space="preserve">) </w:t>
      </w:r>
      <w:r w:rsidRPr="00FF182F">
        <w:rPr>
          <w:sz w:val="32"/>
          <w:szCs w:val="32"/>
          <w:u w:val="single"/>
          <w:lang w:val="es-ES"/>
        </w:rPr>
        <w:t>Calcular e interpretar</w:t>
      </w:r>
      <w:r w:rsidRPr="00FF182F">
        <w:rPr>
          <w:sz w:val="32"/>
          <w:szCs w:val="32"/>
          <w:lang w:val="es-ES"/>
        </w:rPr>
        <w:t>:</w:t>
      </w:r>
    </w:p>
    <w:p w14:paraId="616FF704" w14:textId="6BFEFB13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ambas plataformas.</w:t>
      </w:r>
    </w:p>
    <w:p w14:paraId="18CFEE0A" w14:textId="0D24BE0A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A ∩ B = [104, 105, 106]</w:t>
      </w:r>
    </w:p>
    <w:p w14:paraId="3D528B35" w14:textId="248D34B5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al menos una plataforma.</w:t>
      </w:r>
    </w:p>
    <w:p w14:paraId="2406EABD" w14:textId="73CEAC07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 w:rsidRPr="008E6610">
        <w:rPr>
          <w:sz w:val="32"/>
          <w:szCs w:val="32"/>
          <w:lang w:val="es-ES"/>
        </w:rPr>
        <w:t xml:space="preserve"> B = [101, 102, 103, 104, 105, 106, 107, 108]</w:t>
      </w:r>
    </w:p>
    <w:p w14:paraId="58FCB3C6" w14:textId="78D959C5" w:rsidR="008E6610" w:rsidRPr="008E6610" w:rsidRDefault="008E6610" w:rsidP="00943839">
      <w:pPr>
        <w:rPr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>*Usuarios que utilizan la plataforma, pero no presentan errores.</w:t>
      </w:r>
    </w:p>
    <w:p w14:paraId="09045156" w14:textId="6D34669B" w:rsidR="008E6610" w:rsidRPr="008E6610" w:rsidRDefault="008E6610" w:rsidP="00943839">
      <w:pPr>
        <w:rPr>
          <w:rFonts w:cs="Cambria Math"/>
          <w:sz w:val="32"/>
          <w:szCs w:val="32"/>
          <w:lang w:val="es-ES"/>
        </w:rPr>
      </w:pPr>
      <w:r w:rsidRPr="008E6610">
        <w:rPr>
          <w:sz w:val="32"/>
          <w:szCs w:val="32"/>
          <w:lang w:val="es-ES"/>
        </w:rPr>
        <w:t xml:space="preserve">(A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 w:rsidRPr="008E6610">
        <w:rPr>
          <w:rFonts w:cs="Cambria Math"/>
          <w:sz w:val="32"/>
          <w:szCs w:val="32"/>
          <w:lang w:val="es-ES"/>
        </w:rPr>
        <w:t xml:space="preserve"> B)</w:t>
      </w:r>
      <w:r w:rsidRPr="008E6610">
        <w:t xml:space="preserve"> </w:t>
      </w:r>
      <w:r w:rsidRPr="008E6610">
        <w:rPr>
          <w:rFonts w:cs="Cambria Math"/>
          <w:sz w:val="32"/>
          <w:szCs w:val="32"/>
          <w:lang w:val="es-ES"/>
        </w:rPr>
        <w:t>\</w:t>
      </w:r>
      <w:r w:rsidRPr="008E6610">
        <w:rPr>
          <w:rFonts w:cs="Cambria Math"/>
          <w:sz w:val="32"/>
          <w:szCs w:val="32"/>
          <w:lang w:val="es-ES"/>
        </w:rPr>
        <w:t>C = [101, 103, 104, 106, 107, 108]</w:t>
      </w:r>
    </w:p>
    <w:p w14:paraId="5D3573E8" w14:textId="72BFE352" w:rsidR="008E6610" w:rsidRDefault="008E6610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*Usuarios que utilizan exclusivamente una plataforma.</w:t>
      </w:r>
    </w:p>
    <w:p w14:paraId="52E35454" w14:textId="17D80AC2" w:rsidR="008E6610" w:rsidRDefault="00DE0BC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A Δ B = [101, 102, 103, 107, 108]</w:t>
      </w:r>
    </w:p>
    <w:p w14:paraId="44D744C3" w14:textId="76D4B14E" w:rsidR="00FF182F" w:rsidRDefault="00FF182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2) Expresar al menos dos resultados usando comprensión de conjuntos.</w:t>
      </w:r>
    </w:p>
    <w:p w14:paraId="5C1EFBFB" w14:textId="0980D8F3" w:rsidR="00DE0BCF" w:rsidRDefault="00FF182F" w:rsidP="00943839">
      <w:pPr>
        <w:rPr>
          <w:rFonts w:cs="Arial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>*Para ambas plataformas (Intersección)</w:t>
      </w:r>
    </w:p>
    <w:p w14:paraId="5C494FFE" w14:textId="038E97B9" w:rsidR="00FF182F" w:rsidRDefault="00FF182F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Arial"/>
          <w:sz w:val="32"/>
          <w:szCs w:val="32"/>
          <w:lang w:val="es-ES"/>
        </w:rPr>
        <w:t xml:space="preserve">A </w:t>
      </w:r>
      <w:r w:rsidRPr="008E6610">
        <w:rPr>
          <w:sz w:val="32"/>
          <w:szCs w:val="32"/>
          <w:lang w:val="es-ES"/>
        </w:rPr>
        <w:t>∩</w:t>
      </w:r>
      <w:r>
        <w:rPr>
          <w:sz w:val="32"/>
          <w:szCs w:val="32"/>
          <w:lang w:val="es-ES"/>
        </w:rPr>
        <w:t xml:space="preserve"> B = [x | x 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∈ A ∧ x </w:t>
      </w:r>
      <w:r>
        <w:rPr>
          <w:rFonts w:ascii="Cambria Math" w:hAnsi="Cambria Math" w:cs="Cambria Math"/>
          <w:sz w:val="32"/>
          <w:szCs w:val="32"/>
          <w:lang w:val="es-ES"/>
        </w:rPr>
        <w:t>∈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B]</w:t>
      </w:r>
    </w:p>
    <w:p w14:paraId="30A18984" w14:textId="4B8A0141" w:rsidR="00FF182F" w:rsidRDefault="00FF182F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El conjunto de los elementos x tal que x pertenece a </w:t>
      </w:r>
      <w:proofErr w:type="spellStart"/>
      <w:r>
        <w:rPr>
          <w:rFonts w:cs="Cambria Math"/>
          <w:sz w:val="32"/>
          <w:szCs w:val="32"/>
          <w:lang w:val="es-ES"/>
        </w:rPr>
        <w:t>A</w:t>
      </w:r>
      <w:proofErr w:type="spellEnd"/>
      <w:r>
        <w:rPr>
          <w:rFonts w:cs="Cambria Math"/>
          <w:sz w:val="32"/>
          <w:szCs w:val="32"/>
          <w:lang w:val="es-ES"/>
        </w:rPr>
        <w:t xml:space="preserve"> y x pertenece a B</w:t>
      </w:r>
    </w:p>
    <w:p w14:paraId="3D565D81" w14:textId="3861A640" w:rsidR="00FF182F" w:rsidRDefault="00FF182F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lastRenderedPageBreak/>
        <w:t>*Para al menos una plataforma (unión)</w:t>
      </w:r>
    </w:p>
    <w:p w14:paraId="668618EA" w14:textId="203D954D" w:rsidR="00FF182F" w:rsidRDefault="00FF182F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 = [x | x </w:t>
      </w:r>
      <w:r>
        <w:rPr>
          <w:rFonts w:ascii="Cambria Math" w:hAnsi="Cambria Math" w:cs="Cambria Math"/>
          <w:sz w:val="32"/>
          <w:szCs w:val="32"/>
          <w:lang w:val="es-ES"/>
        </w:rPr>
        <w:t>∈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A ∨ x </w:t>
      </w:r>
      <w:r>
        <w:rPr>
          <w:rFonts w:ascii="Cambria Math" w:hAnsi="Cambria Math" w:cs="Cambria Math"/>
          <w:sz w:val="32"/>
          <w:szCs w:val="32"/>
          <w:lang w:val="es-ES"/>
        </w:rPr>
        <w:t>∈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B]</w:t>
      </w:r>
    </w:p>
    <w:p w14:paraId="7DE5187D" w14:textId="51736C58" w:rsidR="00FF182F" w:rsidRDefault="002803A9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El conjunto de los elementos x tal que x pertenece a </w:t>
      </w:r>
      <w:proofErr w:type="spellStart"/>
      <w:r>
        <w:rPr>
          <w:rFonts w:ascii="Cambria Math" w:hAnsi="Cambria Math" w:cs="Cambria Math"/>
          <w:sz w:val="32"/>
          <w:szCs w:val="32"/>
          <w:lang w:val="es-ES"/>
        </w:rPr>
        <w:t>A</w:t>
      </w:r>
      <w:proofErr w:type="spellEnd"/>
      <w:r>
        <w:rPr>
          <w:rFonts w:ascii="Cambria Math" w:hAnsi="Cambria Math" w:cs="Cambria Math"/>
          <w:sz w:val="32"/>
          <w:szCs w:val="32"/>
          <w:lang w:val="es-ES"/>
        </w:rPr>
        <w:t xml:space="preserve"> o x pertenece a B</w:t>
      </w:r>
    </w:p>
    <w:p w14:paraId="0E6172BD" w14:textId="51329B51" w:rsidR="002803A9" w:rsidRDefault="002803A9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3) Detectar usuarios que aparecen en </w:t>
      </w:r>
      <w:proofErr w:type="gramStart"/>
      <w:r>
        <w:rPr>
          <w:rFonts w:ascii="Cambria Math" w:hAnsi="Cambria Math" w:cs="Cambria Math"/>
          <w:sz w:val="32"/>
          <w:szCs w:val="32"/>
          <w:lang w:val="es-ES"/>
        </w:rPr>
        <w:t>C</w:t>
      </w:r>
      <w:proofErr w:type="gramEnd"/>
      <w:r>
        <w:rPr>
          <w:rFonts w:ascii="Cambria Math" w:hAnsi="Cambria Math" w:cs="Cambria Math"/>
          <w:sz w:val="32"/>
          <w:szCs w:val="32"/>
          <w:lang w:val="es-ES"/>
        </w:rPr>
        <w:t xml:space="preserve"> pero no en 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</w:t>
      </w:r>
    </w:p>
    <w:p w14:paraId="6D2B241F" w14:textId="63B4B69F" w:rsidR="002803A9" w:rsidRDefault="00AC43D4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ascii="Cambria Math" w:hAnsi="Cambria Math" w:cs="Cambria Math"/>
          <w:sz w:val="32"/>
          <w:szCs w:val="32"/>
          <w:lang w:val="es-ES"/>
        </w:rPr>
        <w:t xml:space="preserve">C </w:t>
      </w:r>
      <w:r w:rsidRPr="008E6610">
        <w:rPr>
          <w:rFonts w:cs="Cambria Math"/>
          <w:sz w:val="32"/>
          <w:szCs w:val="32"/>
          <w:lang w:val="es-ES"/>
        </w:rPr>
        <w:t>\</w:t>
      </w:r>
      <w:r>
        <w:rPr>
          <w:rFonts w:cs="Cambria Math"/>
          <w:sz w:val="32"/>
          <w:szCs w:val="32"/>
          <w:lang w:val="es-ES"/>
        </w:rPr>
        <w:t xml:space="preserve"> (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A </w:t>
      </w:r>
      <w:r w:rsidRPr="008E6610">
        <w:rPr>
          <w:rFonts w:ascii="Cambria Math" w:hAnsi="Cambria Math" w:cs="Cambria Math"/>
          <w:sz w:val="32"/>
          <w:szCs w:val="32"/>
          <w:lang w:val="es-ES"/>
        </w:rPr>
        <w:t>∪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B</w:t>
      </w:r>
      <w:r>
        <w:rPr>
          <w:rFonts w:ascii="Cambria Math" w:hAnsi="Cambria Math" w:cs="Cambria Math"/>
          <w:sz w:val="32"/>
          <w:szCs w:val="32"/>
          <w:lang w:val="es-ES"/>
        </w:rPr>
        <w:t>) = [109]</w:t>
      </w:r>
    </w:p>
    <w:p w14:paraId="68906BA8" w14:textId="6C64281E" w:rsidR="00AC43D4" w:rsidRPr="00174518" w:rsidRDefault="00174518" w:rsidP="00943839">
      <w:pPr>
        <w:rPr>
          <w:rFonts w:cs="Cambria Math"/>
          <w:sz w:val="32"/>
          <w:szCs w:val="32"/>
          <w:lang w:val="es-ES"/>
        </w:rPr>
      </w:pPr>
      <w:r w:rsidRPr="00174518">
        <w:rPr>
          <w:rFonts w:cs="Cambria Math"/>
          <w:sz w:val="32"/>
          <w:szCs w:val="32"/>
          <w:lang w:val="es-ES"/>
        </w:rPr>
        <w:t>Parte B – Lógica proposicional</w:t>
      </w:r>
    </w:p>
    <w:p w14:paraId="089CDEAE" w14:textId="566E40CF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p: pertenece a </w:t>
      </w:r>
      <w:proofErr w:type="spellStart"/>
      <w:r>
        <w:rPr>
          <w:rFonts w:cs="Cambria Math"/>
          <w:sz w:val="32"/>
          <w:szCs w:val="32"/>
          <w:lang w:val="es-ES"/>
        </w:rPr>
        <w:t>A</w:t>
      </w:r>
      <w:proofErr w:type="spellEnd"/>
    </w:p>
    <w:p w14:paraId="2DD5E439" w14:textId="3C6113C4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q: pertenece a B</w:t>
      </w:r>
    </w:p>
    <w:p w14:paraId="7A8520EB" w14:textId="701DD26D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r: pertenece a C</w:t>
      </w:r>
    </w:p>
    <w:p w14:paraId="09CE22AC" w14:textId="5549792A" w:rsidR="00174518" w:rsidRDefault="00174518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Usuario critico:</w:t>
      </w:r>
    </w:p>
    <w:p w14:paraId="47A15F0F" w14:textId="7EE0CE2B" w:rsidR="00174518" w:rsidRDefault="00174518" w:rsidP="00943839">
      <w:pPr>
        <w:rPr>
          <w:rFonts w:ascii="Cambria Math" w:hAnsi="Cambria Math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 xml:space="preserve">(p </w:t>
      </w:r>
      <w:r>
        <w:rPr>
          <w:rFonts w:ascii="Cambria Math" w:hAnsi="Cambria Math" w:cs="Cambria Math"/>
          <w:sz w:val="32"/>
          <w:szCs w:val="32"/>
          <w:lang w:val="es-ES"/>
        </w:rPr>
        <w:t>∨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q) </w:t>
      </w:r>
      <w:r>
        <w:rPr>
          <w:rFonts w:ascii="Cambria Math" w:hAnsi="Cambria Math" w:cs="Cambria Math"/>
          <w:sz w:val="32"/>
          <w:szCs w:val="32"/>
          <w:lang w:val="es-ES"/>
        </w:rPr>
        <w:t>∧</w:t>
      </w:r>
      <w:r>
        <w:rPr>
          <w:rFonts w:ascii="Cambria Math" w:hAnsi="Cambria Math" w:cs="Cambria Math"/>
          <w:sz w:val="32"/>
          <w:szCs w:val="32"/>
          <w:lang w:val="es-ES"/>
        </w:rPr>
        <w:t xml:space="preserve"> 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4"/>
        <w:gridCol w:w="1696"/>
        <w:gridCol w:w="1696"/>
        <w:gridCol w:w="1698"/>
        <w:gridCol w:w="1695"/>
        <w:gridCol w:w="15"/>
      </w:tblGrid>
      <w:tr w:rsidR="00B22F2D" w14:paraId="4311A5FB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2975E5DA" w14:textId="5FB89B4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p</w:t>
            </w:r>
          </w:p>
        </w:tc>
        <w:tc>
          <w:tcPr>
            <w:tcW w:w="1697" w:type="dxa"/>
          </w:tcPr>
          <w:p w14:paraId="2AFF9930" w14:textId="482AE82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q</w:t>
            </w:r>
          </w:p>
        </w:tc>
        <w:tc>
          <w:tcPr>
            <w:tcW w:w="1697" w:type="dxa"/>
          </w:tcPr>
          <w:p w14:paraId="2AA49ABC" w14:textId="31194B28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r</w:t>
            </w:r>
          </w:p>
        </w:tc>
        <w:tc>
          <w:tcPr>
            <w:tcW w:w="1694" w:type="dxa"/>
          </w:tcPr>
          <w:p w14:paraId="07D0DF0A" w14:textId="1B63D6C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 xml:space="preserve">(p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∨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 xml:space="preserve"> q)</w:t>
            </w:r>
          </w:p>
        </w:tc>
        <w:tc>
          <w:tcPr>
            <w:tcW w:w="1696" w:type="dxa"/>
          </w:tcPr>
          <w:p w14:paraId="730933B5" w14:textId="503B01A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 xml:space="preserve">(p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∨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 xml:space="preserve"> q) 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>∧</w:t>
            </w:r>
            <w:r>
              <w:rPr>
                <w:rFonts w:ascii="Cambria Math" w:hAnsi="Cambria Math" w:cs="Cambria Math"/>
                <w:sz w:val="32"/>
                <w:szCs w:val="32"/>
                <w:lang w:val="es-ES"/>
              </w:rPr>
              <w:t xml:space="preserve"> r</w:t>
            </w:r>
          </w:p>
        </w:tc>
      </w:tr>
      <w:tr w:rsidR="00B22F2D" w14:paraId="5A3B2A0D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17197882" w14:textId="2B3CA60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4730E366" w14:textId="33BF1AB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3990A788" w14:textId="267FB537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7D77E053" w14:textId="46C1B87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7AE5BAC6" w14:textId="1B999B4A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5AB53CF8" w14:textId="77777777" w:rsidTr="00B22F2D">
        <w:trPr>
          <w:gridAfter w:val="1"/>
          <w:wAfter w:w="15" w:type="dxa"/>
          <w:trHeight w:val="376"/>
          <w:jc w:val="center"/>
        </w:trPr>
        <w:tc>
          <w:tcPr>
            <w:tcW w:w="1695" w:type="dxa"/>
          </w:tcPr>
          <w:p w14:paraId="2AC912C2" w14:textId="50B9178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7EE174BD" w14:textId="45713AE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2A4875D1" w14:textId="0C57CB0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8DC8FD8" w14:textId="10CF3A9A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00871ECD" w14:textId="6EE71B0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6F63A596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75F0CD29" w14:textId="2C23AE9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31FB85BF" w14:textId="23EE320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1946C0F0" w14:textId="1F14D9C2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4A6474C7" w14:textId="7907D958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0AE0DBF9" w14:textId="3303ED4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7BE94F69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5CD46C4B" w14:textId="11DACE8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5C4B5C60" w14:textId="0402C6B0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5223B4A0" w14:textId="7DF2B7D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ED55197" w14:textId="3D29F609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18A7E42D" w14:textId="38B17BB4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50970C5C" w14:textId="77777777" w:rsidTr="00B22F2D">
        <w:trPr>
          <w:gridAfter w:val="1"/>
          <w:wAfter w:w="15" w:type="dxa"/>
          <w:trHeight w:val="376"/>
          <w:jc w:val="center"/>
        </w:trPr>
        <w:tc>
          <w:tcPr>
            <w:tcW w:w="1695" w:type="dxa"/>
          </w:tcPr>
          <w:p w14:paraId="409870C5" w14:textId="1230E9F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332B18B3" w14:textId="798CF69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175F4A6B" w14:textId="6384E264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3DB6B7F9" w14:textId="0DD094DC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25BCA1C7" w14:textId="0BE37ED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</w:tr>
      <w:tr w:rsidR="00B22F2D" w14:paraId="338B7141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4DC200AF" w14:textId="798C0D3B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26A11C8E" w14:textId="2FDE23C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7" w:type="dxa"/>
          </w:tcPr>
          <w:p w14:paraId="0DD14B68" w14:textId="7BEE043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4" w:type="dxa"/>
          </w:tcPr>
          <w:p w14:paraId="314683C3" w14:textId="15EB6A6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6" w:type="dxa"/>
          </w:tcPr>
          <w:p w14:paraId="7939A568" w14:textId="318688E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5DF08CF8" w14:textId="77777777" w:rsidTr="00B22F2D">
        <w:trPr>
          <w:gridAfter w:val="1"/>
          <w:wAfter w:w="15" w:type="dxa"/>
          <w:trHeight w:val="391"/>
          <w:jc w:val="center"/>
        </w:trPr>
        <w:tc>
          <w:tcPr>
            <w:tcW w:w="1695" w:type="dxa"/>
          </w:tcPr>
          <w:p w14:paraId="0784A8CD" w14:textId="0CE4773D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074C8051" w14:textId="78105AFE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1CE34D9D" w14:textId="7525D0A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V</w:t>
            </w:r>
          </w:p>
        </w:tc>
        <w:tc>
          <w:tcPr>
            <w:tcW w:w="1694" w:type="dxa"/>
          </w:tcPr>
          <w:p w14:paraId="57253DA0" w14:textId="035CD66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6" w:type="dxa"/>
          </w:tcPr>
          <w:p w14:paraId="4ABA08CD" w14:textId="113FBF1F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  <w:tr w:rsidR="00B22F2D" w14:paraId="1A5B8552" w14:textId="77777777" w:rsidTr="00B22F2D">
        <w:tblPrEx>
          <w:jc w:val="left"/>
        </w:tblPrEx>
        <w:tc>
          <w:tcPr>
            <w:tcW w:w="1695" w:type="dxa"/>
          </w:tcPr>
          <w:p w14:paraId="01300EA2" w14:textId="7264D4B1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2BAE0218" w14:textId="3FBE7A46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7" w:type="dxa"/>
          </w:tcPr>
          <w:p w14:paraId="4D9310C3" w14:textId="0965930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699" w:type="dxa"/>
          </w:tcPr>
          <w:p w14:paraId="1DF6D71B" w14:textId="18C5D427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  <w:tc>
          <w:tcPr>
            <w:tcW w:w="1706" w:type="dxa"/>
            <w:gridSpan w:val="2"/>
          </w:tcPr>
          <w:p w14:paraId="21A6E2E7" w14:textId="78688B85" w:rsidR="00B22F2D" w:rsidRDefault="00B22F2D" w:rsidP="00B22F2D">
            <w:pPr>
              <w:jc w:val="center"/>
              <w:rPr>
                <w:rFonts w:cs="Cambria Math"/>
                <w:sz w:val="32"/>
                <w:szCs w:val="32"/>
                <w:lang w:val="es-ES"/>
              </w:rPr>
            </w:pPr>
            <w:r>
              <w:rPr>
                <w:rFonts w:cs="Cambria Math"/>
                <w:sz w:val="32"/>
                <w:szCs w:val="32"/>
                <w:lang w:val="es-ES"/>
              </w:rPr>
              <w:t>F</w:t>
            </w:r>
          </w:p>
        </w:tc>
      </w:tr>
    </w:tbl>
    <w:p w14:paraId="1DF8EBA0" w14:textId="21406DBC" w:rsidR="00174518" w:rsidRDefault="00174518" w:rsidP="00943839">
      <w:pPr>
        <w:rPr>
          <w:rFonts w:cs="Cambria Math"/>
          <w:sz w:val="32"/>
          <w:szCs w:val="32"/>
          <w:lang w:val="es-ES"/>
        </w:rPr>
      </w:pPr>
    </w:p>
    <w:p w14:paraId="45F46683" w14:textId="5582C842" w:rsidR="00B22F2D" w:rsidRDefault="00B22F2D" w:rsidP="00CE5E32">
      <w:pPr>
        <w:jc w:val="both"/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Parte C – Interpretación</w:t>
      </w:r>
    </w:p>
    <w:p w14:paraId="30B61482" w14:textId="09A7B9F9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>¿Qué tipo de usuario representa mayor riesgo?</w:t>
      </w:r>
    </w:p>
    <w:p w14:paraId="10B8FE07" w14:textId="2F5D10B0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 xml:space="preserve">Los usuarios 102 y 105 son los que representan un mayor riesgo ya que cada uno esta intentando interactuar con la </w:t>
      </w:r>
      <w:r>
        <w:rPr>
          <w:rFonts w:cs="Cambria Math"/>
          <w:sz w:val="32"/>
          <w:szCs w:val="32"/>
        </w:rPr>
        <w:lastRenderedPageBreak/>
        <w:t>plataforma desde la API o la WEB y han generado errores, esto puede dañar la reputación de la plataforma de la empresa.</w:t>
      </w:r>
    </w:p>
    <w:p w14:paraId="1C411151" w14:textId="42A9F46C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 xml:space="preserve">¿Qué significa que un usuario esté en </w:t>
      </w:r>
      <w:proofErr w:type="gramStart"/>
      <w:r w:rsidRPr="00B22F2D">
        <w:rPr>
          <w:rFonts w:ascii="Cambria Math" w:hAnsi="Cambria Math" w:cs="Cambria Math"/>
          <w:sz w:val="32"/>
          <w:szCs w:val="32"/>
        </w:rPr>
        <w:t>𝐶</w:t>
      </w:r>
      <w:proofErr w:type="gramEnd"/>
      <w:r w:rsidRPr="00B22F2D">
        <w:rPr>
          <w:rFonts w:cs="Cambria Math"/>
          <w:sz w:val="32"/>
          <w:szCs w:val="32"/>
        </w:rPr>
        <w:t xml:space="preserve"> pero no en </w:t>
      </w:r>
      <w:r w:rsidRPr="00B22F2D">
        <w:rPr>
          <w:rFonts w:ascii="Cambria Math" w:hAnsi="Cambria Math" w:cs="Cambria Math"/>
          <w:sz w:val="32"/>
          <w:szCs w:val="32"/>
        </w:rPr>
        <w:t>𝐴</w:t>
      </w:r>
      <w:r w:rsidRPr="00B22F2D">
        <w:rPr>
          <w:rFonts w:cs="Cambria Math"/>
          <w:sz w:val="32"/>
          <w:szCs w:val="32"/>
        </w:rPr>
        <w:t xml:space="preserve"> </w:t>
      </w:r>
      <w:r w:rsidRPr="00B22F2D">
        <w:rPr>
          <w:rFonts w:ascii="Cambria Math" w:hAnsi="Cambria Math" w:cs="Cambria Math"/>
          <w:sz w:val="32"/>
          <w:szCs w:val="32"/>
        </w:rPr>
        <w:t>∪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B22F2D">
        <w:rPr>
          <w:rFonts w:ascii="Cambria Math" w:hAnsi="Cambria Math" w:cs="Cambria Math"/>
          <w:sz w:val="32"/>
          <w:szCs w:val="32"/>
        </w:rPr>
        <w:t>𝐵</w:t>
      </w:r>
      <w:r w:rsidRPr="00B22F2D">
        <w:rPr>
          <w:rFonts w:cs="Cambria Math"/>
          <w:sz w:val="32"/>
          <w:szCs w:val="32"/>
        </w:rPr>
        <w:t>?</w:t>
      </w:r>
    </w:p>
    <w:p w14:paraId="795AEB98" w14:textId="3723F736" w:rsidR="00B22F2D" w:rsidRDefault="00B22F2D" w:rsidP="00CE5E32">
      <w:pPr>
        <w:jc w:val="both"/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Significa que ocurrió un error al momento del acceso por las plataformas (API, WEB) esto puede ocurrir si el sistema presenta fallos al momento de iniciar sesión con tu usuario.</w:t>
      </w:r>
    </w:p>
    <w:p w14:paraId="2E573ED8" w14:textId="6307EE40" w:rsidR="00B22F2D" w:rsidRDefault="00B22F2D" w:rsidP="00CE5E32">
      <w:pPr>
        <w:jc w:val="both"/>
        <w:rPr>
          <w:rFonts w:cs="Cambria Math"/>
          <w:sz w:val="32"/>
          <w:szCs w:val="32"/>
        </w:rPr>
      </w:pPr>
      <w:r w:rsidRPr="00B22F2D">
        <w:rPr>
          <w:rFonts w:cs="Cambria Math"/>
          <w:sz w:val="32"/>
          <w:szCs w:val="32"/>
        </w:rPr>
        <w:t>¿Qué decisión tomarían como equipo programador?</w:t>
      </w:r>
    </w:p>
    <w:p w14:paraId="6B22AF8D" w14:textId="7FBE89F8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>Como equipo tomaría dos decisiones, primero el usuario 109, hay que aislar y revisar todos los eventos relacionados con este usuario para descartar posibles ataques, para esto es importante conocer desde que equipo se esta intentado acceder a la plataforma.</w:t>
      </w:r>
    </w:p>
    <w:p w14:paraId="1B6EDDD4" w14:textId="47E0F7EB" w:rsidR="00B22F2D" w:rsidRDefault="00B22F2D" w:rsidP="00CE5E32">
      <w:pPr>
        <w:jc w:val="both"/>
        <w:rPr>
          <w:rFonts w:cs="Cambria Math"/>
          <w:sz w:val="32"/>
          <w:szCs w:val="32"/>
        </w:rPr>
      </w:pPr>
      <w:r>
        <w:rPr>
          <w:rFonts w:cs="Cambria Math"/>
          <w:sz w:val="32"/>
          <w:szCs w:val="32"/>
        </w:rPr>
        <w:t xml:space="preserve">Para los usuarios 102 y 105, lo importante es revisar el código para identificar cual es el error que los </w:t>
      </w:r>
      <w:r w:rsidR="00CE5E32">
        <w:rPr>
          <w:rFonts w:cs="Cambria Math"/>
          <w:sz w:val="32"/>
          <w:szCs w:val="32"/>
        </w:rPr>
        <w:t>está</w:t>
      </w:r>
      <w:r>
        <w:rPr>
          <w:rFonts w:cs="Cambria Math"/>
          <w:sz w:val="32"/>
          <w:szCs w:val="32"/>
        </w:rPr>
        <w:t xml:space="preserve"> </w:t>
      </w:r>
      <w:r w:rsidR="00527919">
        <w:rPr>
          <w:rFonts w:cs="Cambria Math"/>
          <w:sz w:val="32"/>
          <w:szCs w:val="32"/>
        </w:rPr>
        <w:t>afectando, además si se corrige la falla de estos usuarios se previene que el error se replique en los demás clientes que acceden al sistema.</w:t>
      </w:r>
    </w:p>
    <w:p w14:paraId="1F2B974E" w14:textId="77777777" w:rsidR="00527919" w:rsidRDefault="00527919" w:rsidP="00943839">
      <w:pPr>
        <w:rPr>
          <w:rFonts w:cs="Cambria Math"/>
          <w:sz w:val="32"/>
          <w:szCs w:val="32"/>
        </w:rPr>
      </w:pPr>
    </w:p>
    <w:p w14:paraId="1F45F3F3" w14:textId="19D4016A" w:rsidR="00CE5E32" w:rsidRDefault="00CE5E32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Consigna 2 – Análisis y optimización de costos de desarrollo</w:t>
      </w:r>
    </w:p>
    <w:p w14:paraId="62074914" w14:textId="52FB87FF" w:rsidR="00CE5E32" w:rsidRDefault="00CE5E32" w:rsidP="00943839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Parte A – Análisis matemático</w:t>
      </w:r>
    </w:p>
    <w:p w14:paraId="3376BE5F" w14:textId="7526C6CD" w:rsidR="001B3379" w:rsidRDefault="001B3379" w:rsidP="00943839">
      <w:pPr>
        <w:rPr>
          <w:rFonts w:cs="Cambria Math"/>
          <w:sz w:val="32"/>
          <w:szCs w:val="32"/>
          <w:lang w:val="es-ES"/>
        </w:rPr>
      </w:pPr>
      <w:r w:rsidRPr="001B3379">
        <w:rPr>
          <w:rFonts w:cs="Cambria Math"/>
          <w:sz w:val="32"/>
          <w:szCs w:val="32"/>
        </w:rPr>
        <w:t xml:space="preserve">Se trabajará en el siguiente dominio: </w:t>
      </w:r>
      <w:r w:rsidRPr="001B3379">
        <w:rPr>
          <w:rFonts w:ascii="Cambria Math" w:hAnsi="Cambria Math" w:cs="Cambria Math"/>
          <w:sz w:val="32"/>
          <w:szCs w:val="32"/>
        </w:rPr>
        <w:t>𝐷𝑓</w:t>
      </w:r>
      <w:r w:rsidRPr="001B3379">
        <w:rPr>
          <w:rFonts w:cs="Cambria Math"/>
          <w:sz w:val="32"/>
          <w:szCs w:val="32"/>
        </w:rPr>
        <w:t xml:space="preserve"> = 0 ≤ </w:t>
      </w:r>
      <w:r w:rsidRPr="001B3379">
        <w:rPr>
          <w:rFonts w:ascii="Cambria Math" w:hAnsi="Cambria Math" w:cs="Cambria Math"/>
          <w:sz w:val="32"/>
          <w:szCs w:val="32"/>
        </w:rPr>
        <w:t>𝑥</w:t>
      </w:r>
      <w:r w:rsidRPr="001B3379">
        <w:rPr>
          <w:rFonts w:cs="Cambria Math"/>
          <w:sz w:val="32"/>
          <w:szCs w:val="32"/>
        </w:rPr>
        <w:t xml:space="preserve"> ≤ 50</w:t>
      </w:r>
    </w:p>
    <w:p w14:paraId="64F5EEC6" w14:textId="48D76765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*Determinar pendiente y ordenada al origen de A y B.</w:t>
      </w:r>
    </w:p>
    <w:p w14:paraId="2FD29C11" w14:textId="17856580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A(x) = 40 x + 200</w:t>
      </w:r>
    </w:p>
    <w:p w14:paraId="6D6CF290" w14:textId="35A8D68E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B(x) = 70 x + 50</w:t>
      </w:r>
    </w:p>
    <w:p w14:paraId="75F7ACCC" w14:textId="341B0678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A: La pendiente de A es 40 y su ordenada al origen es 200</w:t>
      </w:r>
    </w:p>
    <w:p w14:paraId="5DB1A0B9" w14:textId="7B35DEE9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B: La pendiente de B es 70 y su ordenada al origen es 50</w:t>
      </w:r>
    </w:p>
    <w:p w14:paraId="106C1F7C" w14:textId="77777777" w:rsidR="00CE5E32" w:rsidRDefault="00CE5E32" w:rsidP="00CE5E32">
      <w:pPr>
        <w:rPr>
          <w:rFonts w:cs="Cambria Math"/>
          <w:sz w:val="32"/>
          <w:szCs w:val="32"/>
          <w:lang w:val="es-ES"/>
        </w:rPr>
      </w:pPr>
    </w:p>
    <w:p w14:paraId="3D969A2A" w14:textId="22A0DDDD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*Indicar si son paralelas.</w:t>
      </w:r>
    </w:p>
    <w:p w14:paraId="62EB4F6B" w14:textId="16E0EF47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No son paralelas porque la pendiente de A (40) es distinta a la pendiente de B (70). En algún momento de la recta se van a cruzar.</w:t>
      </w:r>
    </w:p>
    <w:p w14:paraId="4475C91D" w14:textId="36AECF5A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*Calcular el punto de intersección entre A y B.</w:t>
      </w:r>
    </w:p>
    <w:p w14:paraId="47E1089A" w14:textId="2AD9294E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A(x) = B(x)</w:t>
      </w:r>
    </w:p>
    <w:p w14:paraId="2309C802" w14:textId="250250C7" w:rsidR="00CE5E32" w:rsidRDefault="00CE5E32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40 x + 200 = 70 x + 50</w:t>
      </w:r>
    </w:p>
    <w:p w14:paraId="414369CF" w14:textId="23ED9EA9" w:rsidR="00CE5E32" w:rsidRDefault="00234D0A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200 – 50 = 70 x -40 x</w:t>
      </w:r>
    </w:p>
    <w:p w14:paraId="24B45AAF" w14:textId="1A058543" w:rsidR="00234D0A" w:rsidRDefault="00234D0A" w:rsidP="00CE5E32">
      <w:pPr>
        <w:rPr>
          <w:rFonts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150 = 30 x</w:t>
      </w:r>
    </w:p>
    <w:p w14:paraId="0F92F322" w14:textId="561EA025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cs="Cambria Math"/>
          <w:sz w:val="32"/>
          <w:szCs w:val="32"/>
          <w:lang w:val="es-ES"/>
        </w:rPr>
        <w:t>X</w:t>
      </w:r>
      <w:r w:rsidRPr="007C6093">
        <w:rPr>
          <w:rFonts w:cs="Cambria Math"/>
          <w:sz w:val="36"/>
          <w:szCs w:val="36"/>
          <w:lang w:val="es-ES"/>
        </w:rPr>
        <w:t xml:space="preserve">= </w:t>
      </w:r>
      <m:oMath>
        <m:f>
          <m:fPr>
            <m:ctrlPr>
              <w:rPr>
                <w:rFonts w:ascii="Cambria Math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hAnsi="Cambria Math" w:cs="Cambria Math"/>
                <w:sz w:val="36"/>
                <w:szCs w:val="36"/>
                <w:lang w:val="es-ES"/>
              </w:rPr>
              <m:t>150</m:t>
            </m:r>
          </m:num>
          <m:den>
            <m:r>
              <w:rPr>
                <w:rFonts w:ascii="Cambria Math" w:hAnsi="Cambria Math" w:cs="Cambria Math"/>
                <w:sz w:val="36"/>
                <w:szCs w:val="36"/>
                <w:lang w:val="es-ES"/>
              </w:rPr>
              <m:t>30</m:t>
            </m:r>
          </m:den>
        </m:f>
      </m:oMath>
    </w:p>
    <w:p w14:paraId="07BA08A8" w14:textId="77777777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x= 5</w:t>
      </w:r>
    </w:p>
    <w:p w14:paraId="48E9AA8E" w14:textId="1FEB2897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 xml:space="preserve"> A(5) = 40 (5) + 200</w:t>
      </w:r>
    </w:p>
    <w:p w14:paraId="3A019582" w14:textId="7B650EA9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200 + 200</w:t>
      </w:r>
    </w:p>
    <w:p w14:paraId="16D9724D" w14:textId="6A6EF1D9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400</w:t>
      </w:r>
    </w:p>
    <w:p w14:paraId="01DCB1C9" w14:textId="2F87FE04" w:rsidR="00234D0A" w:rsidRDefault="00234D0A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Resultado: (5, 400)</w:t>
      </w:r>
    </w:p>
    <w:p w14:paraId="1428BCFD" w14:textId="6CC5FFD6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*Función C</w:t>
      </w:r>
    </w:p>
    <w:p w14:paraId="7D8CDF29" w14:textId="0E9D2895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Calcular Vértice</w:t>
      </w:r>
    </w:p>
    <w:p w14:paraId="76FDA2CF" w14:textId="195D437B" w:rsidR="007C6093" w:rsidRP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proofErr w:type="spellStart"/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proofErr w:type="spellEnd"/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-b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2.a</m:t>
            </m:r>
          </m:den>
        </m:f>
      </m:oMath>
    </w:p>
    <w:p w14:paraId="4CE5B29C" w14:textId="29F275F0" w:rsidR="007C6093" w:rsidRP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proofErr w:type="spellStart"/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proofErr w:type="spellEnd"/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2.(-2)</m:t>
            </m:r>
          </m:den>
        </m:f>
      </m:oMath>
    </w:p>
    <w:p w14:paraId="58CD63E0" w14:textId="55A35120" w:rsidR="007C6093" w:rsidRDefault="007C6093" w:rsidP="00CE5E32">
      <w:pPr>
        <w:rPr>
          <w:rFonts w:eastAsiaTheme="minorEastAsia" w:cs="Cambria Math"/>
          <w:sz w:val="36"/>
          <w:szCs w:val="36"/>
          <w:lang w:val="es-ES"/>
        </w:rPr>
      </w:pPr>
      <w:proofErr w:type="spellStart"/>
      <w:r w:rsidRPr="007C6093">
        <w:rPr>
          <w:rFonts w:eastAsiaTheme="minorEastAsia" w:cs="Cambria Math"/>
          <w:sz w:val="36"/>
          <w:szCs w:val="36"/>
          <w:lang w:val="es-ES"/>
        </w:rPr>
        <w:t>xv</w:t>
      </w:r>
      <w:proofErr w:type="spellEnd"/>
      <w:r>
        <w:rPr>
          <w:rFonts w:eastAsiaTheme="minorEastAsia" w:cs="Cambria Math"/>
          <w:sz w:val="36"/>
          <w:szCs w:val="36"/>
          <w:lang w:val="es-ES"/>
        </w:rPr>
        <w:t xml:space="preserve"> </w:t>
      </w:r>
      <w:r w:rsidRPr="007C6093">
        <w:rPr>
          <w:rFonts w:eastAsiaTheme="minorEastAsia" w:cs="Cambria Math"/>
          <w:sz w:val="36"/>
          <w:szCs w:val="36"/>
          <w:lang w:val="es-ES"/>
        </w:rPr>
        <w:t xml:space="preserve">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-4</m:t>
            </m:r>
          </m:den>
        </m:f>
      </m:oMath>
      <w:r w:rsidRPr="007C6093">
        <w:rPr>
          <w:rFonts w:eastAsiaTheme="minorEastAsia" w:cs="Cambria Math"/>
          <w:sz w:val="36"/>
          <w:szCs w:val="36"/>
          <w:lang w:val="es-ES"/>
        </w:rPr>
        <w:t xml:space="preserve"> </w:t>
      </w:r>
      <w:proofErr w:type="gramStart"/>
      <w:r w:rsidRPr="007C6093">
        <w:rPr>
          <w:rFonts w:eastAsiaTheme="minorEastAsia" w:cs="Cambria Math"/>
          <w:sz w:val="36"/>
          <w:szCs w:val="36"/>
          <w:lang w:val="es-ES"/>
        </w:rPr>
        <w:t>=  20</w:t>
      </w:r>
      <w:proofErr w:type="gramEnd"/>
    </w:p>
    <w:p w14:paraId="6AA3A498" w14:textId="77777777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</w:p>
    <w:p w14:paraId="2B19A839" w14:textId="77777777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</w:p>
    <w:p w14:paraId="3A3A7E97" w14:textId="2DDE29DA" w:rsidR="007C6093" w:rsidRDefault="007C6093" w:rsidP="00CE5E32">
      <w:pPr>
        <w:rPr>
          <w:rFonts w:eastAsiaTheme="minorEastAsia" w:cs="Cambria Math"/>
          <w:sz w:val="32"/>
          <w:szCs w:val="32"/>
          <w:lang w:val="es-ES"/>
        </w:rPr>
      </w:pPr>
      <w:proofErr w:type="spellStart"/>
      <w:r>
        <w:rPr>
          <w:rFonts w:eastAsiaTheme="minorEastAsia" w:cs="Cambria Math"/>
          <w:sz w:val="32"/>
          <w:szCs w:val="32"/>
          <w:lang w:val="es-ES"/>
        </w:rPr>
        <w:t>yv</w:t>
      </w:r>
      <w:proofErr w:type="spellEnd"/>
      <w:r>
        <w:rPr>
          <w:rFonts w:eastAsiaTheme="minorEastAsia" w:cs="Cambria Math"/>
          <w:sz w:val="32"/>
          <w:szCs w:val="32"/>
          <w:lang w:val="es-ES"/>
        </w:rPr>
        <w:t xml:space="preserve"> = -2</w:t>
      </w:r>
      <m:oMath>
        <m:sSup>
          <m:sSupPr>
            <m:ctrlPr>
              <w:rPr>
                <w:rFonts w:ascii="Cambria Math" w:eastAsiaTheme="minorEastAsia" w:hAnsi="Cambria Math" w:cs="Cambria Math"/>
                <w:i/>
                <w:sz w:val="32"/>
                <w:szCs w:val="32"/>
                <w:lang w:val="es-E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32"/>
                <w:szCs w:val="32"/>
                <w:lang w:val="es-ES"/>
              </w:rPr>
              <m:t>(20)</m:t>
            </m:r>
          </m:e>
          <m:sup>
            <m:r>
              <w:rPr>
                <w:rFonts w:ascii="Cambria Math" w:eastAsiaTheme="minorEastAsia" w:hAnsi="Cambria Math" w:cs="Cambria Math"/>
                <w:sz w:val="32"/>
                <w:szCs w:val="32"/>
                <w:lang w:val="es-ES"/>
              </w:rPr>
              <m:t>2</m:t>
            </m:r>
          </m:sup>
        </m:sSup>
      </m:oMath>
      <w:r>
        <w:rPr>
          <w:rFonts w:eastAsiaTheme="minorEastAsia" w:cs="Cambria Math"/>
          <w:sz w:val="32"/>
          <w:szCs w:val="32"/>
          <w:lang w:val="es-ES"/>
        </w:rPr>
        <w:t>+80(20)+100</w:t>
      </w:r>
    </w:p>
    <w:p w14:paraId="4B858435" w14:textId="32569C99" w:rsidR="00F5363E" w:rsidRDefault="00F5363E" w:rsidP="00CE5E32">
      <w:pPr>
        <w:rPr>
          <w:rFonts w:eastAsiaTheme="minorEastAsia" w:cs="Cambria Math"/>
          <w:sz w:val="32"/>
          <w:szCs w:val="32"/>
          <w:lang w:val="es-ES"/>
        </w:rPr>
      </w:pPr>
      <w:proofErr w:type="spellStart"/>
      <w:r>
        <w:rPr>
          <w:rFonts w:eastAsiaTheme="minorEastAsia" w:cs="Cambria Math"/>
          <w:sz w:val="32"/>
          <w:szCs w:val="32"/>
          <w:lang w:val="es-ES"/>
        </w:rPr>
        <w:t>yv</w:t>
      </w:r>
      <w:proofErr w:type="spellEnd"/>
      <w:r>
        <w:rPr>
          <w:rFonts w:eastAsiaTheme="minorEastAsia" w:cs="Cambria Math"/>
          <w:sz w:val="32"/>
          <w:szCs w:val="32"/>
          <w:lang w:val="es-ES"/>
        </w:rPr>
        <w:t xml:space="preserve"> = -2(</w:t>
      </w:r>
      <w:proofErr w:type="gramStart"/>
      <w:r>
        <w:rPr>
          <w:rFonts w:eastAsiaTheme="minorEastAsia" w:cs="Cambria Math"/>
          <w:sz w:val="32"/>
          <w:szCs w:val="32"/>
          <w:lang w:val="es-ES"/>
        </w:rPr>
        <w:t>400)+</w:t>
      </w:r>
      <w:proofErr w:type="gramEnd"/>
      <w:r>
        <w:rPr>
          <w:rFonts w:eastAsiaTheme="minorEastAsia" w:cs="Cambria Math"/>
          <w:sz w:val="32"/>
          <w:szCs w:val="32"/>
          <w:lang w:val="es-ES"/>
        </w:rPr>
        <w:t>1600+100</w:t>
      </w:r>
    </w:p>
    <w:p w14:paraId="5CEE0EAF" w14:textId="681182AD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proofErr w:type="spellStart"/>
      <w:r>
        <w:rPr>
          <w:rFonts w:eastAsiaTheme="minorEastAsia" w:cs="Cambria Math"/>
          <w:sz w:val="32"/>
          <w:szCs w:val="32"/>
          <w:lang w:val="es-ES"/>
        </w:rPr>
        <w:t>yv</w:t>
      </w:r>
      <w:proofErr w:type="spellEnd"/>
      <w:r>
        <w:rPr>
          <w:rFonts w:eastAsiaTheme="minorEastAsia" w:cs="Cambria Math"/>
          <w:sz w:val="32"/>
          <w:szCs w:val="32"/>
          <w:lang w:val="es-ES"/>
        </w:rPr>
        <w:t xml:space="preserve"> = -800+1600+100 = 900</w:t>
      </w:r>
    </w:p>
    <w:p w14:paraId="6C03B152" w14:textId="5425DE02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Resultado:</w:t>
      </w:r>
    </w:p>
    <w:p w14:paraId="0E8FE16D" w14:textId="24045464" w:rsidR="00BA48A1" w:rsidRDefault="00BA48A1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V= (20, 900)</w:t>
      </w:r>
    </w:p>
    <w:p w14:paraId="4C6C99CA" w14:textId="20DA3A3A" w:rsidR="00200D1D" w:rsidRDefault="00200D1D" w:rsidP="00CE5E32">
      <w:pPr>
        <w:rPr>
          <w:rFonts w:eastAsiaTheme="minorEastAsia" w:cs="Cambria Math"/>
          <w:sz w:val="32"/>
          <w:szCs w:val="32"/>
          <w:lang w:val="es-ES"/>
        </w:rPr>
      </w:pPr>
      <w:r>
        <w:rPr>
          <w:rFonts w:eastAsiaTheme="minorEastAsia" w:cs="Cambria Math"/>
          <w:sz w:val="32"/>
          <w:szCs w:val="32"/>
          <w:lang w:val="es-ES"/>
        </w:rPr>
        <w:t>Calcular raíces</w:t>
      </w:r>
    </w:p>
    <w:p w14:paraId="5CC0B6C6" w14:textId="4F1A9CE7" w:rsidR="00724C69" w:rsidRDefault="00724C69" w:rsidP="00CE5E32">
      <w:pPr>
        <w:rPr>
          <w:rFonts w:eastAsiaTheme="minorEastAsia" w:cs="Cambria Math"/>
          <w:sz w:val="36"/>
          <w:szCs w:val="36"/>
        </w:rPr>
      </w:pPr>
      <w:r w:rsidRPr="00724C69">
        <w:rPr>
          <w:rFonts w:eastAsiaTheme="minorEastAsia" w:cs="Cambria Math"/>
          <w:sz w:val="36"/>
          <w:szCs w:val="36"/>
          <w:lang w:val="es-ES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-b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-4ac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2a</m:t>
            </m:r>
          </m:den>
        </m:f>
      </m:oMath>
    </w:p>
    <w:p w14:paraId="5B2309C9" w14:textId="61BDB1DF" w:rsidR="00724C69" w:rsidRDefault="00724C69" w:rsidP="00CE5E32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  <w:lang w:val="es-ES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80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-4</m:t>
                </m:r>
                <m:d>
                  <m:dPr>
                    <m:ctrlPr>
                      <w:rPr>
                        <w:rFonts w:ascii="Cambria Math" w:eastAsiaTheme="minorEastAsia" w:hAnsi="Cambria Math" w:cs="Cambria Math"/>
                        <w:i/>
                        <w:sz w:val="36"/>
                        <w:szCs w:val="3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Cambria Math"/>
                        <w:sz w:val="36"/>
                        <w:szCs w:val="36"/>
                      </w:rPr>
                      <m:t>-2</m:t>
                    </m:r>
                  </m:e>
                </m:d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100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2</m:t>
            </m:r>
            <m:d>
              <m:dPr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-2</m:t>
                </m:r>
              </m:e>
            </m:d>
          </m:den>
        </m:f>
      </m:oMath>
    </w:p>
    <w:p w14:paraId="504E2632" w14:textId="4148425F" w:rsidR="00724C69" w:rsidRDefault="00724C69" w:rsidP="00CE5E32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6400+800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</w:p>
    <w:p w14:paraId="7B3CF6AD" w14:textId="1B7DFE4F" w:rsidR="00724C69" w:rsidRPr="00724C69" w:rsidRDefault="00724C69" w:rsidP="00724C69">
      <w:pPr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</w:rPr>
        <w:t xml:space="preserve">x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 w:cs="Cambria Math"/>
                    <w:i/>
                    <w:sz w:val="36"/>
                    <w:szCs w:val="36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72</m:t>
                </m:r>
                <m:r>
                  <w:rPr>
                    <w:rFonts w:ascii="Cambria Math" w:eastAsiaTheme="minorEastAsia" w:hAnsi="Cambria Math" w:cs="Cambria Math"/>
                    <w:sz w:val="36"/>
                    <w:szCs w:val="36"/>
                  </w:rPr>
                  <m:t>00</m:t>
                </m:r>
              </m:e>
            </m:rad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</w:p>
    <w:p w14:paraId="30D8364A" w14:textId="233AC981" w:rsidR="00724C69" w:rsidRDefault="00724C69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  <w:lang w:val="es-ES"/>
        </w:rPr>
        <w:t xml:space="preserve">x1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+84.85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>
        <w:rPr>
          <w:rFonts w:eastAsiaTheme="minorEastAsia" w:cs="Cambria Math"/>
          <w:sz w:val="36"/>
          <w:szCs w:val="36"/>
        </w:rPr>
        <w:t xml:space="preserve">  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4.</m:t>
            </m:r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8</m:t>
            </m:r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>
        <w:rPr>
          <w:rFonts w:eastAsiaTheme="minorEastAsia" w:cs="Cambria Math"/>
          <w:sz w:val="36"/>
          <w:szCs w:val="36"/>
        </w:rPr>
        <w:t xml:space="preserve">  =  -1.21</w:t>
      </w:r>
    </w:p>
    <w:p w14:paraId="072942A9" w14:textId="768CDBC4" w:rsidR="00724C69" w:rsidRDefault="00724C69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 xml:space="preserve">x2 =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-80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</m:t>
            </m:r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84.85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 w:rsidR="00C80C3A">
        <w:rPr>
          <w:rFonts w:eastAsiaTheme="minorEastAsia" w:cs="Cambria Math"/>
          <w:sz w:val="36"/>
          <w:szCs w:val="36"/>
        </w:rPr>
        <w:t xml:space="preserve">  =  </w:t>
      </w:r>
      <m:oMath>
        <m:f>
          <m:f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-164.</m:t>
            </m:r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85</m:t>
            </m:r>
          </m:num>
          <m:den>
            <m:r>
              <w:rPr>
                <w:rFonts w:ascii="Cambria Math" w:eastAsiaTheme="minorEastAsia" w:hAnsi="Cambria Math" w:cs="Cambria Math"/>
                <w:sz w:val="36"/>
                <w:szCs w:val="36"/>
              </w:rPr>
              <m:t>-4</m:t>
            </m:r>
          </m:den>
        </m:f>
      </m:oMath>
      <w:r w:rsidR="00C80C3A">
        <w:rPr>
          <w:rFonts w:eastAsiaTheme="minorEastAsia" w:cs="Cambria Math"/>
          <w:sz w:val="36"/>
          <w:szCs w:val="36"/>
        </w:rPr>
        <w:t xml:space="preserve">  =  41.21</w:t>
      </w:r>
    </w:p>
    <w:p w14:paraId="3AE33E13" w14:textId="7B1D2192" w:rsidR="00C80C3A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Resultado</w:t>
      </w:r>
    </w:p>
    <w:p w14:paraId="6E1BE593" w14:textId="377FD77B" w:rsidR="00043502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X1= -1.21</w:t>
      </w:r>
    </w:p>
    <w:p w14:paraId="750742DA" w14:textId="6D2D071C" w:rsidR="00043502" w:rsidRPr="00724C69" w:rsidRDefault="00043502" w:rsidP="00724C69">
      <w:pPr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X2= 41.21</w:t>
      </w:r>
    </w:p>
    <w:p w14:paraId="480435A2" w14:textId="16D673FB" w:rsidR="00724C69" w:rsidRDefault="00724C69" w:rsidP="00CE5E32">
      <w:pPr>
        <w:rPr>
          <w:rFonts w:eastAsiaTheme="minorEastAsia" w:cs="Cambria Math"/>
          <w:sz w:val="36"/>
          <w:szCs w:val="36"/>
          <w:lang w:val="es-ES"/>
        </w:rPr>
      </w:pPr>
    </w:p>
    <w:p w14:paraId="6E51B5C6" w14:textId="77777777" w:rsidR="001B3379" w:rsidRDefault="001B3379" w:rsidP="00CE5E32">
      <w:pPr>
        <w:rPr>
          <w:rFonts w:eastAsiaTheme="minorEastAsia" w:cs="Cambria Math"/>
          <w:sz w:val="36"/>
          <w:szCs w:val="36"/>
          <w:lang w:val="es-ES"/>
        </w:rPr>
      </w:pPr>
    </w:p>
    <w:p w14:paraId="47DA6604" w14:textId="77777777" w:rsidR="001B3379" w:rsidRDefault="001B3379" w:rsidP="00CE5E32">
      <w:pPr>
        <w:rPr>
          <w:rFonts w:eastAsiaTheme="minorEastAsia" w:cs="Cambria Math"/>
          <w:sz w:val="36"/>
          <w:szCs w:val="36"/>
          <w:lang w:val="es-ES"/>
        </w:rPr>
      </w:pPr>
    </w:p>
    <w:p w14:paraId="30D4C069" w14:textId="77777777" w:rsidR="001B3379" w:rsidRDefault="001B3379" w:rsidP="00CE5E32">
      <w:pPr>
        <w:rPr>
          <w:rFonts w:eastAsiaTheme="minorEastAsia" w:cs="Cambria Math"/>
          <w:sz w:val="36"/>
          <w:szCs w:val="36"/>
          <w:lang w:val="es-ES"/>
        </w:rPr>
      </w:pPr>
    </w:p>
    <w:p w14:paraId="409E84D6" w14:textId="208887F7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Parte C – Análisis</w:t>
      </w:r>
    </w:p>
    <w:p w14:paraId="1209ADB4" w14:textId="6CE64007" w:rsidR="001B3379" w:rsidRDefault="001B3379" w:rsidP="00917CB8">
      <w:pPr>
        <w:jc w:val="both"/>
        <w:rPr>
          <w:rFonts w:eastAsiaTheme="minorEastAsia" w:cs="Cambria Math"/>
          <w:sz w:val="36"/>
          <w:szCs w:val="36"/>
        </w:rPr>
      </w:pPr>
      <w:r>
        <w:rPr>
          <w:rFonts w:eastAsiaTheme="minorEastAsia" w:cs="Cambria Math"/>
          <w:sz w:val="36"/>
          <w:szCs w:val="36"/>
        </w:rPr>
        <w:t>*</w:t>
      </w:r>
      <w:r w:rsidRPr="001B3379">
        <w:rPr>
          <w:rFonts w:eastAsiaTheme="minorEastAsia" w:cs="Cambria Math"/>
          <w:sz w:val="36"/>
          <w:szCs w:val="36"/>
        </w:rPr>
        <w:t>Determinar para qué valores conviene cada plan.</w:t>
      </w:r>
    </w:p>
    <w:p w14:paraId="389ABD12" w14:textId="01E80BF4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plan B conviene entre 0 y 5 horas mensuales ya que, al usarse muy pocas horas pesa más el “costo fijo” de contratación, tiene la base mas barata de todas ($50).</w:t>
      </w:r>
    </w:p>
    <w:p w14:paraId="2F0826B3" w14:textId="338B4B7F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plan A conviene entre 5 y 17.07 horas mensuales, el motivo es que luego de las 5 horas el plan B se dispara hacia arriba, en cambio el plan A se mantiene mas estable. A partir de las 17.07 horas mensuales conviene el plan C.</w:t>
      </w:r>
    </w:p>
    <w:p w14:paraId="3B6456C7" w14:textId="1361D9CD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*Valores donde el costo de C es negativo.</w:t>
      </w:r>
    </w:p>
    <w:p w14:paraId="48F84F68" w14:textId="7EEA6A82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El costo del plan C se vuelve negativo para cualquier valor mayor a 41.21 horas.</w:t>
      </w:r>
    </w:p>
    <w:p w14:paraId="12B22B33" w14:textId="7414C36D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proofErr w:type="gramStart"/>
      <w:r>
        <w:rPr>
          <w:rFonts w:eastAsiaTheme="minorEastAsia" w:cs="Cambria Math"/>
          <w:sz w:val="36"/>
          <w:szCs w:val="36"/>
          <w:lang w:val="es-ES"/>
        </w:rPr>
        <w:t>C(</w:t>
      </w:r>
      <w:proofErr w:type="gramEnd"/>
      <w:r>
        <w:rPr>
          <w:rFonts w:eastAsiaTheme="minorEastAsia" w:cs="Cambria Math"/>
          <w:sz w:val="36"/>
          <w:szCs w:val="36"/>
          <w:lang w:val="es-ES"/>
        </w:rPr>
        <w:t>50) = -2</w:t>
      </w:r>
      <m:oMath>
        <m:sSup>
          <m:sSupPr>
            <m:ctrlPr>
              <w:rPr>
                <w:rFonts w:ascii="Cambria Math" w:eastAsiaTheme="minorEastAsia" w:hAnsi="Cambria Math" w:cs="Cambria Math"/>
                <w:i/>
                <w:sz w:val="36"/>
                <w:szCs w:val="36"/>
                <w:lang w:val="es-E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(50)</m:t>
            </m:r>
          </m:e>
          <m:sup>
            <m:r>
              <w:rPr>
                <w:rFonts w:ascii="Cambria Math" w:eastAsiaTheme="minorEastAsia" w:hAnsi="Cambria Math" w:cs="Cambria Math"/>
                <w:sz w:val="36"/>
                <w:szCs w:val="36"/>
                <w:lang w:val="es-ES"/>
              </w:rPr>
              <m:t>2</m:t>
            </m:r>
          </m:sup>
        </m:sSup>
      </m:oMath>
      <w:r>
        <w:rPr>
          <w:rFonts w:eastAsiaTheme="minorEastAsia" w:cs="Cambria Math"/>
          <w:sz w:val="36"/>
          <w:szCs w:val="36"/>
          <w:lang w:val="es-ES"/>
        </w:rPr>
        <w:t>+80(50)+100</w:t>
      </w:r>
    </w:p>
    <w:p w14:paraId="43EC4F46" w14:textId="37159071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-5000+4000+100 = -900</w:t>
      </w:r>
    </w:p>
    <w:p w14:paraId="497E7F3B" w14:textId="05EE351A" w:rsidR="001B337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*Explicar por que eso es un problema real.</w:t>
      </w:r>
    </w:p>
    <w:p w14:paraId="7751C002" w14:textId="4F4AE8A1" w:rsidR="001B3379" w:rsidRPr="00724C69" w:rsidRDefault="001B3379" w:rsidP="00917CB8">
      <w:pPr>
        <w:jc w:val="both"/>
        <w:rPr>
          <w:rFonts w:eastAsiaTheme="minorEastAsia" w:cs="Cambria Math"/>
          <w:sz w:val="36"/>
          <w:szCs w:val="36"/>
          <w:lang w:val="es-ES"/>
        </w:rPr>
      </w:pPr>
      <w:r>
        <w:rPr>
          <w:rFonts w:eastAsiaTheme="minorEastAsia" w:cs="Cambria Math"/>
          <w:sz w:val="36"/>
          <w:szCs w:val="36"/>
          <w:lang w:val="es-ES"/>
        </w:rPr>
        <w:t>Significa que la empresa de software, en lugar de cobrarle al cliente por las horas trabajadas, tendría que pagarle $900 al cliente por el hecho de usar 50 horas de servicio. Financieramente si un cliente contratara mas de 41 horas este plan, la empresa se va a quiebra.</w:t>
      </w:r>
    </w:p>
    <w:sectPr w:rsidR="001B3379" w:rsidRPr="00724C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41717B"/>
    <w:multiLevelType w:val="hybridMultilevel"/>
    <w:tmpl w:val="057815E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0875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839"/>
    <w:rsid w:val="00043502"/>
    <w:rsid w:val="000C479B"/>
    <w:rsid w:val="00174518"/>
    <w:rsid w:val="001B3379"/>
    <w:rsid w:val="001E6F13"/>
    <w:rsid w:val="00200D1D"/>
    <w:rsid w:val="00234D0A"/>
    <w:rsid w:val="002702E8"/>
    <w:rsid w:val="002803A9"/>
    <w:rsid w:val="002D717F"/>
    <w:rsid w:val="00527919"/>
    <w:rsid w:val="00724C69"/>
    <w:rsid w:val="007511E1"/>
    <w:rsid w:val="00760B3E"/>
    <w:rsid w:val="007C6093"/>
    <w:rsid w:val="008E6610"/>
    <w:rsid w:val="00917CB8"/>
    <w:rsid w:val="00943839"/>
    <w:rsid w:val="00AC43D4"/>
    <w:rsid w:val="00B22F2D"/>
    <w:rsid w:val="00BA48A1"/>
    <w:rsid w:val="00C80C3A"/>
    <w:rsid w:val="00CE5E32"/>
    <w:rsid w:val="00DE0BCF"/>
    <w:rsid w:val="00F5363E"/>
    <w:rsid w:val="00F873D3"/>
    <w:rsid w:val="00FF1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706CD"/>
  <w15:chartTrackingRefBased/>
  <w15:docId w15:val="{2F48C1DC-A1CE-4751-A304-825078FB6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3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3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3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3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3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8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8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8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8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8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8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3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3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38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38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38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38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38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22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234D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671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Giannone</dc:creator>
  <cp:keywords/>
  <dc:description/>
  <cp:lastModifiedBy>Juan Giannone</cp:lastModifiedBy>
  <cp:revision>29</cp:revision>
  <dcterms:created xsi:type="dcterms:W3CDTF">2026-05-21T01:57:00Z</dcterms:created>
  <dcterms:modified xsi:type="dcterms:W3CDTF">2026-05-21T04:03:00Z</dcterms:modified>
</cp:coreProperties>
</file>