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6B7F" w14:textId="4796C486" w:rsidR="005B4357" w:rsidRPr="005B4357" w:rsidRDefault="009D19BE" w:rsidP="005B4357">
      <w:pPr>
        <w:pStyle w:val="NormalWeb"/>
        <w:rPr>
          <w:rFonts w:asciiTheme="minorHAnsi" w:hAnsiTheme="minorHAnsi" w:cstheme="minorHAnsi"/>
        </w:rPr>
      </w:pPr>
      <w:r w:rsidRPr="005B4357">
        <w:rPr>
          <w:rFonts w:asciiTheme="minorHAnsi" w:hAnsiTheme="minorHAnsi" w:cstheme="minorHAnsi"/>
        </w:rPr>
        <w:t xml:space="preserve">Casa prefabricada </w:t>
      </w:r>
      <w:r w:rsidR="00E6683B">
        <w:rPr>
          <w:rFonts w:asciiTheme="minorHAnsi" w:hAnsiTheme="minorHAnsi" w:cstheme="minorHAnsi"/>
        </w:rPr>
        <w:t>26</w:t>
      </w:r>
      <w:r w:rsidR="005B4357" w:rsidRPr="005B4357">
        <w:rPr>
          <w:rFonts w:asciiTheme="minorHAnsi" w:hAnsiTheme="minorHAnsi" w:cstheme="minorHAnsi"/>
        </w:rPr>
        <w:t>m2</w:t>
      </w:r>
    </w:p>
    <w:p w14:paraId="19D6A3C5" w14:textId="2A102CC6" w:rsidR="005B4357" w:rsidRPr="005B4357" w:rsidRDefault="001306A3" w:rsidP="005B435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5B4357" w:rsidRPr="005B4357">
        <w:rPr>
          <w:rFonts w:asciiTheme="minorHAnsi" w:hAnsiTheme="minorHAnsi" w:cstheme="minorHAnsi"/>
        </w:rPr>
        <w:t xml:space="preserve">ódulo de </w:t>
      </w:r>
      <w:r w:rsidR="00E6683B">
        <w:rPr>
          <w:rStyle w:val="Textoennegrita"/>
          <w:rFonts w:asciiTheme="minorHAnsi" w:hAnsiTheme="minorHAnsi" w:cstheme="minorHAnsi"/>
          <w:b w:val="0"/>
          <w:bCs w:val="0"/>
        </w:rPr>
        <w:t>26</w:t>
      </w:r>
      <w:r w:rsidR="005B4357" w:rsidRPr="005B4357">
        <w:rPr>
          <w:rStyle w:val="Textoennegrita"/>
          <w:rFonts w:asciiTheme="minorHAnsi" w:hAnsiTheme="minorHAnsi" w:cstheme="minorHAnsi"/>
          <w:b w:val="0"/>
          <w:bCs w:val="0"/>
        </w:rPr>
        <w:t xml:space="preserve"> m²</w:t>
      </w:r>
      <w:r w:rsidR="005B4357" w:rsidRPr="005B4357">
        <w:rPr>
          <w:rFonts w:asciiTheme="minorHAnsi" w:hAnsiTheme="minorHAnsi" w:cstheme="minorHAnsi"/>
        </w:rPr>
        <w:t xml:space="preserve"> es una solución ideal para </w:t>
      </w:r>
      <w:r>
        <w:rPr>
          <w:rFonts w:asciiTheme="minorHAnsi" w:hAnsiTheme="minorHAnsi" w:cstheme="minorHAnsi"/>
        </w:rPr>
        <w:t>vivienda</w:t>
      </w:r>
      <w:r w:rsidR="005B4357" w:rsidRPr="005B4357">
        <w:rPr>
          <w:rFonts w:asciiTheme="minorHAnsi" w:hAnsiTheme="minorHAnsi" w:cstheme="minorHAnsi"/>
        </w:rPr>
        <w:t xml:space="preserve">, </w:t>
      </w:r>
      <w:r>
        <w:rPr>
          <w:rStyle w:val="Textoennegrita"/>
          <w:rFonts w:asciiTheme="minorHAnsi" w:hAnsiTheme="minorHAnsi" w:cstheme="minorHAnsi"/>
          <w:b w:val="0"/>
          <w:bCs w:val="0"/>
        </w:rPr>
        <w:t>oficina</w:t>
      </w:r>
      <w:r w:rsidR="005B4357" w:rsidRPr="005B4357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almacén, </w:t>
      </w:r>
      <w:r w:rsidR="005B4357" w:rsidRPr="005B4357">
        <w:rPr>
          <w:rFonts w:asciiTheme="minorHAnsi" w:hAnsiTheme="minorHAnsi" w:cstheme="minorHAnsi"/>
        </w:rPr>
        <w:t>comercios, puntos de atención, salas de descanso o cualquier proyecto que requiera un espacio práctico, resistente y de rápida instalación.</w:t>
      </w:r>
    </w:p>
    <w:p w14:paraId="5A557AFB" w14:textId="7E8D6768" w:rsidR="005B4357" w:rsidRPr="005B4357" w:rsidRDefault="005B4357" w:rsidP="005B4357">
      <w:pPr>
        <w:pStyle w:val="NormalWeb"/>
        <w:rPr>
          <w:rFonts w:asciiTheme="minorHAnsi" w:hAnsiTheme="minorHAnsi" w:cstheme="minorHAnsi"/>
        </w:rPr>
      </w:pPr>
      <w:r w:rsidRPr="005B4357">
        <w:rPr>
          <w:rStyle w:val="Textoennegrita"/>
          <w:rFonts w:asciiTheme="minorHAnsi" w:hAnsiTheme="minorHAnsi" w:cstheme="minorHAnsi"/>
          <w:b w:val="0"/>
          <w:bCs w:val="0"/>
        </w:rPr>
        <w:t>Características principales:</w:t>
      </w:r>
    </w:p>
    <w:p w14:paraId="1C5BD4CA" w14:textId="6D79AC20" w:rsidR="005B4357" w:rsidRPr="005B4357" w:rsidRDefault="005B4357" w:rsidP="005B435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B4357">
        <w:rPr>
          <w:rFonts w:asciiTheme="minorHAnsi" w:hAnsiTheme="minorHAnsi" w:cstheme="minorHAnsi"/>
        </w:rPr>
        <w:t xml:space="preserve">Superficie de </w:t>
      </w:r>
      <w:r w:rsidR="00E6683B">
        <w:rPr>
          <w:rStyle w:val="Textoennegrita"/>
          <w:rFonts w:asciiTheme="minorHAnsi" w:hAnsiTheme="minorHAnsi" w:cstheme="minorHAnsi"/>
          <w:b w:val="0"/>
          <w:bCs w:val="0"/>
        </w:rPr>
        <w:t>26</w:t>
      </w:r>
      <w:r w:rsidRPr="005B4357">
        <w:rPr>
          <w:rStyle w:val="Textoennegrita"/>
          <w:rFonts w:asciiTheme="minorHAnsi" w:hAnsiTheme="minorHAnsi" w:cstheme="minorHAnsi"/>
          <w:b w:val="0"/>
          <w:bCs w:val="0"/>
        </w:rPr>
        <w:t xml:space="preserve"> m²</w:t>
      </w:r>
      <w:r w:rsidRPr="005B4357">
        <w:rPr>
          <w:rFonts w:asciiTheme="minorHAnsi" w:hAnsiTheme="minorHAnsi" w:cstheme="minorHAnsi"/>
        </w:rPr>
        <w:t xml:space="preserve"> completamente aprovechable.</w:t>
      </w:r>
    </w:p>
    <w:p w14:paraId="09FF088D" w14:textId="77777777" w:rsidR="005B4357" w:rsidRPr="005B4357" w:rsidRDefault="005B4357" w:rsidP="005B435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B4357">
        <w:rPr>
          <w:rStyle w:val="Textoennegrita"/>
          <w:rFonts w:asciiTheme="minorHAnsi" w:hAnsiTheme="minorHAnsi" w:cstheme="minorHAnsi"/>
          <w:b w:val="0"/>
          <w:bCs w:val="0"/>
        </w:rPr>
        <w:t>Plegable</w:t>
      </w:r>
      <w:r w:rsidRPr="005B4357">
        <w:rPr>
          <w:rFonts w:asciiTheme="minorHAnsi" w:hAnsiTheme="minorHAnsi" w:cstheme="minorHAnsi"/>
        </w:rPr>
        <w:t>, lo que facilita el transporte y el montaje.</w:t>
      </w:r>
    </w:p>
    <w:p w14:paraId="17F7C16C" w14:textId="77777777" w:rsidR="005B4357" w:rsidRPr="005B4357" w:rsidRDefault="005B4357" w:rsidP="005B435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B4357">
        <w:rPr>
          <w:rFonts w:asciiTheme="minorHAnsi" w:hAnsiTheme="minorHAnsi" w:cstheme="minorHAnsi"/>
        </w:rPr>
        <w:t xml:space="preserve">Se pueden </w:t>
      </w:r>
      <w:r w:rsidRPr="005B4357">
        <w:rPr>
          <w:rStyle w:val="Textoennegrita"/>
          <w:rFonts w:asciiTheme="minorHAnsi" w:hAnsiTheme="minorHAnsi" w:cstheme="minorHAnsi"/>
          <w:b w:val="0"/>
          <w:bCs w:val="0"/>
        </w:rPr>
        <w:t>unir varios módulos</w:t>
      </w:r>
      <w:r w:rsidRPr="005B4357">
        <w:rPr>
          <w:rFonts w:asciiTheme="minorHAnsi" w:hAnsiTheme="minorHAnsi" w:cstheme="minorHAnsi"/>
        </w:rPr>
        <w:t xml:space="preserve"> para crear estructuras más amplias y adaptadas a tus necesidades.</w:t>
      </w:r>
    </w:p>
    <w:p w14:paraId="16C4088E" w14:textId="77777777" w:rsidR="005B4357" w:rsidRPr="005B4357" w:rsidRDefault="005B4357" w:rsidP="005B435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B4357">
        <w:rPr>
          <w:rFonts w:asciiTheme="minorHAnsi" w:hAnsiTheme="minorHAnsi" w:cstheme="minorHAnsi"/>
        </w:rPr>
        <w:t xml:space="preserve">Disponible con configuraciones que incluyen </w:t>
      </w:r>
      <w:r w:rsidRPr="005B4357">
        <w:rPr>
          <w:rStyle w:val="Textoennegrita"/>
          <w:rFonts w:asciiTheme="minorHAnsi" w:hAnsiTheme="minorHAnsi" w:cstheme="minorHAnsi"/>
          <w:b w:val="0"/>
          <w:bCs w:val="0"/>
        </w:rPr>
        <w:t>baño y cocina</w:t>
      </w:r>
      <w:r w:rsidRPr="005B4357">
        <w:rPr>
          <w:rFonts w:asciiTheme="minorHAnsi" w:hAnsiTheme="minorHAnsi" w:cstheme="minorHAnsi"/>
        </w:rPr>
        <w:t>, según la necesidad del cliente.</w:t>
      </w:r>
    </w:p>
    <w:p w14:paraId="7988EB86" w14:textId="77777777" w:rsidR="005B4357" w:rsidRPr="005B4357" w:rsidRDefault="005B4357" w:rsidP="005B435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B4357">
        <w:rPr>
          <w:rStyle w:val="Textoennegrita"/>
          <w:rFonts w:asciiTheme="minorHAnsi" w:hAnsiTheme="minorHAnsi" w:cstheme="minorHAnsi"/>
          <w:b w:val="0"/>
          <w:bCs w:val="0"/>
        </w:rPr>
        <w:t>Panel sándwich</w:t>
      </w:r>
      <w:r w:rsidRPr="005B4357">
        <w:rPr>
          <w:rFonts w:asciiTheme="minorHAnsi" w:hAnsiTheme="minorHAnsi" w:cstheme="minorHAnsi"/>
        </w:rPr>
        <w:t xml:space="preserve"> con grosores de </w:t>
      </w:r>
      <w:r w:rsidRPr="005B4357">
        <w:rPr>
          <w:rStyle w:val="Textoennegrita"/>
          <w:rFonts w:asciiTheme="minorHAnsi" w:hAnsiTheme="minorHAnsi" w:cstheme="minorHAnsi"/>
          <w:b w:val="0"/>
          <w:bCs w:val="0"/>
        </w:rPr>
        <w:t>50, 75 o 100 mm</w:t>
      </w:r>
      <w:r w:rsidRPr="005B4357">
        <w:rPr>
          <w:rFonts w:asciiTheme="minorHAnsi" w:hAnsiTheme="minorHAnsi" w:cstheme="minorHAnsi"/>
        </w:rPr>
        <w:t>, ajustables al nivel de aislamiento térmico y acústico deseado.</w:t>
      </w:r>
    </w:p>
    <w:p w14:paraId="14C07FE0" w14:textId="77777777" w:rsidR="005B4357" w:rsidRPr="005B4357" w:rsidRDefault="005B4357" w:rsidP="005B435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B4357">
        <w:rPr>
          <w:rFonts w:asciiTheme="minorHAnsi" w:hAnsiTheme="minorHAnsi" w:cstheme="minorHAnsi"/>
        </w:rPr>
        <w:t xml:space="preserve">Posibilidad de personalización con </w:t>
      </w:r>
      <w:r w:rsidRPr="005B4357">
        <w:rPr>
          <w:rStyle w:val="Textoennegrita"/>
          <w:rFonts w:asciiTheme="minorHAnsi" w:hAnsiTheme="minorHAnsi" w:cstheme="minorHAnsi"/>
          <w:b w:val="0"/>
          <w:bCs w:val="0"/>
        </w:rPr>
        <w:t>vidrio metacrilato</w:t>
      </w:r>
      <w:r w:rsidRPr="005B4357">
        <w:rPr>
          <w:rFonts w:asciiTheme="minorHAnsi" w:hAnsiTheme="minorHAnsi" w:cstheme="minorHAnsi"/>
        </w:rPr>
        <w:t xml:space="preserve"> y diferentes </w:t>
      </w:r>
      <w:r w:rsidRPr="005B4357">
        <w:rPr>
          <w:rStyle w:val="Textoennegrita"/>
          <w:rFonts w:asciiTheme="minorHAnsi" w:hAnsiTheme="minorHAnsi" w:cstheme="minorHAnsi"/>
          <w:b w:val="0"/>
          <w:bCs w:val="0"/>
        </w:rPr>
        <w:t>colores de panel sándwich</w:t>
      </w:r>
      <w:r w:rsidRPr="005B4357">
        <w:rPr>
          <w:rFonts w:asciiTheme="minorHAnsi" w:hAnsiTheme="minorHAnsi" w:cstheme="minorHAnsi"/>
        </w:rPr>
        <w:t>.</w:t>
      </w:r>
    </w:p>
    <w:p w14:paraId="37F66228" w14:textId="77777777" w:rsidR="005B4357" w:rsidRPr="005B4357" w:rsidRDefault="005B4357" w:rsidP="005B435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B4357">
        <w:rPr>
          <w:rFonts w:asciiTheme="minorHAnsi" w:hAnsiTheme="minorHAnsi" w:cstheme="minorHAnsi"/>
        </w:rPr>
        <w:t>Diseño moderno, con acabados en efecto madera y estructura metálica en color oscuro.</w:t>
      </w:r>
    </w:p>
    <w:p w14:paraId="022071B3" w14:textId="77777777" w:rsidR="005B4357" w:rsidRPr="005B4357" w:rsidRDefault="005B4357" w:rsidP="005B4357">
      <w:pPr>
        <w:pStyle w:val="NormalWeb"/>
        <w:rPr>
          <w:rFonts w:asciiTheme="minorHAnsi" w:hAnsiTheme="minorHAnsi" w:cstheme="minorHAnsi"/>
        </w:rPr>
      </w:pPr>
      <w:r w:rsidRPr="005B4357">
        <w:rPr>
          <w:rFonts w:asciiTheme="minorHAnsi" w:hAnsiTheme="minorHAnsi" w:cstheme="minorHAnsi"/>
        </w:rPr>
        <w:t xml:space="preserve">Este módulo combina </w:t>
      </w:r>
      <w:r w:rsidRPr="005B4357">
        <w:rPr>
          <w:rStyle w:val="Textoennegrita"/>
          <w:rFonts w:asciiTheme="minorHAnsi" w:hAnsiTheme="minorHAnsi" w:cstheme="minorHAnsi"/>
          <w:b w:val="0"/>
          <w:bCs w:val="0"/>
        </w:rPr>
        <w:t>estética, resistencia y versatilidad</w:t>
      </w:r>
      <w:r w:rsidRPr="005B4357">
        <w:rPr>
          <w:rFonts w:asciiTheme="minorHAnsi" w:hAnsiTheme="minorHAnsi" w:cstheme="minorHAnsi"/>
        </w:rPr>
        <w:t>, ofreciendo una solución económica y duradera, ideal para proyectos a medida.</w:t>
      </w:r>
    </w:p>
    <w:p w14:paraId="72774346" w14:textId="012C1A59" w:rsidR="009D19BE" w:rsidRPr="005B4357" w:rsidRDefault="009D19BE">
      <w:pPr>
        <w:rPr>
          <w:rFonts w:cstheme="minorHAnsi"/>
        </w:rPr>
      </w:pPr>
    </w:p>
    <w:p w14:paraId="787A5BE1" w14:textId="77777777" w:rsidR="009D19BE" w:rsidRDefault="009D19BE"/>
    <w:sectPr w:rsidR="009D1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71713"/>
    <w:multiLevelType w:val="multilevel"/>
    <w:tmpl w:val="C81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BE"/>
    <w:rsid w:val="001306A3"/>
    <w:rsid w:val="005B4357"/>
    <w:rsid w:val="007965D0"/>
    <w:rsid w:val="009D19BE"/>
    <w:rsid w:val="00E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102F"/>
  <w15:chartTrackingRefBased/>
  <w15:docId w15:val="{9D1B1AB6-72F9-45D9-BF80-E00F02DF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Rodríguez Calba</dc:creator>
  <cp:keywords/>
  <dc:description/>
  <cp:lastModifiedBy>Júlia Rodríguez Calba</cp:lastModifiedBy>
  <cp:revision>2</cp:revision>
  <dcterms:created xsi:type="dcterms:W3CDTF">2025-08-26T11:43:00Z</dcterms:created>
  <dcterms:modified xsi:type="dcterms:W3CDTF">2025-08-26T11:43:00Z</dcterms:modified>
</cp:coreProperties>
</file>