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2057" w:rsidRDefault="005F2057" w:rsidP="005F2057">
      <w:pPr>
        <w:autoSpaceDE w:val="0"/>
        <w:autoSpaceDN w:val="0"/>
        <w:adjustRightInd w:val="0"/>
        <w:rPr>
          <w:rFonts w:ascii="Helvetica Neue" w:hAnsi="Helvetica Neue" w:cs="Helvetica Neue"/>
          <w:b/>
          <w:bCs/>
          <w:sz w:val="34"/>
          <w:szCs w:val="34"/>
        </w:rPr>
      </w:pPr>
      <w:r>
        <w:rPr>
          <w:rFonts w:ascii="Helvetica Neue" w:hAnsi="Helvetica Neue" w:cs="Helvetica Neue"/>
          <w:b/>
          <w:bCs/>
          <w:sz w:val="34"/>
          <w:szCs w:val="34"/>
        </w:rPr>
        <w:t>Histogram</w:t>
      </w:r>
    </w:p>
    <w:p w:rsidR="005F2057" w:rsidRDefault="005F2057" w:rsidP="005F2057">
      <w:pPr>
        <w:autoSpaceDE w:val="0"/>
        <w:autoSpaceDN w:val="0"/>
        <w:adjustRightInd w:val="0"/>
        <w:rPr>
          <w:rFonts w:ascii="Helvetica Neue" w:hAnsi="Helvetica Neue" w:cs="Helvetica Neue"/>
        </w:rPr>
      </w:pPr>
      <w:bookmarkStart w:id="0" w:name="_GoBack"/>
      <w:bookmarkEnd w:id="0"/>
    </w:p>
    <w:p w:rsidR="005F2057" w:rsidRDefault="005F2057" w:rsidP="005F2057">
      <w:pPr>
        <w:autoSpaceDE w:val="0"/>
        <w:autoSpaceDN w:val="0"/>
        <w:adjustRightInd w:val="0"/>
        <w:spacing w:after="40"/>
        <w:rPr>
          <w:rFonts w:ascii="Helvetica Neue" w:hAnsi="Helvetica Neue" w:cs="Helvetica Neue"/>
          <w:b/>
          <w:bCs/>
          <w:sz w:val="28"/>
          <w:szCs w:val="28"/>
        </w:rPr>
      </w:pPr>
      <w:r>
        <w:rPr>
          <w:rFonts w:ascii="Helvetica Neue" w:hAnsi="Helvetica Neue" w:cs="Helvetica Neue"/>
          <w:b/>
          <w:bCs/>
          <w:sz w:val="28"/>
          <w:szCs w:val="28"/>
        </w:rPr>
        <w:t>Ogólna definicja</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b/>
          <w:bCs/>
        </w:rPr>
        <w:t>Histogram</w:t>
      </w:r>
      <w:r>
        <w:rPr>
          <w:rFonts w:ascii="Helvetica Neue" w:hAnsi="Helvetica Neue" w:cs="Helvetica Neue"/>
        </w:rPr>
        <w:t xml:space="preserve"> – jeden z graficznych sposobów przedstawiania rozkładu empirycznego cechy, co oznacza, że za jego pomocą, przedstawiamy jakie uzyskaliśmy wyniki dla pewnych zmiennych ilościowych. Składa się z szeregu prostokątów umieszczonych na osi współrzędnych. Prostokąty te są z jednej strony wyznaczone przez przedziały klasowe wartości cechy, natomiast ich wysokość jest określona przez liczebności (lub częstości, gęstość prawdo-podobieństwa) elementów wpadających do określonego przedziału klasowego.</w:t>
      </w: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Jeśli histogram pokazuje liczebności, a nie gęstość prawdopodobieństwa, wówczas szerokości przedziałów powinny być równe.</w:t>
      </w:r>
    </w:p>
    <w:p w:rsidR="009665E1" w:rsidRDefault="009665E1" w:rsidP="005F2057">
      <w:pPr>
        <w:autoSpaceDE w:val="0"/>
        <w:autoSpaceDN w:val="0"/>
        <w:adjustRightInd w:val="0"/>
        <w:rPr>
          <w:rFonts w:ascii="Helvetica Neue" w:hAnsi="Helvetica Neue" w:cs="Helvetica Neue"/>
        </w:rPr>
      </w:pPr>
    </w:p>
    <w:p w:rsidR="009665E1" w:rsidRDefault="009665E1" w:rsidP="009665E1">
      <w:pPr>
        <w:autoSpaceDE w:val="0"/>
        <w:autoSpaceDN w:val="0"/>
        <w:adjustRightInd w:val="0"/>
        <w:jc w:val="center"/>
        <w:rPr>
          <w:rFonts w:ascii="Helvetica Neue" w:hAnsi="Helvetica Neue" w:cs="Helvetica Neue"/>
        </w:rPr>
      </w:pPr>
      <w:r>
        <w:rPr>
          <w:rFonts w:ascii="Helvetica Neue" w:hAnsi="Helvetica Neue" w:cs="Helvetica Neue"/>
          <w:noProof/>
        </w:rPr>
        <w:drawing>
          <wp:inline distT="0" distB="0" distL="0" distR="0">
            <wp:extent cx="3784070" cy="2880000"/>
            <wp:effectExtent l="0" t="0" r="635" b="3175"/>
            <wp:docPr id="42"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istogram-rys-1.gif"/>
                    <pic:cNvPicPr/>
                  </pic:nvPicPr>
                  <pic:blipFill>
                    <a:blip r:embed="rId5">
                      <a:extLst>
                        <a:ext uri="{28A0092B-C50C-407E-A947-70E740481C1C}">
                          <a14:useLocalDpi xmlns:a14="http://schemas.microsoft.com/office/drawing/2010/main" val="0"/>
                        </a:ext>
                      </a:extLst>
                    </a:blip>
                    <a:stretch>
                      <a:fillRect/>
                    </a:stretch>
                  </pic:blipFill>
                  <pic:spPr>
                    <a:xfrm>
                      <a:off x="0" y="0"/>
                      <a:ext cx="3784070" cy="2880000"/>
                    </a:xfrm>
                    <a:prstGeom prst="rect">
                      <a:avLst/>
                    </a:prstGeom>
                  </pic:spPr>
                </pic:pic>
              </a:graphicData>
            </a:graphic>
          </wp:inline>
        </w:drawing>
      </w:r>
    </w:p>
    <w:p w:rsidR="009665E1" w:rsidRDefault="009665E1" w:rsidP="000A48CF">
      <w:pPr>
        <w:autoSpaceDE w:val="0"/>
        <w:autoSpaceDN w:val="0"/>
        <w:adjustRightInd w:val="0"/>
        <w:jc w:val="center"/>
        <w:rPr>
          <w:rFonts w:ascii="Helvetica Neue" w:hAnsi="Helvetica Neue" w:cs="Helvetica Neue"/>
          <w:i/>
          <w:iCs/>
        </w:rPr>
      </w:pPr>
      <w:r w:rsidRPr="009665E1">
        <w:rPr>
          <w:rFonts w:ascii="Helvetica Neue" w:hAnsi="Helvetica Neue" w:cs="Helvetica Neue"/>
          <w:i/>
          <w:iCs/>
        </w:rPr>
        <w:t>Histogram, czyli wykres liczby pikseli dla różnych jasności obrazu</w:t>
      </w:r>
    </w:p>
    <w:p w:rsidR="009665E1" w:rsidRDefault="009665E1" w:rsidP="005F2057">
      <w:pPr>
        <w:autoSpaceDE w:val="0"/>
        <w:autoSpaceDN w:val="0"/>
        <w:adjustRightInd w:val="0"/>
        <w:rPr>
          <w:rFonts w:ascii="Helvetica Neue" w:hAnsi="Helvetica Neue" w:cs="Helvetica Neue"/>
          <w:i/>
          <w:iCs/>
        </w:rPr>
      </w:pPr>
    </w:p>
    <w:p w:rsidR="009665E1" w:rsidRDefault="009665E1" w:rsidP="000A48CF">
      <w:pPr>
        <w:autoSpaceDE w:val="0"/>
        <w:autoSpaceDN w:val="0"/>
        <w:adjustRightInd w:val="0"/>
        <w:jc w:val="center"/>
        <w:rPr>
          <w:rFonts w:ascii="Helvetica Neue" w:hAnsi="Helvetica Neue" w:cs="Helvetica Neue"/>
          <w:i/>
          <w:iCs/>
        </w:rPr>
      </w:pPr>
      <w:r>
        <w:rPr>
          <w:rFonts w:ascii="Helvetica Neue" w:hAnsi="Helvetica Neue" w:cs="Helvetica Neue"/>
          <w:i/>
          <w:iCs/>
          <w:noProof/>
        </w:rPr>
        <w:drawing>
          <wp:inline distT="0" distB="0" distL="0" distR="0">
            <wp:extent cx="3784070" cy="2880000"/>
            <wp:effectExtent l="0" t="0" r="635" b="3175"/>
            <wp:docPr id="43"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histogram-rys-2.gif"/>
                    <pic:cNvPicPr/>
                  </pic:nvPicPr>
                  <pic:blipFill>
                    <a:blip r:embed="rId6">
                      <a:extLst>
                        <a:ext uri="{28A0092B-C50C-407E-A947-70E740481C1C}">
                          <a14:useLocalDpi xmlns:a14="http://schemas.microsoft.com/office/drawing/2010/main" val="0"/>
                        </a:ext>
                      </a:extLst>
                    </a:blip>
                    <a:stretch>
                      <a:fillRect/>
                    </a:stretch>
                  </pic:blipFill>
                  <pic:spPr>
                    <a:xfrm>
                      <a:off x="0" y="0"/>
                      <a:ext cx="3784070" cy="2880000"/>
                    </a:xfrm>
                    <a:prstGeom prst="rect">
                      <a:avLst/>
                    </a:prstGeom>
                  </pic:spPr>
                </pic:pic>
              </a:graphicData>
            </a:graphic>
          </wp:inline>
        </w:drawing>
      </w:r>
    </w:p>
    <w:p w:rsidR="009665E1" w:rsidRDefault="009665E1" w:rsidP="000A48CF">
      <w:pPr>
        <w:autoSpaceDE w:val="0"/>
        <w:autoSpaceDN w:val="0"/>
        <w:adjustRightInd w:val="0"/>
        <w:jc w:val="center"/>
        <w:rPr>
          <w:rFonts w:ascii="Helvetica Neue" w:hAnsi="Helvetica Neue" w:cs="Helvetica Neue"/>
          <w:i/>
          <w:iCs/>
        </w:rPr>
      </w:pPr>
      <w:r w:rsidRPr="009665E1">
        <w:rPr>
          <w:rFonts w:ascii="Helvetica Neue" w:hAnsi="Helvetica Neue" w:cs="Helvetica Neue"/>
          <w:i/>
          <w:iCs/>
        </w:rPr>
        <w:lastRenderedPageBreak/>
        <w:t>Histogram dla typowego, prawidłowo naświetlonego zdjęcia</w:t>
      </w:r>
    </w:p>
    <w:p w:rsidR="000A48CF" w:rsidRDefault="000A48CF" w:rsidP="000A48CF">
      <w:pPr>
        <w:autoSpaceDE w:val="0"/>
        <w:autoSpaceDN w:val="0"/>
        <w:adjustRightInd w:val="0"/>
        <w:jc w:val="center"/>
        <w:rPr>
          <w:rFonts w:ascii="Helvetica Neue" w:hAnsi="Helvetica Neue" w:cs="Helvetica Neue"/>
          <w:i/>
          <w:iCs/>
        </w:rPr>
      </w:pPr>
    </w:p>
    <w:p w:rsidR="009665E1" w:rsidRDefault="009665E1" w:rsidP="000A48CF">
      <w:pPr>
        <w:autoSpaceDE w:val="0"/>
        <w:autoSpaceDN w:val="0"/>
        <w:adjustRightInd w:val="0"/>
        <w:jc w:val="center"/>
        <w:rPr>
          <w:rFonts w:ascii="Helvetica Neue" w:hAnsi="Helvetica Neue" w:cs="Helvetica Neue"/>
          <w:i/>
          <w:iCs/>
        </w:rPr>
      </w:pPr>
      <w:r>
        <w:rPr>
          <w:rFonts w:ascii="Helvetica Neue" w:hAnsi="Helvetica Neue" w:cs="Helvetica Neue"/>
          <w:i/>
          <w:iCs/>
          <w:noProof/>
        </w:rPr>
        <w:drawing>
          <wp:inline distT="0" distB="0" distL="0" distR="0">
            <wp:extent cx="3784070" cy="2880000"/>
            <wp:effectExtent l="0" t="0" r="635" b="3175"/>
            <wp:docPr id="44" name="Obraz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istogram-rys-3.gif"/>
                    <pic:cNvPicPr/>
                  </pic:nvPicPr>
                  <pic:blipFill>
                    <a:blip r:embed="rId7">
                      <a:extLst>
                        <a:ext uri="{28A0092B-C50C-407E-A947-70E740481C1C}">
                          <a14:useLocalDpi xmlns:a14="http://schemas.microsoft.com/office/drawing/2010/main" val="0"/>
                        </a:ext>
                      </a:extLst>
                    </a:blip>
                    <a:stretch>
                      <a:fillRect/>
                    </a:stretch>
                  </pic:blipFill>
                  <pic:spPr>
                    <a:xfrm>
                      <a:off x="0" y="0"/>
                      <a:ext cx="3784070" cy="2880000"/>
                    </a:xfrm>
                    <a:prstGeom prst="rect">
                      <a:avLst/>
                    </a:prstGeom>
                  </pic:spPr>
                </pic:pic>
              </a:graphicData>
            </a:graphic>
          </wp:inline>
        </w:drawing>
      </w:r>
    </w:p>
    <w:p w:rsidR="000A48CF" w:rsidRDefault="000A48CF" w:rsidP="000A48CF">
      <w:pPr>
        <w:autoSpaceDE w:val="0"/>
        <w:autoSpaceDN w:val="0"/>
        <w:adjustRightInd w:val="0"/>
        <w:jc w:val="center"/>
        <w:rPr>
          <w:rFonts w:ascii="Helvetica Neue" w:hAnsi="Helvetica Neue" w:cs="Helvetica Neue"/>
          <w:i/>
          <w:iCs/>
        </w:rPr>
      </w:pPr>
      <w:r w:rsidRPr="000A48CF">
        <w:rPr>
          <w:rFonts w:ascii="Helvetica Neue" w:hAnsi="Helvetica Neue" w:cs="Helvetica Neue"/>
          <w:i/>
          <w:iCs/>
        </w:rPr>
        <w:t>Histogram zdjęcia mocno prześwietlonego. Większość obszarów zdjęcia jest jasna i biała</w:t>
      </w:r>
    </w:p>
    <w:p w:rsidR="000A48CF" w:rsidRDefault="000A48CF" w:rsidP="000A48CF">
      <w:pPr>
        <w:autoSpaceDE w:val="0"/>
        <w:autoSpaceDN w:val="0"/>
        <w:adjustRightInd w:val="0"/>
        <w:jc w:val="center"/>
        <w:rPr>
          <w:rFonts w:ascii="Helvetica Neue" w:hAnsi="Helvetica Neue" w:cs="Helvetica Neue"/>
          <w:i/>
          <w:iCs/>
        </w:rPr>
      </w:pPr>
    </w:p>
    <w:p w:rsidR="000A48CF" w:rsidRDefault="000A48CF" w:rsidP="000A48CF">
      <w:pPr>
        <w:autoSpaceDE w:val="0"/>
        <w:autoSpaceDN w:val="0"/>
        <w:adjustRightInd w:val="0"/>
        <w:jc w:val="center"/>
        <w:rPr>
          <w:rFonts w:ascii="Helvetica Neue" w:hAnsi="Helvetica Neue" w:cs="Helvetica Neue"/>
          <w:i/>
          <w:iCs/>
        </w:rPr>
      </w:pPr>
      <w:r>
        <w:rPr>
          <w:rFonts w:ascii="Helvetica Neue" w:hAnsi="Helvetica Neue" w:cs="Helvetica Neue"/>
          <w:i/>
          <w:iCs/>
          <w:noProof/>
        </w:rPr>
        <w:drawing>
          <wp:inline distT="0" distB="0" distL="0" distR="0">
            <wp:extent cx="3784070" cy="2880000"/>
            <wp:effectExtent l="0" t="0" r="635" b="3175"/>
            <wp:docPr id="45" name="Obraz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histogram-rys-4.gif"/>
                    <pic:cNvPicPr/>
                  </pic:nvPicPr>
                  <pic:blipFill>
                    <a:blip r:embed="rId8">
                      <a:extLst>
                        <a:ext uri="{28A0092B-C50C-407E-A947-70E740481C1C}">
                          <a14:useLocalDpi xmlns:a14="http://schemas.microsoft.com/office/drawing/2010/main" val="0"/>
                        </a:ext>
                      </a:extLst>
                    </a:blip>
                    <a:stretch>
                      <a:fillRect/>
                    </a:stretch>
                  </pic:blipFill>
                  <pic:spPr>
                    <a:xfrm>
                      <a:off x="0" y="0"/>
                      <a:ext cx="3784070" cy="2880000"/>
                    </a:xfrm>
                    <a:prstGeom prst="rect">
                      <a:avLst/>
                    </a:prstGeom>
                  </pic:spPr>
                </pic:pic>
              </a:graphicData>
            </a:graphic>
          </wp:inline>
        </w:drawing>
      </w:r>
    </w:p>
    <w:p w:rsidR="000A48CF" w:rsidRDefault="000A48CF" w:rsidP="000A48CF">
      <w:pPr>
        <w:autoSpaceDE w:val="0"/>
        <w:autoSpaceDN w:val="0"/>
        <w:adjustRightInd w:val="0"/>
        <w:jc w:val="center"/>
        <w:rPr>
          <w:rFonts w:ascii="Helvetica Neue" w:hAnsi="Helvetica Neue" w:cs="Helvetica Neue"/>
          <w:i/>
          <w:iCs/>
        </w:rPr>
      </w:pPr>
      <w:r w:rsidRPr="000A48CF">
        <w:rPr>
          <w:rFonts w:ascii="Helvetica Neue" w:hAnsi="Helvetica Neue" w:cs="Helvetica Neue"/>
          <w:i/>
          <w:iCs/>
        </w:rPr>
        <w:t>Histogram zdjęcia mocno nie doświetlonego. Większość obszarów zdjęcia jest ciemna i czarna</w:t>
      </w:r>
    </w:p>
    <w:p w:rsidR="009665E1" w:rsidRDefault="009665E1" w:rsidP="005F2057">
      <w:pPr>
        <w:autoSpaceDE w:val="0"/>
        <w:autoSpaceDN w:val="0"/>
        <w:adjustRightInd w:val="0"/>
        <w:rPr>
          <w:rFonts w:ascii="Helvetica Neue" w:hAnsi="Helvetica Neue" w:cs="Helvetica Neue"/>
          <w:i/>
          <w:iCs/>
        </w:rPr>
      </w:pPr>
    </w:p>
    <w:p w:rsidR="009665E1" w:rsidRPr="009665E1" w:rsidRDefault="009665E1" w:rsidP="005F2057">
      <w:pPr>
        <w:autoSpaceDE w:val="0"/>
        <w:autoSpaceDN w:val="0"/>
        <w:adjustRightInd w:val="0"/>
        <w:rPr>
          <w:rFonts w:ascii="Helvetica Neue" w:hAnsi="Helvetica Neue" w:cs="Helvetica Neue"/>
          <w:i/>
          <w:iCs/>
        </w:rPr>
      </w:pPr>
    </w:p>
    <w:p w:rsidR="009665E1" w:rsidRDefault="009665E1"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spacing w:after="40"/>
        <w:rPr>
          <w:rFonts w:ascii="Helvetica Neue" w:hAnsi="Helvetica Neue" w:cs="Helvetica Neue"/>
          <w:b/>
          <w:bCs/>
          <w:sz w:val="28"/>
          <w:szCs w:val="28"/>
        </w:rPr>
      </w:pPr>
      <w:r>
        <w:rPr>
          <w:rFonts w:ascii="Helvetica Neue" w:hAnsi="Helvetica Neue" w:cs="Helvetica Neue"/>
          <w:b/>
          <w:bCs/>
          <w:sz w:val="28"/>
          <w:szCs w:val="28"/>
        </w:rPr>
        <w:t>Interpretacja histogramu</w:t>
      </w:r>
    </w:p>
    <w:p w:rsidR="005F2057" w:rsidRDefault="005F2057" w:rsidP="005F2057">
      <w:pPr>
        <w:autoSpaceDE w:val="0"/>
        <w:autoSpaceDN w:val="0"/>
        <w:adjustRightInd w:val="0"/>
        <w:rPr>
          <w:rFonts w:ascii="Helvetica Neue" w:hAnsi="Helvetica Neue" w:cs="Helvetica Neue"/>
          <w:b/>
          <w:bCs/>
        </w:rPr>
      </w:pPr>
    </w:p>
    <w:p w:rsidR="005F2057" w:rsidRDefault="005F2057" w:rsidP="000A48CF">
      <w:pPr>
        <w:autoSpaceDE w:val="0"/>
        <w:autoSpaceDN w:val="0"/>
        <w:adjustRightInd w:val="0"/>
        <w:jc w:val="center"/>
        <w:rPr>
          <w:rFonts w:ascii="Helvetica Neue" w:hAnsi="Helvetica Neue" w:cs="Helvetica Neue"/>
          <w:b/>
          <w:bCs/>
        </w:rPr>
      </w:pPr>
      <w:r>
        <w:rPr>
          <w:rFonts w:ascii="Helvetica Neue" w:hAnsi="Helvetica Neue" w:cs="Helvetica Neue"/>
          <w:noProof/>
        </w:rPr>
        <w:lastRenderedPageBreak/>
        <w:drawing>
          <wp:inline distT="0" distB="0" distL="0" distR="0">
            <wp:extent cx="3598412" cy="2880000"/>
            <wp:effectExtent l="0" t="0" r="0" b="3175"/>
            <wp:docPr id="41"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8412" cy="2880000"/>
                    </a:xfrm>
                    <a:prstGeom prst="rect">
                      <a:avLst/>
                    </a:prstGeom>
                    <a:noFill/>
                    <a:ln>
                      <a:noFill/>
                    </a:ln>
                  </pic:spPr>
                </pic:pic>
              </a:graphicData>
            </a:graphic>
          </wp:inline>
        </w:drawing>
      </w:r>
    </w:p>
    <w:p w:rsidR="005F2057" w:rsidRDefault="005F2057" w:rsidP="000A48CF">
      <w:pPr>
        <w:autoSpaceDE w:val="0"/>
        <w:autoSpaceDN w:val="0"/>
        <w:adjustRightInd w:val="0"/>
        <w:jc w:val="center"/>
        <w:rPr>
          <w:rFonts w:ascii="Helvetica Neue" w:hAnsi="Helvetica Neue" w:cs="Helvetica Neue"/>
          <w:i/>
          <w:iCs/>
        </w:rPr>
      </w:pPr>
      <w:r>
        <w:rPr>
          <w:rFonts w:ascii="Helvetica Neue" w:hAnsi="Helvetica Neue" w:cs="Helvetica Neue"/>
          <w:i/>
          <w:iCs/>
        </w:rPr>
        <w:t>Przykładowy histogram</w:t>
      </w:r>
    </w:p>
    <w:p w:rsidR="005F2057" w:rsidRDefault="005F2057" w:rsidP="005F2057">
      <w:pPr>
        <w:autoSpaceDE w:val="0"/>
        <w:autoSpaceDN w:val="0"/>
        <w:adjustRightInd w:val="0"/>
        <w:rPr>
          <w:rFonts w:ascii="Helvetica Neue" w:hAnsi="Helvetica Neue" w:cs="Helvetica Neue"/>
          <w:i/>
          <w:iCs/>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Przykładowa interpretacja histogramu z rysunku:</w:t>
      </w:r>
    </w:p>
    <w:p w:rsidR="005F2057" w:rsidRDefault="005F2057" w:rsidP="005F2057">
      <w:pPr>
        <w:numPr>
          <w:ilvl w:val="0"/>
          <w:numId w:val="1"/>
        </w:numPr>
        <w:autoSpaceDE w:val="0"/>
        <w:autoSpaceDN w:val="0"/>
        <w:adjustRightInd w:val="0"/>
        <w:ind w:left="0" w:firstLine="0"/>
        <w:rPr>
          <w:rFonts w:ascii="Helvetica Neue" w:hAnsi="Helvetica Neue" w:cs="Helvetica Neue"/>
        </w:rPr>
      </w:pPr>
      <w:r>
        <w:rPr>
          <w:rFonts w:ascii="Helvetica Neue" w:hAnsi="Helvetica Neue" w:cs="Helvetica Neue"/>
        </w:rPr>
        <w:t>luka w histogramie (2;2,5):</w:t>
      </w:r>
    </w:p>
    <w:p w:rsidR="005F2057" w:rsidRDefault="005F2057" w:rsidP="005F2057">
      <w:pPr>
        <w:numPr>
          <w:ilvl w:val="1"/>
          <w:numId w:val="1"/>
        </w:numPr>
        <w:autoSpaceDE w:val="0"/>
        <w:autoSpaceDN w:val="0"/>
        <w:adjustRightInd w:val="0"/>
        <w:ind w:left="0" w:firstLine="0"/>
        <w:rPr>
          <w:rFonts w:ascii="Helvetica Neue" w:hAnsi="Helvetica Neue" w:cs="Helvetica Neue"/>
        </w:rPr>
      </w:pPr>
      <w:r>
        <w:rPr>
          <w:rFonts w:ascii="Helvetica Neue" w:hAnsi="Helvetica Neue" w:cs="Helvetica Neue"/>
        </w:rPr>
        <w:t>brak danych dla danej wartości cechowej</w:t>
      </w:r>
    </w:p>
    <w:p w:rsidR="005F2057" w:rsidRDefault="005F2057" w:rsidP="005F2057">
      <w:pPr>
        <w:numPr>
          <w:ilvl w:val="0"/>
          <w:numId w:val="1"/>
        </w:numPr>
        <w:autoSpaceDE w:val="0"/>
        <w:autoSpaceDN w:val="0"/>
        <w:adjustRightInd w:val="0"/>
        <w:ind w:left="0" w:firstLine="0"/>
        <w:rPr>
          <w:rFonts w:ascii="Helvetica Neue" w:hAnsi="Helvetica Neue" w:cs="Helvetica Neue"/>
        </w:rPr>
      </w:pPr>
      <w:r>
        <w:rPr>
          <w:rFonts w:ascii="Helvetica Neue" w:hAnsi="Helvetica Neue" w:cs="Helvetica Neue"/>
        </w:rPr>
        <w:t>histogram z dwoma wierzchołkami (-0,5;0,5):</w:t>
      </w:r>
    </w:p>
    <w:p w:rsidR="005F2057" w:rsidRDefault="005F2057" w:rsidP="005F2057">
      <w:pPr>
        <w:numPr>
          <w:ilvl w:val="1"/>
          <w:numId w:val="1"/>
        </w:numPr>
        <w:autoSpaceDE w:val="0"/>
        <w:autoSpaceDN w:val="0"/>
        <w:adjustRightInd w:val="0"/>
        <w:ind w:left="0" w:firstLine="0"/>
        <w:rPr>
          <w:rFonts w:ascii="Helvetica Neue" w:hAnsi="Helvetica Neue" w:cs="Helvetica Neue"/>
        </w:rPr>
      </w:pPr>
      <w:r>
        <w:rPr>
          <w:rFonts w:ascii="Helvetica Neue" w:hAnsi="Helvetica Neue" w:cs="Helvetica Neue"/>
        </w:rPr>
        <w:t>tzw. rozkład dwumodalny, który powstaje często, gdy badana populacja jest połączeniem dwóch odrębnych populacji, np. składa się z dwóch dominujących kolorów</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spacing w:after="40"/>
        <w:rPr>
          <w:rFonts w:ascii="Helvetica Neue" w:hAnsi="Helvetica Neue" w:cs="Helvetica Neue"/>
          <w:b/>
          <w:bCs/>
          <w:sz w:val="28"/>
          <w:szCs w:val="28"/>
        </w:rPr>
      </w:pPr>
      <w:r>
        <w:rPr>
          <w:rFonts w:ascii="Helvetica Neue" w:hAnsi="Helvetica Neue" w:cs="Helvetica Neue"/>
          <w:b/>
          <w:bCs/>
          <w:sz w:val="28"/>
          <w:szCs w:val="28"/>
        </w:rPr>
        <w:t>Histogram obrazu</w:t>
      </w:r>
    </w:p>
    <w:p w:rsidR="005F2057" w:rsidRDefault="005F2057" w:rsidP="005F2057">
      <w:pPr>
        <w:autoSpaceDE w:val="0"/>
        <w:autoSpaceDN w:val="0"/>
        <w:adjustRightInd w:val="0"/>
        <w:rPr>
          <w:rFonts w:ascii="Helvetica Neue" w:hAnsi="Helvetica Neue" w:cs="Helvetica Neue"/>
          <w:b/>
          <w:bCs/>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Histogram obrazu jest opisem statystycznym wartości obrazu (jasność / intensywność).</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spacing w:after="40"/>
        <w:rPr>
          <w:rFonts w:ascii="Helvetica Neue" w:hAnsi="Helvetica Neue" w:cs="Helvetica Neue"/>
          <w:b/>
          <w:bCs/>
          <w:sz w:val="28"/>
          <w:szCs w:val="28"/>
        </w:rPr>
      </w:pPr>
      <w:r>
        <w:rPr>
          <w:rFonts w:ascii="Helvetica Neue" w:hAnsi="Helvetica Neue" w:cs="Helvetica Neue"/>
          <w:b/>
          <w:bCs/>
          <w:sz w:val="28"/>
          <w:szCs w:val="28"/>
        </w:rPr>
        <w:t>Histogram 1D</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b/>
          <w:bCs/>
        </w:rPr>
        <w:t>Zdjęcie czarno-białe</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W przypadku obrazów w skali szarości, gdzie kolory pikseli są opisane za pomocą jednej liczby (w zakresie[0,255]), histogram pokazuje ile występuje elementów (pikseli) każdego z kolorów.</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lastRenderedPageBreak/>
        <w:drawing>
          <wp:inline distT="0" distB="0" distL="0" distR="0">
            <wp:extent cx="2523600" cy="2523600"/>
            <wp:effectExtent l="0" t="0" r="3810" b="3810"/>
            <wp:docPr id="40"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3600" cy="2523600"/>
                    </a:xfrm>
                    <a:prstGeom prst="rect">
                      <a:avLst/>
                    </a:prstGeom>
                    <a:noFill/>
                    <a:ln>
                      <a:noFill/>
                    </a:ln>
                  </pic:spPr>
                </pic:pic>
              </a:graphicData>
            </a:graphic>
          </wp:inline>
        </w:drawing>
      </w:r>
      <w:r>
        <w:rPr>
          <w:rFonts w:ascii="Helvetica Neue" w:hAnsi="Helvetica Neue" w:cs="Helvetica Neue"/>
          <w:noProof/>
        </w:rPr>
        <w:drawing>
          <wp:inline distT="0" distB="0" distL="0" distR="0" wp14:anchorId="4A14D60B" wp14:editId="1C642E67">
            <wp:extent cx="3228302" cy="2523600"/>
            <wp:effectExtent l="0" t="0" r="0" b="3810"/>
            <wp:docPr id="39"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8302" cy="25236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b/>
          <w:bCs/>
        </w:rPr>
      </w:pPr>
      <w:r>
        <w:rPr>
          <w:rFonts w:ascii="Helvetica Neue" w:hAnsi="Helvetica Neue" w:cs="Helvetica Neue"/>
          <w:b/>
          <w:bCs/>
        </w:rPr>
        <w:t>Zdjęcie kolorowe</w:t>
      </w:r>
    </w:p>
    <w:p w:rsidR="005F2057" w:rsidRDefault="005F2057" w:rsidP="005F2057">
      <w:pPr>
        <w:autoSpaceDE w:val="0"/>
        <w:autoSpaceDN w:val="0"/>
        <w:adjustRightInd w:val="0"/>
        <w:rPr>
          <w:rFonts w:ascii="Helvetica Neue" w:hAnsi="Helvetica Neue" w:cs="Helvetica Neue"/>
          <w:b/>
          <w:bCs/>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Kolejną bardzo ważną kwestią jest histogram dla zdjęć kolorowych. Jedną z technik jest stworzenie histogramu dla każdego z kanałów osobno.</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drawing>
          <wp:inline distT="0" distB="0" distL="0" distR="0">
            <wp:extent cx="2523600" cy="2523600"/>
            <wp:effectExtent l="0" t="0" r="3810" b="3810"/>
            <wp:docPr id="38"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3600" cy="2523600"/>
                    </a:xfrm>
                    <a:prstGeom prst="rect">
                      <a:avLst/>
                    </a:prstGeom>
                    <a:noFill/>
                    <a:ln>
                      <a:noFill/>
                    </a:ln>
                  </pic:spPr>
                </pic:pic>
              </a:graphicData>
            </a:graphic>
          </wp:inline>
        </w:drawing>
      </w:r>
      <w:r>
        <w:rPr>
          <w:rFonts w:ascii="Helvetica Neue" w:hAnsi="Helvetica Neue" w:cs="Helvetica Neue"/>
          <w:noProof/>
        </w:rPr>
        <w:drawing>
          <wp:inline distT="0" distB="0" distL="0" distR="0" wp14:anchorId="5DFD7418" wp14:editId="5F5BB6B3">
            <wp:extent cx="3228299" cy="2523600"/>
            <wp:effectExtent l="0" t="0" r="0" b="3810"/>
            <wp:docPr id="37" name="Obraz 37" descr="Obraz zawierający laser, obiek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8299" cy="25236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b/>
          <w:bCs/>
        </w:rPr>
      </w:pPr>
      <w:r>
        <w:rPr>
          <w:rFonts w:ascii="Helvetica Neue" w:hAnsi="Helvetica Neue" w:cs="Helvetica Neue"/>
          <w:b/>
          <w:bCs/>
        </w:rPr>
        <w:t>Wyrównywanie histogramu</w:t>
      </w:r>
    </w:p>
    <w:p w:rsidR="005F2057" w:rsidRDefault="005F2057" w:rsidP="005F2057">
      <w:pPr>
        <w:autoSpaceDE w:val="0"/>
        <w:autoSpaceDN w:val="0"/>
        <w:adjustRightInd w:val="0"/>
        <w:rPr>
          <w:rFonts w:ascii="Helvetica Neue" w:hAnsi="Helvetica Neue" w:cs="Helvetica Neue"/>
          <w:b/>
          <w:bCs/>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razy bardzo często zawierają elementy, które są trudne do zauważenia. W szczególności gdy zdjęcie jest w odcieniach szarości, a obiekty są zacienione. Stwierdzono, że ludzkie oko odróżnia od 700 do 900 odcieni szarości w optymalnych warunkach widzenia. W bardzo ciemnych lub jasnych częściach obrazu człowiek widzi dużo mniej. Ludzkie oko lepiej rozpoznaje obiekty gdy są one dobrze odseparowane (relatywnie duże różnice w barwie).</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 xml:space="preserve">Jedną z technik poprawiających ostrość / jakość na obrazie jest wyrównywanie histogramu. Metoda ta polega na wyrównaniu poziomów szarości, tak aby histogram był płaski (czyli wszystkie stopnie szarości miały dokładnie </w:t>
      </w:r>
      <w:r>
        <w:rPr>
          <w:rFonts w:ascii="Helvetica Neue" w:hAnsi="Helvetica Neue" w:cs="Helvetica Neue"/>
        </w:rPr>
        <w:lastRenderedPageBreak/>
        <w:t>taką samą liczbę punktów). W praktyce nie jest to możliwe, więc otrzymany histogram często jest postrzępiony.</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drawing>
          <wp:inline distT="0" distB="0" distL="0" distR="0">
            <wp:extent cx="2523600" cy="2523600"/>
            <wp:effectExtent l="0" t="0" r="3810" b="3810"/>
            <wp:docPr id="3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3600" cy="2523600"/>
                    </a:xfrm>
                    <a:prstGeom prst="rect">
                      <a:avLst/>
                    </a:prstGeom>
                    <a:noFill/>
                    <a:ln>
                      <a:noFill/>
                    </a:ln>
                  </pic:spPr>
                </pic:pic>
              </a:graphicData>
            </a:graphic>
          </wp:inline>
        </w:drawing>
      </w:r>
      <w:r>
        <w:rPr>
          <w:rFonts w:ascii="Helvetica Neue" w:hAnsi="Helvetica Neue" w:cs="Helvetica Neue"/>
          <w:noProof/>
        </w:rPr>
        <w:drawing>
          <wp:inline distT="0" distB="0" distL="0" distR="0" wp14:anchorId="5CDB78BB" wp14:editId="6AB39092">
            <wp:extent cx="3228299" cy="2523600"/>
            <wp:effectExtent l="0" t="0" r="0" b="3810"/>
            <wp:docPr id="35"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8299" cy="25236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Przed wyrównaniem</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drawing>
          <wp:inline distT="0" distB="0" distL="0" distR="0">
            <wp:extent cx="2523600" cy="2523600"/>
            <wp:effectExtent l="0" t="0" r="3810" b="3810"/>
            <wp:docPr id="3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3600" cy="2523600"/>
                    </a:xfrm>
                    <a:prstGeom prst="rect">
                      <a:avLst/>
                    </a:prstGeom>
                    <a:noFill/>
                    <a:ln>
                      <a:noFill/>
                    </a:ln>
                  </pic:spPr>
                </pic:pic>
              </a:graphicData>
            </a:graphic>
          </wp:inline>
        </w:drawing>
      </w:r>
      <w:r>
        <w:rPr>
          <w:rFonts w:ascii="Helvetica Neue" w:hAnsi="Helvetica Neue" w:cs="Helvetica Neue"/>
          <w:noProof/>
        </w:rPr>
        <w:drawing>
          <wp:inline distT="0" distB="0" distL="0" distR="0" wp14:anchorId="6CEB40AF" wp14:editId="181D71FD">
            <wp:extent cx="3228299" cy="2523600"/>
            <wp:effectExtent l="0" t="0" r="0" b="3810"/>
            <wp:docPr id="33"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8299" cy="25236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Po wyrównaniu</w:t>
      </w:r>
    </w:p>
    <w:p w:rsidR="005F2057" w:rsidRDefault="005F2057" w:rsidP="005F2057">
      <w:pPr>
        <w:autoSpaceDE w:val="0"/>
        <w:autoSpaceDN w:val="0"/>
        <w:adjustRightInd w:val="0"/>
        <w:rPr>
          <w:rFonts w:ascii="Helvetica Neue" w:hAnsi="Helvetica Neue" w:cs="Helvetica Neue"/>
          <w:i/>
          <w:iCs/>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 xml:space="preserve">Analogiczną procedurę możemy przeprowadzić w przypadku zdjęć kolorowych. Nie będziemy jednak wyrównywać histogramów poszczególnych kanałów RGB. Najczęściej stosowaną metodą jest przejście do formatu </w:t>
      </w:r>
      <w:proofErr w:type="spellStart"/>
      <w:r>
        <w:rPr>
          <w:rFonts w:ascii="Helvetica Neue" w:hAnsi="Helvetica Neue" w:cs="Helvetica Neue"/>
        </w:rPr>
        <w:t>YCbCr</w:t>
      </w:r>
      <w:proofErr w:type="spellEnd"/>
      <w:r>
        <w:rPr>
          <w:rFonts w:ascii="Helvetica Neue" w:hAnsi="Helvetica Neue" w:cs="Helvetica Neue"/>
        </w:rPr>
        <w:t xml:space="preserve"> i wyrównane histogramu tylko na komponencie </w:t>
      </w:r>
      <w:r>
        <w:rPr>
          <w:rFonts w:ascii="Helvetica Neue" w:hAnsi="Helvetica Neue" w:cs="Helvetica Neue"/>
          <w:i/>
          <w:iCs/>
        </w:rPr>
        <w:t>Y</w:t>
      </w:r>
      <w:r>
        <w:rPr>
          <w:rFonts w:ascii="Helvetica Neue" w:hAnsi="Helvetica Neue" w:cs="Helvetica Neue"/>
        </w:rPr>
        <w:t xml:space="preserve"> (luminancji).</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lastRenderedPageBreak/>
        <w:drawing>
          <wp:inline distT="0" distB="0" distL="0" distR="0">
            <wp:extent cx="2523600" cy="2523600"/>
            <wp:effectExtent l="0" t="0" r="3810" b="3810"/>
            <wp:docPr id="32"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3600" cy="2523600"/>
                    </a:xfrm>
                    <a:prstGeom prst="rect">
                      <a:avLst/>
                    </a:prstGeom>
                    <a:noFill/>
                    <a:ln>
                      <a:noFill/>
                    </a:ln>
                  </pic:spPr>
                </pic:pic>
              </a:graphicData>
            </a:graphic>
          </wp:inline>
        </w:drawing>
      </w:r>
      <w:r>
        <w:rPr>
          <w:rFonts w:ascii="Helvetica Neue" w:hAnsi="Helvetica Neue" w:cs="Helvetica Neue"/>
          <w:noProof/>
        </w:rPr>
        <w:drawing>
          <wp:inline distT="0" distB="0" distL="0" distR="0" wp14:anchorId="00024E59" wp14:editId="73844C19">
            <wp:extent cx="3228299" cy="2523600"/>
            <wp:effectExtent l="0" t="0" r="0" b="3810"/>
            <wp:docPr id="31" name="Obraz 31" descr="Obraz zawierający laser, obiek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8299" cy="25236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Przed wyrównaniem</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drawing>
          <wp:inline distT="0" distB="0" distL="0" distR="0">
            <wp:extent cx="2523600" cy="2523600"/>
            <wp:effectExtent l="0" t="0" r="3810" b="3810"/>
            <wp:docPr id="30"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3600" cy="2523600"/>
                    </a:xfrm>
                    <a:prstGeom prst="rect">
                      <a:avLst/>
                    </a:prstGeom>
                    <a:noFill/>
                    <a:ln>
                      <a:noFill/>
                    </a:ln>
                  </pic:spPr>
                </pic:pic>
              </a:graphicData>
            </a:graphic>
          </wp:inline>
        </w:drawing>
      </w:r>
      <w:r>
        <w:rPr>
          <w:rFonts w:ascii="Helvetica Neue" w:hAnsi="Helvetica Neue" w:cs="Helvetica Neue"/>
          <w:noProof/>
        </w:rPr>
        <w:drawing>
          <wp:inline distT="0" distB="0" distL="0" distR="0" wp14:anchorId="2086AD39" wp14:editId="69B02F28">
            <wp:extent cx="3228299" cy="2523600"/>
            <wp:effectExtent l="0" t="0" r="0" b="3810"/>
            <wp:docPr id="29"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28299" cy="25236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Po wyrównaniu</w:t>
      </w:r>
    </w:p>
    <w:p w:rsidR="005F2057" w:rsidRDefault="005F2057" w:rsidP="005F2057">
      <w:pPr>
        <w:autoSpaceDE w:val="0"/>
        <w:autoSpaceDN w:val="0"/>
        <w:adjustRightInd w:val="0"/>
        <w:rPr>
          <w:rFonts w:ascii="Helvetica Neue" w:hAnsi="Helvetica Neue" w:cs="Helvetica Neue"/>
          <w:i/>
          <w:iCs/>
        </w:rPr>
      </w:pP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b/>
          <w:bCs/>
        </w:rPr>
      </w:pPr>
      <w:r>
        <w:rPr>
          <w:rFonts w:ascii="Helvetica Neue" w:hAnsi="Helvetica Neue" w:cs="Helvetica Neue"/>
          <w:b/>
          <w:bCs/>
        </w:rPr>
        <w:t>Rozciągnięcie histogramu</w:t>
      </w:r>
    </w:p>
    <w:p w:rsidR="005F2057" w:rsidRDefault="005F2057" w:rsidP="005F2057">
      <w:pPr>
        <w:autoSpaceDE w:val="0"/>
        <w:autoSpaceDN w:val="0"/>
        <w:adjustRightInd w:val="0"/>
        <w:rPr>
          <w:rFonts w:ascii="Helvetica Neue" w:hAnsi="Helvetica Neue" w:cs="Helvetica Neue"/>
          <w:b/>
          <w:bCs/>
        </w:rPr>
      </w:pPr>
    </w:p>
    <w:p w:rsidR="005F2057" w:rsidRDefault="005F2057" w:rsidP="005F2057">
      <w:pPr>
        <w:autoSpaceDE w:val="0"/>
        <w:autoSpaceDN w:val="0"/>
        <w:adjustRightInd w:val="0"/>
        <w:rPr>
          <w:rFonts w:ascii="Helvetica Neue" w:hAnsi="Helvetica Neue" w:cs="Helvetica Neue"/>
          <w:b/>
          <w:bCs/>
        </w:rPr>
      </w:pPr>
      <w:r>
        <w:rPr>
          <w:rFonts w:ascii="Helvetica Neue" w:hAnsi="Helvetica Neue" w:cs="Helvetica Neue"/>
        </w:rPr>
        <w:t xml:space="preserve">Rozciągnięcie histogramu (ang. histogram </w:t>
      </w:r>
      <w:proofErr w:type="spellStart"/>
      <w:r>
        <w:rPr>
          <w:rFonts w:ascii="Helvetica Neue" w:hAnsi="Helvetica Neue" w:cs="Helvetica Neue"/>
        </w:rPr>
        <w:t>stretching</w:t>
      </w:r>
      <w:proofErr w:type="spellEnd"/>
      <w:r>
        <w:rPr>
          <w:rFonts w:ascii="Helvetica Neue" w:hAnsi="Helvetica Neue" w:cs="Helvetica Neue"/>
        </w:rPr>
        <w:t>) wykonuje się wówczas, gdy nie pokrywa on całego zakresu wartości składowych obrazu. Czasem operacja ta mylona jest z wyrównywaniem histogramu. Rozciągnięcie prowadzi do takiej konwersji zakresu wartości składowych, aby histogram obejmował wszystkie wartości (najczęściej [1,256]). Czyli jeżeli zakres składowej jest równy 0 - 255, a najmniejsza wartość w obrazie wynosi 4, największa natomiast wynosi na przykład 198, to po operacji rozciągnięcia wartości będą w pełnym zakresie 0 - 255. Czyli teraz najmniejsza wartość w obrazie wynosi 0, a największa 255. Operacje rozciągnięcia histogramu można przeprowadzić odpowiednio dobierając jasność i kontrast obrazu.</w:t>
      </w:r>
    </w:p>
    <w:p w:rsidR="005F2057" w:rsidRDefault="005F2057" w:rsidP="005F2057">
      <w:pPr>
        <w:autoSpaceDE w:val="0"/>
        <w:autoSpaceDN w:val="0"/>
        <w:adjustRightInd w:val="0"/>
        <w:rPr>
          <w:rFonts w:ascii="Helvetica Neue" w:hAnsi="Helvetica Neue" w:cs="Helvetica Neue"/>
          <w:b/>
          <w:bCs/>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lastRenderedPageBreak/>
        <w:drawing>
          <wp:inline distT="0" distB="0" distL="0" distR="0">
            <wp:extent cx="2523600" cy="2523600"/>
            <wp:effectExtent l="0" t="0" r="3810" b="3810"/>
            <wp:docPr id="2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3600" cy="2523600"/>
                    </a:xfrm>
                    <a:prstGeom prst="rect">
                      <a:avLst/>
                    </a:prstGeom>
                    <a:noFill/>
                    <a:ln>
                      <a:noFill/>
                    </a:ln>
                  </pic:spPr>
                </pic:pic>
              </a:graphicData>
            </a:graphic>
          </wp:inline>
        </w:drawing>
      </w:r>
      <w:r>
        <w:rPr>
          <w:rFonts w:ascii="Helvetica Neue" w:hAnsi="Helvetica Neue" w:cs="Helvetica Neue"/>
          <w:noProof/>
        </w:rPr>
        <w:drawing>
          <wp:inline distT="0" distB="0" distL="0" distR="0" wp14:anchorId="6CC7FA80" wp14:editId="4EE1F550">
            <wp:extent cx="3228299" cy="2523600"/>
            <wp:effectExtent l="0" t="0" r="0" b="3810"/>
            <wp:docPr id="27"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8299" cy="25236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Przed rozciągnięciem</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drawing>
          <wp:inline distT="0" distB="0" distL="0" distR="0">
            <wp:extent cx="2523600" cy="2523600"/>
            <wp:effectExtent l="0" t="0" r="3810" b="3810"/>
            <wp:docPr id="2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3600" cy="2523600"/>
                    </a:xfrm>
                    <a:prstGeom prst="rect">
                      <a:avLst/>
                    </a:prstGeom>
                    <a:noFill/>
                    <a:ln>
                      <a:noFill/>
                    </a:ln>
                  </pic:spPr>
                </pic:pic>
              </a:graphicData>
            </a:graphic>
          </wp:inline>
        </w:drawing>
      </w:r>
      <w:r>
        <w:rPr>
          <w:rFonts w:ascii="Helvetica Neue" w:hAnsi="Helvetica Neue" w:cs="Helvetica Neue"/>
          <w:noProof/>
        </w:rPr>
        <w:drawing>
          <wp:inline distT="0" distB="0" distL="0" distR="0" wp14:anchorId="6418A837" wp14:editId="20FA25F7">
            <wp:extent cx="3228299" cy="2523600"/>
            <wp:effectExtent l="0" t="0" r="0" b="3810"/>
            <wp:docPr id="2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8299" cy="25236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Po rozciągnięciu</w:t>
      </w:r>
    </w:p>
    <w:p w:rsidR="005F2057" w:rsidRDefault="005F2057" w:rsidP="005F2057">
      <w:pPr>
        <w:autoSpaceDE w:val="0"/>
        <w:autoSpaceDN w:val="0"/>
        <w:adjustRightInd w:val="0"/>
        <w:rPr>
          <w:rFonts w:ascii="Helvetica Neue" w:hAnsi="Helvetica Neue" w:cs="Helvetica Neue"/>
          <w:i/>
          <w:iCs/>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 xml:space="preserve">W przypadku zdjęć kolorowych można zastosować identyczną technikę jak przy wyrównywaniu histogramu. Najpierw zapisujemy zdjęcie w formacie </w:t>
      </w:r>
      <w:proofErr w:type="spellStart"/>
      <w:r>
        <w:rPr>
          <w:rFonts w:ascii="Helvetica Neue" w:hAnsi="Helvetica Neue" w:cs="Helvetica Neue"/>
        </w:rPr>
        <w:t>YCbCr</w:t>
      </w:r>
      <w:proofErr w:type="spellEnd"/>
      <w:r>
        <w:rPr>
          <w:rFonts w:ascii="Helvetica Neue" w:hAnsi="Helvetica Neue" w:cs="Helvetica Neue"/>
        </w:rPr>
        <w:t>, a następnie działamy tylko na komponencie</w:t>
      </w: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i/>
          <w:iCs/>
        </w:rPr>
        <w:t>Y</w:t>
      </w:r>
      <w:r>
        <w:rPr>
          <w:rFonts w:ascii="Helvetica Neue" w:hAnsi="Helvetica Neue" w:cs="Helvetica Neue"/>
        </w:rPr>
        <w:t xml:space="preserve"> (luminancji).</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lastRenderedPageBreak/>
        <w:drawing>
          <wp:inline distT="0" distB="0" distL="0" distR="0">
            <wp:extent cx="2523600" cy="2523600"/>
            <wp:effectExtent l="0" t="0" r="3810" b="3810"/>
            <wp:docPr id="24"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3600" cy="2523600"/>
                    </a:xfrm>
                    <a:prstGeom prst="rect">
                      <a:avLst/>
                    </a:prstGeom>
                    <a:noFill/>
                    <a:ln>
                      <a:noFill/>
                    </a:ln>
                  </pic:spPr>
                </pic:pic>
              </a:graphicData>
            </a:graphic>
          </wp:inline>
        </w:drawing>
      </w:r>
      <w:r>
        <w:rPr>
          <w:rFonts w:ascii="Helvetica Neue" w:hAnsi="Helvetica Neue" w:cs="Helvetica Neue"/>
          <w:noProof/>
        </w:rPr>
        <w:drawing>
          <wp:inline distT="0" distB="0" distL="0" distR="0" wp14:anchorId="568F7007" wp14:editId="57C99D20">
            <wp:extent cx="3228299" cy="2523600"/>
            <wp:effectExtent l="0" t="0" r="0" b="3810"/>
            <wp:docPr id="23" name="Obraz 23" descr="Obraz zawierający laser, obiek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8299" cy="25236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Przed rozciągnięciem</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drawing>
          <wp:inline distT="0" distB="0" distL="0" distR="0">
            <wp:extent cx="2523600" cy="2523600"/>
            <wp:effectExtent l="0" t="0" r="3810" b="3810"/>
            <wp:docPr id="2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23600" cy="2523600"/>
                    </a:xfrm>
                    <a:prstGeom prst="rect">
                      <a:avLst/>
                    </a:prstGeom>
                    <a:noFill/>
                    <a:ln>
                      <a:noFill/>
                    </a:ln>
                  </pic:spPr>
                </pic:pic>
              </a:graphicData>
            </a:graphic>
          </wp:inline>
        </w:drawing>
      </w:r>
      <w:r>
        <w:rPr>
          <w:rFonts w:ascii="Helvetica Neue" w:hAnsi="Helvetica Neue" w:cs="Helvetica Neue"/>
          <w:noProof/>
        </w:rPr>
        <w:drawing>
          <wp:inline distT="0" distB="0" distL="0" distR="0" wp14:anchorId="57647942" wp14:editId="448CB06B">
            <wp:extent cx="3228299" cy="2523600"/>
            <wp:effectExtent l="0" t="0" r="0" b="3810"/>
            <wp:docPr id="2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28299" cy="25236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Po rozciągnięciu</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spacing w:after="40"/>
        <w:rPr>
          <w:rFonts w:ascii="Helvetica Neue" w:hAnsi="Helvetica Neue" w:cs="Helvetica Neue"/>
          <w:b/>
          <w:bCs/>
          <w:sz w:val="28"/>
          <w:szCs w:val="28"/>
        </w:rPr>
      </w:pPr>
      <w:r>
        <w:rPr>
          <w:rFonts w:ascii="Helvetica Neue" w:hAnsi="Helvetica Neue" w:cs="Helvetica Neue"/>
          <w:b/>
          <w:bCs/>
          <w:sz w:val="28"/>
          <w:szCs w:val="28"/>
        </w:rPr>
        <w:t>Porównywanie histogramów</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Pobierania obrazów, które są podobne do danego lub takich, które zawierają określoną zawartość jest dobrze znanym zagadnieniem. Większość przeglądarek zapewniają taką funkcjonalność. Najczęściej proces ten odbywa się za pomocą znaczników meta-danych związanych z każdym obrazem.</w:t>
      </w: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Dzięki analizie rozkładu kolorów na obrazie, można zapewnić wsparcie dla tego procesu.</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Istnieje wiele wskaźników / miar, które są powszechnie stosowane do porównania histogramów:</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jc w:val="center"/>
        <w:rPr>
          <w:rFonts w:ascii="Helvetica Neue" w:hAnsi="Helvetica Neue" w:cs="Helvetica Neue"/>
        </w:rPr>
      </w:pPr>
      <w:r>
        <w:rPr>
          <w:rFonts w:ascii="Helvetica Neue" w:hAnsi="Helvetica Neue" w:cs="Helvetica Neue"/>
          <w:noProof/>
        </w:rPr>
        <w:lastRenderedPageBreak/>
        <w:drawing>
          <wp:inline distT="0" distB="0" distL="0" distR="0">
            <wp:extent cx="4490335" cy="3567600"/>
            <wp:effectExtent l="0" t="0" r="5715" b="1270"/>
            <wp:docPr id="20"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90335" cy="35676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Zasymilujmy problem wyszukiwania podobnych obiektów. Załóżmy, że mamy zdjęcie c1.jpg. I chcemy znaleźć zdjęcia podobne do niego w repozytorium składającym się z c2.jpg, c3.jpg, c4.jpg, c5.jpg, c6.jpg.</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drawing>
          <wp:inline distT="0" distB="0" distL="0" distR="0">
            <wp:extent cx="2844000" cy="1888788"/>
            <wp:effectExtent l="0" t="0" r="1270" b="3810"/>
            <wp:docPr id="1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44000" cy="1888788"/>
                    </a:xfrm>
                    <a:prstGeom prst="rect">
                      <a:avLst/>
                    </a:prstGeom>
                    <a:noFill/>
                    <a:ln>
                      <a:noFill/>
                    </a:ln>
                  </pic:spPr>
                </pic:pic>
              </a:graphicData>
            </a:graphic>
          </wp:inline>
        </w:drawing>
      </w:r>
      <w:r>
        <w:rPr>
          <w:rFonts w:ascii="Helvetica Neue" w:hAnsi="Helvetica Neue" w:cs="Helvetica Neue"/>
          <w:noProof/>
        </w:rPr>
        <w:drawing>
          <wp:inline distT="0" distB="0" distL="0" distR="0" wp14:anchorId="73F51F92" wp14:editId="1DC91FE6">
            <wp:extent cx="2844000" cy="1887379"/>
            <wp:effectExtent l="0" t="0" r="1270" b="5080"/>
            <wp:docPr id="18" name="Obraz 18" descr="Obraz zawierający niebo, zewnętrzne, trawa, podłoż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44000" cy="1887379"/>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c1.jpg</w:t>
      </w:r>
      <w:r>
        <w:rPr>
          <w:rFonts w:ascii="Helvetica Neue" w:hAnsi="Helvetica Neue" w:cs="Helvetica Neue"/>
          <w:i/>
          <w:iCs/>
        </w:rPr>
        <w:tab/>
      </w:r>
      <w:r>
        <w:rPr>
          <w:rFonts w:ascii="Helvetica Neue" w:hAnsi="Helvetica Neue" w:cs="Helvetica Neue"/>
          <w:i/>
          <w:iCs/>
        </w:rPr>
        <w:tab/>
      </w:r>
      <w:r>
        <w:rPr>
          <w:rFonts w:ascii="Helvetica Neue" w:hAnsi="Helvetica Neue" w:cs="Helvetica Neue"/>
          <w:i/>
          <w:iCs/>
        </w:rPr>
        <w:tab/>
      </w:r>
      <w:r>
        <w:rPr>
          <w:rFonts w:ascii="Helvetica Neue" w:hAnsi="Helvetica Neue" w:cs="Helvetica Neue"/>
          <w:i/>
          <w:iCs/>
        </w:rPr>
        <w:tab/>
      </w:r>
      <w:r>
        <w:rPr>
          <w:rFonts w:ascii="Helvetica Neue" w:hAnsi="Helvetica Neue" w:cs="Helvetica Neue"/>
          <w:i/>
          <w:iCs/>
        </w:rPr>
        <w:tab/>
      </w:r>
      <w:r>
        <w:rPr>
          <w:rFonts w:ascii="Helvetica Neue" w:hAnsi="Helvetica Neue" w:cs="Helvetica Neue"/>
          <w:i/>
          <w:iCs/>
        </w:rPr>
        <w:tab/>
      </w:r>
      <w:r w:rsidR="00D30581">
        <w:rPr>
          <w:rFonts w:ascii="Helvetica Neue" w:hAnsi="Helvetica Neue" w:cs="Helvetica Neue"/>
          <w:i/>
          <w:iCs/>
        </w:rPr>
        <w:tab/>
      </w:r>
      <w:r>
        <w:rPr>
          <w:rFonts w:ascii="Helvetica Neue" w:hAnsi="Helvetica Neue" w:cs="Helvetica Neue"/>
          <w:i/>
          <w:iCs/>
        </w:rPr>
        <w:t>c2.jpg</w:t>
      </w:r>
    </w:p>
    <w:p w:rsidR="005F2057" w:rsidRDefault="005F2057" w:rsidP="005F2057">
      <w:pPr>
        <w:autoSpaceDE w:val="0"/>
        <w:autoSpaceDN w:val="0"/>
        <w:adjustRightInd w:val="0"/>
        <w:rPr>
          <w:rFonts w:ascii="Helvetica Neue" w:hAnsi="Helvetica Neue" w:cs="Helvetica Neue"/>
          <w:i/>
          <w:iCs/>
        </w:rPr>
      </w:pP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drawing>
          <wp:inline distT="0" distB="0" distL="0" distR="0">
            <wp:extent cx="2844000" cy="1887377"/>
            <wp:effectExtent l="0" t="0" r="1270" b="5080"/>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44000" cy="1887377"/>
                    </a:xfrm>
                    <a:prstGeom prst="rect">
                      <a:avLst/>
                    </a:prstGeom>
                    <a:noFill/>
                    <a:ln>
                      <a:noFill/>
                    </a:ln>
                  </pic:spPr>
                </pic:pic>
              </a:graphicData>
            </a:graphic>
          </wp:inline>
        </w:drawing>
      </w:r>
      <w:r w:rsidR="00D30581">
        <w:rPr>
          <w:rFonts w:ascii="Helvetica Neue" w:hAnsi="Helvetica Neue" w:cs="Helvetica Neue"/>
          <w:noProof/>
        </w:rPr>
        <w:drawing>
          <wp:inline distT="0" distB="0" distL="0" distR="0" wp14:anchorId="1C892A9C" wp14:editId="553463EF">
            <wp:extent cx="2834988" cy="1882800"/>
            <wp:effectExtent l="0" t="0" r="0" b="0"/>
            <wp:docPr id="16" name="Obraz 16" descr="Obraz zawierający podłoże, zwierzę, ssak, zewnętrzn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4988" cy="18828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lastRenderedPageBreak/>
        <w:t>c3.jpg</w:t>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Pr>
          <w:rFonts w:ascii="Helvetica Neue" w:hAnsi="Helvetica Neue" w:cs="Helvetica Neue"/>
          <w:i/>
          <w:iCs/>
        </w:rPr>
        <w:t>c4.jpg</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drawing>
          <wp:inline distT="0" distB="0" distL="0" distR="0">
            <wp:extent cx="2844000" cy="1888785"/>
            <wp:effectExtent l="0" t="0" r="1270" b="3810"/>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44000" cy="1888785"/>
                    </a:xfrm>
                    <a:prstGeom prst="rect">
                      <a:avLst/>
                    </a:prstGeom>
                    <a:noFill/>
                    <a:ln>
                      <a:noFill/>
                    </a:ln>
                  </pic:spPr>
                </pic:pic>
              </a:graphicData>
            </a:graphic>
          </wp:inline>
        </w:drawing>
      </w:r>
      <w:r w:rsidR="00D30581">
        <w:rPr>
          <w:rFonts w:ascii="Helvetica Neue" w:hAnsi="Helvetica Neue" w:cs="Helvetica Neue"/>
          <w:noProof/>
        </w:rPr>
        <w:drawing>
          <wp:inline distT="0" distB="0" distL="0" distR="0" wp14:anchorId="15352C6D" wp14:editId="33F61329">
            <wp:extent cx="2844000" cy="1888785"/>
            <wp:effectExtent l="0" t="0" r="1270" b="3810"/>
            <wp:docPr id="14" name="Obraz 14" descr="Obraz zawierający woda, zewnętrzne, niebo, podłoż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44000" cy="1888785"/>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c5.jpg</w:t>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Pr>
          <w:rFonts w:ascii="Helvetica Neue" w:hAnsi="Helvetica Neue" w:cs="Helvetica Neue"/>
          <w:i/>
          <w:iCs/>
        </w:rPr>
        <w:t>c6.jpg</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Rozwiązanie jest proste. Najpierw tworzymy dla każdego ze zdjęć histogram a następnie porównujemy histogramy ze sobą. Zacznijmy od histogramu w odcieniach szarości.</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drawing>
          <wp:inline distT="0" distB="0" distL="0" distR="0">
            <wp:extent cx="2844000" cy="2223188"/>
            <wp:effectExtent l="0" t="0" r="1270" b="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44000" cy="2223188"/>
                    </a:xfrm>
                    <a:prstGeom prst="rect">
                      <a:avLst/>
                    </a:prstGeom>
                    <a:noFill/>
                    <a:ln>
                      <a:noFill/>
                    </a:ln>
                  </pic:spPr>
                </pic:pic>
              </a:graphicData>
            </a:graphic>
          </wp:inline>
        </w:drawing>
      </w:r>
      <w:r w:rsidR="00D30581">
        <w:rPr>
          <w:rFonts w:ascii="Helvetica Neue" w:hAnsi="Helvetica Neue" w:cs="Helvetica Neue"/>
          <w:noProof/>
        </w:rPr>
        <w:drawing>
          <wp:inline distT="0" distB="0" distL="0" distR="0" wp14:anchorId="218D9552" wp14:editId="4FA63E69">
            <wp:extent cx="2844000" cy="2223188"/>
            <wp:effectExtent l="0" t="0" r="1270" b="0"/>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44000" cy="2223188"/>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c1.jpg</w:t>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Pr>
          <w:rFonts w:ascii="Helvetica Neue" w:hAnsi="Helvetica Neue" w:cs="Helvetica Neue"/>
          <w:i/>
          <w:iCs/>
        </w:rPr>
        <w:t>c2.jpg</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drawing>
          <wp:inline distT="0" distB="0" distL="0" distR="0">
            <wp:extent cx="2844000" cy="2223189"/>
            <wp:effectExtent l="0" t="0" r="1270"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44000" cy="2223189"/>
                    </a:xfrm>
                    <a:prstGeom prst="rect">
                      <a:avLst/>
                    </a:prstGeom>
                    <a:noFill/>
                    <a:ln>
                      <a:noFill/>
                    </a:ln>
                  </pic:spPr>
                </pic:pic>
              </a:graphicData>
            </a:graphic>
          </wp:inline>
        </w:drawing>
      </w:r>
      <w:r w:rsidR="00D30581">
        <w:rPr>
          <w:rFonts w:ascii="Helvetica Neue" w:hAnsi="Helvetica Neue" w:cs="Helvetica Neue"/>
          <w:noProof/>
        </w:rPr>
        <w:drawing>
          <wp:inline distT="0" distB="0" distL="0" distR="0" wp14:anchorId="7790169C" wp14:editId="6DC059ED">
            <wp:extent cx="2844000" cy="2223189"/>
            <wp:effectExtent l="0" t="0" r="1270"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44000" cy="2223189"/>
                    </a:xfrm>
                    <a:prstGeom prst="rect">
                      <a:avLst/>
                    </a:prstGeom>
                    <a:noFill/>
                    <a:ln>
                      <a:noFill/>
                    </a:ln>
                  </pic:spPr>
                </pic:pic>
              </a:graphicData>
            </a:graphic>
          </wp:inline>
        </w:drawing>
      </w:r>
    </w:p>
    <w:p w:rsidR="005F2057" w:rsidRPr="00D30581" w:rsidRDefault="005F2057" w:rsidP="005F2057">
      <w:pPr>
        <w:autoSpaceDE w:val="0"/>
        <w:autoSpaceDN w:val="0"/>
        <w:adjustRightInd w:val="0"/>
        <w:rPr>
          <w:rFonts w:ascii="Helvetica Neue" w:hAnsi="Helvetica Neue" w:cs="Helvetica Neue"/>
        </w:rPr>
      </w:pPr>
      <w:r>
        <w:rPr>
          <w:rFonts w:ascii="Helvetica Neue" w:hAnsi="Helvetica Neue" w:cs="Helvetica Neue"/>
          <w:i/>
          <w:iCs/>
        </w:rPr>
        <w:t>c3.jpg</w:t>
      </w:r>
      <w:r w:rsidR="00D30581">
        <w:rPr>
          <w:rFonts w:ascii="Helvetica Neue" w:hAnsi="Helvetica Neue" w:cs="Helvetica Neue"/>
        </w:rPr>
        <w:tab/>
      </w:r>
      <w:r w:rsidR="00D30581">
        <w:rPr>
          <w:rFonts w:ascii="Helvetica Neue" w:hAnsi="Helvetica Neue" w:cs="Helvetica Neue"/>
        </w:rPr>
        <w:tab/>
      </w:r>
      <w:r w:rsidR="00D30581">
        <w:rPr>
          <w:rFonts w:ascii="Helvetica Neue" w:hAnsi="Helvetica Neue" w:cs="Helvetica Neue"/>
        </w:rPr>
        <w:tab/>
      </w:r>
      <w:r w:rsidR="00D30581">
        <w:rPr>
          <w:rFonts w:ascii="Helvetica Neue" w:hAnsi="Helvetica Neue" w:cs="Helvetica Neue"/>
        </w:rPr>
        <w:tab/>
      </w:r>
      <w:r w:rsidR="00D30581">
        <w:rPr>
          <w:rFonts w:ascii="Helvetica Neue" w:hAnsi="Helvetica Neue" w:cs="Helvetica Neue"/>
        </w:rPr>
        <w:tab/>
      </w:r>
      <w:r w:rsidR="00D30581">
        <w:rPr>
          <w:rFonts w:ascii="Helvetica Neue" w:hAnsi="Helvetica Neue" w:cs="Helvetica Neue"/>
        </w:rPr>
        <w:tab/>
      </w:r>
      <w:r w:rsidR="00D30581">
        <w:rPr>
          <w:rFonts w:ascii="Helvetica Neue" w:hAnsi="Helvetica Neue" w:cs="Helvetica Neue"/>
        </w:rPr>
        <w:tab/>
      </w:r>
      <w:r>
        <w:rPr>
          <w:rFonts w:ascii="Helvetica Neue" w:hAnsi="Helvetica Neue" w:cs="Helvetica Neue"/>
          <w:i/>
          <w:iCs/>
        </w:rPr>
        <w:t>c4.jpg</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lastRenderedPageBreak/>
        <w:drawing>
          <wp:inline distT="0" distB="0" distL="0" distR="0">
            <wp:extent cx="2844000" cy="2223189"/>
            <wp:effectExtent l="0" t="0" r="127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44000" cy="2223189"/>
                    </a:xfrm>
                    <a:prstGeom prst="rect">
                      <a:avLst/>
                    </a:prstGeom>
                    <a:noFill/>
                    <a:ln>
                      <a:noFill/>
                    </a:ln>
                  </pic:spPr>
                </pic:pic>
              </a:graphicData>
            </a:graphic>
          </wp:inline>
        </w:drawing>
      </w:r>
      <w:r w:rsidR="00D30581">
        <w:rPr>
          <w:rFonts w:ascii="Helvetica Neue" w:hAnsi="Helvetica Neue" w:cs="Helvetica Neue"/>
          <w:noProof/>
        </w:rPr>
        <w:drawing>
          <wp:inline distT="0" distB="0" distL="0" distR="0" wp14:anchorId="5EAF803F" wp14:editId="0DD7ECD2">
            <wp:extent cx="2844000" cy="2223189"/>
            <wp:effectExtent l="0" t="0" r="1270"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44000" cy="2223189"/>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c5.jpg</w:t>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sidR="00D30581">
        <w:rPr>
          <w:rFonts w:ascii="Helvetica Neue" w:hAnsi="Helvetica Neue" w:cs="Helvetica Neue"/>
          <w:i/>
          <w:iCs/>
        </w:rPr>
        <w:tab/>
      </w:r>
      <w:r>
        <w:rPr>
          <w:rFonts w:ascii="Helvetica Neue" w:hAnsi="Helvetica Neue" w:cs="Helvetica Neue"/>
          <w:i/>
          <w:iCs/>
        </w:rPr>
        <w:t>c6.jpg</w:t>
      </w:r>
    </w:p>
    <w:p w:rsidR="005F2057" w:rsidRDefault="005F2057" w:rsidP="005F2057">
      <w:pPr>
        <w:autoSpaceDE w:val="0"/>
        <w:autoSpaceDN w:val="0"/>
        <w:adjustRightInd w:val="0"/>
        <w:rPr>
          <w:rFonts w:ascii="Helvetica Neue" w:hAnsi="Helvetica Neue" w:cs="Helvetica Neue"/>
          <w:i/>
          <w:iCs/>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Wyniki prezentuje tabela poniżej:</w:t>
      </w:r>
    </w:p>
    <w:p w:rsidR="005F2057" w:rsidRDefault="005F2057" w:rsidP="005F2057">
      <w:pPr>
        <w:autoSpaceDE w:val="0"/>
        <w:autoSpaceDN w:val="0"/>
        <w:adjustRightInd w:val="0"/>
        <w:rPr>
          <w:rFonts w:ascii="Helvetica Neue" w:hAnsi="Helvetica Neue" w:cs="Helvetica Neue"/>
          <w:i/>
          <w:iCs/>
        </w:rPr>
      </w:pPr>
    </w:p>
    <w:tbl>
      <w:tblPr>
        <w:tblW w:w="5000" w:type="pct"/>
        <w:tblBorders>
          <w:top w:val="nil"/>
          <w:left w:val="nil"/>
          <w:right w:val="nil"/>
        </w:tblBorders>
        <w:tblLook w:val="0000" w:firstRow="0" w:lastRow="0" w:firstColumn="0" w:lastColumn="0" w:noHBand="0" w:noVBand="0"/>
      </w:tblPr>
      <w:tblGrid>
        <w:gridCol w:w="1928"/>
        <w:gridCol w:w="1187"/>
        <w:gridCol w:w="1187"/>
        <w:gridCol w:w="1187"/>
        <w:gridCol w:w="1187"/>
        <w:gridCol w:w="1187"/>
        <w:gridCol w:w="1183"/>
      </w:tblGrid>
      <w:tr w:rsidR="005F2057" w:rsidTr="00D30581">
        <w:tblPrEx>
          <w:tblCellMar>
            <w:top w:w="0" w:type="dxa"/>
            <w:bottom w:w="0" w:type="dxa"/>
          </w:tblCellMar>
        </w:tblPrEx>
        <w:tc>
          <w:tcPr>
            <w:tcW w:w="106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Pr="00D30581" w:rsidRDefault="005F2057">
            <w:pPr>
              <w:autoSpaceDE w:val="0"/>
              <w:autoSpaceDN w:val="0"/>
              <w:adjustRightInd w:val="0"/>
              <w:rPr>
                <w:rFonts w:ascii="Helvetica" w:hAnsi="Helvetica" w:cs="Helvetica"/>
                <w:b/>
                <w:bCs/>
              </w:rPr>
            </w:pPr>
            <w:r w:rsidRPr="00D30581">
              <w:rPr>
                <w:rFonts w:ascii="Helvetica Neue" w:hAnsi="Helvetica Neue" w:cs="Helvetica Neue"/>
                <w:b/>
                <w:bCs/>
              </w:rPr>
              <w:t>Metoda</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c1.jpg</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c2.jpg</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c3.jpg</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c4.jpg</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c5.jpg</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c6.jpg</w:t>
            </w:r>
          </w:p>
        </w:tc>
      </w:tr>
      <w:tr w:rsidR="005F2057" w:rsidTr="00D30581">
        <w:tblPrEx>
          <w:tblBorders>
            <w:top w:val="none" w:sz="0" w:space="0" w:color="auto"/>
          </w:tblBorders>
          <w:tblCellMar>
            <w:top w:w="0" w:type="dxa"/>
            <w:bottom w:w="0" w:type="dxa"/>
          </w:tblCellMar>
        </w:tblPrEx>
        <w:tc>
          <w:tcPr>
            <w:tcW w:w="106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proofErr w:type="spellStart"/>
            <w:r>
              <w:rPr>
                <w:rFonts w:ascii="Helvetica Neue" w:hAnsi="Helvetica Neue" w:cs="Helvetica Neue"/>
              </w:rPr>
              <w:t>Correlation</w:t>
            </w:r>
            <w:proofErr w:type="spellEnd"/>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1.0</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0.3614</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b/>
                <w:bCs/>
              </w:rPr>
              <w:t>0.7413</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0.5997</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0.0445</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0.3168</w:t>
            </w:r>
          </w:p>
        </w:tc>
      </w:tr>
      <w:tr w:rsidR="005F2057" w:rsidTr="00D30581">
        <w:tblPrEx>
          <w:tblBorders>
            <w:top w:val="none" w:sz="0" w:space="0" w:color="auto"/>
          </w:tblBorders>
          <w:tblCellMar>
            <w:top w:w="0" w:type="dxa"/>
            <w:bottom w:w="0" w:type="dxa"/>
          </w:tblCellMar>
        </w:tblPrEx>
        <w:tc>
          <w:tcPr>
            <w:tcW w:w="106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 xml:space="preserve">Chi </w:t>
            </w:r>
            <w:proofErr w:type="spellStart"/>
            <w:r>
              <w:rPr>
                <w:rFonts w:ascii="Helvetica Neue" w:hAnsi="Helvetica Neue" w:cs="Helvetica Neue"/>
              </w:rPr>
              <w:t>Square</w:t>
            </w:r>
            <w:proofErr w:type="spellEnd"/>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0.0</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499.91</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162.26</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460.38</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1056.84</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b/>
                <w:bCs/>
              </w:rPr>
              <w:t>131.86</w:t>
            </w:r>
          </w:p>
        </w:tc>
      </w:tr>
      <w:tr w:rsidR="005F2057" w:rsidTr="00D30581">
        <w:tblPrEx>
          <w:tblBorders>
            <w:top w:val="none" w:sz="0" w:space="0" w:color="auto"/>
          </w:tblBorders>
          <w:tblCellMar>
            <w:top w:w="0" w:type="dxa"/>
            <w:bottom w:w="0" w:type="dxa"/>
          </w:tblCellMar>
        </w:tblPrEx>
        <w:tc>
          <w:tcPr>
            <w:tcW w:w="106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proofErr w:type="spellStart"/>
            <w:r>
              <w:rPr>
                <w:rFonts w:ascii="Helvetica Neue" w:hAnsi="Helvetica Neue" w:cs="Helvetica Neue"/>
              </w:rPr>
              <w:t>Intersection</w:t>
            </w:r>
            <w:proofErr w:type="spellEnd"/>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37.6586</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31.4271</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29.6570</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b/>
                <w:bCs/>
              </w:rPr>
              <w:t>33.2416</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31.4297</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25.8859</w:t>
            </w:r>
          </w:p>
        </w:tc>
      </w:tr>
      <w:tr w:rsidR="005F2057" w:rsidTr="00D30581">
        <w:tblPrEx>
          <w:tblCellMar>
            <w:top w:w="0" w:type="dxa"/>
            <w:bottom w:w="0" w:type="dxa"/>
          </w:tblCellMar>
        </w:tblPrEx>
        <w:tc>
          <w:tcPr>
            <w:tcW w:w="106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proofErr w:type="spellStart"/>
            <w:r>
              <w:rPr>
                <w:rFonts w:ascii="Helvetica Neue" w:hAnsi="Helvetica Neue" w:cs="Helvetica Neue"/>
              </w:rPr>
              <w:t>Bhattacharyya</w:t>
            </w:r>
            <w:proofErr w:type="spellEnd"/>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0.0</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0.3625</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b/>
                <w:bCs/>
              </w:rPr>
              <w:t>0.3425</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0.3629</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0.4236</w:t>
            </w:r>
          </w:p>
        </w:tc>
        <w:tc>
          <w:tcPr>
            <w:tcW w:w="65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Neue" w:hAnsi="Helvetica Neue" w:cs="Helvetica Neue"/>
              </w:rPr>
            </w:pPr>
            <w:r>
              <w:rPr>
                <w:rFonts w:ascii="Helvetica Neue" w:hAnsi="Helvetica Neue" w:cs="Helvetica Neue"/>
              </w:rPr>
              <w:t>0.4236</w:t>
            </w:r>
          </w:p>
        </w:tc>
      </w:tr>
    </w:tbl>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Używanie tylko histogramu dla odcieni szarości czasami jest niewystarczające. Można użyć też bardziej skomplikowanych obiektów takich jak histogram 2D lub 3D.</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spacing w:after="40"/>
        <w:rPr>
          <w:rFonts w:ascii="Helvetica Neue" w:hAnsi="Helvetica Neue" w:cs="Helvetica Neue"/>
          <w:b/>
          <w:bCs/>
          <w:sz w:val="28"/>
          <w:szCs w:val="28"/>
        </w:rPr>
      </w:pPr>
      <w:r>
        <w:rPr>
          <w:rFonts w:ascii="Helvetica Neue" w:hAnsi="Helvetica Neue" w:cs="Helvetica Neue"/>
          <w:b/>
          <w:bCs/>
          <w:sz w:val="28"/>
          <w:szCs w:val="28"/>
        </w:rPr>
        <w:t>Histogram 2D i 3D</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Jak już mówiliśmy, każdy z kolorów może być rozpatrywany osobno (lewy obraz na ilustracji poniżej). Oczywiście czasami rozważamy tylko obrazy w odcieniach szarości i wtedy mamy do czynienia tylko z jednym kanałem. Jeżeli chcemy wykorzystać pełną informację o kolorze, to możemy stworzyć histogram 2D lub 3D (rysunek po prawej stronie poniższej ilustracji). W takim przypadku przestrzeń kolorów (np. RGB) jest dzielona na kostki (a nie na przedziały jak w 1D). Narysowanie histogramu 3D jest trudne, natomiast w 2D można stworzyć go w miarę łatwo.</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lastRenderedPageBreak/>
        <w:drawing>
          <wp:inline distT="0" distB="0" distL="0" distR="0">
            <wp:extent cx="5756910" cy="2873375"/>
            <wp:effectExtent l="0" t="0" r="0"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6910" cy="2873375"/>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 xml:space="preserve">Aby stworzyć histogram 2D musimy wybrać dwie współrzędne. Najbardziej intuicyjne jest rozważanie </w:t>
      </w:r>
      <w:proofErr w:type="spellStart"/>
      <w:r>
        <w:rPr>
          <w:rFonts w:ascii="Helvetica Neue" w:hAnsi="Helvetica Neue" w:cs="Helvetica Neue"/>
        </w:rPr>
        <w:t>hue</w:t>
      </w:r>
      <w:proofErr w:type="spellEnd"/>
      <w:r>
        <w:rPr>
          <w:rFonts w:ascii="Helvetica Neue" w:hAnsi="Helvetica Neue" w:cs="Helvetica Neue"/>
        </w:rPr>
        <w:t xml:space="preserve"> oraz </w:t>
      </w:r>
      <w:proofErr w:type="spellStart"/>
      <w:r>
        <w:rPr>
          <w:rFonts w:ascii="Helvetica Neue" w:hAnsi="Helvetica Neue" w:cs="Helvetica Neue"/>
        </w:rPr>
        <w:t>saturation</w:t>
      </w:r>
      <w:proofErr w:type="spellEnd"/>
      <w:r>
        <w:rPr>
          <w:rFonts w:ascii="Helvetica Neue" w:hAnsi="Helvetica Neue" w:cs="Helvetica Neue"/>
        </w:rPr>
        <w:t xml:space="preserve"> z formatu HSV. Porównajmy histogramy 2D dla zdjęć s1.jpg, s2.jpg, s3.jpg.</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drawing>
          <wp:inline distT="0" distB="0" distL="0" distR="0">
            <wp:extent cx="2952000" cy="2952000"/>
            <wp:effectExtent l="0" t="0" r="0"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52000" cy="2952000"/>
                    </a:xfrm>
                    <a:prstGeom prst="rect">
                      <a:avLst/>
                    </a:prstGeom>
                    <a:noFill/>
                    <a:ln>
                      <a:noFill/>
                    </a:ln>
                  </pic:spPr>
                </pic:pic>
              </a:graphicData>
            </a:graphic>
          </wp:inline>
        </w:drawing>
      </w:r>
      <w:r w:rsidR="00D30581">
        <w:rPr>
          <w:rFonts w:ascii="Helvetica Neue" w:hAnsi="Helvetica Neue" w:cs="Helvetica Neue"/>
          <w:noProof/>
        </w:rPr>
        <w:drawing>
          <wp:inline distT="0" distB="0" distL="0" distR="0" wp14:anchorId="4A456088" wp14:editId="629528CE">
            <wp:extent cx="2768770" cy="2952000"/>
            <wp:effectExtent l="0" t="0" r="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68770" cy="29520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s1.jpg</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lastRenderedPageBreak/>
        <w:drawing>
          <wp:inline distT="0" distB="0" distL="0" distR="0">
            <wp:extent cx="3185766" cy="2736000"/>
            <wp:effectExtent l="0" t="0" r="254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85766" cy="2736000"/>
                    </a:xfrm>
                    <a:prstGeom prst="rect">
                      <a:avLst/>
                    </a:prstGeom>
                    <a:noFill/>
                    <a:ln>
                      <a:noFill/>
                    </a:ln>
                  </pic:spPr>
                </pic:pic>
              </a:graphicData>
            </a:graphic>
          </wp:inline>
        </w:drawing>
      </w:r>
      <w:r w:rsidR="00D30581">
        <w:rPr>
          <w:rFonts w:ascii="Helvetica Neue" w:hAnsi="Helvetica Neue" w:cs="Helvetica Neue"/>
          <w:noProof/>
        </w:rPr>
        <w:drawing>
          <wp:inline distT="0" distB="0" distL="0" distR="0" wp14:anchorId="10360AB8" wp14:editId="0445F5BC">
            <wp:extent cx="2566175" cy="2736000"/>
            <wp:effectExtent l="0" t="0" r="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66175" cy="27360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s2.jpg</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noProof/>
        </w:rPr>
        <w:drawing>
          <wp:inline distT="0" distB="0" distL="0" distR="0">
            <wp:extent cx="2972169" cy="2736000"/>
            <wp:effectExtent l="0" t="0" r="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2169" cy="2736000"/>
                    </a:xfrm>
                    <a:prstGeom prst="rect">
                      <a:avLst/>
                    </a:prstGeom>
                    <a:noFill/>
                    <a:ln>
                      <a:noFill/>
                    </a:ln>
                  </pic:spPr>
                </pic:pic>
              </a:graphicData>
            </a:graphic>
          </wp:inline>
        </w:drawing>
      </w:r>
      <w:r w:rsidR="00D30581">
        <w:rPr>
          <w:rFonts w:ascii="Helvetica Neue" w:hAnsi="Helvetica Neue" w:cs="Helvetica Neue"/>
          <w:noProof/>
        </w:rPr>
        <w:drawing>
          <wp:inline distT="0" distB="0" distL="0" distR="0" wp14:anchorId="01122DFF" wp14:editId="317B346D">
            <wp:extent cx="2566176" cy="273600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66176" cy="2736000"/>
                    </a:xfrm>
                    <a:prstGeom prst="rect">
                      <a:avLst/>
                    </a:prstGeom>
                    <a:noFill/>
                    <a:ln>
                      <a:noFill/>
                    </a:ln>
                  </pic:spPr>
                </pic:pic>
              </a:graphicData>
            </a:graphic>
          </wp:inline>
        </w:drawing>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i/>
          <w:iCs/>
        </w:rPr>
      </w:pPr>
      <w:r>
        <w:rPr>
          <w:rFonts w:ascii="Helvetica Neue" w:hAnsi="Helvetica Neue" w:cs="Helvetica Neue"/>
          <w:i/>
          <w:iCs/>
        </w:rPr>
        <w:t>s3.jpg</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Jeżeli mamy już histogram w 2D to możemy go użyć do porównywania obrazków.</w:t>
      </w:r>
    </w:p>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Zacznijmy od porównania dłoni:</w:t>
      </w:r>
    </w:p>
    <w:p w:rsidR="005F2057" w:rsidRDefault="005F2057" w:rsidP="005F2057">
      <w:pPr>
        <w:autoSpaceDE w:val="0"/>
        <w:autoSpaceDN w:val="0"/>
        <w:adjustRightInd w:val="0"/>
        <w:rPr>
          <w:rFonts w:ascii="Helvetica Neue" w:hAnsi="Helvetica Neue" w:cs="Helvetica Neue"/>
        </w:rPr>
      </w:pPr>
    </w:p>
    <w:tbl>
      <w:tblPr>
        <w:tblW w:w="0" w:type="auto"/>
        <w:tblInd w:w="-118" w:type="dxa"/>
        <w:tblBorders>
          <w:top w:val="nil"/>
          <w:left w:val="nil"/>
          <w:right w:val="nil"/>
        </w:tblBorders>
        <w:tblLayout w:type="fixed"/>
        <w:tblLook w:val="0000" w:firstRow="0" w:lastRow="0" w:firstColumn="0" w:lastColumn="0" w:noHBand="0" w:noVBand="0"/>
      </w:tblPr>
      <w:tblGrid>
        <w:gridCol w:w="2268"/>
        <w:gridCol w:w="2160"/>
        <w:gridCol w:w="2160"/>
        <w:gridCol w:w="2160"/>
      </w:tblGrid>
      <w:tr w:rsidR="005F205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Pr="00D30581" w:rsidRDefault="005F2057">
            <w:pPr>
              <w:autoSpaceDE w:val="0"/>
              <w:autoSpaceDN w:val="0"/>
              <w:adjustRightInd w:val="0"/>
              <w:rPr>
                <w:rFonts w:ascii="Helvetica" w:hAnsi="Helvetica" w:cs="Helvetica"/>
                <w:b/>
                <w:bCs/>
              </w:rPr>
            </w:pPr>
            <w:r w:rsidRPr="00D30581">
              <w:rPr>
                <w:rFonts w:ascii="Helvetica Neue" w:hAnsi="Helvetica Neue" w:cs="Helvetica Neue"/>
                <w:b/>
                <w:bCs/>
              </w:rPr>
              <w:t>Metoda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s1.jpg</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s2.jpg</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s3.jpg</w:t>
            </w:r>
          </w:p>
        </w:tc>
      </w:tr>
      <w:tr w:rsidR="005F205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proofErr w:type="spellStart"/>
            <w:r>
              <w:rPr>
                <w:rFonts w:ascii="Helvetica Neue" w:hAnsi="Helvetica Neue" w:cs="Helvetica Neue"/>
              </w:rPr>
              <w:t>Correlation</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1.0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b/>
                <w:bCs/>
              </w:rPr>
              <w:t>0.2045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0.0664</w:t>
            </w:r>
          </w:p>
        </w:tc>
      </w:tr>
      <w:tr w:rsidR="005F205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 xml:space="preserve">Chi </w:t>
            </w:r>
            <w:proofErr w:type="spellStart"/>
            <w:r>
              <w:rPr>
                <w:rFonts w:ascii="Helvetica Neue" w:hAnsi="Helvetica Neue" w:cs="Helvetica Neue"/>
              </w:rPr>
              <w:t>Square</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b/>
                <w:bCs/>
              </w:rPr>
              <w:t>2697.98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4763.8</w:t>
            </w:r>
          </w:p>
        </w:tc>
      </w:tr>
      <w:tr w:rsidR="005F205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proofErr w:type="spellStart"/>
            <w:r>
              <w:rPr>
                <w:rFonts w:ascii="Helvetica Neue" w:hAnsi="Helvetica Neue" w:cs="Helvetica Neue"/>
              </w:rPr>
              <w:t>Intersection</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18.8946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b/>
                <w:bCs/>
              </w:rPr>
              <w:t>5.4408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2.5817</w:t>
            </w:r>
          </w:p>
        </w:tc>
      </w:tr>
      <w:tr w:rsidR="005F205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proofErr w:type="spellStart"/>
            <w:r>
              <w:rPr>
                <w:rFonts w:ascii="Helvetica Neue" w:hAnsi="Helvetica Neue" w:cs="Helvetica Neue"/>
              </w:rPr>
              <w:t>Bhattacharyya</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b/>
                <w:bCs/>
              </w:rPr>
              <w:t>0.6798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Neue" w:hAnsi="Helvetica Neue" w:cs="Helvetica Neue"/>
              </w:rPr>
            </w:pPr>
            <w:r>
              <w:rPr>
                <w:rFonts w:ascii="Helvetica Neue" w:hAnsi="Helvetica Neue" w:cs="Helvetica Neue"/>
              </w:rPr>
              <w:t>0.8741</w:t>
            </w:r>
          </w:p>
        </w:tc>
      </w:tr>
    </w:tbl>
    <w:p w:rsidR="005F2057" w:rsidRDefault="005F2057" w:rsidP="005F2057">
      <w:pPr>
        <w:autoSpaceDE w:val="0"/>
        <w:autoSpaceDN w:val="0"/>
        <w:adjustRightInd w:val="0"/>
        <w:rPr>
          <w:rFonts w:ascii="Helvetica Neue" w:hAnsi="Helvetica Neue" w:cs="Helvetica Neue"/>
        </w:rPr>
      </w:pPr>
    </w:p>
    <w:p w:rsidR="005F2057" w:rsidRDefault="005F2057" w:rsidP="005F2057">
      <w:pPr>
        <w:autoSpaceDE w:val="0"/>
        <w:autoSpaceDN w:val="0"/>
        <w:adjustRightInd w:val="0"/>
        <w:rPr>
          <w:rFonts w:ascii="Helvetica Neue" w:hAnsi="Helvetica Neue" w:cs="Helvetica Neue"/>
        </w:rPr>
      </w:pPr>
      <w:r>
        <w:rPr>
          <w:rFonts w:ascii="Helvetica Neue" w:hAnsi="Helvetica Neue" w:cs="Helvetica Neue"/>
        </w:rPr>
        <w:t>Możemy też porównać obrazki z poprzedniego przykładu</w:t>
      </w:r>
    </w:p>
    <w:p w:rsidR="005F2057" w:rsidRDefault="005F2057" w:rsidP="005F2057">
      <w:pPr>
        <w:autoSpaceDE w:val="0"/>
        <w:autoSpaceDN w:val="0"/>
        <w:adjustRightInd w:val="0"/>
        <w:rPr>
          <w:rFonts w:ascii="Helvetica Neue" w:hAnsi="Helvetica Neue" w:cs="Helvetica Neue"/>
        </w:rPr>
      </w:pPr>
    </w:p>
    <w:tbl>
      <w:tblPr>
        <w:tblW w:w="5000" w:type="pct"/>
        <w:tblBorders>
          <w:top w:val="nil"/>
          <w:left w:val="nil"/>
          <w:right w:val="nil"/>
        </w:tblBorders>
        <w:tblLook w:val="0000" w:firstRow="0" w:lastRow="0" w:firstColumn="0" w:lastColumn="0" w:noHBand="0" w:noVBand="0"/>
      </w:tblPr>
      <w:tblGrid>
        <w:gridCol w:w="1763"/>
        <w:gridCol w:w="1213"/>
        <w:gridCol w:w="1213"/>
        <w:gridCol w:w="1215"/>
        <w:gridCol w:w="1213"/>
        <w:gridCol w:w="1213"/>
        <w:gridCol w:w="1216"/>
      </w:tblGrid>
      <w:tr w:rsidR="005F2057" w:rsidTr="00D30581">
        <w:tblPrEx>
          <w:tblCellMar>
            <w:top w:w="0" w:type="dxa"/>
            <w:bottom w:w="0" w:type="dxa"/>
          </w:tblCellMar>
        </w:tblPrEx>
        <w:tc>
          <w:tcPr>
            <w:tcW w:w="767"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lastRenderedPageBreak/>
              <w:t>Metoda</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c1.jpg</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c2.jpg</w:t>
            </w:r>
          </w:p>
        </w:tc>
        <w:tc>
          <w:tcPr>
            <w:tcW w:w="70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c3.jpg</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c4.jpg</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c5.jpg</w:t>
            </w:r>
          </w:p>
        </w:tc>
        <w:tc>
          <w:tcPr>
            <w:tcW w:w="70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c6.jpg</w:t>
            </w:r>
          </w:p>
        </w:tc>
      </w:tr>
      <w:tr w:rsidR="005F2057" w:rsidTr="00D30581">
        <w:tblPrEx>
          <w:tblBorders>
            <w:top w:val="none" w:sz="0" w:space="0" w:color="auto"/>
          </w:tblBorders>
          <w:tblCellMar>
            <w:top w:w="0" w:type="dxa"/>
            <w:bottom w:w="0" w:type="dxa"/>
          </w:tblCellMar>
        </w:tblPrEx>
        <w:tc>
          <w:tcPr>
            <w:tcW w:w="767"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proofErr w:type="spellStart"/>
            <w:r>
              <w:rPr>
                <w:rFonts w:ascii="Helvetica Neue" w:hAnsi="Helvetica Neue" w:cs="Helvetica Neue"/>
              </w:rPr>
              <w:t>Correlation</w:t>
            </w:r>
            <w:proofErr w:type="spellEnd"/>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1.0</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0.3614</w:t>
            </w:r>
          </w:p>
        </w:tc>
        <w:tc>
          <w:tcPr>
            <w:tcW w:w="70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b/>
                <w:bCs/>
              </w:rPr>
              <w:t>0.7413</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0.5997</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0.0445</w:t>
            </w:r>
          </w:p>
        </w:tc>
        <w:tc>
          <w:tcPr>
            <w:tcW w:w="70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0.3168</w:t>
            </w:r>
          </w:p>
        </w:tc>
      </w:tr>
      <w:tr w:rsidR="005F2057" w:rsidTr="00D30581">
        <w:tblPrEx>
          <w:tblBorders>
            <w:top w:val="none" w:sz="0" w:space="0" w:color="auto"/>
          </w:tblBorders>
          <w:tblCellMar>
            <w:top w:w="0" w:type="dxa"/>
            <w:bottom w:w="0" w:type="dxa"/>
          </w:tblCellMar>
        </w:tblPrEx>
        <w:tc>
          <w:tcPr>
            <w:tcW w:w="767"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 xml:space="preserve">Chi </w:t>
            </w:r>
            <w:proofErr w:type="spellStart"/>
            <w:r>
              <w:rPr>
                <w:rFonts w:ascii="Helvetica Neue" w:hAnsi="Helvetica Neue" w:cs="Helvetica Neue"/>
              </w:rPr>
              <w:t>Square</w:t>
            </w:r>
            <w:proofErr w:type="spellEnd"/>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0.0</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499.91</w:t>
            </w:r>
          </w:p>
        </w:tc>
        <w:tc>
          <w:tcPr>
            <w:tcW w:w="70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162.26</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460.38</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1056.84</w:t>
            </w:r>
          </w:p>
        </w:tc>
        <w:tc>
          <w:tcPr>
            <w:tcW w:w="70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b/>
                <w:bCs/>
              </w:rPr>
              <w:t>131.86</w:t>
            </w:r>
          </w:p>
        </w:tc>
      </w:tr>
      <w:tr w:rsidR="005F2057" w:rsidTr="00D30581">
        <w:tblPrEx>
          <w:tblBorders>
            <w:top w:val="none" w:sz="0" w:space="0" w:color="auto"/>
          </w:tblBorders>
          <w:tblCellMar>
            <w:top w:w="0" w:type="dxa"/>
            <w:bottom w:w="0" w:type="dxa"/>
          </w:tblCellMar>
        </w:tblPrEx>
        <w:tc>
          <w:tcPr>
            <w:tcW w:w="767"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proofErr w:type="spellStart"/>
            <w:r>
              <w:rPr>
                <w:rFonts w:ascii="Helvetica Neue" w:hAnsi="Helvetica Neue" w:cs="Helvetica Neue"/>
              </w:rPr>
              <w:t>Intersection</w:t>
            </w:r>
            <w:proofErr w:type="spellEnd"/>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9.6387</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31.4271</w:t>
            </w:r>
          </w:p>
        </w:tc>
        <w:tc>
          <w:tcPr>
            <w:tcW w:w="70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29.6570</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b/>
                <w:bCs/>
              </w:rPr>
              <w:t>33.2416</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31.4297</w:t>
            </w:r>
          </w:p>
        </w:tc>
        <w:tc>
          <w:tcPr>
            <w:tcW w:w="70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25.8859</w:t>
            </w:r>
          </w:p>
        </w:tc>
      </w:tr>
      <w:tr w:rsidR="005F2057" w:rsidTr="00D30581">
        <w:tblPrEx>
          <w:tblCellMar>
            <w:top w:w="0" w:type="dxa"/>
            <w:bottom w:w="0" w:type="dxa"/>
          </w:tblCellMar>
        </w:tblPrEx>
        <w:tc>
          <w:tcPr>
            <w:tcW w:w="767"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proofErr w:type="spellStart"/>
            <w:r>
              <w:rPr>
                <w:rFonts w:ascii="Helvetica Neue" w:hAnsi="Helvetica Neue" w:cs="Helvetica Neue"/>
              </w:rPr>
              <w:t>Bhattacharyya</w:t>
            </w:r>
            <w:proofErr w:type="spellEnd"/>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0.0</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0.3625</w:t>
            </w:r>
          </w:p>
        </w:tc>
        <w:tc>
          <w:tcPr>
            <w:tcW w:w="70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b/>
                <w:bCs/>
              </w:rPr>
              <w:t>0.3425</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0.3629</w:t>
            </w:r>
          </w:p>
        </w:tc>
        <w:tc>
          <w:tcPr>
            <w:tcW w:w="705"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w:hAnsi="Helvetica" w:cs="Helvetica"/>
              </w:rPr>
            </w:pPr>
            <w:r>
              <w:rPr>
                <w:rFonts w:ascii="Helvetica Neue" w:hAnsi="Helvetica Neue" w:cs="Helvetica Neue"/>
              </w:rPr>
              <w:t>0.4236</w:t>
            </w:r>
          </w:p>
        </w:tc>
        <w:tc>
          <w:tcPr>
            <w:tcW w:w="70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F2057" w:rsidRDefault="005F2057">
            <w:pPr>
              <w:autoSpaceDE w:val="0"/>
              <w:autoSpaceDN w:val="0"/>
              <w:adjustRightInd w:val="0"/>
              <w:rPr>
                <w:rFonts w:ascii="Helvetica Neue" w:hAnsi="Helvetica Neue" w:cs="Helvetica Neue"/>
              </w:rPr>
            </w:pPr>
            <w:r>
              <w:rPr>
                <w:rFonts w:ascii="Helvetica Neue" w:hAnsi="Helvetica Neue" w:cs="Helvetica Neue"/>
              </w:rPr>
              <w:t>0.4236</w:t>
            </w:r>
          </w:p>
        </w:tc>
      </w:tr>
    </w:tbl>
    <w:p w:rsidR="00FE1C06" w:rsidRDefault="00FE1C06"/>
    <w:sectPr w:rsidR="00FE1C06" w:rsidSect="0058388D">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057"/>
    <w:rsid w:val="000A48CF"/>
    <w:rsid w:val="0058388D"/>
    <w:rsid w:val="005F2057"/>
    <w:rsid w:val="009665E1"/>
    <w:rsid w:val="00D30581"/>
    <w:rsid w:val="00FE1C0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3192"/>
  <w15:chartTrackingRefBased/>
  <w15:docId w15:val="{EF4DCB3E-5682-BA47-A03B-F93005295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5024563">
      <w:bodyDiv w:val="1"/>
      <w:marLeft w:val="0"/>
      <w:marRight w:val="0"/>
      <w:marTop w:val="0"/>
      <w:marBottom w:val="0"/>
      <w:divBdr>
        <w:top w:val="none" w:sz="0" w:space="0" w:color="auto"/>
        <w:left w:val="none" w:sz="0" w:space="0" w:color="auto"/>
        <w:bottom w:val="none" w:sz="0" w:space="0" w:color="auto"/>
        <w:right w:val="none" w:sz="0" w:space="0" w:color="auto"/>
      </w:divBdr>
    </w:div>
    <w:div w:id="1572614256">
      <w:bodyDiv w:val="1"/>
      <w:marLeft w:val="0"/>
      <w:marRight w:val="0"/>
      <w:marTop w:val="0"/>
      <w:marBottom w:val="0"/>
      <w:divBdr>
        <w:top w:val="none" w:sz="0" w:space="0" w:color="auto"/>
        <w:left w:val="none" w:sz="0" w:space="0" w:color="auto"/>
        <w:bottom w:val="none" w:sz="0" w:space="0" w:color="auto"/>
        <w:right w:val="none" w:sz="0" w:space="0" w:color="auto"/>
      </w:divBdr>
    </w:div>
    <w:div w:id="1574967523">
      <w:bodyDiv w:val="1"/>
      <w:marLeft w:val="0"/>
      <w:marRight w:val="0"/>
      <w:marTop w:val="0"/>
      <w:marBottom w:val="0"/>
      <w:divBdr>
        <w:top w:val="none" w:sz="0" w:space="0" w:color="auto"/>
        <w:left w:val="none" w:sz="0" w:space="0" w:color="auto"/>
        <w:bottom w:val="none" w:sz="0" w:space="0" w:color="auto"/>
        <w:right w:val="none" w:sz="0" w:space="0" w:color="auto"/>
      </w:divBdr>
    </w:div>
    <w:div w:id="2085256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fontTable" Target="fontTable.xml"/><Relationship Id="rId7" Type="http://schemas.openxmlformats.org/officeDocument/2006/relationships/image" Target="media/image3.gif"/><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5" Type="http://schemas.openxmlformats.org/officeDocument/2006/relationships/image" Target="media/image1.gif"/><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theme" Target="theme/theme1.xml"/><Relationship Id="rId8" Type="http://schemas.openxmlformats.org/officeDocument/2006/relationships/image" Target="media/image4.gif"/><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982</Words>
  <Characters>5895</Characters>
  <Application>Microsoft Office Word</Application>
  <DocSecurity>0</DocSecurity>
  <Lines>49</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Olszewski</dc:creator>
  <cp:keywords/>
  <dc:description/>
  <cp:lastModifiedBy>Mateusz Olszewski</cp:lastModifiedBy>
  <cp:revision>1</cp:revision>
  <dcterms:created xsi:type="dcterms:W3CDTF">2020-01-22T08:40:00Z</dcterms:created>
  <dcterms:modified xsi:type="dcterms:W3CDTF">2020-01-22T09:43:00Z</dcterms:modified>
</cp:coreProperties>
</file>