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101C755C" w14:textId="3E5D5C3E" w:rsidR="0032623E" w:rsidRPr="004D04CE" w:rsidRDefault="00F051EA" w:rsidP="0032623E">
      <w:pPr>
        <w:pStyle w:val="Figs"/>
        <w:rPr>
          <w:color w:val="F2F2F2" w:themeColor="background1" w:themeShade="F2"/>
          <w:lang w:val="pt-PT"/>
        </w:rPr>
      </w:pPr>
      <w:r>
        <w:rPr>
          <w:color w:val="F2F2F2" w:themeColor="background1" w:themeShade="F2"/>
          <w:highlight w:val="black"/>
          <w:lang w:val="pt-PT"/>
        </w:rPr>
        <w:t>ANÁLISE DE SISTEMAS</w:t>
      </w:r>
      <w:r w:rsidR="003744FB">
        <w:rPr>
          <w:color w:val="F2F2F2" w:themeColor="background1" w:themeShade="F2"/>
          <w:highlight w:val="black"/>
          <w:lang w:val="pt-PT"/>
        </w:rPr>
        <w:t xml:space="preserve"> </w:t>
      </w:r>
    </w:p>
    <w:p w14:paraId="2ECF0E4F" w14:textId="49A1B597" w:rsidR="0032623E" w:rsidRPr="0032623E" w:rsidRDefault="003744FB" w:rsidP="0032623E">
      <w:pPr>
        <w:pStyle w:val="Title"/>
        <w:rPr>
          <w:noProof/>
        </w:rPr>
      </w:pPr>
      <w:r>
        <w:rPr>
          <w:noProof/>
        </w:rPr>
        <w:t>TP</w:t>
      </w:r>
      <w:r w:rsidR="00F051EA">
        <w:rPr>
          <w:noProof/>
        </w:rPr>
        <w:t>03</w:t>
      </w:r>
      <w:r>
        <w:rPr>
          <w:noProof/>
        </w:rPr>
        <w:t>: recursos suplementares</w:t>
      </w:r>
      <w:r w:rsidR="0056147A">
        <w:rPr>
          <w:noProof/>
        </w:rPr>
        <w:t xml:space="preserve"> </w:t>
      </w:r>
    </w:p>
    <w:p w14:paraId="1D412773" w14:textId="65F4662A" w:rsidR="00760218" w:rsidRDefault="00E35F66" w:rsidP="0066321E">
      <w:pPr>
        <w:pStyle w:val="Heading1"/>
      </w:pPr>
      <w:r>
        <w:t>Planeamento tradicional</w:t>
      </w:r>
      <w:r w:rsidR="009846F2">
        <w:t xml:space="preserve"> </w:t>
      </w:r>
    </w:p>
    <w:p w14:paraId="7EAB6EB5" w14:textId="066A2714" w:rsidR="00E35F66" w:rsidRDefault="007072D3" w:rsidP="00E35F66">
      <w:pPr>
        <w:rPr>
          <w:lang w:val="pt-PT"/>
        </w:rPr>
      </w:pPr>
      <w:r>
        <w:rPr>
          <w:lang w:val="pt-PT"/>
        </w:rPr>
        <w:t>Exemplo de uma desagregação de tarefas (WBS)</w:t>
      </w:r>
      <w:r w:rsidR="00D14360">
        <w:rPr>
          <w:lang w:val="pt-PT"/>
        </w:rPr>
        <w:t>, para um projeto de preparação e realização de ações de formação de uma equipa de IT</w:t>
      </w:r>
      <w:r>
        <w:rPr>
          <w:lang w:val="pt-PT"/>
        </w:rPr>
        <w:t>:</w:t>
      </w:r>
    </w:p>
    <w:p w14:paraId="5AFDAAA6" w14:textId="5F657CFD" w:rsidR="007072D3" w:rsidRDefault="007072D3" w:rsidP="00E35F66">
      <w:pPr>
        <w:rPr>
          <w:lang w:val="pt-PT"/>
        </w:rPr>
      </w:pPr>
      <w:r w:rsidRPr="007072D3">
        <w:rPr>
          <w:noProof/>
          <w:lang w:val="pt-PT"/>
        </w:rPr>
        <w:drawing>
          <wp:inline distT="0" distB="0" distL="0" distR="0" wp14:anchorId="5378DC43" wp14:editId="0BFAEF22">
            <wp:extent cx="6646545" cy="6216015"/>
            <wp:effectExtent l="0" t="0" r="1905" b="0"/>
            <wp:docPr id="55317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79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621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720A" w14:textId="77777777" w:rsidR="00D14360" w:rsidRDefault="00D14360" w:rsidP="00E35F66">
      <w:pPr>
        <w:rPr>
          <w:lang w:val="pt-PT"/>
        </w:rPr>
      </w:pPr>
    </w:p>
    <w:p w14:paraId="1C37B01D" w14:textId="1C7BFCF1" w:rsidR="008E75F4" w:rsidRDefault="008E75F4" w:rsidP="008F030C">
      <w:pPr>
        <w:spacing w:line="480" w:lineRule="auto"/>
        <w:rPr>
          <w:lang w:val="pt-PT"/>
        </w:rPr>
      </w:pPr>
      <w:r>
        <w:rPr>
          <w:lang w:val="pt-PT"/>
        </w:rPr>
        <w:t xml:space="preserve">Exercício: </w:t>
      </w:r>
      <w:hyperlink r:id="rId9" w:history="1">
        <w:r w:rsidRPr="00977D92">
          <w:rPr>
            <w:rStyle w:val="Hyperlink"/>
            <w:lang w:val="pt-PT"/>
          </w:rPr>
          <w:t>base para o Cronograma</w:t>
        </w:r>
      </w:hyperlink>
      <w:r>
        <w:rPr>
          <w:lang w:val="pt-PT"/>
        </w:rPr>
        <w:t xml:space="preserve"> </w:t>
      </w:r>
    </w:p>
    <w:p w14:paraId="2503C96A" w14:textId="77777777" w:rsidR="00977D92" w:rsidRDefault="00977D92" w:rsidP="00E35F66">
      <w:pPr>
        <w:rPr>
          <w:lang w:val="pt-PT"/>
        </w:rPr>
      </w:pPr>
    </w:p>
    <w:p w14:paraId="5887F317" w14:textId="6966E4A1" w:rsidR="00D14360" w:rsidRDefault="00D14360" w:rsidP="00D14360">
      <w:pPr>
        <w:keepNext/>
        <w:rPr>
          <w:lang w:val="pt-PT"/>
        </w:rPr>
      </w:pPr>
      <w:r>
        <w:rPr>
          <w:lang w:val="pt-PT"/>
        </w:rPr>
        <w:lastRenderedPageBreak/>
        <w:t>Exemplo de um Gant (cronograma) relacionado:</w:t>
      </w:r>
    </w:p>
    <w:p w14:paraId="0D5507EA" w14:textId="4FAFEE86" w:rsidR="00D14360" w:rsidRPr="00E35F66" w:rsidRDefault="00D14360" w:rsidP="00E35F66">
      <w:pPr>
        <w:rPr>
          <w:lang w:val="pt-PT"/>
        </w:rPr>
      </w:pPr>
      <w:r w:rsidRPr="00D14360">
        <w:rPr>
          <w:noProof/>
          <w:lang w:val="pt-PT"/>
        </w:rPr>
        <w:drawing>
          <wp:inline distT="0" distB="0" distL="0" distR="0" wp14:anchorId="2B5E70CF" wp14:editId="7349A96E">
            <wp:extent cx="7480047" cy="4205605"/>
            <wp:effectExtent l="0" t="0" r="6985" b="4445"/>
            <wp:docPr id="136470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07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88412" cy="421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62C7" w14:textId="2424383B" w:rsidR="00FE7219" w:rsidRDefault="003744FB" w:rsidP="003744FB">
      <w:pPr>
        <w:pStyle w:val="Heading1"/>
      </w:pPr>
      <w:r>
        <w:t>Planeamento ágil</w:t>
      </w:r>
    </w:p>
    <w:p w14:paraId="769B7340" w14:textId="0EAC6D34" w:rsidR="00E35F66" w:rsidRDefault="00E35F66" w:rsidP="003744FB">
      <w:pPr>
        <w:rPr>
          <w:lang w:val="pt-PT"/>
        </w:rPr>
      </w:pPr>
      <w:r w:rsidRPr="00E35F66">
        <w:rPr>
          <w:lang w:val="pt-PT"/>
        </w:rPr>
        <w:t>Consider</w:t>
      </w:r>
      <w:r>
        <w:rPr>
          <w:lang w:val="pt-PT"/>
        </w:rPr>
        <w:t>e</w:t>
      </w:r>
      <w:r w:rsidRPr="00E35F66">
        <w:rPr>
          <w:lang w:val="pt-PT"/>
        </w:rPr>
        <w:t xml:space="preserve"> o tema do caso </w:t>
      </w:r>
      <w:r>
        <w:rPr>
          <w:lang w:val="pt-PT"/>
        </w:rPr>
        <w:t xml:space="preserve">de estudo </w:t>
      </w:r>
      <w:r w:rsidR="00FE5014">
        <w:rPr>
          <w:lang w:val="pt-PT"/>
        </w:rPr>
        <w:t>da gestão integrada de parques de estacionamento</w:t>
      </w:r>
      <w:r w:rsidR="002775B2">
        <w:rPr>
          <w:lang w:val="pt-PT"/>
        </w:rPr>
        <w:t>.</w:t>
      </w:r>
      <w:r w:rsidR="00FE5014">
        <w:rPr>
          <w:lang w:val="pt-PT"/>
        </w:rPr>
        <w:t xml:space="preserve"> O condutor tem uma app para o ajudar a encontrar </w:t>
      </w:r>
      <w:r w:rsidR="00604FA0">
        <w:rPr>
          <w:lang w:val="pt-PT"/>
        </w:rPr>
        <w:t xml:space="preserve">e usar o </w:t>
      </w:r>
      <w:r w:rsidR="00FE5014">
        <w:rPr>
          <w:lang w:val="pt-PT"/>
        </w:rPr>
        <w:t>estacionamento.</w:t>
      </w:r>
      <w:r w:rsidR="00604FA0">
        <w:rPr>
          <w:lang w:val="pt-PT"/>
        </w:rPr>
        <w:t xml:space="preserve"> O operador dos parques precisa de um portal para gestão operacional. </w:t>
      </w:r>
      <w:r w:rsidR="00FE5014">
        <w:rPr>
          <w:lang w:val="pt-PT"/>
        </w:rPr>
        <w:t xml:space="preserve"> </w:t>
      </w:r>
    </w:p>
    <w:p w14:paraId="4BB67C47" w14:textId="2F2521C2" w:rsidR="000F0FDA" w:rsidRPr="00E35F66" w:rsidRDefault="000F0FDA" w:rsidP="00604FA0">
      <w:pPr>
        <w:pStyle w:val="headinginner"/>
        <w:rPr>
          <w:lang w:val="pt-PT"/>
        </w:rPr>
      </w:pPr>
      <w:r>
        <w:rPr>
          <w:lang w:val="pt-PT"/>
        </w:rPr>
        <w:t>App para o condutor: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846"/>
        <w:gridCol w:w="4819"/>
        <w:gridCol w:w="4962"/>
      </w:tblGrid>
      <w:tr w:rsidR="003744FB" w:rsidRPr="003744FB" w14:paraId="49D3994A" w14:textId="77777777" w:rsidTr="000F0FDA">
        <w:trPr>
          <w:tblHeader/>
        </w:trPr>
        <w:tc>
          <w:tcPr>
            <w:tcW w:w="846" w:type="dxa"/>
          </w:tcPr>
          <w:p w14:paraId="30E0B24D" w14:textId="77777777" w:rsidR="003744FB" w:rsidRPr="003744FB" w:rsidRDefault="003744FB" w:rsidP="000F0FDA">
            <w:pPr>
              <w:pStyle w:val="tblheader"/>
            </w:pPr>
            <w:r w:rsidRPr="003744FB">
              <w:t>ID</w:t>
            </w:r>
          </w:p>
        </w:tc>
        <w:tc>
          <w:tcPr>
            <w:tcW w:w="4819" w:type="dxa"/>
          </w:tcPr>
          <w:p w14:paraId="37250426" w14:textId="77777777" w:rsidR="003744FB" w:rsidRPr="00604FA0" w:rsidRDefault="003744FB" w:rsidP="000F0FDA">
            <w:pPr>
              <w:pStyle w:val="tblheader"/>
              <w:rPr>
                <w:i/>
                <w:iCs/>
              </w:rPr>
            </w:pPr>
            <w:r w:rsidRPr="00604FA0">
              <w:rPr>
                <w:i/>
                <w:iCs/>
              </w:rPr>
              <w:t>User Story</w:t>
            </w:r>
          </w:p>
        </w:tc>
        <w:tc>
          <w:tcPr>
            <w:tcW w:w="4962" w:type="dxa"/>
          </w:tcPr>
          <w:p w14:paraId="221CE6EB" w14:textId="77777777" w:rsidR="003744FB" w:rsidRPr="003744FB" w:rsidRDefault="003744FB" w:rsidP="000F0FDA">
            <w:pPr>
              <w:pStyle w:val="tblheader"/>
            </w:pPr>
            <w:r w:rsidRPr="003744FB">
              <w:t>Critérios de Aceitação (resumo)</w:t>
            </w:r>
          </w:p>
        </w:tc>
      </w:tr>
      <w:tr w:rsidR="00AA478E" w:rsidRPr="00AA478E" w14:paraId="7D4F73DE" w14:textId="77777777" w:rsidTr="000F0FDA">
        <w:tc>
          <w:tcPr>
            <w:tcW w:w="846" w:type="dxa"/>
          </w:tcPr>
          <w:p w14:paraId="0141A41E" w14:textId="6C1D19EF" w:rsidR="00AA478E" w:rsidRDefault="00AA478E" w:rsidP="000F0FDA">
            <w:pPr>
              <w:pStyle w:val="tblinside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US01</w:t>
            </w:r>
          </w:p>
        </w:tc>
        <w:tc>
          <w:tcPr>
            <w:tcW w:w="4819" w:type="dxa"/>
          </w:tcPr>
          <w:p w14:paraId="3378E3A1" w14:textId="77777777" w:rsidR="00AA478E" w:rsidRPr="00604FA0" w:rsidRDefault="00AA478E" w:rsidP="000F0FDA">
            <w:pPr>
              <w:pStyle w:val="tblinside"/>
            </w:pPr>
            <w:r w:rsidRPr="00604FA0">
              <w:rPr>
                <w:rFonts w:ascii="Arial" w:eastAsia="Arial" w:hAnsi="Arial" w:cs="Arial"/>
                <w:sz w:val="18"/>
                <w:szCs w:val="18"/>
              </w:rPr>
              <w:t>Registo e autenticação</w:t>
            </w:r>
          </w:p>
          <w:p w14:paraId="39690246" w14:textId="77777777" w:rsidR="00AA478E" w:rsidRPr="00604FA0" w:rsidRDefault="00AA478E" w:rsidP="000F0FDA">
            <w:pPr>
              <w:pStyle w:val="tblinside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 w:rsidRPr="00604FA0">
              <w:rPr>
                <w:rFonts w:ascii="Arial" w:eastAsia="Arial" w:hAnsi="Arial" w:cs="Arial"/>
                <w:i/>
                <w:iCs/>
                <w:sz w:val="18"/>
                <w:szCs w:val="18"/>
              </w:rPr>
              <w:t>Como condutor, quero criar conta e iniciar sessão, para gerir os meus estacionamentos.</w:t>
            </w:r>
          </w:p>
          <w:p w14:paraId="286A871E" w14:textId="77777777" w:rsidR="00604FA0" w:rsidRDefault="00604FA0" w:rsidP="000F0FDA">
            <w:pPr>
              <w:pStyle w:val="tblinside"/>
              <w:rPr>
                <w:color w:val="767171" w:themeColor="background2" w:themeShade="80"/>
              </w:rPr>
            </w:pPr>
          </w:p>
          <w:p w14:paraId="4E41CD1E" w14:textId="581B3FC7" w:rsidR="009F7B0C" w:rsidRPr="00604FA0" w:rsidRDefault="009F7B0C" w:rsidP="000F0FDA">
            <w:pPr>
              <w:pStyle w:val="tblinside"/>
              <w:rPr>
                <w:rFonts w:ascii="Arial" w:eastAsia="Arial" w:hAnsi="Arial" w:cs="Arial"/>
                <w:sz w:val="19"/>
                <w:szCs w:val="19"/>
              </w:rPr>
            </w:pPr>
            <w:r w:rsidRPr="00604FA0">
              <w:rPr>
                <w:color w:val="767171" w:themeColor="background2" w:themeShade="80"/>
                <w:sz w:val="18"/>
                <w:szCs w:val="18"/>
              </w:rPr>
              <w:t xml:space="preserve">Dica: forma breve para o </w:t>
            </w:r>
            <w:r w:rsidRPr="00604FA0">
              <w:rPr>
                <w:i/>
                <w:iCs/>
                <w:color w:val="767171" w:themeColor="background2" w:themeShade="80"/>
                <w:sz w:val="18"/>
                <w:szCs w:val="18"/>
              </w:rPr>
              <w:t>backlog</w:t>
            </w:r>
            <w:r w:rsidRPr="00604FA0">
              <w:rPr>
                <w:color w:val="767171" w:themeColor="background2" w:themeShade="80"/>
                <w:sz w:val="18"/>
                <w:szCs w:val="18"/>
              </w:rPr>
              <w:t xml:space="preserve">:: “US01: O </w:t>
            </w:r>
            <w:r w:rsidRPr="00604FA0">
              <w:rPr>
                <w:color w:val="767171" w:themeColor="background2" w:themeShade="80"/>
                <w:sz w:val="18"/>
                <w:szCs w:val="18"/>
              </w:rPr>
              <w:t>condutor regista-se na plataforma</w:t>
            </w:r>
            <w:r w:rsidRPr="00604FA0">
              <w:rPr>
                <w:color w:val="767171" w:themeColor="background2" w:themeShade="80"/>
                <w:sz w:val="18"/>
                <w:szCs w:val="18"/>
              </w:rPr>
              <w:t>”</w:t>
            </w:r>
          </w:p>
        </w:tc>
        <w:tc>
          <w:tcPr>
            <w:tcW w:w="4962" w:type="dxa"/>
          </w:tcPr>
          <w:p w14:paraId="7B02F6BC" w14:textId="77777777" w:rsidR="00AA478E" w:rsidRPr="00AA478E" w:rsidRDefault="00AA478E" w:rsidP="000F0FDA">
            <w:pPr>
              <w:pStyle w:val="tblinside"/>
            </w:pPr>
            <w:r w:rsidRPr="00AA478E">
              <w:rPr>
                <w:rFonts w:ascii="Arial" w:eastAsia="Arial" w:hAnsi="Arial" w:cs="Arial"/>
                <w:sz w:val="18"/>
                <w:szCs w:val="18"/>
              </w:rPr>
              <w:t>Registo com e-mail e palavra-passe, com verificação por e-mail.</w:t>
            </w:r>
          </w:p>
          <w:p w14:paraId="3BC09524" w14:textId="77777777" w:rsidR="00AA478E" w:rsidRPr="00AA478E" w:rsidRDefault="00AA478E" w:rsidP="000F0FDA">
            <w:pPr>
              <w:pStyle w:val="tblinside"/>
            </w:pPr>
            <w:r w:rsidRPr="00AA478E">
              <w:rPr>
                <w:rFonts w:ascii="Arial" w:eastAsia="Arial" w:hAnsi="Arial" w:cs="Arial"/>
                <w:sz w:val="18"/>
                <w:szCs w:val="18"/>
              </w:rPr>
              <w:t>Aceitação explícita dos termos e da política de privacidade (RGPD).</w:t>
            </w:r>
          </w:p>
          <w:p w14:paraId="4D66D6E8" w14:textId="66264FE1" w:rsidR="00AA478E" w:rsidRDefault="00AA478E" w:rsidP="000F0FDA">
            <w:pPr>
              <w:pStyle w:val="tblinside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Recuperação de palavra-passe por ligação com validade limitada.</w:t>
            </w:r>
          </w:p>
        </w:tc>
      </w:tr>
      <w:tr w:rsidR="00AA478E" w:rsidRPr="00AA478E" w14:paraId="6C150336" w14:textId="77777777" w:rsidTr="000F0FDA">
        <w:tc>
          <w:tcPr>
            <w:tcW w:w="846" w:type="dxa"/>
          </w:tcPr>
          <w:p w14:paraId="66AC2196" w14:textId="7D292659" w:rsidR="00AA478E" w:rsidRDefault="00AA478E" w:rsidP="000F0FDA">
            <w:pPr>
              <w:pStyle w:val="tblinside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US02</w:t>
            </w:r>
          </w:p>
        </w:tc>
        <w:tc>
          <w:tcPr>
            <w:tcW w:w="4819" w:type="dxa"/>
          </w:tcPr>
          <w:p w14:paraId="2EB12EBA" w14:textId="77777777" w:rsidR="00AA478E" w:rsidRPr="00604FA0" w:rsidRDefault="00AA478E" w:rsidP="000F0FDA">
            <w:pPr>
              <w:pStyle w:val="tblinside"/>
            </w:pPr>
            <w:r w:rsidRPr="00604FA0">
              <w:rPr>
                <w:rFonts w:ascii="Arial" w:eastAsia="Arial" w:hAnsi="Arial" w:cs="Arial"/>
                <w:sz w:val="18"/>
                <w:szCs w:val="18"/>
              </w:rPr>
              <w:t>Pesquisar parques com disponibilidade</w:t>
            </w:r>
          </w:p>
          <w:p w14:paraId="74916795" w14:textId="5E5A5BED" w:rsidR="00AA478E" w:rsidRPr="00604FA0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604FA0">
              <w:rPr>
                <w:rFonts w:ascii="Arial" w:eastAsia="Arial" w:hAnsi="Arial" w:cs="Arial"/>
                <w:i/>
                <w:iCs/>
                <w:sz w:val="18"/>
                <w:szCs w:val="18"/>
              </w:rPr>
              <w:t>Como condutor, quero ver num mapa os parques próximos e os lugares livres, para escolher onde estacionar.</w:t>
            </w:r>
          </w:p>
        </w:tc>
        <w:tc>
          <w:tcPr>
            <w:tcW w:w="4962" w:type="dxa"/>
          </w:tcPr>
          <w:p w14:paraId="4B858271" w14:textId="77777777" w:rsidR="00AA478E" w:rsidRPr="00AA478E" w:rsidRDefault="00AA478E" w:rsidP="000F0FDA">
            <w:pPr>
              <w:pStyle w:val="tblinside"/>
            </w:pPr>
            <w:r w:rsidRPr="00AA478E">
              <w:rPr>
                <w:rFonts w:ascii="Arial" w:eastAsia="Arial" w:hAnsi="Arial" w:cs="Arial"/>
                <w:sz w:val="18"/>
                <w:szCs w:val="18"/>
              </w:rPr>
              <w:t>Lista e mapa ordenados por distância à localização atual ou a um destino pesquisado.</w:t>
            </w:r>
          </w:p>
          <w:p w14:paraId="5BE9FFBE" w14:textId="77777777" w:rsidR="00AA478E" w:rsidRPr="00AA478E" w:rsidRDefault="00AA478E" w:rsidP="000F0FDA">
            <w:pPr>
              <w:pStyle w:val="tblinside"/>
            </w:pPr>
            <w:r w:rsidRPr="00AA478E">
              <w:rPr>
                <w:rFonts w:ascii="Arial" w:eastAsia="Arial" w:hAnsi="Arial" w:cs="Arial"/>
                <w:sz w:val="18"/>
                <w:szCs w:val="18"/>
              </w:rPr>
              <w:t>Lugares livres atualizados com desfasamento máximo definido (p. ex., 60 s) e indicação da hora da última atualização.</w:t>
            </w:r>
          </w:p>
          <w:p w14:paraId="093FB525" w14:textId="3B04FBEF" w:rsidR="00AA478E" w:rsidRPr="00AA478E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AA478E">
              <w:rPr>
                <w:rFonts w:ascii="Arial" w:eastAsia="Arial" w:hAnsi="Arial" w:cs="Arial"/>
                <w:sz w:val="18"/>
                <w:szCs w:val="18"/>
              </w:rPr>
              <w:t>Sem permissão de localização, é possível pesquisar por morada.</w:t>
            </w:r>
          </w:p>
        </w:tc>
      </w:tr>
      <w:tr w:rsidR="00AA478E" w:rsidRPr="009F7B0C" w14:paraId="4FF99282" w14:textId="77777777" w:rsidTr="000F0FDA">
        <w:tc>
          <w:tcPr>
            <w:tcW w:w="846" w:type="dxa"/>
          </w:tcPr>
          <w:p w14:paraId="49511816" w14:textId="34766968" w:rsidR="00AA478E" w:rsidRDefault="00AA478E" w:rsidP="000F0FDA">
            <w:pPr>
              <w:pStyle w:val="tblinside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US03</w:t>
            </w:r>
          </w:p>
        </w:tc>
        <w:tc>
          <w:tcPr>
            <w:tcW w:w="4819" w:type="dxa"/>
          </w:tcPr>
          <w:p w14:paraId="3DB68F00" w14:textId="77777777" w:rsidR="00AA478E" w:rsidRPr="00604FA0" w:rsidRDefault="00AA478E" w:rsidP="000F0FDA">
            <w:pPr>
              <w:pStyle w:val="tblinside"/>
            </w:pPr>
            <w:r w:rsidRPr="00604FA0">
              <w:rPr>
                <w:rFonts w:ascii="Arial" w:eastAsia="Arial" w:hAnsi="Arial" w:cs="Arial"/>
                <w:sz w:val="18"/>
                <w:szCs w:val="18"/>
              </w:rPr>
              <w:t>Consultar preço e condições do parque</w:t>
            </w:r>
          </w:p>
          <w:p w14:paraId="4715E9E5" w14:textId="1F98D323" w:rsidR="00AA478E" w:rsidRPr="00604FA0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604FA0">
              <w:rPr>
                <w:rFonts w:ascii="Arial" w:eastAsia="Arial" w:hAnsi="Arial" w:cs="Arial"/>
                <w:i/>
                <w:iCs/>
                <w:sz w:val="18"/>
                <w:szCs w:val="18"/>
              </w:rPr>
              <w:t>Como condutor, quero ver tarifário, horário e restrições, para estimar o custo antes de entrar.</w:t>
            </w:r>
          </w:p>
        </w:tc>
        <w:tc>
          <w:tcPr>
            <w:tcW w:w="4962" w:type="dxa"/>
          </w:tcPr>
          <w:p w14:paraId="44E89AEA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Mostra o tarifário em vigor, incluindo períodos gratuitos e tarifa máxima diária.</w:t>
            </w:r>
          </w:p>
          <w:p w14:paraId="2A8BDB80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Mostra horário, altura máxima e tipos de lugar disponíveis.</w:t>
            </w:r>
          </w:p>
          <w:p w14:paraId="2EBAD13B" w14:textId="527084D5" w:rsidR="00AA478E" w:rsidRPr="009F7B0C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Simulador de custo para uma duração indicada.</w:t>
            </w:r>
          </w:p>
        </w:tc>
      </w:tr>
      <w:tr w:rsidR="00AA478E" w:rsidRPr="009F7B0C" w14:paraId="0A4098B1" w14:textId="77777777" w:rsidTr="000F0FDA">
        <w:tc>
          <w:tcPr>
            <w:tcW w:w="846" w:type="dxa"/>
          </w:tcPr>
          <w:p w14:paraId="14541196" w14:textId="6B2E61D1" w:rsidR="00AA478E" w:rsidRDefault="00AA478E" w:rsidP="000F0FDA">
            <w:pPr>
              <w:pStyle w:val="tblinside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US04</w:t>
            </w:r>
          </w:p>
        </w:tc>
        <w:tc>
          <w:tcPr>
            <w:tcW w:w="4819" w:type="dxa"/>
          </w:tcPr>
          <w:p w14:paraId="6D6B6C82" w14:textId="77777777" w:rsidR="00AA478E" w:rsidRPr="00604FA0" w:rsidRDefault="00AA478E" w:rsidP="000F0FDA">
            <w:pPr>
              <w:pStyle w:val="tblinside"/>
            </w:pPr>
            <w:r w:rsidRPr="00604FA0">
              <w:rPr>
                <w:rFonts w:ascii="Arial" w:eastAsia="Arial" w:hAnsi="Arial" w:cs="Arial"/>
                <w:sz w:val="18"/>
                <w:szCs w:val="18"/>
              </w:rPr>
              <w:t>Entrada e saída automáticas por matrícula ou QR</w:t>
            </w:r>
          </w:p>
          <w:p w14:paraId="783366A7" w14:textId="4D2EB27C" w:rsidR="00AA478E" w:rsidRPr="00604FA0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604FA0">
              <w:rPr>
                <w:rFonts w:ascii="Arial" w:eastAsia="Arial" w:hAnsi="Arial" w:cs="Arial"/>
                <w:i/>
                <w:iCs/>
                <w:sz w:val="18"/>
                <w:szCs w:val="18"/>
              </w:rPr>
              <w:t>Como condutor, quero entrar e sair sem retirar bilhete, para poupar tempo.</w:t>
            </w:r>
          </w:p>
        </w:tc>
        <w:tc>
          <w:tcPr>
            <w:tcW w:w="4962" w:type="dxa"/>
          </w:tcPr>
          <w:p w14:paraId="1382113F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Matrícula registada reconhecida abre a cancela e inicia a sessão de estacionamento.</w:t>
            </w:r>
          </w:p>
          <w:p w14:paraId="7FDC5B53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Se o LPR falhar, o QR da app permite entrada e saída.</w:t>
            </w:r>
          </w:p>
          <w:p w14:paraId="66F61997" w14:textId="43A87D42" w:rsidR="00AA478E" w:rsidRPr="009F7B0C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Cada sessão regista hora de entrada, hora de saída e parque.</w:t>
            </w:r>
          </w:p>
        </w:tc>
      </w:tr>
      <w:tr w:rsidR="00AA478E" w:rsidRPr="009F7B0C" w14:paraId="6BED8B2D" w14:textId="77777777" w:rsidTr="000F0FDA">
        <w:tc>
          <w:tcPr>
            <w:tcW w:w="846" w:type="dxa"/>
          </w:tcPr>
          <w:p w14:paraId="12B6A6DD" w14:textId="13012F3E" w:rsidR="00AA478E" w:rsidRDefault="00AA478E" w:rsidP="000F0FDA">
            <w:pPr>
              <w:pStyle w:val="tblinside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US05</w:t>
            </w:r>
          </w:p>
        </w:tc>
        <w:tc>
          <w:tcPr>
            <w:tcW w:w="4819" w:type="dxa"/>
          </w:tcPr>
          <w:p w14:paraId="2F7E1499" w14:textId="77777777" w:rsidR="00AA478E" w:rsidRPr="00604FA0" w:rsidRDefault="00AA478E" w:rsidP="000F0FDA">
            <w:pPr>
              <w:pStyle w:val="tblinside"/>
            </w:pPr>
            <w:r w:rsidRPr="00604FA0">
              <w:rPr>
                <w:rFonts w:ascii="Arial" w:eastAsia="Arial" w:hAnsi="Arial" w:cs="Arial"/>
                <w:sz w:val="18"/>
                <w:szCs w:val="18"/>
              </w:rPr>
              <w:t>Pagar o estacionamento</w:t>
            </w:r>
          </w:p>
          <w:p w14:paraId="042C363E" w14:textId="12E8F878" w:rsidR="00AA478E" w:rsidRPr="00604FA0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604FA0">
              <w:rPr>
                <w:rFonts w:ascii="Arial" w:eastAsia="Arial" w:hAnsi="Arial" w:cs="Arial"/>
                <w:i/>
                <w:iCs/>
                <w:sz w:val="18"/>
                <w:szCs w:val="18"/>
              </w:rPr>
              <w:t>Como condutor, quero pagar automaticamente à saída ou antes dela, para sair sem filas.</w:t>
            </w:r>
          </w:p>
        </w:tc>
        <w:tc>
          <w:tcPr>
            <w:tcW w:w="4962" w:type="dxa"/>
          </w:tcPr>
          <w:p w14:paraId="0E90C0A1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O valor corresponde ao tarifário em vigor à data de entrada.</w:t>
            </w:r>
          </w:p>
          <w:p w14:paraId="623A9A55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Pagamento recusado: a saída não é bloqueada de forma indefinida e há alternativa (pagar por outro método ou no operador).</w:t>
            </w:r>
          </w:p>
          <w:p w14:paraId="2F29A6B7" w14:textId="7D3F9168" w:rsidR="00AA478E" w:rsidRPr="009F7B0C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Comprovativo disponível na app após o pagamento.</w:t>
            </w:r>
          </w:p>
        </w:tc>
      </w:tr>
      <w:tr w:rsidR="00AA478E" w:rsidRPr="009F7B0C" w14:paraId="233E1902" w14:textId="77777777" w:rsidTr="000F0FDA">
        <w:tc>
          <w:tcPr>
            <w:tcW w:w="846" w:type="dxa"/>
          </w:tcPr>
          <w:p w14:paraId="01A35F81" w14:textId="20522CF5" w:rsidR="00AA478E" w:rsidRDefault="00AA478E" w:rsidP="000F0FDA">
            <w:pPr>
              <w:pStyle w:val="tblinside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US06</w:t>
            </w:r>
          </w:p>
        </w:tc>
        <w:tc>
          <w:tcPr>
            <w:tcW w:w="4819" w:type="dxa"/>
          </w:tcPr>
          <w:p w14:paraId="0B9382F5" w14:textId="77777777" w:rsidR="00AA478E" w:rsidRPr="00604FA0" w:rsidRDefault="00AA478E" w:rsidP="000F0FDA">
            <w:pPr>
              <w:pStyle w:val="tblinside"/>
            </w:pPr>
            <w:r w:rsidRPr="00604FA0">
              <w:rPr>
                <w:rFonts w:ascii="Arial" w:eastAsia="Arial" w:hAnsi="Arial" w:cs="Arial"/>
                <w:sz w:val="18"/>
                <w:szCs w:val="18"/>
              </w:rPr>
              <w:t>Gerir métodos de pagamento</w:t>
            </w:r>
          </w:p>
          <w:p w14:paraId="739398E6" w14:textId="35139D36" w:rsidR="00AA478E" w:rsidRPr="00604FA0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604FA0">
              <w:rPr>
                <w:rFonts w:ascii="Arial" w:eastAsia="Arial" w:hAnsi="Arial" w:cs="Arial"/>
                <w:i/>
                <w:iCs/>
                <w:sz w:val="18"/>
                <w:szCs w:val="18"/>
              </w:rPr>
              <w:t>Como condutor, quero guardar e remover cartões ou outros métodos, para pagar sem reintroduzir dados.</w:t>
            </w:r>
          </w:p>
        </w:tc>
        <w:tc>
          <w:tcPr>
            <w:tcW w:w="4962" w:type="dxa"/>
          </w:tcPr>
          <w:p w14:paraId="4C8300E6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Dados de cartão tratados por prestador certificado; a app não armazena o número completo.</w:t>
            </w:r>
          </w:p>
          <w:p w14:paraId="58C6610D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Possibilidade de definir um método predefinido.</w:t>
            </w:r>
          </w:p>
          <w:p w14:paraId="005DA2E0" w14:textId="4D862655" w:rsidR="00AA478E" w:rsidRPr="009F7B0C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Remover um método não afeta o histórico de pagamentos.</w:t>
            </w:r>
          </w:p>
        </w:tc>
      </w:tr>
      <w:tr w:rsidR="00AA478E" w:rsidRPr="009F7B0C" w14:paraId="0265C8B2" w14:textId="77777777" w:rsidTr="000F0FDA">
        <w:tc>
          <w:tcPr>
            <w:tcW w:w="846" w:type="dxa"/>
          </w:tcPr>
          <w:p w14:paraId="43DE1AF4" w14:textId="15D0FA5B" w:rsidR="00AA478E" w:rsidRDefault="00AA478E" w:rsidP="000F0FDA">
            <w:pPr>
              <w:pStyle w:val="tblinside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US07</w:t>
            </w:r>
          </w:p>
        </w:tc>
        <w:tc>
          <w:tcPr>
            <w:tcW w:w="4819" w:type="dxa"/>
          </w:tcPr>
          <w:p w14:paraId="0D21368D" w14:textId="77777777" w:rsidR="00AA478E" w:rsidRPr="00604FA0" w:rsidRDefault="00AA478E" w:rsidP="000F0FDA">
            <w:pPr>
              <w:pStyle w:val="tblinside"/>
            </w:pPr>
            <w:r w:rsidRPr="00604FA0">
              <w:rPr>
                <w:rFonts w:ascii="Arial" w:eastAsia="Arial" w:hAnsi="Arial" w:cs="Arial"/>
                <w:sz w:val="18"/>
                <w:szCs w:val="18"/>
              </w:rPr>
              <w:t>Reservar lugar antecipadamente</w:t>
            </w:r>
          </w:p>
          <w:p w14:paraId="3ABCEB64" w14:textId="4E368043" w:rsidR="00AA478E" w:rsidRPr="00604FA0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604FA0">
              <w:rPr>
                <w:rFonts w:ascii="Arial" w:eastAsia="Arial" w:hAnsi="Arial" w:cs="Arial"/>
                <w:i/>
                <w:iCs/>
                <w:sz w:val="18"/>
                <w:szCs w:val="18"/>
              </w:rPr>
              <w:t>Como condutor, quero reservar lugar para uma data e hora, para ter o estacionamento garantido.</w:t>
            </w:r>
          </w:p>
        </w:tc>
        <w:tc>
          <w:tcPr>
            <w:tcW w:w="4962" w:type="dxa"/>
          </w:tcPr>
          <w:p w14:paraId="1BE3574B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A reserva só é confirmada se houver capacidade; a capacidade fica retida durante a janela reservada.</w:t>
            </w:r>
          </w:p>
          <w:p w14:paraId="7B98A0A0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Cancelamento gratuito até ao prazo definido pelo operador.</w:t>
            </w:r>
          </w:p>
          <w:p w14:paraId="7C9F329E" w14:textId="295705CC" w:rsidR="00AA478E" w:rsidRPr="009F7B0C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No-show liberta o lugar após tolerância configurável e aplica a taxa prevista.</w:t>
            </w:r>
          </w:p>
        </w:tc>
      </w:tr>
      <w:tr w:rsidR="00AA478E" w:rsidRPr="009F7B0C" w14:paraId="6182ED85" w14:textId="77777777" w:rsidTr="000F0FDA">
        <w:tc>
          <w:tcPr>
            <w:tcW w:w="846" w:type="dxa"/>
          </w:tcPr>
          <w:p w14:paraId="2BAE6660" w14:textId="76DEEB91" w:rsidR="00AA478E" w:rsidRDefault="00AA478E" w:rsidP="000F0FDA">
            <w:pPr>
              <w:pStyle w:val="tblinside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US08</w:t>
            </w:r>
          </w:p>
        </w:tc>
        <w:tc>
          <w:tcPr>
            <w:tcW w:w="4819" w:type="dxa"/>
          </w:tcPr>
          <w:p w14:paraId="61001B3A" w14:textId="77777777" w:rsidR="00AA478E" w:rsidRPr="00604FA0" w:rsidRDefault="00AA478E" w:rsidP="000F0FDA">
            <w:pPr>
              <w:pStyle w:val="tblinside"/>
            </w:pPr>
            <w:r w:rsidRPr="00604FA0">
              <w:rPr>
                <w:rFonts w:ascii="Arial" w:eastAsia="Arial" w:hAnsi="Arial" w:cs="Arial"/>
                <w:sz w:val="18"/>
                <w:szCs w:val="18"/>
              </w:rPr>
              <w:t>Alertas de fim de tempo e prorrogação</w:t>
            </w:r>
          </w:p>
          <w:p w14:paraId="5C9A3FC6" w14:textId="5C215C28" w:rsidR="00AA478E" w:rsidRPr="00604FA0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604FA0">
              <w:rPr>
                <w:rFonts w:ascii="Arial" w:eastAsia="Arial" w:hAnsi="Arial" w:cs="Arial"/>
                <w:i/>
                <w:iCs/>
                <w:sz w:val="18"/>
                <w:szCs w:val="18"/>
              </w:rPr>
              <w:t>Como condutor, quero ser avisado antes do fim do tempo e prorrogar, para evitar penalizações.</w:t>
            </w:r>
          </w:p>
        </w:tc>
        <w:tc>
          <w:tcPr>
            <w:tcW w:w="4962" w:type="dxa"/>
          </w:tcPr>
          <w:p w14:paraId="06D94D71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Notificação push configurável (p. ex., 15 min antes do fim).</w:t>
            </w:r>
          </w:p>
          <w:p w14:paraId="597C9289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Prorrogar a partir da notificação, sem passar pelo menu.</w:t>
            </w:r>
          </w:p>
          <w:p w14:paraId="248D7309" w14:textId="1B0E6B3D" w:rsidR="00AA478E" w:rsidRPr="009F7B0C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Prorrogação recusada quando excede o tempo máximo permitido do parque.</w:t>
            </w:r>
          </w:p>
        </w:tc>
      </w:tr>
      <w:tr w:rsidR="00AA478E" w:rsidRPr="009F7B0C" w14:paraId="5805C496" w14:textId="77777777" w:rsidTr="000F0FDA">
        <w:tc>
          <w:tcPr>
            <w:tcW w:w="846" w:type="dxa"/>
          </w:tcPr>
          <w:p w14:paraId="44C1B836" w14:textId="7053948B" w:rsidR="00AA478E" w:rsidRDefault="00AA478E" w:rsidP="000F0FDA">
            <w:pPr>
              <w:pStyle w:val="tblinside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US09</w:t>
            </w:r>
          </w:p>
        </w:tc>
        <w:tc>
          <w:tcPr>
            <w:tcW w:w="4819" w:type="dxa"/>
          </w:tcPr>
          <w:p w14:paraId="51768178" w14:textId="77777777" w:rsidR="00AA478E" w:rsidRPr="00604FA0" w:rsidRDefault="00AA478E" w:rsidP="000F0FDA">
            <w:pPr>
              <w:pStyle w:val="tblinside"/>
            </w:pPr>
            <w:r w:rsidRPr="00604FA0">
              <w:rPr>
                <w:rFonts w:ascii="Arial" w:eastAsia="Arial" w:hAnsi="Arial" w:cs="Arial"/>
                <w:sz w:val="18"/>
                <w:szCs w:val="18"/>
              </w:rPr>
              <w:t>Histórico e faturas</w:t>
            </w:r>
          </w:p>
          <w:p w14:paraId="56C4D5E5" w14:textId="4A51C4DD" w:rsidR="00AA478E" w:rsidRPr="00604FA0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604FA0">
              <w:rPr>
                <w:rFonts w:ascii="Arial" w:eastAsia="Arial" w:hAnsi="Arial" w:cs="Arial"/>
                <w:i/>
                <w:iCs/>
                <w:sz w:val="18"/>
                <w:szCs w:val="18"/>
              </w:rPr>
              <w:t>Como condutor, quero consultar sessões passadas e obter faturas, para controlar despesas e justificá-las.</w:t>
            </w:r>
          </w:p>
        </w:tc>
        <w:tc>
          <w:tcPr>
            <w:tcW w:w="4962" w:type="dxa"/>
          </w:tcPr>
          <w:p w14:paraId="3DFA3E2F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Lista de sessões filtrável por data e parque.</w:t>
            </w:r>
          </w:p>
          <w:p w14:paraId="44305A21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Fatura com NIF indicado pelo utilizador, em PDF.</w:t>
            </w:r>
          </w:p>
          <w:p w14:paraId="584E89B5" w14:textId="0DFE81A7" w:rsidR="00AA478E" w:rsidRPr="009F7B0C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Fatura gerada conforme os requisitos fiscais aplicáveis (a validar com o cliente).</w:t>
            </w:r>
          </w:p>
        </w:tc>
      </w:tr>
      <w:tr w:rsidR="00AA478E" w:rsidRPr="009F7B0C" w14:paraId="5AC45EE0" w14:textId="77777777" w:rsidTr="000F0FDA">
        <w:tc>
          <w:tcPr>
            <w:tcW w:w="846" w:type="dxa"/>
          </w:tcPr>
          <w:p w14:paraId="48443C98" w14:textId="3A788E71" w:rsidR="00AA478E" w:rsidRDefault="00AA478E" w:rsidP="000F0FDA">
            <w:pPr>
              <w:pStyle w:val="tblinside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US10</w:t>
            </w:r>
          </w:p>
        </w:tc>
        <w:tc>
          <w:tcPr>
            <w:tcW w:w="4819" w:type="dxa"/>
          </w:tcPr>
          <w:p w14:paraId="3DFD6170" w14:textId="77777777" w:rsidR="00AA478E" w:rsidRPr="00604FA0" w:rsidRDefault="00AA478E" w:rsidP="000F0FDA">
            <w:pPr>
              <w:pStyle w:val="tblinside"/>
            </w:pPr>
            <w:r w:rsidRPr="00604FA0">
              <w:rPr>
                <w:rFonts w:ascii="Arial" w:eastAsia="Arial" w:hAnsi="Arial" w:cs="Arial"/>
                <w:sz w:val="18"/>
                <w:szCs w:val="18"/>
              </w:rPr>
              <w:t>Subscrever avença mensal</w:t>
            </w:r>
          </w:p>
          <w:p w14:paraId="7CD5767F" w14:textId="3C8FDE1A" w:rsidR="00AA478E" w:rsidRPr="00604FA0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604FA0">
              <w:rPr>
                <w:rFonts w:ascii="Arial" w:eastAsia="Arial" w:hAnsi="Arial" w:cs="Arial"/>
                <w:i/>
                <w:iCs/>
                <w:sz w:val="18"/>
                <w:szCs w:val="18"/>
              </w:rPr>
              <w:t>Como trabalhador pendular, quero uma avença num parque, para pagar menos e ter lugar assegurado.</w:t>
            </w:r>
          </w:p>
        </w:tc>
        <w:tc>
          <w:tcPr>
            <w:tcW w:w="4962" w:type="dxa"/>
          </w:tcPr>
          <w:p w14:paraId="7648722B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Contratação, renovação e cancelamento na app.</w:t>
            </w:r>
          </w:p>
          <w:p w14:paraId="5450DCF2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Avença associada a uma ou mais matrículas, com limite definido.</w:t>
            </w:r>
          </w:p>
          <w:p w14:paraId="242FD9D4" w14:textId="3D391D89" w:rsidR="00AA478E" w:rsidRPr="009F7B0C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Aviso de expiração com antecedência mínima definida.</w:t>
            </w:r>
          </w:p>
        </w:tc>
      </w:tr>
      <w:tr w:rsidR="00AA478E" w:rsidRPr="009F7B0C" w14:paraId="2B4ADCF0" w14:textId="77777777" w:rsidTr="000F0FDA">
        <w:tc>
          <w:tcPr>
            <w:tcW w:w="846" w:type="dxa"/>
          </w:tcPr>
          <w:p w14:paraId="155005AF" w14:textId="720AB96D" w:rsidR="00AA478E" w:rsidRDefault="00AA478E" w:rsidP="000F0FDA">
            <w:pPr>
              <w:pStyle w:val="tblinside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US11</w:t>
            </w:r>
          </w:p>
        </w:tc>
        <w:tc>
          <w:tcPr>
            <w:tcW w:w="4819" w:type="dxa"/>
          </w:tcPr>
          <w:p w14:paraId="20788D6D" w14:textId="77777777" w:rsidR="00AA478E" w:rsidRPr="00604FA0" w:rsidRDefault="00AA478E" w:rsidP="000F0FDA">
            <w:pPr>
              <w:pStyle w:val="tblinside"/>
            </w:pPr>
            <w:r w:rsidRPr="00604FA0">
              <w:rPr>
                <w:rFonts w:ascii="Arial" w:eastAsia="Arial" w:hAnsi="Arial" w:cs="Arial"/>
                <w:sz w:val="18"/>
                <w:szCs w:val="18"/>
              </w:rPr>
              <w:t>Filtrar por lugares acessíveis ou com carregamento EV</w:t>
            </w:r>
          </w:p>
          <w:p w14:paraId="39F6B7FB" w14:textId="4BD647C4" w:rsidR="00AA478E" w:rsidRPr="00604FA0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604FA0">
              <w:rPr>
                <w:rFonts w:ascii="Arial" w:eastAsia="Arial" w:hAnsi="Arial" w:cs="Arial"/>
                <w:i/>
                <w:iCs/>
                <w:sz w:val="18"/>
                <w:szCs w:val="18"/>
              </w:rPr>
              <w:t>Como condutor com mobilidade reduzida ou com veículo elétrico, quero filtrar lugares adequados, para não me deslocar em vão.</w:t>
            </w:r>
          </w:p>
        </w:tc>
        <w:tc>
          <w:tcPr>
            <w:tcW w:w="4962" w:type="dxa"/>
          </w:tcPr>
          <w:p w14:paraId="768C1ABE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Filtros por lugar acessível e por carregador EV, com contagem de livres.</w:t>
            </w:r>
          </w:p>
          <w:p w14:paraId="77EAE47B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O filtro só mostra parques que tenham essa informação registada pelo operador.</w:t>
            </w:r>
          </w:p>
          <w:p w14:paraId="48FCF4DF" w14:textId="094C2D76" w:rsidR="00AA478E" w:rsidRPr="009F7B0C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Indicação do tipo de conector, quando existir.</w:t>
            </w:r>
          </w:p>
        </w:tc>
      </w:tr>
      <w:tr w:rsidR="00AA478E" w:rsidRPr="009F7B0C" w14:paraId="11E7472D" w14:textId="77777777" w:rsidTr="000F0FDA">
        <w:tc>
          <w:tcPr>
            <w:tcW w:w="846" w:type="dxa"/>
          </w:tcPr>
          <w:p w14:paraId="17FBF3B2" w14:textId="70A25001" w:rsidR="00AA478E" w:rsidRDefault="00AA478E" w:rsidP="000F0FDA">
            <w:pPr>
              <w:pStyle w:val="tblinside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US12</w:t>
            </w:r>
          </w:p>
        </w:tc>
        <w:tc>
          <w:tcPr>
            <w:tcW w:w="4819" w:type="dxa"/>
          </w:tcPr>
          <w:p w14:paraId="1DE41B38" w14:textId="77777777" w:rsidR="00AA478E" w:rsidRPr="00604FA0" w:rsidRDefault="00AA478E" w:rsidP="000F0FDA">
            <w:pPr>
              <w:pStyle w:val="tblinside"/>
            </w:pPr>
            <w:r w:rsidRPr="00604FA0">
              <w:rPr>
                <w:rFonts w:ascii="Arial" w:eastAsia="Arial" w:hAnsi="Arial" w:cs="Arial"/>
                <w:sz w:val="18"/>
                <w:szCs w:val="18"/>
              </w:rPr>
              <w:t>Encontrar o meu carro dentro do parque</w:t>
            </w:r>
          </w:p>
          <w:p w14:paraId="37C0AD49" w14:textId="52F4F9B3" w:rsidR="00AA478E" w:rsidRPr="00604FA0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604FA0">
              <w:rPr>
                <w:rFonts w:ascii="Arial" w:eastAsia="Arial" w:hAnsi="Arial" w:cs="Arial"/>
                <w:i/>
                <w:iCs/>
                <w:sz w:val="18"/>
                <w:szCs w:val="18"/>
              </w:rPr>
              <w:t>Como condutor, quero registar a localização do lugar, para o encontrar no regresso.</w:t>
            </w:r>
          </w:p>
        </w:tc>
        <w:tc>
          <w:tcPr>
            <w:tcW w:w="4962" w:type="dxa"/>
          </w:tcPr>
          <w:p w14:paraId="1B1C3760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Registo manual (piso e zona) ou por foto/nota.</w:t>
            </w:r>
          </w:p>
          <w:p w14:paraId="24850E35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Disponível offline depois de guardado.</w:t>
            </w:r>
          </w:p>
          <w:p w14:paraId="75C49724" w14:textId="1F7EC0CD" w:rsidR="00AA478E" w:rsidRPr="009F7B0C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Eliminado automaticamente no fim da sessão.</w:t>
            </w:r>
          </w:p>
        </w:tc>
      </w:tr>
      <w:tr w:rsidR="00AA478E" w:rsidRPr="009F7B0C" w14:paraId="1EB73AB9" w14:textId="77777777" w:rsidTr="000F0FDA">
        <w:tc>
          <w:tcPr>
            <w:tcW w:w="846" w:type="dxa"/>
          </w:tcPr>
          <w:p w14:paraId="29B02355" w14:textId="76548905" w:rsidR="00AA478E" w:rsidRDefault="00AA478E" w:rsidP="000F0FDA">
            <w:pPr>
              <w:pStyle w:val="tblinside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US13</w:t>
            </w:r>
          </w:p>
        </w:tc>
        <w:tc>
          <w:tcPr>
            <w:tcW w:w="4819" w:type="dxa"/>
          </w:tcPr>
          <w:p w14:paraId="24197F67" w14:textId="77777777" w:rsidR="00AA478E" w:rsidRPr="00604FA0" w:rsidRDefault="00AA478E" w:rsidP="000F0FDA">
            <w:pPr>
              <w:pStyle w:val="tblinside"/>
            </w:pPr>
            <w:r w:rsidRPr="00604FA0">
              <w:rPr>
                <w:rFonts w:ascii="Arial" w:eastAsia="Arial" w:hAnsi="Arial" w:cs="Arial"/>
                <w:sz w:val="18"/>
                <w:szCs w:val="18"/>
              </w:rPr>
              <w:t>Programa de fidelização e descontos</w:t>
            </w:r>
          </w:p>
          <w:p w14:paraId="6548336B" w14:textId="01394C31" w:rsidR="00AA478E" w:rsidRPr="00604FA0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604FA0">
              <w:rPr>
                <w:rFonts w:ascii="Arial" w:eastAsia="Arial" w:hAnsi="Arial" w:cs="Arial"/>
                <w:i/>
                <w:iCs/>
                <w:sz w:val="18"/>
                <w:szCs w:val="18"/>
              </w:rPr>
              <w:t>Como condutor frequente, quero acumular pontos ou descontos, para ser recompensado.</w:t>
            </w:r>
          </w:p>
        </w:tc>
        <w:tc>
          <w:tcPr>
            <w:tcW w:w="4962" w:type="dxa"/>
          </w:tcPr>
          <w:p w14:paraId="0E2CA901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Regras de acumulação definidas pelo operador no backoffice (depende de US16).</w:t>
            </w:r>
          </w:p>
          <w:p w14:paraId="625C3D7D" w14:textId="77777777" w:rsidR="00AA478E" w:rsidRPr="009F7B0C" w:rsidRDefault="00AA478E" w:rsidP="000F0FDA">
            <w:pPr>
              <w:pStyle w:val="tblinside"/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Saldo de pontos visível na app.</w:t>
            </w:r>
          </w:p>
          <w:p w14:paraId="1DE96AE9" w14:textId="07AFDD9C" w:rsidR="00AA478E" w:rsidRPr="009F7B0C" w:rsidRDefault="00AA478E" w:rsidP="000F0FDA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9F7B0C">
              <w:rPr>
                <w:rFonts w:ascii="Arial" w:eastAsia="Arial" w:hAnsi="Arial" w:cs="Arial"/>
                <w:sz w:val="18"/>
                <w:szCs w:val="18"/>
              </w:rPr>
              <w:t>Depende de decisão comercial e da definição do modelo de descontos.</w:t>
            </w:r>
          </w:p>
        </w:tc>
      </w:tr>
    </w:tbl>
    <w:p w14:paraId="3D0DEF0D" w14:textId="30C6C4D8" w:rsidR="000F0FDA" w:rsidRDefault="000F0FDA" w:rsidP="00604FA0">
      <w:pPr>
        <w:pStyle w:val="headinginner"/>
        <w:rPr>
          <w:lang w:val="pt-PT"/>
        </w:rPr>
      </w:pPr>
      <w:r>
        <w:rPr>
          <w:lang w:val="pt-PT"/>
        </w:rPr>
        <w:t xml:space="preserve">Portal de gestão operacional: 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846"/>
        <w:gridCol w:w="4819"/>
        <w:gridCol w:w="4962"/>
      </w:tblGrid>
      <w:tr w:rsidR="00FE5014" w:rsidRPr="003744FB" w14:paraId="07211326" w14:textId="77777777" w:rsidTr="00CB10A8">
        <w:trPr>
          <w:tblHeader/>
        </w:trPr>
        <w:tc>
          <w:tcPr>
            <w:tcW w:w="846" w:type="dxa"/>
          </w:tcPr>
          <w:p w14:paraId="7A129A16" w14:textId="77777777" w:rsidR="00FE5014" w:rsidRPr="003744FB" w:rsidRDefault="00FE5014" w:rsidP="00CB10A8">
            <w:pPr>
              <w:pStyle w:val="tblheader"/>
            </w:pPr>
            <w:r w:rsidRPr="003744FB">
              <w:t>ID</w:t>
            </w:r>
          </w:p>
        </w:tc>
        <w:tc>
          <w:tcPr>
            <w:tcW w:w="4819" w:type="dxa"/>
          </w:tcPr>
          <w:p w14:paraId="36AE3547" w14:textId="77777777" w:rsidR="00FE5014" w:rsidRPr="006467EB" w:rsidRDefault="00FE5014" w:rsidP="00CB10A8">
            <w:pPr>
              <w:pStyle w:val="tblheader"/>
              <w:rPr>
                <w:i/>
                <w:iCs/>
              </w:rPr>
            </w:pPr>
            <w:r w:rsidRPr="006467EB">
              <w:rPr>
                <w:i/>
                <w:iCs/>
              </w:rPr>
              <w:t>User Story</w:t>
            </w:r>
          </w:p>
        </w:tc>
        <w:tc>
          <w:tcPr>
            <w:tcW w:w="4962" w:type="dxa"/>
          </w:tcPr>
          <w:p w14:paraId="543EC53A" w14:textId="77777777" w:rsidR="00FE5014" w:rsidRPr="003744FB" w:rsidRDefault="00FE5014" w:rsidP="00CB10A8">
            <w:pPr>
              <w:pStyle w:val="tblheader"/>
            </w:pPr>
            <w:r w:rsidRPr="003744FB">
              <w:t>Critérios de Aceitação (resumo)</w:t>
            </w:r>
          </w:p>
        </w:tc>
      </w:tr>
      <w:tr w:rsidR="00FE5014" w:rsidRPr="00AA478E" w14:paraId="21F5E39E" w14:textId="77777777" w:rsidTr="00CB10A8">
        <w:tc>
          <w:tcPr>
            <w:tcW w:w="846" w:type="dxa"/>
          </w:tcPr>
          <w:p w14:paraId="1AE83A73" w14:textId="728046CF" w:rsidR="00FE5014" w:rsidRDefault="00FE5014" w:rsidP="00FE5014">
            <w:pPr>
              <w:pStyle w:val="tblinside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>
              <w:rPr>
                <w:sz w:val="18"/>
                <w:szCs w:val="18"/>
              </w:rPr>
              <w:t>US14</w:t>
            </w:r>
          </w:p>
        </w:tc>
        <w:tc>
          <w:tcPr>
            <w:tcW w:w="4819" w:type="dxa"/>
          </w:tcPr>
          <w:p w14:paraId="3E29574E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Perfis e permissões</w:t>
            </w:r>
          </w:p>
          <w:p w14:paraId="06B468C0" w14:textId="53071896" w:rsidR="00FE5014" w:rsidRDefault="00FE5014" w:rsidP="00FE5014">
            <w:pPr>
              <w:pStyle w:val="tblinside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CC0953">
              <w:rPr>
                <w:i/>
                <w:iCs/>
                <w:sz w:val="18"/>
                <w:szCs w:val="18"/>
              </w:rPr>
              <w:t>Como administrador, quero atribuir perfis (operador, financeiro, suporte, admin), para limitar o acesso ao necessário.</w:t>
            </w:r>
          </w:p>
        </w:tc>
        <w:tc>
          <w:tcPr>
            <w:tcW w:w="4962" w:type="dxa"/>
          </w:tcPr>
          <w:p w14:paraId="524716BF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Cada perfil só vê e executa as funções que lhe estão atribuídas.</w:t>
            </w:r>
          </w:p>
          <w:p w14:paraId="0C407894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Autenticação com segundo fator para o perfil de administrador.</w:t>
            </w:r>
          </w:p>
          <w:p w14:paraId="1E9A5685" w14:textId="205E7B6B" w:rsidR="00FE5014" w:rsidRDefault="00FE5014" w:rsidP="00FE5014">
            <w:pPr>
              <w:pStyle w:val="tblinside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CC0953">
              <w:rPr>
                <w:sz w:val="18"/>
                <w:szCs w:val="18"/>
              </w:rPr>
              <w:lastRenderedPageBreak/>
              <w:t>Ações sensíveis (alterar tarifa, reembolsar) ficam registadas com utilizador e hora.</w:t>
            </w:r>
          </w:p>
        </w:tc>
      </w:tr>
      <w:tr w:rsidR="00FE5014" w:rsidRPr="00FE5014" w14:paraId="20FB78EC" w14:textId="77777777" w:rsidTr="00CB10A8">
        <w:tc>
          <w:tcPr>
            <w:tcW w:w="846" w:type="dxa"/>
          </w:tcPr>
          <w:p w14:paraId="27A8C4AB" w14:textId="63B16D71" w:rsidR="00FE5014" w:rsidRDefault="00FE5014" w:rsidP="00FE5014">
            <w:pPr>
              <w:pStyle w:val="tblinside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US15</w:t>
            </w:r>
          </w:p>
        </w:tc>
        <w:tc>
          <w:tcPr>
            <w:tcW w:w="4819" w:type="dxa"/>
          </w:tcPr>
          <w:p w14:paraId="28C08362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Painel de ocupação em tempo real</w:t>
            </w:r>
          </w:p>
          <w:p w14:paraId="108DA054" w14:textId="7C7D1FB0" w:rsidR="00FE5014" w:rsidRPr="00AA478E" w:rsidRDefault="00FE5014" w:rsidP="00FE5014">
            <w:pPr>
              <w:pStyle w:val="tblinside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CC0953">
              <w:rPr>
                <w:i/>
                <w:iCs/>
                <w:sz w:val="18"/>
                <w:szCs w:val="18"/>
              </w:rPr>
              <w:t>Como operador, quero ver ocupação, entradas e saídas por parque, para gerir a operação.</w:t>
            </w:r>
          </w:p>
        </w:tc>
        <w:tc>
          <w:tcPr>
            <w:tcW w:w="4962" w:type="dxa"/>
          </w:tcPr>
          <w:p w14:paraId="6735A204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Ocupação atual por parque e por zona, com alerta de lotação acima de um limiar configurável.</w:t>
            </w:r>
          </w:p>
          <w:p w14:paraId="0F954FB1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Atualização sem recarregar a página.</w:t>
            </w:r>
          </w:p>
          <w:p w14:paraId="244C5F94" w14:textId="6E1F03C7" w:rsidR="00FE5014" w:rsidRPr="00AA478E" w:rsidRDefault="00FE5014" w:rsidP="00FE5014">
            <w:pPr>
              <w:pStyle w:val="tblinside"/>
              <w:rPr>
                <w:rFonts w:ascii="Arial" w:eastAsia="Arial" w:hAnsi="Arial" w:cs="Arial"/>
                <w:sz w:val="18"/>
                <w:szCs w:val="18"/>
              </w:rPr>
            </w:pPr>
            <w:r w:rsidRPr="00CC0953">
              <w:rPr>
                <w:sz w:val="18"/>
                <w:szCs w:val="18"/>
              </w:rPr>
              <w:t>Estado de dados desatualizados sinalizado quando falha a ligação aos sensores ou cancelas.</w:t>
            </w:r>
          </w:p>
        </w:tc>
      </w:tr>
      <w:tr w:rsidR="00FE5014" w:rsidRPr="00FE5014" w14:paraId="7C4364C4" w14:textId="77777777" w:rsidTr="00CB10A8">
        <w:tc>
          <w:tcPr>
            <w:tcW w:w="846" w:type="dxa"/>
          </w:tcPr>
          <w:p w14:paraId="7E605E55" w14:textId="407DBD72" w:rsidR="00FE5014" w:rsidRDefault="00FE5014" w:rsidP="00FE5014">
            <w:pPr>
              <w:pStyle w:val="tblinsi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US16</w:t>
            </w:r>
          </w:p>
        </w:tc>
        <w:tc>
          <w:tcPr>
            <w:tcW w:w="4819" w:type="dxa"/>
          </w:tcPr>
          <w:p w14:paraId="32D99D33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Configurar tarifários</w:t>
            </w:r>
          </w:p>
          <w:p w14:paraId="520FD9B7" w14:textId="61707EBF" w:rsidR="00FE5014" w:rsidRPr="00FE5014" w:rsidRDefault="00FE5014" w:rsidP="00FE5014">
            <w:pPr>
              <w:pStyle w:val="Header"/>
              <w:rPr>
                <w:sz w:val="18"/>
                <w:szCs w:val="18"/>
                <w:lang w:val="pt-PT"/>
              </w:rPr>
            </w:pPr>
            <w:r w:rsidRPr="00FE5014">
              <w:rPr>
                <w:i/>
                <w:iCs/>
                <w:sz w:val="18"/>
                <w:szCs w:val="18"/>
                <w:lang w:val="pt-PT"/>
              </w:rPr>
              <w:t>Como gestor comercial, quero definir e agendar tarifários por parque, para adaptar o preço à procura.</w:t>
            </w:r>
          </w:p>
        </w:tc>
        <w:tc>
          <w:tcPr>
            <w:tcW w:w="4962" w:type="dxa"/>
          </w:tcPr>
          <w:p w14:paraId="33BB61B2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Tarifa com escalões, período gratuito, máximo diário e tarifas por tipo de utilizador.</w:t>
            </w:r>
          </w:p>
          <w:p w14:paraId="369FAA41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Alterações com data de entrada em vigor futura, sem afetar sessões em curso.</w:t>
            </w:r>
          </w:p>
          <w:p w14:paraId="45201E9E" w14:textId="2653491F" w:rsidR="00FE5014" w:rsidRPr="00FE5014" w:rsidRDefault="00FE5014" w:rsidP="00FE5014">
            <w:pPr>
              <w:pStyle w:val="Header"/>
              <w:rPr>
                <w:sz w:val="18"/>
                <w:szCs w:val="18"/>
                <w:lang w:val="pt-PT"/>
              </w:rPr>
            </w:pPr>
            <w:r w:rsidRPr="00FE5014">
              <w:rPr>
                <w:sz w:val="18"/>
                <w:szCs w:val="18"/>
                <w:lang w:val="pt-PT"/>
              </w:rPr>
              <w:t>Validação que impede sobreposição ou lacunas de períodos.</w:t>
            </w:r>
          </w:p>
        </w:tc>
      </w:tr>
      <w:tr w:rsidR="00FE5014" w:rsidRPr="00FE5014" w14:paraId="1A080EB0" w14:textId="77777777" w:rsidTr="00CB10A8">
        <w:tc>
          <w:tcPr>
            <w:tcW w:w="846" w:type="dxa"/>
          </w:tcPr>
          <w:p w14:paraId="16E69BF6" w14:textId="42283673" w:rsidR="00FE5014" w:rsidRDefault="00FE5014" w:rsidP="00FE5014">
            <w:pPr>
              <w:pStyle w:val="tblinsi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US17</w:t>
            </w:r>
          </w:p>
        </w:tc>
        <w:tc>
          <w:tcPr>
            <w:tcW w:w="4819" w:type="dxa"/>
          </w:tcPr>
          <w:p w14:paraId="1BBDC2AE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Monitorizar equipamentos e incidentes</w:t>
            </w:r>
          </w:p>
          <w:p w14:paraId="27F9FBCB" w14:textId="59E24C13" w:rsidR="00FE5014" w:rsidRPr="00FE5014" w:rsidRDefault="00FE5014" w:rsidP="00FE5014">
            <w:pPr>
              <w:pStyle w:val="Header"/>
              <w:rPr>
                <w:sz w:val="18"/>
                <w:szCs w:val="18"/>
                <w:lang w:val="pt-PT"/>
              </w:rPr>
            </w:pPr>
            <w:r w:rsidRPr="00FE5014">
              <w:rPr>
                <w:i/>
                <w:iCs/>
                <w:sz w:val="18"/>
                <w:szCs w:val="18"/>
                <w:lang w:val="pt-PT"/>
              </w:rPr>
              <w:t>Como operador, quero ser alertado quando uma cancela, câmara ou sensor falha, para intervir rapidamente.</w:t>
            </w:r>
          </w:p>
        </w:tc>
        <w:tc>
          <w:tcPr>
            <w:tcW w:w="4962" w:type="dxa"/>
          </w:tcPr>
          <w:p w14:paraId="598D5DF3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Alerta com equipamento, parque e hora quando deixa de comunicar.</w:t>
            </w:r>
          </w:p>
          <w:p w14:paraId="1F5A2672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Estados de incidente: aberto, em curso, resolvido.</w:t>
            </w:r>
          </w:p>
          <w:p w14:paraId="3C3D62E7" w14:textId="60819DDB" w:rsidR="00FE5014" w:rsidRPr="00FE5014" w:rsidRDefault="00FE5014" w:rsidP="00FE5014">
            <w:pPr>
              <w:pStyle w:val="Header"/>
              <w:rPr>
                <w:sz w:val="18"/>
                <w:szCs w:val="18"/>
                <w:lang w:val="pt-PT"/>
              </w:rPr>
            </w:pPr>
            <w:r w:rsidRPr="00FE5014">
              <w:rPr>
                <w:sz w:val="18"/>
                <w:szCs w:val="18"/>
                <w:lang w:val="pt-PT"/>
              </w:rPr>
              <w:t>Abertura manual de cancela com registo do motivo.</w:t>
            </w:r>
          </w:p>
        </w:tc>
      </w:tr>
      <w:tr w:rsidR="00FE5014" w:rsidRPr="00FE5014" w14:paraId="7CD3BBF4" w14:textId="77777777" w:rsidTr="00CB10A8">
        <w:tc>
          <w:tcPr>
            <w:tcW w:w="846" w:type="dxa"/>
          </w:tcPr>
          <w:p w14:paraId="24C47828" w14:textId="61DE8503" w:rsidR="00FE5014" w:rsidRDefault="00FE5014" w:rsidP="00FE5014">
            <w:pPr>
              <w:pStyle w:val="tblinsi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US18</w:t>
            </w:r>
          </w:p>
        </w:tc>
        <w:tc>
          <w:tcPr>
            <w:tcW w:w="4819" w:type="dxa"/>
          </w:tcPr>
          <w:p w14:paraId="30A1AA38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Gerir reclamações e reembolsos</w:t>
            </w:r>
          </w:p>
          <w:p w14:paraId="20426462" w14:textId="450BEFEC" w:rsidR="00FE5014" w:rsidRPr="00FE5014" w:rsidRDefault="00FE5014" w:rsidP="00FE5014">
            <w:pPr>
              <w:pStyle w:val="Header"/>
              <w:rPr>
                <w:sz w:val="18"/>
                <w:szCs w:val="18"/>
                <w:lang w:val="pt-PT"/>
              </w:rPr>
            </w:pPr>
            <w:r w:rsidRPr="00FE5014">
              <w:rPr>
                <w:i/>
                <w:iCs/>
                <w:sz w:val="18"/>
                <w:szCs w:val="18"/>
                <w:lang w:val="pt-PT"/>
              </w:rPr>
              <w:t>Como agente de suporte, quero analisar sessões contestadas e reembolsar, para resolver reclamações.</w:t>
            </w:r>
          </w:p>
        </w:tc>
        <w:tc>
          <w:tcPr>
            <w:tcW w:w="4962" w:type="dxa"/>
          </w:tcPr>
          <w:p w14:paraId="760018CF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Pesquisa por matrícula, utilizador ou data, com acesso ao detalhe da sessão (entrada, saída, valor).</w:t>
            </w:r>
          </w:p>
          <w:p w14:paraId="7CC4A280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Reembolso total ou parcial com motivo obrigatório.</w:t>
            </w:r>
          </w:p>
          <w:p w14:paraId="2E11D2E1" w14:textId="1E9AF885" w:rsidR="00FE5014" w:rsidRPr="00FE5014" w:rsidRDefault="00FE5014" w:rsidP="00FE5014">
            <w:pPr>
              <w:pStyle w:val="Header"/>
              <w:rPr>
                <w:sz w:val="18"/>
                <w:szCs w:val="18"/>
                <w:lang w:val="pt-PT"/>
              </w:rPr>
            </w:pPr>
            <w:r w:rsidRPr="00FE5014">
              <w:rPr>
                <w:sz w:val="18"/>
                <w:szCs w:val="18"/>
                <w:lang w:val="pt-PT"/>
              </w:rPr>
              <w:t>Reembolsos acima de um valor exigem aprovação do perfil financeiro.</w:t>
            </w:r>
          </w:p>
        </w:tc>
      </w:tr>
      <w:tr w:rsidR="00FE5014" w:rsidRPr="00FE5014" w14:paraId="083248F0" w14:textId="77777777" w:rsidTr="00CB10A8">
        <w:tc>
          <w:tcPr>
            <w:tcW w:w="846" w:type="dxa"/>
          </w:tcPr>
          <w:p w14:paraId="397D6E27" w14:textId="0C24E639" w:rsidR="00FE5014" w:rsidRDefault="00FE5014" w:rsidP="00FE5014">
            <w:pPr>
              <w:pStyle w:val="tblinsi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US19</w:t>
            </w:r>
          </w:p>
        </w:tc>
        <w:tc>
          <w:tcPr>
            <w:tcW w:w="4819" w:type="dxa"/>
          </w:tcPr>
          <w:p w14:paraId="7EA0D3AC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Relatórios de receita e utilização</w:t>
            </w:r>
          </w:p>
          <w:p w14:paraId="1BF7973A" w14:textId="7AE56BCF" w:rsidR="00FE5014" w:rsidRPr="00FE5014" w:rsidRDefault="00FE5014" w:rsidP="00FE5014">
            <w:pPr>
              <w:pStyle w:val="Header"/>
              <w:rPr>
                <w:sz w:val="18"/>
                <w:szCs w:val="18"/>
                <w:lang w:val="pt-PT"/>
              </w:rPr>
            </w:pPr>
            <w:r w:rsidRPr="00FE5014">
              <w:rPr>
                <w:i/>
                <w:iCs/>
                <w:sz w:val="18"/>
                <w:szCs w:val="18"/>
                <w:lang w:val="pt-PT"/>
              </w:rPr>
              <w:t>Como gestor financeiro, quero relatórios por período e parque, para acompanhar o desempenho.</w:t>
            </w:r>
          </w:p>
        </w:tc>
        <w:tc>
          <w:tcPr>
            <w:tcW w:w="4962" w:type="dxa"/>
          </w:tcPr>
          <w:p w14:paraId="4E65EDFE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Receita, ocupação média e duração média por parque e período.</w:t>
            </w:r>
          </w:p>
          <w:p w14:paraId="3768049D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Exportação em CSV e PDF.</w:t>
            </w:r>
          </w:p>
          <w:p w14:paraId="0471435F" w14:textId="2C85BE9F" w:rsidR="00FE5014" w:rsidRPr="00FE5014" w:rsidRDefault="00FE5014" w:rsidP="00FE5014">
            <w:pPr>
              <w:pStyle w:val="Header"/>
              <w:rPr>
                <w:sz w:val="18"/>
                <w:szCs w:val="18"/>
                <w:lang w:val="pt-PT"/>
              </w:rPr>
            </w:pPr>
            <w:r w:rsidRPr="00FE5014">
              <w:rPr>
                <w:sz w:val="18"/>
                <w:szCs w:val="18"/>
                <w:lang w:val="pt-PT"/>
              </w:rPr>
              <w:t>Valores reconciliáveis com os registos do prestador de pagamentos.</w:t>
            </w:r>
          </w:p>
        </w:tc>
      </w:tr>
      <w:tr w:rsidR="00FE5014" w:rsidRPr="00FE5014" w14:paraId="086C259F" w14:textId="77777777" w:rsidTr="00CB10A8">
        <w:tc>
          <w:tcPr>
            <w:tcW w:w="846" w:type="dxa"/>
          </w:tcPr>
          <w:p w14:paraId="2DA35CFC" w14:textId="37EC0B58" w:rsidR="00FE5014" w:rsidRDefault="00FE5014" w:rsidP="00FE5014">
            <w:pPr>
              <w:pStyle w:val="tblinsi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US20</w:t>
            </w:r>
          </w:p>
        </w:tc>
        <w:tc>
          <w:tcPr>
            <w:tcW w:w="4819" w:type="dxa"/>
          </w:tcPr>
          <w:p w14:paraId="757C0CDA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Responder a pedidos RGPD dos titulares</w:t>
            </w:r>
          </w:p>
          <w:p w14:paraId="6F32E92A" w14:textId="3305F7E3" w:rsidR="00FE5014" w:rsidRPr="00FE5014" w:rsidRDefault="00FE5014" w:rsidP="00FE5014">
            <w:pPr>
              <w:pStyle w:val="Header"/>
              <w:rPr>
                <w:sz w:val="18"/>
                <w:szCs w:val="18"/>
                <w:lang w:val="pt-PT"/>
              </w:rPr>
            </w:pPr>
            <w:r w:rsidRPr="00FE5014">
              <w:rPr>
                <w:i/>
                <w:iCs/>
                <w:sz w:val="18"/>
                <w:szCs w:val="18"/>
                <w:lang w:val="pt-PT"/>
              </w:rPr>
              <w:t>Como encarregado de proteção de dados, quero exportar ou apagar dados de um utilizador, para cumprir o RGPD.</w:t>
            </w:r>
          </w:p>
        </w:tc>
        <w:tc>
          <w:tcPr>
            <w:tcW w:w="4962" w:type="dxa"/>
          </w:tcPr>
          <w:p w14:paraId="0703A080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Exportação dos dados pessoais do utilizador em formato legível por máquina.</w:t>
            </w:r>
          </w:p>
          <w:p w14:paraId="31310A98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Eliminação ou anonimização, mantendo dados que a lei exija conservar (p. ex., faturação).</w:t>
            </w:r>
          </w:p>
          <w:p w14:paraId="0F27E440" w14:textId="4170369F" w:rsidR="00FE5014" w:rsidRPr="00FE5014" w:rsidRDefault="00FE5014" w:rsidP="00FE5014">
            <w:pPr>
              <w:pStyle w:val="Header"/>
              <w:rPr>
                <w:sz w:val="18"/>
                <w:szCs w:val="18"/>
                <w:lang w:val="pt-PT"/>
              </w:rPr>
            </w:pPr>
            <w:r w:rsidRPr="00FE5014">
              <w:rPr>
                <w:sz w:val="18"/>
                <w:szCs w:val="18"/>
                <w:lang w:val="pt-PT"/>
              </w:rPr>
              <w:t>Pedido e resposta registados com prazo de resolução.</w:t>
            </w:r>
          </w:p>
        </w:tc>
      </w:tr>
      <w:tr w:rsidR="00FE5014" w:rsidRPr="00FE5014" w14:paraId="1F2D2D67" w14:textId="77777777" w:rsidTr="00CB10A8">
        <w:tc>
          <w:tcPr>
            <w:tcW w:w="846" w:type="dxa"/>
          </w:tcPr>
          <w:p w14:paraId="3D0A6FB1" w14:textId="2333966C" w:rsidR="00FE5014" w:rsidRDefault="00FE5014" w:rsidP="00FE5014">
            <w:pPr>
              <w:pStyle w:val="tblinsid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US21</w:t>
            </w:r>
          </w:p>
        </w:tc>
        <w:tc>
          <w:tcPr>
            <w:tcW w:w="4819" w:type="dxa"/>
          </w:tcPr>
          <w:p w14:paraId="0D1E6416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Preço dinâmico por ocupação</w:t>
            </w:r>
          </w:p>
          <w:p w14:paraId="546BAB6C" w14:textId="61F251F8" w:rsidR="00FE5014" w:rsidRPr="00FE5014" w:rsidRDefault="00FE5014" w:rsidP="00FE5014">
            <w:pPr>
              <w:pStyle w:val="Header"/>
              <w:rPr>
                <w:sz w:val="18"/>
                <w:szCs w:val="18"/>
                <w:lang w:val="pt-PT"/>
              </w:rPr>
            </w:pPr>
            <w:r w:rsidRPr="00FE5014">
              <w:rPr>
                <w:i/>
                <w:iCs/>
                <w:sz w:val="18"/>
                <w:szCs w:val="18"/>
                <w:lang w:val="pt-PT"/>
              </w:rPr>
              <w:t>Como gestor comercial, quero que o preço varie com a ocupação, para otimizar receita e rotação.</w:t>
            </w:r>
          </w:p>
        </w:tc>
        <w:tc>
          <w:tcPr>
            <w:tcW w:w="4962" w:type="dxa"/>
          </w:tcPr>
          <w:p w14:paraId="283F76DB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Regras de ajuste com limites mínimo e máximo por parque.</w:t>
            </w:r>
          </w:p>
          <w:p w14:paraId="25BF6848" w14:textId="77777777" w:rsidR="00FE5014" w:rsidRPr="00CC0953" w:rsidRDefault="00FE5014" w:rsidP="00FE5014">
            <w:pPr>
              <w:pStyle w:val="tblinside"/>
            </w:pPr>
            <w:r w:rsidRPr="00CC0953">
              <w:rPr>
                <w:sz w:val="18"/>
                <w:szCs w:val="18"/>
              </w:rPr>
              <w:t>O preço mostrado ao utilizador na pesquisa é o aplicado à entrada.</w:t>
            </w:r>
          </w:p>
          <w:p w14:paraId="419C2B12" w14:textId="3B1058E4" w:rsidR="00FE5014" w:rsidRPr="00FE5014" w:rsidRDefault="00FE5014" w:rsidP="00FE5014">
            <w:pPr>
              <w:pStyle w:val="Header"/>
              <w:rPr>
                <w:sz w:val="18"/>
                <w:szCs w:val="18"/>
                <w:lang w:val="pt-PT"/>
              </w:rPr>
            </w:pPr>
            <w:r w:rsidRPr="00FE5014">
              <w:rPr>
                <w:sz w:val="18"/>
                <w:szCs w:val="18"/>
                <w:lang w:val="pt-PT"/>
              </w:rPr>
              <w:t>Pode ser desativado por parque, voltando ao tarifário base.</w:t>
            </w:r>
          </w:p>
        </w:tc>
      </w:tr>
    </w:tbl>
    <w:p w14:paraId="760D3637" w14:textId="77777777" w:rsidR="000F0FDA" w:rsidRDefault="000F0FDA" w:rsidP="003744FB">
      <w:pPr>
        <w:rPr>
          <w:lang w:val="pt-PT"/>
        </w:rPr>
      </w:pPr>
    </w:p>
    <w:p w14:paraId="1059B915" w14:textId="77777777" w:rsidR="00702FE9" w:rsidRPr="00CC0953" w:rsidRDefault="00702FE9" w:rsidP="003744FB">
      <w:pPr>
        <w:rPr>
          <w:lang w:val="pt-PT"/>
        </w:rPr>
      </w:pPr>
    </w:p>
    <w:sectPr w:rsidR="00702FE9" w:rsidRPr="00CC0953" w:rsidSect="009846F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7" w:h="16840" w:code="9"/>
      <w:pgMar w:top="720" w:right="720" w:bottom="1021" w:left="720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65C8F" w14:textId="77777777" w:rsidR="007278C3" w:rsidRDefault="007278C3" w:rsidP="00521937">
      <w:pPr>
        <w:spacing w:line="240" w:lineRule="auto"/>
      </w:pPr>
      <w:r>
        <w:separator/>
      </w:r>
    </w:p>
  </w:endnote>
  <w:endnote w:type="continuationSeparator" w:id="0">
    <w:p w14:paraId="371D731F" w14:textId="77777777" w:rsidR="007278C3" w:rsidRDefault="007278C3" w:rsidP="005219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ira Sans Medium">
    <w:panose1 w:val="020B0603050000020004"/>
    <w:charset w:val="00"/>
    <w:family w:val="swiss"/>
    <w:pitch w:val="variable"/>
    <w:sig w:usb0="600002FF" w:usb1="00000001" w:usb2="00000000" w:usb3="00000000" w:csb0="0000019F" w:csb1="00000000"/>
  </w:font>
  <w:font w:name="Fira Sans Condensed Medium">
    <w:panose1 w:val="020B0603050000020004"/>
    <w:charset w:val="00"/>
    <w:family w:val="swiss"/>
    <w:pitch w:val="variable"/>
    <w:sig w:usb0="600002FF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Sans Condensed">
    <w:panose1 w:val="020B0503050000020004"/>
    <w:charset w:val="00"/>
    <w:family w:val="swiss"/>
    <w:pitch w:val="variable"/>
    <w:sig w:usb0="600002FF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242F9" w14:textId="77777777" w:rsidR="008D75D8" w:rsidRDefault="008D75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18205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3CFE90" w14:textId="77777777" w:rsidR="00521937" w:rsidRDefault="004B0B4B" w:rsidP="004B0B4B">
        <w:pPr>
          <w:pStyle w:val="Footer"/>
        </w:pPr>
        <w:r w:rsidRPr="00E351C4">
          <w:rPr>
            <w:rFonts w:ascii="Fira Sans Condensed" w:hAnsi="Fira Sans Condensed"/>
            <w:i/>
            <w:iCs/>
          </w:rPr>
          <w:t>I</w:t>
        </w:r>
        <w:r w:rsidR="00E351C4">
          <w:rPr>
            <w:rFonts w:ascii="Fira Sans Condensed" w:hAnsi="Fira Sans Condensed"/>
            <w:i/>
            <w:iCs/>
          </w:rPr>
          <w:t xml:space="preserve">. </w:t>
        </w:r>
        <w:r w:rsidRPr="00E351C4">
          <w:rPr>
            <w:rFonts w:ascii="Fira Sans Condensed" w:hAnsi="Fira Sans Condensed"/>
            <w:i/>
            <w:iCs/>
          </w:rPr>
          <w:t>Oliveira, v2026-0</w:t>
        </w:r>
        <w:r w:rsidR="008D75D8">
          <w:rPr>
            <w:rFonts w:ascii="Fira Sans Condensed" w:hAnsi="Fira Sans Condensed"/>
            <w:i/>
            <w:iCs/>
          </w:rPr>
          <w:t>3</w:t>
        </w:r>
        <w:r w:rsidRPr="00E351C4">
          <w:rPr>
            <w:rFonts w:ascii="Fira Sans Condensed" w:hAnsi="Fira Sans Condensed"/>
            <w:i/>
            <w:iCs/>
          </w:rPr>
          <w:t>-</w:t>
        </w:r>
        <w:r w:rsidR="008D75D8">
          <w:rPr>
            <w:rFonts w:ascii="Fira Sans Condensed" w:hAnsi="Fira Sans Condensed"/>
            <w:i/>
            <w:iCs/>
          </w:rPr>
          <w:t>16</w:t>
        </w:r>
        <w:r>
          <w:tab/>
        </w:r>
        <w:r w:rsidR="00073F5A">
          <w:fldChar w:fldCharType="begin"/>
        </w:r>
        <w:r w:rsidR="00073F5A">
          <w:instrText xml:space="preserve"> PAGE   \* MERGEFORMAT </w:instrText>
        </w:r>
        <w:r w:rsidR="00073F5A">
          <w:fldChar w:fldCharType="separate"/>
        </w:r>
        <w:r w:rsidR="00073F5A">
          <w:rPr>
            <w:noProof/>
          </w:rPr>
          <w:t>2</w:t>
        </w:r>
        <w:r w:rsidR="00073F5A"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25251" w14:textId="77777777" w:rsidR="008D75D8" w:rsidRDefault="008D75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11C98" w14:textId="77777777" w:rsidR="007278C3" w:rsidRDefault="007278C3" w:rsidP="00521937">
      <w:pPr>
        <w:spacing w:line="240" w:lineRule="auto"/>
      </w:pPr>
      <w:r>
        <w:separator/>
      </w:r>
    </w:p>
  </w:footnote>
  <w:footnote w:type="continuationSeparator" w:id="0">
    <w:p w14:paraId="1D7899A5" w14:textId="77777777" w:rsidR="007278C3" w:rsidRDefault="007278C3" w:rsidP="005219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4EEE6" w14:textId="77777777" w:rsidR="008D75D8" w:rsidRDefault="008D75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31A1E" w14:textId="77777777" w:rsidR="008D75D8" w:rsidRDefault="008D75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FD49" w14:textId="77777777" w:rsidR="008D75D8" w:rsidRDefault="008D75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57B"/>
    <w:multiLevelType w:val="hybridMultilevel"/>
    <w:tmpl w:val="AF468F60"/>
    <w:lvl w:ilvl="0" w:tplc="F3EEA6E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F3A53"/>
    <w:multiLevelType w:val="hybridMultilevel"/>
    <w:tmpl w:val="97784F36"/>
    <w:lvl w:ilvl="0" w:tplc="5BA65A96">
      <w:start w:val="1"/>
      <w:numFmt w:val="decimal"/>
      <w:lvlText w:val="%1."/>
      <w:lvlJc w:val="left"/>
      <w:pPr>
        <w:ind w:left="720" w:hanging="360"/>
      </w:pPr>
    </w:lvl>
    <w:lvl w:ilvl="1" w:tplc="83BC476E">
      <w:numFmt w:val="decimal"/>
      <w:lvlText w:val=""/>
      <w:lvlJc w:val="left"/>
    </w:lvl>
    <w:lvl w:ilvl="2" w:tplc="BB380DA6">
      <w:numFmt w:val="decimal"/>
      <w:lvlText w:val=""/>
      <w:lvlJc w:val="left"/>
    </w:lvl>
    <w:lvl w:ilvl="3" w:tplc="1BBED2BA">
      <w:numFmt w:val="decimal"/>
      <w:lvlText w:val=""/>
      <w:lvlJc w:val="left"/>
    </w:lvl>
    <w:lvl w:ilvl="4" w:tplc="B6B2554C">
      <w:numFmt w:val="decimal"/>
      <w:lvlText w:val=""/>
      <w:lvlJc w:val="left"/>
    </w:lvl>
    <w:lvl w:ilvl="5" w:tplc="B248FE22">
      <w:numFmt w:val="decimal"/>
      <w:lvlText w:val=""/>
      <w:lvlJc w:val="left"/>
    </w:lvl>
    <w:lvl w:ilvl="6" w:tplc="FBBACB38">
      <w:numFmt w:val="decimal"/>
      <w:lvlText w:val=""/>
      <w:lvlJc w:val="left"/>
    </w:lvl>
    <w:lvl w:ilvl="7" w:tplc="A8624D4A">
      <w:numFmt w:val="decimal"/>
      <w:lvlText w:val=""/>
      <w:lvlJc w:val="left"/>
    </w:lvl>
    <w:lvl w:ilvl="8" w:tplc="932697BA">
      <w:numFmt w:val="decimal"/>
      <w:lvlText w:val=""/>
      <w:lvlJc w:val="left"/>
    </w:lvl>
  </w:abstractNum>
  <w:abstractNum w:abstractNumId="2" w15:restartNumberingAfterBreak="0">
    <w:nsid w:val="05565B59"/>
    <w:multiLevelType w:val="hybridMultilevel"/>
    <w:tmpl w:val="3FAAB1A4"/>
    <w:lvl w:ilvl="0" w:tplc="E0828BDC">
      <w:numFmt w:val="bullet"/>
      <w:lvlText w:val="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71C6F"/>
    <w:multiLevelType w:val="hybridMultilevel"/>
    <w:tmpl w:val="00983762"/>
    <w:lvl w:ilvl="0" w:tplc="26FC05C2">
      <w:start w:val="1"/>
      <w:numFmt w:val="bullet"/>
      <w:lvlText w:val="•"/>
      <w:lvlJc w:val="left"/>
      <w:pPr>
        <w:ind w:left="300" w:hanging="200"/>
      </w:pPr>
    </w:lvl>
    <w:lvl w:ilvl="1" w:tplc="50A8B344">
      <w:numFmt w:val="decimal"/>
      <w:lvlText w:val=""/>
      <w:lvlJc w:val="left"/>
    </w:lvl>
    <w:lvl w:ilvl="2" w:tplc="C644993E">
      <w:numFmt w:val="decimal"/>
      <w:lvlText w:val=""/>
      <w:lvlJc w:val="left"/>
    </w:lvl>
    <w:lvl w:ilvl="3" w:tplc="75C687EC">
      <w:numFmt w:val="decimal"/>
      <w:lvlText w:val=""/>
      <w:lvlJc w:val="left"/>
    </w:lvl>
    <w:lvl w:ilvl="4" w:tplc="05249EEE">
      <w:numFmt w:val="decimal"/>
      <w:lvlText w:val=""/>
      <w:lvlJc w:val="left"/>
    </w:lvl>
    <w:lvl w:ilvl="5" w:tplc="7B4EC44A">
      <w:numFmt w:val="decimal"/>
      <w:lvlText w:val=""/>
      <w:lvlJc w:val="left"/>
    </w:lvl>
    <w:lvl w:ilvl="6" w:tplc="E6F6F9AC">
      <w:numFmt w:val="decimal"/>
      <w:lvlText w:val=""/>
      <w:lvlJc w:val="left"/>
    </w:lvl>
    <w:lvl w:ilvl="7" w:tplc="081672EC">
      <w:numFmt w:val="decimal"/>
      <w:lvlText w:val=""/>
      <w:lvlJc w:val="left"/>
    </w:lvl>
    <w:lvl w:ilvl="8" w:tplc="64B030F4">
      <w:numFmt w:val="decimal"/>
      <w:lvlText w:val=""/>
      <w:lvlJc w:val="left"/>
    </w:lvl>
  </w:abstractNum>
  <w:abstractNum w:abstractNumId="4" w15:restartNumberingAfterBreak="0">
    <w:nsid w:val="10140275"/>
    <w:multiLevelType w:val="hybridMultilevel"/>
    <w:tmpl w:val="C7DE1FE0"/>
    <w:lvl w:ilvl="0" w:tplc="23F865DA">
      <w:start w:val="1"/>
      <w:numFmt w:val="decimal"/>
      <w:lvlText w:val="R%1.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84AAE"/>
    <w:multiLevelType w:val="hybridMultilevel"/>
    <w:tmpl w:val="4A60BA22"/>
    <w:lvl w:ilvl="0" w:tplc="420E87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43228"/>
    <w:multiLevelType w:val="hybridMultilevel"/>
    <w:tmpl w:val="E9504830"/>
    <w:lvl w:ilvl="0" w:tplc="FB38352C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980CC7"/>
    <w:multiLevelType w:val="hybridMultilevel"/>
    <w:tmpl w:val="B764F8F8"/>
    <w:lvl w:ilvl="0" w:tplc="E67827E8">
      <w:start w:val="1"/>
      <w:numFmt w:val="bullet"/>
      <w:lvlText w:val="•"/>
      <w:lvlJc w:val="left"/>
      <w:pPr>
        <w:ind w:left="720" w:hanging="360"/>
      </w:pPr>
    </w:lvl>
    <w:lvl w:ilvl="1" w:tplc="66343D48">
      <w:numFmt w:val="decimal"/>
      <w:lvlText w:val=""/>
      <w:lvlJc w:val="left"/>
    </w:lvl>
    <w:lvl w:ilvl="2" w:tplc="751403D8">
      <w:numFmt w:val="decimal"/>
      <w:lvlText w:val=""/>
      <w:lvlJc w:val="left"/>
    </w:lvl>
    <w:lvl w:ilvl="3" w:tplc="EBA60364">
      <w:numFmt w:val="decimal"/>
      <w:lvlText w:val=""/>
      <w:lvlJc w:val="left"/>
    </w:lvl>
    <w:lvl w:ilvl="4" w:tplc="60D8C606">
      <w:numFmt w:val="decimal"/>
      <w:lvlText w:val=""/>
      <w:lvlJc w:val="left"/>
    </w:lvl>
    <w:lvl w:ilvl="5" w:tplc="54E40550">
      <w:numFmt w:val="decimal"/>
      <w:lvlText w:val=""/>
      <w:lvlJc w:val="left"/>
    </w:lvl>
    <w:lvl w:ilvl="6" w:tplc="51302B32">
      <w:numFmt w:val="decimal"/>
      <w:lvlText w:val=""/>
      <w:lvlJc w:val="left"/>
    </w:lvl>
    <w:lvl w:ilvl="7" w:tplc="62A83F9A">
      <w:numFmt w:val="decimal"/>
      <w:lvlText w:val=""/>
      <w:lvlJc w:val="left"/>
    </w:lvl>
    <w:lvl w:ilvl="8" w:tplc="4C40CA9A">
      <w:numFmt w:val="decimal"/>
      <w:lvlText w:val=""/>
      <w:lvlJc w:val="left"/>
    </w:lvl>
  </w:abstractNum>
  <w:abstractNum w:abstractNumId="8" w15:restartNumberingAfterBreak="0">
    <w:nsid w:val="283951AD"/>
    <w:multiLevelType w:val="hybridMultilevel"/>
    <w:tmpl w:val="2A86BD18"/>
    <w:lvl w:ilvl="0" w:tplc="D9FE9610">
      <w:start w:val="1"/>
      <w:numFmt w:val="bullet"/>
      <w:lvlText w:val="•"/>
      <w:lvlJc w:val="left"/>
      <w:pPr>
        <w:ind w:left="720" w:hanging="360"/>
      </w:pPr>
    </w:lvl>
    <w:lvl w:ilvl="1" w:tplc="8312B6A6">
      <w:numFmt w:val="decimal"/>
      <w:lvlText w:val=""/>
      <w:lvlJc w:val="left"/>
    </w:lvl>
    <w:lvl w:ilvl="2" w:tplc="A5D2E888">
      <w:numFmt w:val="decimal"/>
      <w:lvlText w:val=""/>
      <w:lvlJc w:val="left"/>
    </w:lvl>
    <w:lvl w:ilvl="3" w:tplc="4E3E0E86">
      <w:numFmt w:val="decimal"/>
      <w:lvlText w:val=""/>
      <w:lvlJc w:val="left"/>
    </w:lvl>
    <w:lvl w:ilvl="4" w:tplc="8EA84C52">
      <w:numFmt w:val="decimal"/>
      <w:lvlText w:val=""/>
      <w:lvlJc w:val="left"/>
    </w:lvl>
    <w:lvl w:ilvl="5" w:tplc="349800B2">
      <w:numFmt w:val="decimal"/>
      <w:lvlText w:val=""/>
      <w:lvlJc w:val="left"/>
    </w:lvl>
    <w:lvl w:ilvl="6" w:tplc="174E5B0A">
      <w:numFmt w:val="decimal"/>
      <w:lvlText w:val=""/>
      <w:lvlJc w:val="left"/>
    </w:lvl>
    <w:lvl w:ilvl="7" w:tplc="0570ECB0">
      <w:numFmt w:val="decimal"/>
      <w:lvlText w:val=""/>
      <w:lvlJc w:val="left"/>
    </w:lvl>
    <w:lvl w:ilvl="8" w:tplc="DAFC795C">
      <w:numFmt w:val="decimal"/>
      <w:lvlText w:val=""/>
      <w:lvlJc w:val="left"/>
    </w:lvl>
  </w:abstractNum>
  <w:abstractNum w:abstractNumId="9" w15:restartNumberingAfterBreak="0">
    <w:nsid w:val="2A0C4D71"/>
    <w:multiLevelType w:val="hybridMultilevel"/>
    <w:tmpl w:val="434C3D96"/>
    <w:lvl w:ilvl="0" w:tplc="C23E4E8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A22696"/>
    <w:multiLevelType w:val="hybridMultilevel"/>
    <w:tmpl w:val="F550A75C"/>
    <w:lvl w:ilvl="0" w:tplc="E0828BDC">
      <w:numFmt w:val="bullet"/>
      <w:lvlText w:val="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D7A96"/>
    <w:multiLevelType w:val="multilevel"/>
    <w:tmpl w:val="3496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B332DB"/>
    <w:multiLevelType w:val="hybridMultilevel"/>
    <w:tmpl w:val="6D56FA3C"/>
    <w:lvl w:ilvl="0" w:tplc="52C4B780">
      <w:start w:val="1"/>
      <w:numFmt w:val="decimal"/>
      <w:lvlText w:val="%1."/>
      <w:lvlJc w:val="left"/>
      <w:pPr>
        <w:ind w:left="720" w:hanging="360"/>
      </w:pPr>
    </w:lvl>
    <w:lvl w:ilvl="1" w:tplc="575E19B0">
      <w:numFmt w:val="decimal"/>
      <w:lvlText w:val=""/>
      <w:lvlJc w:val="left"/>
    </w:lvl>
    <w:lvl w:ilvl="2" w:tplc="FF08A16A">
      <w:numFmt w:val="decimal"/>
      <w:lvlText w:val=""/>
      <w:lvlJc w:val="left"/>
    </w:lvl>
    <w:lvl w:ilvl="3" w:tplc="DE945970">
      <w:numFmt w:val="decimal"/>
      <w:lvlText w:val=""/>
      <w:lvlJc w:val="left"/>
    </w:lvl>
    <w:lvl w:ilvl="4" w:tplc="7C309F04">
      <w:numFmt w:val="decimal"/>
      <w:lvlText w:val=""/>
      <w:lvlJc w:val="left"/>
    </w:lvl>
    <w:lvl w:ilvl="5" w:tplc="CD16485C">
      <w:numFmt w:val="decimal"/>
      <w:lvlText w:val=""/>
      <w:lvlJc w:val="left"/>
    </w:lvl>
    <w:lvl w:ilvl="6" w:tplc="5E961C0E">
      <w:numFmt w:val="decimal"/>
      <w:lvlText w:val=""/>
      <w:lvlJc w:val="left"/>
    </w:lvl>
    <w:lvl w:ilvl="7" w:tplc="C6C4F38E">
      <w:numFmt w:val="decimal"/>
      <w:lvlText w:val=""/>
      <w:lvlJc w:val="left"/>
    </w:lvl>
    <w:lvl w:ilvl="8" w:tplc="291C6A46">
      <w:numFmt w:val="decimal"/>
      <w:lvlText w:val=""/>
      <w:lvlJc w:val="left"/>
    </w:lvl>
  </w:abstractNum>
  <w:abstractNum w:abstractNumId="13" w15:restartNumberingAfterBreak="0">
    <w:nsid w:val="30310592"/>
    <w:multiLevelType w:val="hybridMultilevel"/>
    <w:tmpl w:val="BB843734"/>
    <w:lvl w:ilvl="0" w:tplc="222EB4A6">
      <w:start w:val="1"/>
      <w:numFmt w:val="bullet"/>
      <w:lvlText w:val="•"/>
      <w:lvlJc w:val="left"/>
      <w:pPr>
        <w:ind w:left="720" w:hanging="360"/>
      </w:pPr>
    </w:lvl>
    <w:lvl w:ilvl="1" w:tplc="F7F415DE">
      <w:numFmt w:val="decimal"/>
      <w:lvlText w:val=""/>
      <w:lvlJc w:val="left"/>
    </w:lvl>
    <w:lvl w:ilvl="2" w:tplc="3B4671C2">
      <w:numFmt w:val="decimal"/>
      <w:lvlText w:val=""/>
      <w:lvlJc w:val="left"/>
    </w:lvl>
    <w:lvl w:ilvl="3" w:tplc="9DA65CA0">
      <w:numFmt w:val="decimal"/>
      <w:lvlText w:val=""/>
      <w:lvlJc w:val="left"/>
    </w:lvl>
    <w:lvl w:ilvl="4" w:tplc="F6A8385E">
      <w:numFmt w:val="decimal"/>
      <w:lvlText w:val=""/>
      <w:lvlJc w:val="left"/>
    </w:lvl>
    <w:lvl w:ilvl="5" w:tplc="CD4686A0">
      <w:numFmt w:val="decimal"/>
      <w:lvlText w:val=""/>
      <w:lvlJc w:val="left"/>
    </w:lvl>
    <w:lvl w:ilvl="6" w:tplc="354635DE">
      <w:numFmt w:val="decimal"/>
      <w:lvlText w:val=""/>
      <w:lvlJc w:val="left"/>
    </w:lvl>
    <w:lvl w:ilvl="7" w:tplc="EA067A30">
      <w:numFmt w:val="decimal"/>
      <w:lvlText w:val=""/>
      <w:lvlJc w:val="left"/>
    </w:lvl>
    <w:lvl w:ilvl="8" w:tplc="F1283E82">
      <w:numFmt w:val="decimal"/>
      <w:lvlText w:val=""/>
      <w:lvlJc w:val="left"/>
    </w:lvl>
  </w:abstractNum>
  <w:abstractNum w:abstractNumId="14" w15:restartNumberingAfterBreak="0">
    <w:nsid w:val="3716792D"/>
    <w:multiLevelType w:val="hybridMultilevel"/>
    <w:tmpl w:val="2646B0B8"/>
    <w:lvl w:ilvl="0" w:tplc="CF1E4D3A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741EED"/>
    <w:multiLevelType w:val="hybridMultilevel"/>
    <w:tmpl w:val="E3E42DC2"/>
    <w:lvl w:ilvl="0" w:tplc="47423558">
      <w:start w:val="1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974D01"/>
    <w:multiLevelType w:val="hybridMultilevel"/>
    <w:tmpl w:val="B178ED08"/>
    <w:lvl w:ilvl="0" w:tplc="FB38352C">
      <w:start w:val="1"/>
      <w:numFmt w:val="decimal"/>
      <w:lvlText w:val="%1."/>
      <w:lvlJc w:val="left"/>
      <w:pPr>
        <w:ind w:left="720" w:hanging="360"/>
      </w:pPr>
    </w:lvl>
    <w:lvl w:ilvl="1" w:tplc="4866F992">
      <w:numFmt w:val="decimal"/>
      <w:lvlText w:val=""/>
      <w:lvlJc w:val="left"/>
    </w:lvl>
    <w:lvl w:ilvl="2" w:tplc="1A9E7C7C">
      <w:numFmt w:val="decimal"/>
      <w:lvlText w:val=""/>
      <w:lvlJc w:val="left"/>
    </w:lvl>
    <w:lvl w:ilvl="3" w:tplc="FE3CDB16">
      <w:numFmt w:val="decimal"/>
      <w:lvlText w:val=""/>
      <w:lvlJc w:val="left"/>
    </w:lvl>
    <w:lvl w:ilvl="4" w:tplc="6914BA6C">
      <w:numFmt w:val="decimal"/>
      <w:lvlText w:val=""/>
      <w:lvlJc w:val="left"/>
    </w:lvl>
    <w:lvl w:ilvl="5" w:tplc="342C08EA">
      <w:numFmt w:val="decimal"/>
      <w:lvlText w:val=""/>
      <w:lvlJc w:val="left"/>
    </w:lvl>
    <w:lvl w:ilvl="6" w:tplc="78AE2DB6">
      <w:numFmt w:val="decimal"/>
      <w:lvlText w:val=""/>
      <w:lvlJc w:val="left"/>
    </w:lvl>
    <w:lvl w:ilvl="7" w:tplc="010C8EEC">
      <w:numFmt w:val="decimal"/>
      <w:lvlText w:val=""/>
      <w:lvlJc w:val="left"/>
    </w:lvl>
    <w:lvl w:ilvl="8" w:tplc="6A0004A8">
      <w:numFmt w:val="decimal"/>
      <w:lvlText w:val=""/>
      <w:lvlJc w:val="left"/>
    </w:lvl>
  </w:abstractNum>
  <w:abstractNum w:abstractNumId="17" w15:restartNumberingAfterBreak="0">
    <w:nsid w:val="48A055CE"/>
    <w:multiLevelType w:val="hybridMultilevel"/>
    <w:tmpl w:val="285A8844"/>
    <w:lvl w:ilvl="0" w:tplc="E0828BDC">
      <w:numFmt w:val="bullet"/>
      <w:lvlText w:val="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AB182A"/>
    <w:multiLevelType w:val="hybridMultilevel"/>
    <w:tmpl w:val="6A5CE99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0354E2"/>
    <w:multiLevelType w:val="hybridMultilevel"/>
    <w:tmpl w:val="4C76BE40"/>
    <w:lvl w:ilvl="0" w:tplc="CF1E4D3A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DE50A8"/>
    <w:multiLevelType w:val="multilevel"/>
    <w:tmpl w:val="E57E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C857C9"/>
    <w:multiLevelType w:val="hybridMultilevel"/>
    <w:tmpl w:val="EC0632EA"/>
    <w:lvl w:ilvl="0" w:tplc="FB38352C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5912D84"/>
    <w:multiLevelType w:val="hybridMultilevel"/>
    <w:tmpl w:val="7AD49EE2"/>
    <w:lvl w:ilvl="0" w:tplc="6BF4E3C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18394E"/>
    <w:multiLevelType w:val="hybridMultilevel"/>
    <w:tmpl w:val="624ED21A"/>
    <w:lvl w:ilvl="0" w:tplc="CB3432D4">
      <w:start w:val="1"/>
      <w:numFmt w:val="decimal"/>
      <w:lvlText w:val="%1."/>
      <w:lvlJc w:val="left"/>
      <w:pPr>
        <w:ind w:left="360" w:hanging="360"/>
      </w:pPr>
    </w:lvl>
    <w:lvl w:ilvl="1" w:tplc="721896E0">
      <w:numFmt w:val="decimal"/>
      <w:lvlText w:val=""/>
      <w:lvlJc w:val="left"/>
    </w:lvl>
    <w:lvl w:ilvl="2" w:tplc="7696C82A">
      <w:numFmt w:val="decimal"/>
      <w:lvlText w:val=""/>
      <w:lvlJc w:val="left"/>
    </w:lvl>
    <w:lvl w:ilvl="3" w:tplc="69820150">
      <w:numFmt w:val="decimal"/>
      <w:lvlText w:val=""/>
      <w:lvlJc w:val="left"/>
    </w:lvl>
    <w:lvl w:ilvl="4" w:tplc="ACCCBA8A">
      <w:numFmt w:val="decimal"/>
      <w:lvlText w:val=""/>
      <w:lvlJc w:val="left"/>
    </w:lvl>
    <w:lvl w:ilvl="5" w:tplc="B3D8EFB0">
      <w:numFmt w:val="decimal"/>
      <w:lvlText w:val=""/>
      <w:lvlJc w:val="left"/>
    </w:lvl>
    <w:lvl w:ilvl="6" w:tplc="F0EE8E52">
      <w:numFmt w:val="decimal"/>
      <w:lvlText w:val=""/>
      <w:lvlJc w:val="left"/>
    </w:lvl>
    <w:lvl w:ilvl="7" w:tplc="54EC3294">
      <w:numFmt w:val="decimal"/>
      <w:lvlText w:val=""/>
      <w:lvlJc w:val="left"/>
    </w:lvl>
    <w:lvl w:ilvl="8" w:tplc="C21C2D80">
      <w:numFmt w:val="decimal"/>
      <w:lvlText w:val=""/>
      <w:lvlJc w:val="left"/>
    </w:lvl>
  </w:abstractNum>
  <w:abstractNum w:abstractNumId="24" w15:restartNumberingAfterBreak="0">
    <w:nsid w:val="68B93BAF"/>
    <w:multiLevelType w:val="hybridMultilevel"/>
    <w:tmpl w:val="CD68970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1507D0"/>
    <w:multiLevelType w:val="hybridMultilevel"/>
    <w:tmpl w:val="BFDCD0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484A85"/>
    <w:multiLevelType w:val="hybridMultilevel"/>
    <w:tmpl w:val="3B860516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B485E06"/>
    <w:multiLevelType w:val="multilevel"/>
    <w:tmpl w:val="29B8D06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7CED6772"/>
    <w:multiLevelType w:val="hybridMultilevel"/>
    <w:tmpl w:val="C95ED21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D2B2F71"/>
    <w:multiLevelType w:val="hybridMultilevel"/>
    <w:tmpl w:val="A0AC5168"/>
    <w:lvl w:ilvl="0" w:tplc="E0828BDC">
      <w:numFmt w:val="bullet"/>
      <w:lvlText w:val="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687260">
    <w:abstractNumId w:val="24"/>
  </w:num>
  <w:num w:numId="2" w16cid:durableId="1363746717">
    <w:abstractNumId w:val="26"/>
  </w:num>
  <w:num w:numId="3" w16cid:durableId="1904751028">
    <w:abstractNumId w:val="28"/>
  </w:num>
  <w:num w:numId="4" w16cid:durableId="22752485">
    <w:abstractNumId w:val="27"/>
  </w:num>
  <w:num w:numId="5" w16cid:durableId="5833339">
    <w:abstractNumId w:val="14"/>
  </w:num>
  <w:num w:numId="6" w16cid:durableId="1483615376">
    <w:abstractNumId w:val="19"/>
  </w:num>
  <w:num w:numId="7" w16cid:durableId="1201823909">
    <w:abstractNumId w:val="9"/>
  </w:num>
  <w:num w:numId="8" w16cid:durableId="1716658889">
    <w:abstractNumId w:val="15"/>
  </w:num>
  <w:num w:numId="9" w16cid:durableId="834417841">
    <w:abstractNumId w:val="22"/>
  </w:num>
  <w:num w:numId="10" w16cid:durableId="1952199303">
    <w:abstractNumId w:val="13"/>
    <w:lvlOverride w:ilvl="0">
      <w:startOverride w:val="1"/>
    </w:lvlOverride>
  </w:num>
  <w:num w:numId="11" w16cid:durableId="1824731356">
    <w:abstractNumId w:val="8"/>
    <w:lvlOverride w:ilvl="0">
      <w:startOverride w:val="1"/>
    </w:lvlOverride>
  </w:num>
  <w:num w:numId="12" w16cid:durableId="1551379876">
    <w:abstractNumId w:val="7"/>
    <w:lvlOverride w:ilvl="0">
      <w:startOverride w:val="1"/>
    </w:lvlOverride>
  </w:num>
  <w:num w:numId="13" w16cid:durableId="147522948">
    <w:abstractNumId w:val="16"/>
    <w:lvlOverride w:ilvl="0">
      <w:startOverride w:val="1"/>
    </w:lvlOverride>
  </w:num>
  <w:num w:numId="14" w16cid:durableId="1642033313">
    <w:abstractNumId w:val="12"/>
    <w:lvlOverride w:ilvl="0">
      <w:startOverride w:val="1"/>
    </w:lvlOverride>
  </w:num>
  <w:num w:numId="15" w16cid:durableId="1224757651">
    <w:abstractNumId w:val="23"/>
    <w:lvlOverride w:ilvl="0">
      <w:startOverride w:val="1"/>
    </w:lvlOverride>
  </w:num>
  <w:num w:numId="16" w16cid:durableId="345904245">
    <w:abstractNumId w:val="1"/>
    <w:lvlOverride w:ilvl="0">
      <w:startOverride w:val="1"/>
    </w:lvlOverride>
  </w:num>
  <w:num w:numId="17" w16cid:durableId="1861123424">
    <w:abstractNumId w:val="4"/>
  </w:num>
  <w:num w:numId="18" w16cid:durableId="1747722013">
    <w:abstractNumId w:val="18"/>
  </w:num>
  <w:num w:numId="19" w16cid:durableId="1675109625">
    <w:abstractNumId w:val="16"/>
  </w:num>
  <w:num w:numId="20" w16cid:durableId="128596557">
    <w:abstractNumId w:val="21"/>
  </w:num>
  <w:num w:numId="21" w16cid:durableId="1121805235">
    <w:abstractNumId w:val="6"/>
  </w:num>
  <w:num w:numId="22" w16cid:durableId="61947313">
    <w:abstractNumId w:val="0"/>
  </w:num>
  <w:num w:numId="23" w16cid:durableId="1938832744">
    <w:abstractNumId w:val="25"/>
  </w:num>
  <w:num w:numId="24" w16cid:durableId="1282301222">
    <w:abstractNumId w:val="17"/>
  </w:num>
  <w:num w:numId="25" w16cid:durableId="2117941585">
    <w:abstractNumId w:val="2"/>
  </w:num>
  <w:num w:numId="26" w16cid:durableId="1318925552">
    <w:abstractNumId w:val="20"/>
  </w:num>
  <w:num w:numId="27" w16cid:durableId="910312549">
    <w:abstractNumId w:val="11"/>
  </w:num>
  <w:num w:numId="28" w16cid:durableId="1266615889">
    <w:abstractNumId w:val="29"/>
  </w:num>
  <w:num w:numId="29" w16cid:durableId="289290133">
    <w:abstractNumId w:val="5"/>
  </w:num>
  <w:num w:numId="30" w16cid:durableId="1314875052">
    <w:abstractNumId w:val="10"/>
  </w:num>
  <w:num w:numId="31" w16cid:durableId="8304063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611"/>
    <w:rsid w:val="00006616"/>
    <w:rsid w:val="000123C9"/>
    <w:rsid w:val="00014450"/>
    <w:rsid w:val="000250D0"/>
    <w:rsid w:val="00025F2F"/>
    <w:rsid w:val="000276BE"/>
    <w:rsid w:val="00033877"/>
    <w:rsid w:val="00035F59"/>
    <w:rsid w:val="000417A1"/>
    <w:rsid w:val="00053297"/>
    <w:rsid w:val="000562B3"/>
    <w:rsid w:val="0005790E"/>
    <w:rsid w:val="00066EC8"/>
    <w:rsid w:val="000678AE"/>
    <w:rsid w:val="00073F5A"/>
    <w:rsid w:val="00074625"/>
    <w:rsid w:val="00074C05"/>
    <w:rsid w:val="000805BF"/>
    <w:rsid w:val="00081AA5"/>
    <w:rsid w:val="000921D8"/>
    <w:rsid w:val="00095C07"/>
    <w:rsid w:val="00095DF5"/>
    <w:rsid w:val="00096074"/>
    <w:rsid w:val="00096ED1"/>
    <w:rsid w:val="000A3FA3"/>
    <w:rsid w:val="000A5437"/>
    <w:rsid w:val="000A5D70"/>
    <w:rsid w:val="000B3F0E"/>
    <w:rsid w:val="000B4B35"/>
    <w:rsid w:val="000B6A0F"/>
    <w:rsid w:val="000C2EAC"/>
    <w:rsid w:val="000D1A59"/>
    <w:rsid w:val="000E1372"/>
    <w:rsid w:val="000F0EF2"/>
    <w:rsid w:val="000F0FDA"/>
    <w:rsid w:val="000F7B61"/>
    <w:rsid w:val="00103085"/>
    <w:rsid w:val="001159B4"/>
    <w:rsid w:val="00117FB2"/>
    <w:rsid w:val="00121928"/>
    <w:rsid w:val="00121F23"/>
    <w:rsid w:val="00135A58"/>
    <w:rsid w:val="00146DC6"/>
    <w:rsid w:val="001470B4"/>
    <w:rsid w:val="00160093"/>
    <w:rsid w:val="00161629"/>
    <w:rsid w:val="00184CE0"/>
    <w:rsid w:val="00187611"/>
    <w:rsid w:val="0019178F"/>
    <w:rsid w:val="00191966"/>
    <w:rsid w:val="00192126"/>
    <w:rsid w:val="0019367C"/>
    <w:rsid w:val="001955F6"/>
    <w:rsid w:val="001B5A26"/>
    <w:rsid w:val="001C1079"/>
    <w:rsid w:val="001C30E4"/>
    <w:rsid w:val="001C32AB"/>
    <w:rsid w:val="001C6C3A"/>
    <w:rsid w:val="001C7DB8"/>
    <w:rsid w:val="001D41D6"/>
    <w:rsid w:val="001E67D6"/>
    <w:rsid w:val="001F5446"/>
    <w:rsid w:val="001F69D7"/>
    <w:rsid w:val="00202147"/>
    <w:rsid w:val="00211E03"/>
    <w:rsid w:val="0021245D"/>
    <w:rsid w:val="00214975"/>
    <w:rsid w:val="00217121"/>
    <w:rsid w:val="00223E69"/>
    <w:rsid w:val="00225C57"/>
    <w:rsid w:val="002334E2"/>
    <w:rsid w:val="002345E2"/>
    <w:rsid w:val="002378CD"/>
    <w:rsid w:val="00240D2A"/>
    <w:rsid w:val="002444A0"/>
    <w:rsid w:val="00257C11"/>
    <w:rsid w:val="00275D41"/>
    <w:rsid w:val="0027740B"/>
    <w:rsid w:val="002775B2"/>
    <w:rsid w:val="00283877"/>
    <w:rsid w:val="00295D4B"/>
    <w:rsid w:val="00296B34"/>
    <w:rsid w:val="002A7824"/>
    <w:rsid w:val="002C2032"/>
    <w:rsid w:val="002C60EC"/>
    <w:rsid w:val="002D1805"/>
    <w:rsid w:val="002D78A7"/>
    <w:rsid w:val="002F0DED"/>
    <w:rsid w:val="002F3CFE"/>
    <w:rsid w:val="00304344"/>
    <w:rsid w:val="00306575"/>
    <w:rsid w:val="00310DF0"/>
    <w:rsid w:val="0031108F"/>
    <w:rsid w:val="003159ED"/>
    <w:rsid w:val="0031686E"/>
    <w:rsid w:val="0032623E"/>
    <w:rsid w:val="0033342E"/>
    <w:rsid w:val="003413E3"/>
    <w:rsid w:val="003420F1"/>
    <w:rsid w:val="00343F4A"/>
    <w:rsid w:val="003465E9"/>
    <w:rsid w:val="00350AC8"/>
    <w:rsid w:val="0035144D"/>
    <w:rsid w:val="00352C8E"/>
    <w:rsid w:val="00354214"/>
    <w:rsid w:val="0035746C"/>
    <w:rsid w:val="003603A6"/>
    <w:rsid w:val="0036071D"/>
    <w:rsid w:val="0036390A"/>
    <w:rsid w:val="0036681D"/>
    <w:rsid w:val="003744FB"/>
    <w:rsid w:val="00377AC2"/>
    <w:rsid w:val="00377B3C"/>
    <w:rsid w:val="00382442"/>
    <w:rsid w:val="003826A6"/>
    <w:rsid w:val="00384E54"/>
    <w:rsid w:val="003A0C42"/>
    <w:rsid w:val="003A4CCC"/>
    <w:rsid w:val="003C01D4"/>
    <w:rsid w:val="003C1369"/>
    <w:rsid w:val="003D10CA"/>
    <w:rsid w:val="003D3679"/>
    <w:rsid w:val="003D7E20"/>
    <w:rsid w:val="003E5322"/>
    <w:rsid w:val="003E5443"/>
    <w:rsid w:val="003E6252"/>
    <w:rsid w:val="003F2150"/>
    <w:rsid w:val="0040185C"/>
    <w:rsid w:val="00405BAE"/>
    <w:rsid w:val="00414055"/>
    <w:rsid w:val="00415B75"/>
    <w:rsid w:val="0042102C"/>
    <w:rsid w:val="004229EB"/>
    <w:rsid w:val="0042467F"/>
    <w:rsid w:val="004305CC"/>
    <w:rsid w:val="00433A30"/>
    <w:rsid w:val="00442986"/>
    <w:rsid w:val="00446A38"/>
    <w:rsid w:val="004524DD"/>
    <w:rsid w:val="0045284B"/>
    <w:rsid w:val="0045415D"/>
    <w:rsid w:val="004604E3"/>
    <w:rsid w:val="004715EA"/>
    <w:rsid w:val="00472516"/>
    <w:rsid w:val="00473206"/>
    <w:rsid w:val="00481842"/>
    <w:rsid w:val="004A28E7"/>
    <w:rsid w:val="004A4345"/>
    <w:rsid w:val="004A44CD"/>
    <w:rsid w:val="004B0B4B"/>
    <w:rsid w:val="004B1096"/>
    <w:rsid w:val="004B14F3"/>
    <w:rsid w:val="004B20FD"/>
    <w:rsid w:val="004B2BD2"/>
    <w:rsid w:val="004B4DA3"/>
    <w:rsid w:val="004C01AF"/>
    <w:rsid w:val="004C66E9"/>
    <w:rsid w:val="004D04CE"/>
    <w:rsid w:val="004D06EA"/>
    <w:rsid w:val="004D7AED"/>
    <w:rsid w:val="004E3B58"/>
    <w:rsid w:val="004F5E3F"/>
    <w:rsid w:val="005001EB"/>
    <w:rsid w:val="00501B22"/>
    <w:rsid w:val="00521937"/>
    <w:rsid w:val="0052349C"/>
    <w:rsid w:val="005246D1"/>
    <w:rsid w:val="00531F3B"/>
    <w:rsid w:val="00543954"/>
    <w:rsid w:val="00546A4C"/>
    <w:rsid w:val="005517E1"/>
    <w:rsid w:val="00552BDD"/>
    <w:rsid w:val="00553938"/>
    <w:rsid w:val="0056147A"/>
    <w:rsid w:val="00562611"/>
    <w:rsid w:val="00572E9B"/>
    <w:rsid w:val="00581E86"/>
    <w:rsid w:val="00583CD5"/>
    <w:rsid w:val="0058732B"/>
    <w:rsid w:val="0059397E"/>
    <w:rsid w:val="005940D1"/>
    <w:rsid w:val="00596B29"/>
    <w:rsid w:val="005B0029"/>
    <w:rsid w:val="005B2F20"/>
    <w:rsid w:val="005B60A7"/>
    <w:rsid w:val="005C6EB0"/>
    <w:rsid w:val="005D15B9"/>
    <w:rsid w:val="005D25F2"/>
    <w:rsid w:val="005D3E8D"/>
    <w:rsid w:val="005D59C4"/>
    <w:rsid w:val="005D5F34"/>
    <w:rsid w:val="005E1345"/>
    <w:rsid w:val="005E4A12"/>
    <w:rsid w:val="005E4D89"/>
    <w:rsid w:val="005E5EC0"/>
    <w:rsid w:val="005E70C9"/>
    <w:rsid w:val="005F4D4B"/>
    <w:rsid w:val="005F7B19"/>
    <w:rsid w:val="006010C2"/>
    <w:rsid w:val="00604FA0"/>
    <w:rsid w:val="006062E6"/>
    <w:rsid w:val="00606978"/>
    <w:rsid w:val="006243DE"/>
    <w:rsid w:val="006327B8"/>
    <w:rsid w:val="0063419D"/>
    <w:rsid w:val="006467EB"/>
    <w:rsid w:val="0065534C"/>
    <w:rsid w:val="00655F68"/>
    <w:rsid w:val="006607E3"/>
    <w:rsid w:val="006618F1"/>
    <w:rsid w:val="0066321E"/>
    <w:rsid w:val="00676ABE"/>
    <w:rsid w:val="00691502"/>
    <w:rsid w:val="0069457C"/>
    <w:rsid w:val="006A1CCE"/>
    <w:rsid w:val="006A5428"/>
    <w:rsid w:val="006A5D8C"/>
    <w:rsid w:val="006B34AB"/>
    <w:rsid w:val="006B41B1"/>
    <w:rsid w:val="006B5E56"/>
    <w:rsid w:val="006B66A9"/>
    <w:rsid w:val="006C0CB9"/>
    <w:rsid w:val="006C2FCD"/>
    <w:rsid w:val="006C425C"/>
    <w:rsid w:val="006D0FBF"/>
    <w:rsid w:val="006D309B"/>
    <w:rsid w:val="006D5A9A"/>
    <w:rsid w:val="006D6DF5"/>
    <w:rsid w:val="006E0E0F"/>
    <w:rsid w:val="006E49A7"/>
    <w:rsid w:val="00701E66"/>
    <w:rsid w:val="007025AB"/>
    <w:rsid w:val="00702FE9"/>
    <w:rsid w:val="0070474D"/>
    <w:rsid w:val="00706593"/>
    <w:rsid w:val="007072D3"/>
    <w:rsid w:val="007123D3"/>
    <w:rsid w:val="007147E6"/>
    <w:rsid w:val="0072233F"/>
    <w:rsid w:val="00723BA7"/>
    <w:rsid w:val="00725C9E"/>
    <w:rsid w:val="007278C3"/>
    <w:rsid w:val="0072797C"/>
    <w:rsid w:val="00740BAD"/>
    <w:rsid w:val="007412B5"/>
    <w:rsid w:val="007477EE"/>
    <w:rsid w:val="00760218"/>
    <w:rsid w:val="00762E8C"/>
    <w:rsid w:val="00774B58"/>
    <w:rsid w:val="00780932"/>
    <w:rsid w:val="0078186A"/>
    <w:rsid w:val="007907C9"/>
    <w:rsid w:val="0079564F"/>
    <w:rsid w:val="007A357A"/>
    <w:rsid w:val="007A630E"/>
    <w:rsid w:val="007B7FF0"/>
    <w:rsid w:val="007C2517"/>
    <w:rsid w:val="007D1A4B"/>
    <w:rsid w:val="007E456B"/>
    <w:rsid w:val="007F2C13"/>
    <w:rsid w:val="007F3454"/>
    <w:rsid w:val="007F546F"/>
    <w:rsid w:val="00800617"/>
    <w:rsid w:val="00802DFA"/>
    <w:rsid w:val="00805E4D"/>
    <w:rsid w:val="00807A0E"/>
    <w:rsid w:val="0081685A"/>
    <w:rsid w:val="00823FC6"/>
    <w:rsid w:val="00831009"/>
    <w:rsid w:val="00832805"/>
    <w:rsid w:val="008433A5"/>
    <w:rsid w:val="00843FB5"/>
    <w:rsid w:val="00853465"/>
    <w:rsid w:val="00854C8C"/>
    <w:rsid w:val="0086160E"/>
    <w:rsid w:val="00862D79"/>
    <w:rsid w:val="008641BB"/>
    <w:rsid w:val="00867DEF"/>
    <w:rsid w:val="00875BA1"/>
    <w:rsid w:val="00881290"/>
    <w:rsid w:val="00892AB0"/>
    <w:rsid w:val="00896CA4"/>
    <w:rsid w:val="008A26EE"/>
    <w:rsid w:val="008A3545"/>
    <w:rsid w:val="008B3AFE"/>
    <w:rsid w:val="008C3020"/>
    <w:rsid w:val="008C3B70"/>
    <w:rsid w:val="008D0B69"/>
    <w:rsid w:val="008D15D7"/>
    <w:rsid w:val="008D6BA7"/>
    <w:rsid w:val="008D6DBF"/>
    <w:rsid w:val="008D75D8"/>
    <w:rsid w:val="008E4843"/>
    <w:rsid w:val="008E75F4"/>
    <w:rsid w:val="008F030C"/>
    <w:rsid w:val="008F1F06"/>
    <w:rsid w:val="008F3DFE"/>
    <w:rsid w:val="008F630F"/>
    <w:rsid w:val="008F6AA3"/>
    <w:rsid w:val="00920D1A"/>
    <w:rsid w:val="00921555"/>
    <w:rsid w:val="00923802"/>
    <w:rsid w:val="0093246E"/>
    <w:rsid w:val="009361F2"/>
    <w:rsid w:val="00940B78"/>
    <w:rsid w:val="009465BF"/>
    <w:rsid w:val="0095142F"/>
    <w:rsid w:val="0095476B"/>
    <w:rsid w:val="00955D2F"/>
    <w:rsid w:val="00963250"/>
    <w:rsid w:val="00963278"/>
    <w:rsid w:val="00966A20"/>
    <w:rsid w:val="00966DA2"/>
    <w:rsid w:val="0096783E"/>
    <w:rsid w:val="0097023E"/>
    <w:rsid w:val="00977D92"/>
    <w:rsid w:val="00982D1E"/>
    <w:rsid w:val="009846F2"/>
    <w:rsid w:val="009850B5"/>
    <w:rsid w:val="009906CD"/>
    <w:rsid w:val="009A01AB"/>
    <w:rsid w:val="009A108F"/>
    <w:rsid w:val="009A38B9"/>
    <w:rsid w:val="009B13C2"/>
    <w:rsid w:val="009B1802"/>
    <w:rsid w:val="009B3FB0"/>
    <w:rsid w:val="009B7EF6"/>
    <w:rsid w:val="009C0441"/>
    <w:rsid w:val="009C1975"/>
    <w:rsid w:val="009C1A93"/>
    <w:rsid w:val="009C4137"/>
    <w:rsid w:val="009C4319"/>
    <w:rsid w:val="009D250B"/>
    <w:rsid w:val="009D3EC7"/>
    <w:rsid w:val="009D423E"/>
    <w:rsid w:val="009D4844"/>
    <w:rsid w:val="009E7D0D"/>
    <w:rsid w:val="009F0123"/>
    <w:rsid w:val="009F7B0C"/>
    <w:rsid w:val="00A05361"/>
    <w:rsid w:val="00A15592"/>
    <w:rsid w:val="00A207C4"/>
    <w:rsid w:val="00A21DC4"/>
    <w:rsid w:val="00A220E5"/>
    <w:rsid w:val="00A26E7D"/>
    <w:rsid w:val="00A277D1"/>
    <w:rsid w:val="00A32C15"/>
    <w:rsid w:val="00A34E5A"/>
    <w:rsid w:val="00A37B84"/>
    <w:rsid w:val="00A41B15"/>
    <w:rsid w:val="00A5560D"/>
    <w:rsid w:val="00A57DB0"/>
    <w:rsid w:val="00A63740"/>
    <w:rsid w:val="00A6596A"/>
    <w:rsid w:val="00A80A74"/>
    <w:rsid w:val="00A82786"/>
    <w:rsid w:val="00A82C13"/>
    <w:rsid w:val="00A97F8D"/>
    <w:rsid w:val="00AA478E"/>
    <w:rsid w:val="00AA65BA"/>
    <w:rsid w:val="00AA7A45"/>
    <w:rsid w:val="00AB08E3"/>
    <w:rsid w:val="00AB7313"/>
    <w:rsid w:val="00AB736A"/>
    <w:rsid w:val="00AD4537"/>
    <w:rsid w:val="00AD4CE2"/>
    <w:rsid w:val="00AD4F7D"/>
    <w:rsid w:val="00AE1B70"/>
    <w:rsid w:val="00AE343E"/>
    <w:rsid w:val="00AE43FE"/>
    <w:rsid w:val="00AE5203"/>
    <w:rsid w:val="00AE6C40"/>
    <w:rsid w:val="00AE767D"/>
    <w:rsid w:val="00AF656B"/>
    <w:rsid w:val="00B120C7"/>
    <w:rsid w:val="00B20339"/>
    <w:rsid w:val="00B33FB9"/>
    <w:rsid w:val="00B40932"/>
    <w:rsid w:val="00B4111E"/>
    <w:rsid w:val="00B41D64"/>
    <w:rsid w:val="00B57662"/>
    <w:rsid w:val="00B767EC"/>
    <w:rsid w:val="00B8069E"/>
    <w:rsid w:val="00B829C9"/>
    <w:rsid w:val="00B84050"/>
    <w:rsid w:val="00B84D12"/>
    <w:rsid w:val="00B86DF1"/>
    <w:rsid w:val="00B87FDB"/>
    <w:rsid w:val="00B90AA6"/>
    <w:rsid w:val="00B94F7C"/>
    <w:rsid w:val="00BA6285"/>
    <w:rsid w:val="00BB58BB"/>
    <w:rsid w:val="00BC3403"/>
    <w:rsid w:val="00BE143B"/>
    <w:rsid w:val="00BE3871"/>
    <w:rsid w:val="00BE5BBB"/>
    <w:rsid w:val="00BF53C9"/>
    <w:rsid w:val="00C0412F"/>
    <w:rsid w:val="00C04630"/>
    <w:rsid w:val="00C05A35"/>
    <w:rsid w:val="00C11E9F"/>
    <w:rsid w:val="00C12D2E"/>
    <w:rsid w:val="00C142FE"/>
    <w:rsid w:val="00C21978"/>
    <w:rsid w:val="00C27B20"/>
    <w:rsid w:val="00C3543A"/>
    <w:rsid w:val="00C41DAC"/>
    <w:rsid w:val="00C455F6"/>
    <w:rsid w:val="00C45B45"/>
    <w:rsid w:val="00C51C3B"/>
    <w:rsid w:val="00C5285E"/>
    <w:rsid w:val="00C5441B"/>
    <w:rsid w:val="00C56B54"/>
    <w:rsid w:val="00C65179"/>
    <w:rsid w:val="00C76349"/>
    <w:rsid w:val="00C86F17"/>
    <w:rsid w:val="00C938BA"/>
    <w:rsid w:val="00C947EE"/>
    <w:rsid w:val="00CA71B6"/>
    <w:rsid w:val="00CA7A99"/>
    <w:rsid w:val="00CB1F40"/>
    <w:rsid w:val="00CB2254"/>
    <w:rsid w:val="00CB26F5"/>
    <w:rsid w:val="00CC0953"/>
    <w:rsid w:val="00CC126A"/>
    <w:rsid w:val="00CC1CA2"/>
    <w:rsid w:val="00CC5702"/>
    <w:rsid w:val="00CD0E8E"/>
    <w:rsid w:val="00CD2FD8"/>
    <w:rsid w:val="00CD613B"/>
    <w:rsid w:val="00CE14BF"/>
    <w:rsid w:val="00CE2BBD"/>
    <w:rsid w:val="00CF0506"/>
    <w:rsid w:val="00CF492E"/>
    <w:rsid w:val="00CF4A93"/>
    <w:rsid w:val="00D00468"/>
    <w:rsid w:val="00D11745"/>
    <w:rsid w:val="00D14360"/>
    <w:rsid w:val="00D16F19"/>
    <w:rsid w:val="00D214B6"/>
    <w:rsid w:val="00D3113A"/>
    <w:rsid w:val="00D35E5E"/>
    <w:rsid w:val="00D51ABA"/>
    <w:rsid w:val="00D60767"/>
    <w:rsid w:val="00D62997"/>
    <w:rsid w:val="00D635C6"/>
    <w:rsid w:val="00D7150D"/>
    <w:rsid w:val="00D71640"/>
    <w:rsid w:val="00D7178C"/>
    <w:rsid w:val="00D7397E"/>
    <w:rsid w:val="00D75F5F"/>
    <w:rsid w:val="00D77E46"/>
    <w:rsid w:val="00D831C2"/>
    <w:rsid w:val="00DA04F6"/>
    <w:rsid w:val="00DA38D0"/>
    <w:rsid w:val="00DA3ABB"/>
    <w:rsid w:val="00DA3F3B"/>
    <w:rsid w:val="00DA4808"/>
    <w:rsid w:val="00DA7EFE"/>
    <w:rsid w:val="00DB0462"/>
    <w:rsid w:val="00DB2C66"/>
    <w:rsid w:val="00DB6F30"/>
    <w:rsid w:val="00DB7A4C"/>
    <w:rsid w:val="00DC3AF7"/>
    <w:rsid w:val="00DC3C0C"/>
    <w:rsid w:val="00DC4BA4"/>
    <w:rsid w:val="00DD16DA"/>
    <w:rsid w:val="00DD70CD"/>
    <w:rsid w:val="00DE16E3"/>
    <w:rsid w:val="00DE22E1"/>
    <w:rsid w:val="00DF22C5"/>
    <w:rsid w:val="00DF5F2C"/>
    <w:rsid w:val="00E05AE1"/>
    <w:rsid w:val="00E063AB"/>
    <w:rsid w:val="00E0762A"/>
    <w:rsid w:val="00E16F4D"/>
    <w:rsid w:val="00E243A3"/>
    <w:rsid w:val="00E31518"/>
    <w:rsid w:val="00E32D92"/>
    <w:rsid w:val="00E351C4"/>
    <w:rsid w:val="00E35F66"/>
    <w:rsid w:val="00E503BD"/>
    <w:rsid w:val="00E53D7D"/>
    <w:rsid w:val="00E5588D"/>
    <w:rsid w:val="00E56BD9"/>
    <w:rsid w:val="00E6678D"/>
    <w:rsid w:val="00E730EF"/>
    <w:rsid w:val="00E81828"/>
    <w:rsid w:val="00E82FC5"/>
    <w:rsid w:val="00E83E59"/>
    <w:rsid w:val="00E86A67"/>
    <w:rsid w:val="00E9233D"/>
    <w:rsid w:val="00E93BEA"/>
    <w:rsid w:val="00E96C54"/>
    <w:rsid w:val="00EA176F"/>
    <w:rsid w:val="00EA2C37"/>
    <w:rsid w:val="00EA4487"/>
    <w:rsid w:val="00EA5158"/>
    <w:rsid w:val="00EB25A5"/>
    <w:rsid w:val="00ED5A96"/>
    <w:rsid w:val="00EE0FAF"/>
    <w:rsid w:val="00F051EA"/>
    <w:rsid w:val="00F064D5"/>
    <w:rsid w:val="00F06950"/>
    <w:rsid w:val="00F06E87"/>
    <w:rsid w:val="00F15610"/>
    <w:rsid w:val="00F1680C"/>
    <w:rsid w:val="00F17A30"/>
    <w:rsid w:val="00F206FD"/>
    <w:rsid w:val="00F24588"/>
    <w:rsid w:val="00F2691D"/>
    <w:rsid w:val="00F26D7E"/>
    <w:rsid w:val="00F33051"/>
    <w:rsid w:val="00F34AC9"/>
    <w:rsid w:val="00F37048"/>
    <w:rsid w:val="00F5283B"/>
    <w:rsid w:val="00F57126"/>
    <w:rsid w:val="00F66611"/>
    <w:rsid w:val="00F72FFB"/>
    <w:rsid w:val="00F800DB"/>
    <w:rsid w:val="00F8169B"/>
    <w:rsid w:val="00F83765"/>
    <w:rsid w:val="00FA4A17"/>
    <w:rsid w:val="00FB382F"/>
    <w:rsid w:val="00FB7CD2"/>
    <w:rsid w:val="00FC4695"/>
    <w:rsid w:val="00FC5473"/>
    <w:rsid w:val="00FD1307"/>
    <w:rsid w:val="00FD4485"/>
    <w:rsid w:val="00FD54E6"/>
    <w:rsid w:val="00FD583F"/>
    <w:rsid w:val="00FD721C"/>
    <w:rsid w:val="00FE5014"/>
    <w:rsid w:val="00FE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373C4"/>
  <w15:chartTrackingRefBased/>
  <w15:docId w15:val="{AE25C1B6-6E6D-48E5-8DA2-767FA2E7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08F"/>
    <w:pPr>
      <w:spacing w:after="0" w:line="28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420F1"/>
    <w:pPr>
      <w:keepNext/>
      <w:keepLines/>
      <w:numPr>
        <w:numId w:val="4"/>
      </w:numPr>
      <w:spacing w:before="480" w:after="12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P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6D1"/>
    <w:pPr>
      <w:keepNext/>
      <w:keepLines/>
      <w:numPr>
        <w:ilvl w:val="1"/>
        <w:numId w:val="4"/>
      </w:numPr>
      <w:spacing w:before="360" w:after="240"/>
      <w:ind w:left="578" w:hanging="578"/>
      <w:outlineLvl w:val="1"/>
    </w:pPr>
    <w:rPr>
      <w:rFonts w:asciiTheme="majorHAnsi" w:eastAsiaTheme="majorEastAsia" w:hAnsiTheme="majorHAnsi" w:cstheme="majorBidi"/>
      <w:color w:val="1F4E79" w:themeColor="accent1" w:themeShade="80"/>
      <w:sz w:val="28"/>
      <w:szCs w:val="28"/>
      <w:lang w:val="pt-P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560D"/>
    <w:pPr>
      <w:keepNext/>
      <w:keepLines/>
      <w:numPr>
        <w:ilvl w:val="2"/>
        <w:numId w:val="4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60D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60D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60D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60D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60D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60D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193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937"/>
  </w:style>
  <w:style w:type="paragraph" w:styleId="Footer">
    <w:name w:val="footer"/>
    <w:basedOn w:val="Normal"/>
    <w:link w:val="FooterChar"/>
    <w:uiPriority w:val="99"/>
    <w:unhideWhenUsed/>
    <w:rsid w:val="004B0B4B"/>
    <w:pPr>
      <w:tabs>
        <w:tab w:val="center" w:pos="4680"/>
        <w:tab w:val="right" w:pos="9360"/>
      </w:tabs>
      <w:spacing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4B0B4B"/>
    <w:rPr>
      <w:sz w:val="20"/>
    </w:rPr>
  </w:style>
  <w:style w:type="table" w:styleId="TableGrid">
    <w:name w:val="Table Grid"/>
    <w:basedOn w:val="TableNormal"/>
    <w:uiPriority w:val="39"/>
    <w:rsid w:val="004528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45284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420F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4B109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4"/>
      <w:szCs w:val="44"/>
      <w:lang w:val="pt-PT"/>
    </w:rPr>
  </w:style>
  <w:style w:type="character" w:customStyle="1" w:styleId="TitleChar">
    <w:name w:val="Title Char"/>
    <w:basedOn w:val="DefaultParagraphFont"/>
    <w:link w:val="Title"/>
    <w:uiPriority w:val="10"/>
    <w:rsid w:val="004B1096"/>
    <w:rPr>
      <w:rFonts w:asciiTheme="majorHAnsi" w:eastAsiaTheme="majorEastAsia" w:hAnsiTheme="majorHAnsi" w:cstheme="majorBidi"/>
      <w:spacing w:val="-10"/>
      <w:kern w:val="28"/>
      <w:sz w:val="44"/>
      <w:szCs w:val="44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09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B1096"/>
    <w:rPr>
      <w:rFonts w:eastAsiaTheme="minorEastAsia"/>
      <w:color w:val="5A5A5A" w:themeColor="text1" w:themeTint="A5"/>
      <w:spacing w:val="15"/>
    </w:rPr>
  </w:style>
  <w:style w:type="paragraph" w:customStyle="1" w:styleId="tblinside">
    <w:name w:val="tbl_inside"/>
    <w:basedOn w:val="Normal"/>
    <w:qFormat/>
    <w:rsid w:val="00A34E5A"/>
    <w:pPr>
      <w:spacing w:before="60" w:after="60"/>
      <w:contextualSpacing/>
    </w:pPr>
    <w:rPr>
      <w:sz w:val="20"/>
      <w:szCs w:val="20"/>
      <w:lang w:val="pt-PT"/>
    </w:rPr>
  </w:style>
  <w:style w:type="paragraph" w:customStyle="1" w:styleId="tblheader">
    <w:name w:val="tbl_header"/>
    <w:basedOn w:val="tblinside"/>
    <w:qFormat/>
    <w:rsid w:val="00223E69"/>
    <w:pPr>
      <w:keepNext/>
      <w:keepLines/>
    </w:pPr>
    <w:rPr>
      <w:rFonts w:ascii="Fira Sans Condensed Medium" w:hAnsi="Fira Sans Condensed Medium"/>
    </w:rPr>
  </w:style>
  <w:style w:type="character" w:styleId="Hyperlink">
    <w:name w:val="Hyperlink"/>
    <w:basedOn w:val="DefaultParagraphFont"/>
    <w:uiPriority w:val="99"/>
    <w:unhideWhenUsed/>
    <w:rsid w:val="008812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2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102C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8732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Captionbeforeobject">
    <w:name w:val="Caption_before_object"/>
    <w:basedOn w:val="Caption"/>
    <w:qFormat/>
    <w:rsid w:val="00E53D7D"/>
    <w:pPr>
      <w:keepNext/>
      <w:spacing w:before="120" w:after="60"/>
    </w:pPr>
  </w:style>
  <w:style w:type="character" w:customStyle="1" w:styleId="Heading2Char">
    <w:name w:val="Heading 2 Char"/>
    <w:basedOn w:val="DefaultParagraphFont"/>
    <w:link w:val="Heading2"/>
    <w:uiPriority w:val="9"/>
    <w:rsid w:val="005246D1"/>
    <w:rPr>
      <w:rFonts w:asciiTheme="majorHAnsi" w:eastAsiaTheme="majorEastAsia" w:hAnsiTheme="majorHAnsi" w:cstheme="majorBidi"/>
      <w:color w:val="1F4E79" w:themeColor="accent1" w:themeShade="80"/>
      <w:sz w:val="28"/>
      <w:szCs w:val="28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rsid w:val="00A556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60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60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60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60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60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6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C2517"/>
    <w:pPr>
      <w:spacing w:line="240" w:lineRule="auto"/>
      <w:ind w:left="220" w:hanging="220"/>
    </w:pPr>
  </w:style>
  <w:style w:type="paragraph" w:styleId="NormalWeb">
    <w:name w:val="Normal (Web)"/>
    <w:basedOn w:val="Normal"/>
    <w:uiPriority w:val="99"/>
    <w:semiHidden/>
    <w:unhideWhenUsed/>
    <w:rsid w:val="00967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styleId="Strong">
    <w:name w:val="Strong"/>
    <w:basedOn w:val="DefaultParagraphFont"/>
    <w:uiPriority w:val="22"/>
    <w:qFormat/>
    <w:rsid w:val="0096783E"/>
    <w:rPr>
      <w:b/>
      <w:bCs/>
    </w:rPr>
  </w:style>
  <w:style w:type="character" w:styleId="Emphasis">
    <w:name w:val="Emphasis"/>
    <w:basedOn w:val="DefaultParagraphFont"/>
    <w:uiPriority w:val="20"/>
    <w:qFormat/>
    <w:rsid w:val="0096783E"/>
    <w:rPr>
      <w:i/>
      <w:iCs/>
    </w:rPr>
  </w:style>
  <w:style w:type="paragraph" w:customStyle="1" w:styleId="headinginner">
    <w:name w:val="heading_inner"/>
    <w:basedOn w:val="Normal"/>
    <w:qFormat/>
    <w:rsid w:val="00F66611"/>
    <w:pPr>
      <w:keepNext/>
      <w:keepLines/>
      <w:spacing w:before="360" w:after="120"/>
    </w:pPr>
    <w:rPr>
      <w:rFonts w:asciiTheme="majorHAnsi" w:hAnsiTheme="majorHAnsi"/>
    </w:rPr>
  </w:style>
  <w:style w:type="table" w:styleId="PlainTable5">
    <w:name w:val="Plain Table 5"/>
    <w:basedOn w:val="TableNormal"/>
    <w:uiPriority w:val="45"/>
    <w:rsid w:val="002D78A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D78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Figs">
    <w:name w:val="Figs"/>
    <w:basedOn w:val="Normal"/>
    <w:next w:val="Normal"/>
    <w:qFormat/>
    <w:rsid w:val="00CE14BF"/>
    <w:pPr>
      <w:keepNext/>
      <w:keepLines/>
      <w:spacing w:before="240" w:after="120" w:line="240" w:lineRule="auto"/>
    </w:pPr>
    <w:rPr>
      <w:noProof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E137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E13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E1372"/>
    <w:rPr>
      <w:vertAlign w:val="superscript"/>
    </w:rPr>
  </w:style>
  <w:style w:type="character" w:styleId="IntenseReference">
    <w:name w:val="Intense Reference"/>
    <w:basedOn w:val="DefaultParagraphFont"/>
    <w:uiPriority w:val="32"/>
    <w:qFormat/>
    <w:rsid w:val="00F26D7E"/>
    <w:rPr>
      <w:b/>
      <w:bCs/>
      <w:smallCaps/>
      <w:color w:val="5B9BD5" w:themeColor="accent1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35A58"/>
    <w:pPr>
      <w:numPr>
        <w:numId w:val="0"/>
      </w:numPr>
      <w:spacing w:before="240" w:after="0" w:line="259" w:lineRule="auto"/>
      <w:outlineLvl w:val="9"/>
    </w:pPr>
    <w:rPr>
      <w:lang w:eastAsia="pt-PT"/>
    </w:rPr>
  </w:style>
  <w:style w:type="paragraph" w:styleId="TOC1">
    <w:name w:val="toc 1"/>
    <w:basedOn w:val="Normal"/>
    <w:next w:val="Normal"/>
    <w:autoRedefine/>
    <w:uiPriority w:val="39"/>
    <w:unhideWhenUsed/>
    <w:rsid w:val="00135A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5A5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LAHDQ9_iU54vWpdJOVLPS6kjEQxyP7ZKyDNgYnlWNcQ/edit?usp=drive_link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ira1">
      <a:majorFont>
        <a:latin typeface="Fira Sans Medium"/>
        <a:ea typeface="Roboto"/>
        <a:cs typeface="Roboto"/>
      </a:majorFont>
      <a:minorFont>
        <a:latin typeface="Fira Sans"/>
        <a:ea typeface="Roboto"/>
        <a:cs typeface="Robot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EA6E5-AEE9-4048-87AA-FBC872A67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1233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Agile; in-class</vt:lpstr>
    </vt:vector>
  </TitlesOfParts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Agile; in-class</dc:title>
  <dc:subject/>
  <dc:creator>ico</dc:creator>
  <cp:keywords/>
  <dc:description/>
  <cp:lastModifiedBy>Ilídio Oliveira</cp:lastModifiedBy>
  <cp:revision>19</cp:revision>
  <dcterms:created xsi:type="dcterms:W3CDTF">2026-03-16T15:24:00Z</dcterms:created>
  <dcterms:modified xsi:type="dcterms:W3CDTF">2026-10-01T09:54:00Z</dcterms:modified>
</cp:coreProperties>
</file>