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 - zaawansowane koncepty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Wstęp</w:t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nie jest prostym narzędziem. Wymaga od młodszych programistów godzin poświęcenia i prac, aby być w stanie łatwo i efektywnie korzystać z dobrodziejstw omawianego systemu kontroli wersji. Zauważyłem, że GIT sprawia najwięcej kłopotów osobie niedoświadczonej w pracy zespołowej. Mogą się wówczas pojawić problemy związane z zsynchronizacją pracy, pracowaniem na wielu gałęziach kodu, rozwiązywaniem </w:t>
      </w:r>
      <w:r w:rsidDel="00000000" w:rsidR="00000000" w:rsidRPr="00000000">
        <w:rPr>
          <w:b w:val="1"/>
          <w:sz w:val="28"/>
          <w:szCs w:val="28"/>
          <w:rtl w:val="0"/>
        </w:rPr>
        <w:t xml:space="preserve">merge konfliktów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tworzeniem i zatwierdzeniem Merge Requestów</w:t>
      </w:r>
      <w:r w:rsidDel="00000000" w:rsidR="00000000" w:rsidRPr="00000000">
        <w:rPr>
          <w:sz w:val="28"/>
          <w:szCs w:val="28"/>
          <w:rtl w:val="0"/>
        </w:rPr>
        <w:t xml:space="preserve">, aby przeprowadzać skuteczne Code Review zgodnie z duchem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</w:t>
      </w:r>
      <w:r w:rsidDel="00000000" w:rsidR="00000000" w:rsidRPr="00000000">
        <w:rPr>
          <w:sz w:val="28"/>
          <w:szCs w:val="28"/>
          <w:rtl w:val="0"/>
        </w:rPr>
        <w:t xml:space="preserve">oraz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GitLab Flow</w:t>
      </w:r>
      <w:r w:rsidDel="00000000" w:rsidR="00000000" w:rsidRPr="00000000">
        <w:rPr>
          <w:sz w:val="28"/>
          <w:szCs w:val="28"/>
          <w:rtl w:val="0"/>
        </w:rPr>
        <w:t xml:space="preserve">, czy też </w:t>
      </w:r>
      <w:r w:rsidDel="00000000" w:rsidR="00000000" w:rsidRPr="00000000">
        <w:rPr>
          <w:b w:val="1"/>
          <w:sz w:val="28"/>
          <w:szCs w:val="28"/>
          <w:rtl w:val="0"/>
        </w:rPr>
        <w:t xml:space="preserve">cofaniem błędnych commitów</w:t>
      </w:r>
      <w:r w:rsidDel="00000000" w:rsidR="00000000" w:rsidRPr="00000000">
        <w:rPr>
          <w:sz w:val="28"/>
          <w:szCs w:val="28"/>
          <w:rtl w:val="0"/>
        </w:rPr>
        <w:t xml:space="preserve">. Jak sam widzisz, konceptów jest wiele, dlatego rozbijemy to wszystko na czynniki pierwsze i skutecznie poznamy każde z zagadnień. 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Praca z wieloma gałęziami kodu</w:t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 tej pory pokazywałem Ci, jak pracować z GIT-em, gdy wyróżniamy jedną główną gałąź nazywaną </w:t>
      </w:r>
      <w:r w:rsidDel="00000000" w:rsidR="00000000" w:rsidRPr="00000000">
        <w:rPr>
          <w:b w:val="1"/>
          <w:sz w:val="28"/>
          <w:szCs w:val="28"/>
          <w:rtl w:val="0"/>
        </w:rPr>
        <w:t xml:space="preserve">main</w:t>
      </w:r>
      <w:r w:rsidDel="00000000" w:rsidR="00000000" w:rsidRPr="00000000">
        <w:rPr>
          <w:sz w:val="28"/>
          <w:szCs w:val="28"/>
          <w:rtl w:val="0"/>
        </w:rPr>
        <w:t xml:space="preserve"> (lub </w:t>
      </w:r>
      <w:r w:rsidDel="00000000" w:rsidR="00000000" w:rsidRPr="00000000">
        <w:rPr>
          <w:b w:val="1"/>
          <w:sz w:val="28"/>
          <w:szCs w:val="28"/>
          <w:rtl w:val="0"/>
        </w:rPr>
        <w:t xml:space="preserve">master</w:t>
      </w:r>
      <w:r w:rsidDel="00000000" w:rsidR="00000000" w:rsidRPr="00000000">
        <w:rPr>
          <w:sz w:val="28"/>
          <w:szCs w:val="28"/>
          <w:rtl w:val="0"/>
        </w:rPr>
        <w:t xml:space="preserve">). Ciekawym i bardzo użytecznym konceptem, które zapewnia omawiany VCS jest praca z wieloma gałęziami (branchami) projektu. 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Przypomnę Ci, że typowym workflowem dla pracy w teamie jest “koło życia”. Wszystkie zmiany, które są ważne dla nas i całego projektu trzymamy na zdalnym branchu “master”/”main” on też się znajduje na zdalnym repozytorium. To kod, w przypadku którego mamy pewność, że jest poprawny i nie uszkodzi nam aplikacji. 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Niejednokrotnie w programie zachodzi jednak potrzeba tworzenia, tzw. </w:t>
      </w:r>
      <w:r w:rsidDel="00000000" w:rsidR="00000000" w:rsidRPr="00000000">
        <w:rPr>
          <w:b w:val="1"/>
          <w:sz w:val="28"/>
          <w:szCs w:val="28"/>
          <w:rtl w:val="0"/>
        </w:rPr>
        <w:t xml:space="preserve">Pull Requestów</w:t>
      </w:r>
      <w:r w:rsidDel="00000000" w:rsidR="00000000" w:rsidRPr="00000000">
        <w:rPr>
          <w:sz w:val="28"/>
          <w:szCs w:val="28"/>
          <w:rtl w:val="0"/>
        </w:rPr>
        <w:t xml:space="preserve"> (nazywanych też </w:t>
      </w:r>
      <w:r w:rsidDel="00000000" w:rsidR="00000000" w:rsidRPr="00000000">
        <w:rPr>
          <w:b w:val="1"/>
          <w:sz w:val="28"/>
          <w:szCs w:val="28"/>
          <w:rtl w:val="0"/>
        </w:rPr>
        <w:t xml:space="preserve">Merge Requestami</w:t>
      </w:r>
      <w:r w:rsidDel="00000000" w:rsidR="00000000" w:rsidRPr="00000000">
        <w:rPr>
          <w:sz w:val="28"/>
          <w:szCs w:val="28"/>
          <w:rtl w:val="0"/>
        </w:rPr>
        <w:t xml:space="preserve">). Polega to na tym, że developerzy dostarczają pewną funkcjonalność na branchu A, a później wystawiają prośbę do innych developerów (np. na GitHubie) w celu połączenia zmian (np. między dwoma różnymi branchami lub też z gałęzią główna projektu).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tutaj znajdujemy odpowiedź, do czego sprawdzają się gałęzie w projekcie. Umożliwiają one przeprowadzanie prac niezależnie, przez różnych programistów, by następnie połączyć rezultat ich pracy w jedną całość. 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Tworzenie nowego brancha przy użyciu GIT-a jest bardzo proste. Wchodzimy do głównego katalogu projektu (tam gdzie znajduje się katalog .git) i uruchamiamy komendę:</w:t>
        <w:br w:type="textWrapping"/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01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branch &lt;nazwa brancha&gt;</w:t>
            </w:r>
          </w:p>
        </w:tc>
      </w:tr>
    </w:tbl>
    <w:p w:rsidR="00000000" w:rsidDel="00000000" w:rsidP="00000000" w:rsidRDefault="00000000" w:rsidRPr="00000000" w14:paraId="00000015">
      <w:pPr>
        <w:shd w:fill="ffffff" w:val="clear"/>
        <w:jc w:val="both"/>
        <w:rPr>
          <w:color w:val="6666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Przykładowo jeśli naszym zadaniem jest stworzenie modułu do zarządzania użytkownikami w aplikacji, stworzymy brancha o nazwie zgodnej z jego przeznaczeniem: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branch feature/Add-exercise-checker-functionality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Uwaga!</w:t>
            </w:r>
          </w:p>
          <w:p w:rsidR="00000000" w:rsidDel="00000000" w:rsidP="00000000" w:rsidRDefault="00000000" w:rsidRPr="00000000" w14:paraId="0000001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Tworzony branch przechowuje niezależną historię commitów. W momencie gdy z brancha X tworzysz branch Y, to dotychczasowa historia commitów z X jest przenoszona na Y, jednak branche te będą miały spójną historię do momentu, kiedy nie wykonasz pierwszego oddzielnego commita na gałęzi Y. Wówczas każda z obu gałęzi będzie przechowywała niezależne i różne historie zacommitowanych zmian.</w:t>
            </w:r>
          </w:p>
        </w:tc>
      </w:tr>
    </w:tbl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Oprócz wykreowanej w naszej głowie nazwy dodaliśmy jeszcze na początku prefix </w:t>
      </w:r>
      <w:r w:rsidDel="00000000" w:rsidR="00000000" w:rsidRPr="00000000">
        <w:rPr>
          <w:b w:val="1"/>
          <w:sz w:val="28"/>
          <w:szCs w:val="28"/>
          <w:rtl w:val="0"/>
        </w:rPr>
        <w:t xml:space="preserve">feature/ </w:t>
      </w:r>
      <w:r w:rsidDel="00000000" w:rsidR="00000000" w:rsidRPr="00000000">
        <w:rPr>
          <w:sz w:val="28"/>
          <w:szCs w:val="28"/>
          <w:rtl w:val="0"/>
        </w:rPr>
        <w:t xml:space="preserve">co spowoduje, że Git zapisze tego brancha w "katalogu" o nazwie feature. Dzięki temu przeglądając w przyszłości spis branchy będziemy od razu wiedzieć, że dany branch dotyczy nowej funkcjonalności, a nie jest na przykład poprawą błędu (</w:t>
      </w:r>
      <w:r w:rsidDel="00000000" w:rsidR="00000000" w:rsidRPr="00000000">
        <w:rPr>
          <w:b w:val="1"/>
          <w:sz w:val="28"/>
          <w:szCs w:val="28"/>
          <w:rtl w:val="0"/>
        </w:rPr>
        <w:t xml:space="preserve">bugfix</w:t>
      </w:r>
      <w:r w:rsidDel="00000000" w:rsidR="00000000" w:rsidRPr="00000000">
        <w:rPr>
          <w:sz w:val="28"/>
          <w:szCs w:val="28"/>
          <w:rtl w:val="0"/>
        </w:rPr>
        <w:t xml:space="preserve">). 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Bugfixy powinny mieć tworzony osobny katalog o nazwie bugfix. Taka kategoryzacja branchy jest zgodna z dobrymi praktykami i często jest indywidualnie definiowana przez zespoły w ramach </w:t>
      </w:r>
      <w:r w:rsidDel="00000000" w:rsidR="00000000" w:rsidRPr="00000000">
        <w:rPr>
          <w:b w:val="1"/>
          <w:sz w:val="28"/>
          <w:szCs w:val="28"/>
          <w:rtl w:val="0"/>
        </w:rPr>
        <w:t xml:space="preserve">DoD </w:t>
      </w:r>
      <w:r w:rsidDel="00000000" w:rsidR="00000000" w:rsidRPr="00000000">
        <w:rPr>
          <w:sz w:val="28"/>
          <w:szCs w:val="28"/>
          <w:rtl w:val="0"/>
        </w:rPr>
        <w:t xml:space="preserve">(Definition of Done). W przypadku firmy, w której obecnie pracuję, zakładamy, że branch, w którym wprowadzamy funkcjonalność oznaczamy prefixem </w:t>
      </w:r>
      <w:r w:rsidDel="00000000" w:rsidR="00000000" w:rsidRPr="00000000">
        <w:rPr>
          <w:b w:val="1"/>
          <w:sz w:val="28"/>
          <w:szCs w:val="28"/>
          <w:rtl w:val="0"/>
        </w:rPr>
        <w:t xml:space="preserve">FEAT</w:t>
      </w:r>
      <w:r w:rsidDel="00000000" w:rsidR="00000000" w:rsidRPr="00000000">
        <w:rPr>
          <w:sz w:val="28"/>
          <w:szCs w:val="28"/>
          <w:rtl w:val="0"/>
        </w:rPr>
        <w:t xml:space="preserve">, a każdy, który naprawia daną funkcjonalność w kodzie - </w:t>
      </w:r>
      <w:r w:rsidDel="00000000" w:rsidR="00000000" w:rsidRPr="00000000">
        <w:rPr>
          <w:b w:val="1"/>
          <w:sz w:val="28"/>
          <w:szCs w:val="28"/>
          <w:rtl w:val="0"/>
        </w:rPr>
        <w:t xml:space="preserve">FIX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Teraz zwróćmy uwagę na jeszcze jeden fakt. Samo stworzenie brancha nie oznacza, że będziemy mogli od razu rozpocząć pracę nad kodem. 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Owszem, stworzyliśmy niezależną kopię (osobną gałąź), ale ona jak narazie jest częścią naszego lokalnego repozytorium. Jeśli chcemy przełączyć na tego brancha kod projektu znajdujący się w working directory, wówczas musimy wykonać komendę: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switch &lt;nazwa brancha&gt;</w:t>
            </w:r>
          </w:p>
        </w:tc>
      </w:tr>
    </w:tbl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Możliwe jest również wykonanie poniższej komendy w celu przełączenia się między branchami: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checkout &lt;nazwa brancha&gt; </w:t>
            </w:r>
          </w:p>
        </w:tc>
      </w:tr>
    </w:tbl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Jednak z powodu uniwersalności checkout-a (i możliwości wykorzystywania go do wielu różnych operacji), w celu przełączania gałęzi - zaleca się wykorzystywanie polecenia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switch</w:t>
      </w:r>
      <w:r w:rsidDel="00000000" w:rsidR="00000000" w:rsidRPr="00000000">
        <w:rPr>
          <w:sz w:val="28"/>
          <w:szCs w:val="28"/>
          <w:rtl w:val="0"/>
        </w:rPr>
        <w:t xml:space="preserve">, a nie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checkout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ten sposób kod naszego projektu będzie zawierał dokładnie tą wersję kodu, która znajduje się na branchu w naszym lokalnym repozytorium. W tym miejscu dobrze jest wspomnieć, że istnieje pewne uproszczenie, które pozwala równocześnie </w:t>
      </w:r>
      <w:r w:rsidDel="00000000" w:rsidR="00000000" w:rsidRPr="00000000">
        <w:rPr>
          <w:b w:val="1"/>
          <w:sz w:val="28"/>
          <w:szCs w:val="28"/>
          <w:rtl w:val="0"/>
        </w:rPr>
        <w:t xml:space="preserve">utworzyć nowy branch </w:t>
      </w:r>
      <w:r w:rsidDel="00000000" w:rsidR="00000000" w:rsidRPr="00000000">
        <w:rPr>
          <w:sz w:val="28"/>
          <w:szCs w:val="28"/>
          <w:rtl w:val="0"/>
        </w:rPr>
        <w:t xml:space="preserve">jak i </w:t>
      </w:r>
      <w:r w:rsidDel="00000000" w:rsidR="00000000" w:rsidRPr="00000000">
        <w:rPr>
          <w:b w:val="1"/>
          <w:sz w:val="28"/>
          <w:szCs w:val="28"/>
          <w:rtl w:val="0"/>
        </w:rPr>
        <w:t xml:space="preserve">przełączyć się </w:t>
      </w:r>
      <w:r w:rsidDel="00000000" w:rsidR="00000000" w:rsidRPr="00000000">
        <w:rPr>
          <w:sz w:val="28"/>
          <w:szCs w:val="28"/>
          <w:rtl w:val="0"/>
        </w:rPr>
        <w:t xml:space="preserve">na niego w working directory za pomocą jednego polecenia. Wystarczy że użyjemy komendy: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switch -c &lt;nazwa brancha&gt;</w:t>
            </w:r>
          </w:p>
        </w:tc>
      </w:tr>
    </w:tbl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lub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checkout -b &lt;nazwa brancha&gt;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Wprowadzenie zmian na nowym branchu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utworzeniu nowego brancha poleceniem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branch feature/Add-exercise-checker-functionality</w:t>
      </w:r>
      <w:r w:rsidDel="00000000" w:rsidR="00000000" w:rsidRPr="00000000">
        <w:rPr>
          <w:sz w:val="28"/>
          <w:szCs w:val="28"/>
          <w:rtl w:val="0"/>
        </w:rPr>
        <w:t xml:space="preserve">, wprowadźmy na nim pierwsze zmiany. 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Przejdźmy zatem na wskazaną wyżej gałąź (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switch feature/Add-exercise-checker-functionality</w:t>
      </w:r>
      <w:r w:rsidDel="00000000" w:rsidR="00000000" w:rsidRPr="00000000">
        <w:rPr>
          <w:sz w:val="28"/>
          <w:szCs w:val="28"/>
          <w:rtl w:val="0"/>
        </w:rPr>
        <w:t xml:space="preserve">). Utworzymy na niej przykładowy plik ExerciseChecker.java w naszym repozytorium (który na razie ma tylko jeden główny branch).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Dodamy do tego pliku dowolny interfejs (bez wnikania, co konkretnie będzie zawierał kod). 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Następnie wykorzystując dotąd poznaną wiedzę, dodamy plik do </w:t>
      </w:r>
      <w:r w:rsidDel="00000000" w:rsidR="00000000" w:rsidRPr="00000000">
        <w:rPr>
          <w:b w:val="1"/>
          <w:sz w:val="28"/>
          <w:szCs w:val="28"/>
          <w:rtl w:val="0"/>
        </w:rPr>
        <w:t xml:space="preserve">staging area</w:t>
      </w:r>
      <w:r w:rsidDel="00000000" w:rsidR="00000000" w:rsidRPr="00000000">
        <w:rPr>
          <w:sz w:val="28"/>
          <w:szCs w:val="28"/>
          <w:rtl w:val="0"/>
        </w:rPr>
        <w:t xml:space="preserve"> i ostatecznie go zacommitujemy. 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add ExerciseChecker.java</w:t>
            </w:r>
          </w:p>
          <w:p w:rsidR="00000000" w:rsidDel="00000000" w:rsidP="00000000" w:rsidRDefault="00000000" w:rsidRPr="00000000" w14:paraId="00000041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commit -m “[Feature] Add first file”</w:t>
            </w:r>
          </w:p>
        </w:tc>
      </w:tr>
    </w:tbl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Pamiętamy jednak, że wszystkie operacje (add, commit) wykonujemy na branchu feature/Add-exercise-checker-functionality. Zatem jeśli po wykonaniu powyższych operacji przełączymy się na branch main (za pomocą komendy git switch), wówczas w naszym kodzie projektu (working area) nie będzie takiego pliku jak ExerciseChecker.java.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Wystawianie Merge (Pull) Requestów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dobrze, to teraz, gdy potrafimy operować już na kilku gałęziach projektu i wiesz, że jest to powszechna praktyka w pracy zespołowej, przyszła pora na zapoznanie się z tym, jak scalać (mergować) ze sobą zmiany oraz, jak wystawiać merge requesty (nazywane też pull requestami) do wprowadzanych zmian.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Czym są pull requesty?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Zacznijmy od teorii i zrozumienia, dlaczego w ogóle chcielibyśmy wystawiać merge (pull) requesty. Otóż dostarczanie ciągłych funkcjonalności w Twoim kodzie jest nieustannie koordynowane przez Code Review (proces, w którym inni developerzy sprawdzają Twój kod i dostarczają Ci ewentualne wskazówki co do jego poprawy). Dzieje się to w momencie, gdy chcemy dołączyć nasze zmiany do gałęzi głównej zdalnego repozytorium.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praktyce wygląda to tak, że po zacommitowaniu swoich zmian na wybranej gałęzi, pushujesz modyfikacje na inny niż main branch - do swojego repozytorium. Wówczas wystawiasz innym programistom merge request i jeżeli zostanie on zaakceptowany przez innych programistów, możesz dołączyć wprowadzoną funkcjonalność na gałąź główną. 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Jak wystawić pull request?</w:t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 racji, że w pracy ze swoim mentorem często będzie wystawiał pull requesty, aby Twój kod został dogłębnie przeanalizowany i w przypadku braku zastrzeżeń - zmergowany, przedstawiam Ci flow pracy, jak wystawiać omawiane requesty z wykorzystaniem GIT-a i GitHub-a.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Pierwszym krokiem jest już znany Ci proces - utworzenie odpowiedniego brancha, na którym będziesz pracował i zacommitowania zmian. 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Spójrz na przeprowadzone poniżej polecenia (kolejno przeniesienie zmian na nowy branch, dodanie ich do staging area oraz zacommitowanie).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272215" cy="2662238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2215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Dodanie zmian na gałęzi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Następnie, będąc na tym samym branchu, wypushujemy zmiany do swojego repozytorium, na oddzielną gałąź. Z poziomu zdalnego repozytorium zajmiemy się ręcznym wystawianiem merge requesta. 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hanging="108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243763" cy="117415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1174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Wypushowanie zmian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tym, jak zaupluoadowaliśmy zmiany, ujrzymy następujący interfejs: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30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tym momencie możemy tak naprawdę jednym przyciskiem -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Compare &amp; pull request</w:t>
      </w:r>
      <w:r w:rsidDel="00000000" w:rsidR="00000000" w:rsidRPr="00000000">
        <w:rPr>
          <w:sz w:val="28"/>
          <w:szCs w:val="28"/>
          <w:rtl w:val="0"/>
        </w:rPr>
        <w:t xml:space="preserve"> - wystawić pull request. 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Opcja ta zazwyczaj pojawia się zaraz po wypushowaniu zmian, dlatego jeśli chciałbyś wystawić PR po jakimś czasie od wysłania zmian, możesz przejść do zakładki </w:t>
      </w:r>
      <w:r w:rsidDel="00000000" w:rsidR="00000000" w:rsidRPr="00000000">
        <w:rPr>
          <w:b w:val="1"/>
          <w:sz w:val="28"/>
          <w:szCs w:val="28"/>
          <w:rtl w:val="0"/>
        </w:rPr>
        <w:t xml:space="preserve">Pull requests </w:t>
      </w:r>
      <w:r w:rsidDel="00000000" w:rsidR="00000000" w:rsidRPr="00000000">
        <w:rPr>
          <w:sz w:val="28"/>
          <w:szCs w:val="28"/>
          <w:rtl w:val="0"/>
        </w:rPr>
        <w:t xml:space="preserve">(1) i stamtąd ręcznie wystawić prośbę o scalenie gałęzi.  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wybraniu opcji scalenia ze sobą dwóch gałęzi, ujrzymy następujący interfejs: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24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trakcie wystawiania pull requesta możesz określić pod jakim commit messagem ma być dostępny taki request (2). My pozostawiamy bez zmian w formie </w:t>
      </w:r>
      <w:r w:rsidDel="00000000" w:rsidR="00000000" w:rsidRPr="00000000">
        <w:rPr>
          <w:i w:val="1"/>
          <w:sz w:val="28"/>
          <w:szCs w:val="28"/>
          <w:rtl w:val="0"/>
        </w:rPr>
        <w:t xml:space="preserve">[Feature] Add test file</w:t>
      </w:r>
      <w:r w:rsidDel="00000000" w:rsidR="00000000" w:rsidRPr="00000000">
        <w:rPr>
          <w:sz w:val="28"/>
          <w:szCs w:val="28"/>
          <w:rtl w:val="0"/>
        </w:rPr>
        <w:t xml:space="preserve">. Pod opcją (1) określamy, z jakiej gałęzi ma nastąpić merge oraz do którego brancha mają być dołączone zmiany. W naszym przypadku merge-a dokonujemy z brancha feature-owego do maina. 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Zauważ, że pod cyfrą (3) możemy zostawić również dodatkowe komentarze do naszego requesta, aby w końcu sfinalizować request przyciskiem (4). 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naciśnięciu tego przycisku ukaże nam się gotowy do review i zmergowania request.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5159" cy="46339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159" cy="463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w tym momencie “do akcji” powinni wkroczyć inni developerzy - w celu zreviewowania Twojego kodu. To, kiedy zmianę będzie można uznać za sprawdzoną i zatwierdzoną przez innych w dużej mierze zależy od wewnętrznej polityki Twojego zespołu. Z mojego doświadczenia mogę Ci powiedzieć, że zazwyczaj wymaga się </w:t>
      </w:r>
      <w:r w:rsidDel="00000000" w:rsidR="00000000" w:rsidRPr="00000000">
        <w:rPr>
          <w:b w:val="1"/>
          <w:sz w:val="28"/>
          <w:szCs w:val="28"/>
          <w:rtl w:val="0"/>
        </w:rPr>
        <w:t xml:space="preserve">co najmniej dwóch zatwierdzeń </w:t>
      </w:r>
      <w:r w:rsidDel="00000000" w:rsidR="00000000" w:rsidRPr="00000000">
        <w:rPr>
          <w:sz w:val="28"/>
          <w:szCs w:val="28"/>
          <w:rtl w:val="0"/>
        </w:rPr>
        <w:t xml:space="preserve">od innych programistów. Dopiero wtedy można dołączać naszą zmianę do gałęzi głównej projektu.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Oprócz samego Code Review, we właściwie tworzonym i zarządzanym projekcie powinien pojawić się również system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Continuous Integration</w:t>
      </w:r>
      <w:r w:rsidDel="00000000" w:rsidR="00000000" w:rsidRPr="00000000">
        <w:rPr>
          <w:sz w:val="28"/>
          <w:szCs w:val="28"/>
          <w:rtl w:val="0"/>
        </w:rPr>
        <w:t xml:space="preserve">, który w najprostszym wytłumaczeniu - automatycznie weryfikuje, czy wprowadzone przez nas zmiany są poprawne (uruchamiając szereg testów). Wówczas, jeśli zfailowałby któryś z tzw. jobów w obrębie twojego CI, musiałbyś w pierwszej kolejności zająć się naprawieniem odpowiednich błędów. 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wciśnięciu przycisku </w:t>
      </w:r>
      <w:r w:rsidDel="00000000" w:rsidR="00000000" w:rsidRPr="00000000">
        <w:rPr>
          <w:b w:val="1"/>
          <w:sz w:val="28"/>
          <w:szCs w:val="28"/>
          <w:rtl w:val="0"/>
        </w:rPr>
        <w:t xml:space="preserve">Merge pull request </w:t>
      </w:r>
      <w:r w:rsidDel="00000000" w:rsidR="00000000" w:rsidRPr="00000000">
        <w:rPr>
          <w:sz w:val="28"/>
          <w:szCs w:val="28"/>
          <w:rtl w:val="0"/>
        </w:rPr>
        <w:t xml:space="preserve">nasze zmiany zostaną dołączone do maina. 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Nic trudnego, prawda? Z merge requestami może pojawić się niestety kilka problemów, które trzeba rozwiązać w pierwszej kolejności, aby móc przeprowadzić proces scalania gałęzi. 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Jednym z tych przeciwności jest sytuacja, kiedy to musimy naprawić błędy pojawiające się w obrębie CI. Drugim przypadkiem może być natomiast sytuacja, gdy próbujemy wypushować na mastera takie fragmenty kodu, które zostały wcześniej zmodyfikowane (przed naszym pushel) i dostarczone przez innego programistę. Następuje wówczas, tzw.</w:t>
      </w:r>
      <w:r w:rsidDel="00000000" w:rsidR="00000000" w:rsidRPr="00000000">
        <w:rPr>
          <w:b w:val="1"/>
          <w:sz w:val="28"/>
          <w:szCs w:val="28"/>
          <w:rtl w:val="0"/>
        </w:rPr>
        <w:t xml:space="preserve"> merge conflict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Merge Conflicty i ich rozwiązywanie</w:t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Aby dobrze zrozumieć merge conflicty, przeanalizujmy scenariusz, w którym mamy dwóch programistów pracujących nad tym samym kodem. Załóżmy, że programista numer 1 to nasz kolega pracujący w zespole, a programistą numer 2 jesteśmy my.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Zakładamy, że wypushowaliśmy i zmergowaliśmy już z mainem wcześniejsze zmiany - dodanie interfejsu </w:t>
      </w:r>
      <w:r w:rsidDel="00000000" w:rsidR="00000000" w:rsidRPr="00000000">
        <w:rPr>
          <w:i w:val="1"/>
          <w:sz w:val="28"/>
          <w:szCs w:val="28"/>
          <w:rtl w:val="0"/>
        </w:rPr>
        <w:t xml:space="preserve">ExeciseChecker</w:t>
      </w:r>
      <w:r w:rsidDel="00000000" w:rsidR="00000000" w:rsidRPr="00000000">
        <w:rPr>
          <w:sz w:val="28"/>
          <w:szCs w:val="28"/>
          <w:rtl w:val="0"/>
        </w:rPr>
        <w:t xml:space="preserve">. Nastąpiła teraz potrzeba zmodyfikowania typu zwracanego metody </w:t>
      </w:r>
      <w:r w:rsidDel="00000000" w:rsidR="00000000" w:rsidRPr="00000000">
        <w:rPr>
          <w:i w:val="1"/>
          <w:sz w:val="28"/>
          <w:szCs w:val="28"/>
          <w:rtl w:val="0"/>
        </w:rPr>
        <w:t xml:space="preserve">checkTests </w:t>
      </w:r>
      <w:r w:rsidDel="00000000" w:rsidR="00000000" w:rsidRPr="00000000">
        <w:rPr>
          <w:sz w:val="28"/>
          <w:szCs w:val="28"/>
          <w:rtl w:val="0"/>
        </w:rPr>
        <w:t xml:space="preserve">na listę Stringów (która reprezentować będzie nazwy uruchomionych testów).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Programista nr 1 tworzy zatem nowy branch o nazwie </w:t>
      </w:r>
      <w:r w:rsidDel="00000000" w:rsidR="00000000" w:rsidRPr="00000000">
        <w:rPr>
          <w:i w:val="1"/>
          <w:sz w:val="28"/>
          <w:szCs w:val="28"/>
          <w:rtl w:val="0"/>
        </w:rPr>
        <w:t xml:space="preserve">functionality/Modify-ExerciseChecker</w:t>
      </w:r>
      <w:r w:rsidDel="00000000" w:rsidR="00000000" w:rsidRPr="00000000">
        <w:rPr>
          <w:sz w:val="28"/>
          <w:szCs w:val="28"/>
          <w:rtl w:val="0"/>
        </w:rPr>
        <w:t xml:space="preserve">, a programista nr 2 gałąź o nazwie </w:t>
      </w:r>
      <w:r w:rsidDel="00000000" w:rsidR="00000000" w:rsidRPr="00000000">
        <w:rPr>
          <w:i w:val="1"/>
          <w:sz w:val="28"/>
          <w:szCs w:val="28"/>
          <w:rtl w:val="0"/>
        </w:rPr>
        <w:t xml:space="preserve">feature/Add-return-type-for-checkTests </w:t>
      </w:r>
      <w:r w:rsidDel="00000000" w:rsidR="00000000" w:rsidRPr="00000000">
        <w:rPr>
          <w:sz w:val="28"/>
          <w:szCs w:val="28"/>
          <w:rtl w:val="0"/>
        </w:rPr>
        <w:t xml:space="preserve">(nazewnictwo gałęzi dowolne).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Z racji, że programista nr 1 miał więcej czasu - szybciej dostarczył swoje zmiany i zostały one zmergowane z główną gałęzią projektu. Zmiana, jaką wprowadził w pliku została oznaczona kolorem. Zauważ, że pomylił się on jednak w założeniach i metoda checkTests nie zwraca listy Stringów, tylko jest typem void.</w:t>
        <w:br w:type="textWrapping"/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9fc5e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9fc5e8" w:val="clear"/>
                <w:rtl w:val="0"/>
              </w:rPr>
              <w:t xml:space="preserve"> java.util.List;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interface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ExerciseChecker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9fc5e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checkTests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executeCode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saveToDb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Drugi programista również wprowadził zmiany u siebie w kodzie - z tymże napisał nieco inny kod niż programista nr 1. Zamiast typu zwracanego</w:t>
      </w:r>
      <w:r w:rsidDel="00000000" w:rsidR="00000000" w:rsidRPr="00000000">
        <w:rPr>
          <w:i w:val="1"/>
          <w:sz w:val="28"/>
          <w:szCs w:val="28"/>
          <w:rtl w:val="0"/>
        </w:rPr>
        <w:t xml:space="preserve"> void </w:t>
      </w:r>
      <w:r w:rsidDel="00000000" w:rsidR="00000000" w:rsidRPr="00000000">
        <w:rPr>
          <w:sz w:val="28"/>
          <w:szCs w:val="28"/>
          <w:rtl w:val="0"/>
        </w:rPr>
        <w:t xml:space="preserve">wpisał </w:t>
      </w:r>
      <w:r w:rsidDel="00000000" w:rsidR="00000000" w:rsidRPr="00000000">
        <w:rPr>
          <w:i w:val="1"/>
          <w:sz w:val="28"/>
          <w:szCs w:val="28"/>
          <w:rtl w:val="0"/>
        </w:rPr>
        <w:t xml:space="preserve">ArrayList&lt;String&gt; </w:t>
      </w:r>
      <w:r w:rsidDel="00000000" w:rsidR="00000000" w:rsidRPr="00000000">
        <w:rPr>
          <w:sz w:val="28"/>
          <w:szCs w:val="28"/>
          <w:rtl w:val="0"/>
        </w:rPr>
        <w:t xml:space="preserve">oraz zmienił nazwę importowanego zasobu. Tak jak poniżej.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9fc5e8" w:val="clear"/>
                <w:rtl w:val="0"/>
              </w:rPr>
              <w:t xml:space="preserve">import java.util.ArrayList;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interface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ExerciseChecker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9fc5e8" w:val="clear"/>
                <w:rtl w:val="0"/>
              </w:rPr>
              <w:t xml:space="preserve">ArrayList&lt;String&gt;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checkTests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executeCode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saveToDb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Dalsze kroki, jakie podjął programista nr 2 związane są z wypuszowaniem brancha i wystawienie dla niego pull requesta. Po wrzuceniu nowego brancha do repozytorium, otrzymamy następujący widok: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kliknięciu przycisku Create pull request, zostaniemy przekierowani do widoku: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96989" cy="386238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989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Kluczową dla nas informacją jest wiadomość umieszczona w czerwonym prostokącie. </w:t>
      </w:r>
    </w:p>
    <w:p w:rsidR="00000000" w:rsidDel="00000000" w:rsidP="00000000" w:rsidRDefault="00000000" w:rsidRPr="00000000" w14:paraId="0000009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branch has conflicts that must be resolved. </w:t>
      </w:r>
    </w:p>
    <w:p w:rsidR="00000000" w:rsidDel="00000000" w:rsidP="00000000" w:rsidRDefault="00000000" w:rsidRPr="00000000" w14:paraId="0000009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Informacja ta mówi nam o tym, że pojawiły się konflikty w naszych zmianach i musimy je ręcznie rozwiązać. Wynika to właśnie z tego, że programista nr 1 dokonał zmian na gałęzi głównej w tym samym pliku i w tych samych miejscach, co programista nr 2. W tym momencie mamy dwuznaczność zmian i musimy sami zadecydować, czy: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Usuwamy zmiany kolegi i zastępujemy je naszymi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Czy usuwamy nasze zmiany i zastępujemy je modyfikacjami kolegi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Czy idziemy na kompromis i łączymy obie zmiany, tworząc funkcjonalność o wspólnych mianownikach</w:t>
      </w:r>
    </w:p>
    <w:p w:rsidR="00000000" w:rsidDel="00000000" w:rsidP="00000000" w:rsidRDefault="00000000" w:rsidRPr="00000000" w14:paraId="0000009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Problemy takie często rozwiązuje się po wzajemnej wymianie opinii, spostrzeżeń i dojściu do konsensusu między autorami danych commitów. Jednym słowem musimy zmienić kod tak, aby nie było w nim żadnej dwuznaczności i prezentować konkretne rozwiązanie.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powyższym przypadku rozwiązanie merge conflictu jest oczywiste. To programista nr 1 popełnił błąd, dlatego programista nr 2 - domergowujący swoje zmiany, u którego nastąpił konflikt musi wdrożyć swoje zmiany (typ zwracany ma być bowiem reprezentowany przez ArrayList, nie void).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Tego typu konflikty możemy rozwiązywać z poziomu GitHuba lub wygodniej - w swoim lokalnym edytorze kodu. Aby to zrobić musimy pobrać zmiany z maina do siebie lokalnie (poznanym przez Ciebie już poleceniem git pull), a następnie ręcznie rozwiązać napotkane konflikty.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Możemy to rozwiązać zatem w następujący sposób: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3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Będąc na swoim branchu - </w:t>
      </w:r>
      <w:r w:rsidDel="00000000" w:rsidR="00000000" w:rsidRPr="00000000">
        <w:rPr>
          <w:i w:val="1"/>
          <w:sz w:val="28"/>
          <w:szCs w:val="28"/>
          <w:rtl w:val="0"/>
        </w:rPr>
        <w:t xml:space="preserve">feature/Add-return-type-for-checkTests</w:t>
      </w:r>
      <w:r w:rsidDel="00000000" w:rsidR="00000000" w:rsidRPr="00000000">
        <w:rPr>
          <w:sz w:val="28"/>
          <w:szCs w:val="28"/>
          <w:rtl w:val="0"/>
        </w:rPr>
        <w:t xml:space="preserve">, wykonujemy polecenie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pull origin main</w:t>
      </w:r>
      <w:r w:rsidDel="00000000" w:rsidR="00000000" w:rsidRPr="00000000">
        <w:rPr>
          <w:sz w:val="28"/>
          <w:szCs w:val="28"/>
          <w:rtl w:val="0"/>
        </w:rPr>
        <w:t xml:space="preserve">. Spowoduje to pobranie aktualnej wersji głównego brancha i dołączenie go do gałęzi, na której się aktualnie znajdujemy.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3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Z oczywistych powodów scalenie obu gałęzi nie będzie mogło nastąpić, pojawi się komunikat o merge conflict-cie - tak jak poniżej:</w:t>
      </w:r>
    </w:p>
    <w:p w:rsidR="00000000" w:rsidDel="00000000" w:rsidP="00000000" w:rsidRDefault="00000000" w:rsidRPr="00000000" w14:paraId="000000A6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32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3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Od tego momentu, aby móc sfinalizować scalanie, musimy ręcznie wprowadzić zmiany w plikach, w których nastąpił konflikt. Aby podejrzeć, które zasoby są problematyczne, wpiszemy git status.</w:t>
        <w:br w:type="textWrapping"/>
      </w:r>
    </w:p>
    <w:p w:rsidR="00000000" w:rsidDel="00000000" w:rsidP="00000000" w:rsidRDefault="00000000" w:rsidRPr="00000000" w14:paraId="000000A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4913" cy="185648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856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3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Widzimy, że plik ExerciseChecke jest “both modified” i to do niego musimy przejść w celu zaradzenia problemowi. Taki plik najłatwiej jest edytować z poziomu Twojego edytora. Gdy otworzymy plik ExerciseChecker.java, ujrzymy następującą postać kodu: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81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3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Prostokątami oznaczyłem dwa kluczowe miejsca w naszym kodzie. Zauważ, że każde z nich znajduje się pomiędzy </w:t>
      </w:r>
      <w:r w:rsidDel="00000000" w:rsidR="00000000" w:rsidRPr="00000000">
        <w:rPr>
          <w:b w:val="1"/>
          <w:sz w:val="28"/>
          <w:szCs w:val="28"/>
          <w:rtl w:val="0"/>
        </w:rPr>
        <w:t xml:space="preserve">=====</w:t>
      </w:r>
      <w:r w:rsidDel="00000000" w:rsidR="00000000" w:rsidRPr="00000000">
        <w:rPr>
          <w:sz w:val="28"/>
          <w:szCs w:val="28"/>
          <w:rtl w:val="0"/>
        </w:rPr>
        <w:t xml:space="preserve"> oraz </w:t>
      </w:r>
      <w:r w:rsidDel="00000000" w:rsidR="00000000" w:rsidRPr="00000000">
        <w:rPr>
          <w:b w:val="1"/>
          <w:sz w:val="28"/>
          <w:szCs w:val="28"/>
          <w:rtl w:val="0"/>
        </w:rPr>
        <w:t xml:space="preserve">&lt;&lt;&lt;&lt;&lt;&lt;. </w:t>
      </w:r>
      <w:r w:rsidDel="00000000" w:rsidR="00000000" w:rsidRPr="00000000">
        <w:rPr>
          <w:sz w:val="28"/>
          <w:szCs w:val="28"/>
          <w:rtl w:val="0"/>
        </w:rPr>
        <w:t xml:space="preserve">Sekcja znajdująca się w pierwszym prostokącie (nad którą umieszczone jest również słowo HEAD), jest naszą lokalną zmianą, a modyfikacje z drugiego prostokąta - te, które zostały wypuszowane przez programistę nr 1 - na branch main. </w:t>
      </w:r>
    </w:p>
    <w:p w:rsidR="00000000" w:rsidDel="00000000" w:rsidP="00000000" w:rsidRDefault="00000000" w:rsidRPr="00000000" w14:paraId="000000AF">
      <w:pPr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tym momencie, aby zażegnać merge conflict, musimy ręcznie usunąć ten skrawek kodu z 1-ego lub 2-iego prostokąta, który nie odpowiada naszym oczekiwaniom. W naszym przypadku będzie to: 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=======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interface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ExerciseChecker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8"/>
                <w:szCs w:val="2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8"/>
                <w:szCs w:val="28"/>
                <w:shd w:fill="333333" w:val="clear"/>
                <w:rtl w:val="0"/>
              </w:rPr>
              <w:t xml:space="preserve">checkTests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();</w:t>
              <w:br w:type="textWrapping"/>
              <w:t xml:space="preserve">&gt;&gt;&gt;&gt;&gt;&gt;&gt;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8"/>
                <w:szCs w:val="28"/>
                <w:shd w:fill="333333" w:val="clear"/>
                <w:rtl w:val="0"/>
              </w:rPr>
              <w:t xml:space="preserve">81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ceb3995471a40fce107cbaa3adfc756671c1e8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… oraz pierwsza linia pliku: </w:t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8"/>
                <w:szCs w:val="28"/>
                <w:shd w:fill="333333" w:val="clear"/>
                <w:rtl w:val="0"/>
              </w:rPr>
              <w:t xml:space="preserve">&lt;&lt;&lt;&lt;&lt;&lt;&lt; HEAD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rezultacie plik po zmianach będzie wyglądał następująco: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536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7) Następnym krokiem będzie dodanie naszych plików do statusu staged i zatwierdzenie naszej zmiany i kontynuowanie procesu mergowania. Użyjemy zatem następujących poleceń:</w:t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add ExerciseChecker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merge --continue </w:t>
            </w:r>
          </w:p>
        </w:tc>
      </w:tr>
    </w:tbl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rozwiązaniu merge conflictu i scalenia gałęzi, zostanie utworzony nowy commit i ujrzymy okno, w którym będziemy mogli wprowadzić odpowiedni commit message. Ja akurat pozostawiam go bez zmian.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92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Uwaga!</w:t>
            </w:r>
          </w:p>
          <w:p w:rsidR="00000000" w:rsidDel="00000000" w:rsidP="00000000" w:rsidRDefault="00000000" w:rsidRPr="00000000" w14:paraId="000000C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Jeżeli Twoim domyślnym edytorem commit messagów jest vim, to aby zapisać wprowadzoną wiadomość i wyjść z edytora, użyjemy kombinacji: 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Escape + :wq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takich zmianach, możemy jeszcze raz wypushować nasze zmiany na branch feature/Add-return-type-for-checkTests.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push origin feature/Add-return-type-for-checkTests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Wówczas, gdy przejdziemy z powrotem do widoku na naszą gałąź - ujrzymy:</w:t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36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Widzimy, że merge request dla brancha </w:t>
      </w:r>
      <w:r w:rsidDel="00000000" w:rsidR="00000000" w:rsidRPr="00000000">
        <w:rPr>
          <w:i w:val="1"/>
          <w:sz w:val="28"/>
          <w:szCs w:val="28"/>
          <w:rtl w:val="0"/>
        </w:rPr>
        <w:t xml:space="preserve">feature/Add-return-type-for-checkTests </w:t>
      </w:r>
      <w:r w:rsidDel="00000000" w:rsidR="00000000" w:rsidRPr="00000000">
        <w:rPr>
          <w:sz w:val="28"/>
          <w:szCs w:val="28"/>
          <w:rtl w:val="0"/>
        </w:rPr>
        <w:t xml:space="preserve">został zaktualizowany i pozybliśmy się dwuznacznych zmian. Możemy wcisnąć przycisk </w:t>
      </w:r>
      <w:r w:rsidDel="00000000" w:rsidR="00000000" w:rsidRPr="00000000">
        <w:rPr>
          <w:i w:val="1"/>
          <w:sz w:val="28"/>
          <w:szCs w:val="28"/>
          <w:rtl w:val="0"/>
        </w:rPr>
        <w:t xml:space="preserve">Merge pull request </w:t>
      </w:r>
      <w:r w:rsidDel="00000000" w:rsidR="00000000" w:rsidRPr="00000000">
        <w:rPr>
          <w:sz w:val="28"/>
          <w:szCs w:val="28"/>
          <w:rtl w:val="0"/>
        </w:rPr>
        <w:t xml:space="preserve">w celu scalenia ze sobą nowej gałęzi i mastera. 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Rozwiązaliśmy właśnie nasz pierwszy merge conflict!</w:t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 vs GitLab Flow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Jak widzisz praca z wieloma branchami projektu wymaga nieco doświadczenia i praktyki. Aby uschematyzować cały flow kodowania i dostarczania rozwiązań, w pracy z profesjonalnymi projektami, wprowadza się koncept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 </w:t>
      </w:r>
      <w:r w:rsidDel="00000000" w:rsidR="00000000" w:rsidRPr="00000000">
        <w:rPr>
          <w:sz w:val="28"/>
          <w:szCs w:val="28"/>
          <w:rtl w:val="0"/>
        </w:rPr>
        <w:t xml:space="preserve">lub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GitLab Flow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Założenia te opisują, </w:t>
      </w:r>
      <w:r w:rsidDel="00000000" w:rsidR="00000000" w:rsidRPr="00000000">
        <w:rPr>
          <w:b w:val="1"/>
          <w:sz w:val="28"/>
          <w:szCs w:val="28"/>
          <w:rtl w:val="0"/>
        </w:rPr>
        <w:t xml:space="preserve">w jaki sposób </w:t>
      </w:r>
      <w:r w:rsidDel="00000000" w:rsidR="00000000" w:rsidRPr="00000000">
        <w:rPr>
          <w:sz w:val="28"/>
          <w:szCs w:val="28"/>
          <w:rtl w:val="0"/>
        </w:rPr>
        <w:t xml:space="preserve">powinniśmy pracować nad swoim projektem oraz </w:t>
      </w:r>
      <w:r w:rsidDel="00000000" w:rsidR="00000000" w:rsidRPr="00000000">
        <w:rPr>
          <w:b w:val="1"/>
          <w:sz w:val="28"/>
          <w:szCs w:val="28"/>
          <w:rtl w:val="0"/>
        </w:rPr>
        <w:t xml:space="preserve">jakie gałęzie projektu </w:t>
      </w:r>
      <w:r w:rsidDel="00000000" w:rsidR="00000000" w:rsidRPr="00000000">
        <w:rPr>
          <w:sz w:val="28"/>
          <w:szCs w:val="28"/>
          <w:rtl w:val="0"/>
        </w:rPr>
        <w:t xml:space="preserve">wyróżnić, aby praca przebiegała na najwyższej jakości oraz zgodnie z założeniami profesjonalnej pracy. </w:t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wcześniejszych szkoleniach wspomniałem Ci, że powinniśmy zwracać uwagę na nazewnictwo branchy - tak, aby choćby dodawać do nich odpowiednie prefixy: [REFACTOR], [FEATURE] itd.</w: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oraz GitLab Flow dodatkowo rozszerzają koncept pracy z wieloma gałęziami. 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Poniżej szczegóły: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 Flow</w:t>
      </w:r>
    </w:p>
    <w:p w:rsidR="00000000" w:rsidDel="00000000" w:rsidP="00000000" w:rsidRDefault="00000000" w:rsidRPr="00000000" w14:paraId="000000E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Model Git Flow polega na odpowiednim uporządkowaniu gałęzi w swoim repozytorium. W tym przypadku będziemy operować na pięciu rodzajach branchy:</w:t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main (master) </w:t>
      </w:r>
      <w:r w:rsidDel="00000000" w:rsidR="00000000" w:rsidRPr="00000000">
        <w:rPr>
          <w:sz w:val="28"/>
          <w:szCs w:val="28"/>
          <w:rtl w:val="0"/>
        </w:rPr>
        <w:t xml:space="preserve">– produkcyjna wersja aplikacji. Do tego brancha będziemy mergować tylko te zmiany, które już zostały wydane na produkcję oraz krytyczne hotfixy.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hotfix </w:t>
      </w:r>
      <w:r w:rsidDel="00000000" w:rsidR="00000000" w:rsidRPr="00000000">
        <w:rPr>
          <w:sz w:val="28"/>
          <w:szCs w:val="28"/>
          <w:rtl w:val="0"/>
        </w:rPr>
        <w:t xml:space="preserve">– jedyna gałąź bazująca ma masterze. To właśnie ona służy do szybkiego naprawiania krytycznych błędów występujących na produkcji.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release</w:t>
      </w:r>
      <w:r w:rsidDel="00000000" w:rsidR="00000000" w:rsidRPr="00000000">
        <w:rPr>
          <w:sz w:val="28"/>
          <w:szCs w:val="28"/>
          <w:rtl w:val="0"/>
        </w:rPr>
        <w:t xml:space="preserve"> – na tym branchu przygotowywany jest release kolejnej wersji aplikacji. To właśnie wersja aplikacji z tego brancha trafia na produkcję.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develop</w:t>
      </w:r>
      <w:r w:rsidDel="00000000" w:rsidR="00000000" w:rsidRPr="00000000">
        <w:rPr>
          <w:sz w:val="28"/>
          <w:szCs w:val="28"/>
          <w:rtl w:val="0"/>
        </w:rPr>
        <w:t xml:space="preserve"> – gałąź ta jest „nieoficjalnym” masterem podczas pracy nad releasem. Z tego brancha programiści tworzą swoje gałęzie robocze i do niego mergują (rebase-ują) swoją pracę. Gdy praca nad wszystkimi funkcjonalnościami w danym releasie jest gotowa, branch ten jest mergowany do gałęzi „release”.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gałęzie robocze (features)</w:t>
      </w:r>
      <w:r w:rsidDel="00000000" w:rsidR="00000000" w:rsidRPr="00000000">
        <w:rPr>
          <w:sz w:val="28"/>
          <w:szCs w:val="28"/>
          <w:rtl w:val="0"/>
        </w:rPr>
        <w:t xml:space="preserve"> – na tych gałęziach pracujemy na co dzień i tworzymy nowe funkcjonalności.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GitLab Flow (nazywany również GitHub Flow)</w:t>
      </w:r>
    </w:p>
    <w:p w:rsidR="00000000" w:rsidDel="00000000" w:rsidP="00000000" w:rsidRDefault="00000000" w:rsidRPr="00000000" w14:paraId="000000E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Model GitHub Flow przewiduje tylko dwa rodzaje gałęzi:</w:t>
      </w:r>
    </w:p>
    <w:p w:rsidR="00000000" w:rsidDel="00000000" w:rsidP="00000000" w:rsidRDefault="00000000" w:rsidRPr="00000000" w14:paraId="000000F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master (main)</w:t>
      </w:r>
      <w:r w:rsidDel="00000000" w:rsidR="00000000" w:rsidRPr="00000000">
        <w:rPr>
          <w:sz w:val="28"/>
          <w:szCs w:val="28"/>
          <w:rtl w:val="0"/>
        </w:rPr>
        <w:t xml:space="preserve"> – na tym branchu znajduje się produkcyjna i aktualna wersja aplikacji. Gałąź ta jest zawsze gotowa do tego, aby w razie potrzeby mogła być deployowana na serwery produkcyjne. To z tej gałęzi programiści będą tworzyć swoje branche i do tej gałęzi mergują swoje zmiany.</w:t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gałęzie robocze (features)</w:t>
      </w:r>
      <w:r w:rsidDel="00000000" w:rsidR="00000000" w:rsidRPr="00000000">
        <w:rPr>
          <w:sz w:val="28"/>
          <w:szCs w:val="28"/>
          <w:rtl w:val="0"/>
        </w:rPr>
        <w:t xml:space="preserve"> – na tych gałęziach tworzymy nowe funkcjonalności oraz naprawiamy wszelkiego rodzaju błędy w aplikacji.</w:t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Jaki sposób na pracę przyjmiemy zależeć będzie głównie od tego, na jaką strategię zdecyduje się Twój cały zespół lub firma. Z doświadczenia mogę powiedzieć Ci, że oba podejścia są skuteczne przy pracy z omawianym systemem kontroli wersji. GIT Flow jest jednak nieco bardziej złożonym podejściem wymagającym od programisty większego usystematyzowania pracy. </w:t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Podczas mentoringu i pracy nad projektami, wykorzystywać będziemy GitLab Flow. </w:t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Cofanie zmian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Ostatnim tematem, który powinienem poruszyć w kontekście efektywnej pracy z GIT-em jest cofanie zmian w repozytorium i przełączanie się między commitami. </w:t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poprzednich szkoleniach zapoznałeś się z takim poleceniem jak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reflog</w:t>
      </w:r>
      <w:r w:rsidDel="00000000" w:rsidR="00000000" w:rsidRPr="00000000">
        <w:rPr>
          <w:sz w:val="28"/>
          <w:szCs w:val="28"/>
          <w:rtl w:val="0"/>
        </w:rPr>
        <w:t xml:space="preserve">. Przypomnę Ci tylko, że służyło ono do podejrzenia zmian w obrębie lokalnego repozytorium. W pracy z GIT-em niejednokrotnie będzie się pojawiała konieczność wracania do konkretnych commitów i zmian. Nierzadko będziemy chcieli po prostu cofnąć wszystkie dotąd wprowadzone commity i zmiany. </w:t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 reset</w:t>
      </w:r>
    </w:p>
    <w:p w:rsidR="00000000" w:rsidDel="00000000" w:rsidP="00000000" w:rsidRDefault="00000000" w:rsidRPr="00000000" w14:paraId="0000010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Omawiane polecenie można wykonać na cztery sposoby, używając argumentów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--soft</w:t>
      </w:r>
      <w:r w:rsidDel="00000000" w:rsidR="00000000" w:rsidRPr="00000000">
        <w:rPr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--hard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--mixed</w:t>
      </w:r>
      <w:r w:rsidDel="00000000" w:rsidR="00000000" w:rsidRPr="00000000">
        <w:rPr>
          <w:sz w:val="28"/>
          <w:szCs w:val="28"/>
          <w:rtl w:val="0"/>
        </w:rPr>
        <w:t xml:space="preserve"> lub bez żadnego argumentu.</w:t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przypadku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--soft</w:t>
      </w:r>
      <w:r w:rsidDel="00000000" w:rsidR="00000000" w:rsidRPr="00000000">
        <w:rPr>
          <w:sz w:val="28"/>
          <w:szCs w:val="28"/>
          <w:rtl w:val="0"/>
        </w:rPr>
        <w:t xml:space="preserve"> cofniemy się do wybranego commita, jednakże wszelkie zmiany dokonane po commit nie zostaną usunięte. Plik ze zmianami będą widoczne jako "zmiany do potwierdzenia".</w:t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Gdy użyjemy opcji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--mixed</w:t>
      </w:r>
      <w:r w:rsidDel="00000000" w:rsidR="00000000" w:rsidRPr="00000000">
        <w:rPr>
          <w:sz w:val="28"/>
          <w:szCs w:val="28"/>
          <w:rtl w:val="0"/>
        </w:rPr>
        <w:t xml:space="preserve"> lub nie podamy argumentu, to pliki zostaną zachowane, ale nie zostaną one zgłoszone do zatwierdzenia.</w:t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Mamy także opcję --hard, która robi najlepiej, to co chcemy, jeśli chodzi o cofanie zmian, ale jest niebezpieczna. Gdy użyjemy tej opcji, to cofamy się do wybranego commita i kasujemy wszelkie zmiany, jakie były dokonane po tym commit-cie.</w:t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Pora na przykład w konsoli:</w:t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init</w:t>
            </w:r>
          </w:p>
          <w:p w:rsidR="00000000" w:rsidDel="00000000" w:rsidP="00000000" w:rsidRDefault="00000000" w:rsidRPr="00000000" w14:paraId="0000010C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commit -m "First commit"</w:t>
            </w:r>
          </w:p>
          <w:p w:rsidR="00000000" w:rsidDel="00000000" w:rsidP="00000000" w:rsidRDefault="00000000" w:rsidRPr="00000000" w14:paraId="0000010D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touch config1.xml</w:t>
            </w:r>
          </w:p>
          <w:p w:rsidR="00000000" w:rsidDel="00000000" w:rsidP="00000000" w:rsidRDefault="00000000" w:rsidRPr="00000000" w14:paraId="0000010E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add config1.xml</w:t>
            </w:r>
          </w:p>
          <w:p w:rsidR="00000000" w:rsidDel="00000000" w:rsidP="00000000" w:rsidRDefault="00000000" w:rsidRPr="00000000" w14:paraId="0000010F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commit -m "Add config1.xml"</w:t>
            </w:r>
          </w:p>
          <w:p w:rsidR="00000000" w:rsidDel="00000000" w:rsidP="00000000" w:rsidRDefault="00000000" w:rsidRPr="00000000" w14:paraId="00000110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touch config2.xml</w:t>
            </w:r>
          </w:p>
          <w:p w:rsidR="00000000" w:rsidDel="00000000" w:rsidP="00000000" w:rsidRDefault="00000000" w:rsidRPr="00000000" w14:paraId="00000111">
            <w:pPr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add config2.xml</w:t>
            </w:r>
          </w:p>
          <w:p w:rsidR="00000000" w:rsidDel="00000000" w:rsidP="00000000" w:rsidRDefault="00000000" w:rsidRPr="00000000" w14:paraId="0000011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git commit -m "Add config2.xml"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Przykład jest dość bazowy i trywialny, jednak dobrze ukaże możliwości, jakie niesie za sobą polecenie git reset. </w:t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 wykonaniu powyższych poleceń reflog prezentuje się następująco: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62663" cy="349769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49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 takiego refloga płyną ważne informacje.</w:t>
      </w:r>
    </w:p>
    <w:p w:rsidR="00000000" w:rsidDel="00000000" w:rsidP="00000000" w:rsidRDefault="00000000" w:rsidRPr="00000000" w14:paraId="0000011B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Możemy odczytać unikalne ID (hashe) commitów z listy</w:t>
      </w:r>
    </w:p>
    <w:p w:rsidR="00000000" w:rsidDel="00000000" w:rsidP="00000000" w:rsidRDefault="00000000" w:rsidRPr="00000000" w14:paraId="0000011C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Obok hashy commitów widzimy również, gdzie umieszczony jest HEAD. Atrybut ten wskazuje, na którym commitcie obecnie się znajdujemy. </w:t>
      </w:r>
    </w:p>
    <w:p w:rsidR="00000000" w:rsidDel="00000000" w:rsidP="00000000" w:rsidRDefault="00000000" w:rsidRPr="00000000" w14:paraId="0000011D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Z refloga możemy odczytać również commit messages, które mówią nam, z jaką wiadomością została zacommitowana dana zmiana.</w:t>
      </w:r>
    </w:p>
    <w:p w:rsidR="00000000" w:rsidDel="00000000" w:rsidP="00000000" w:rsidRDefault="00000000" w:rsidRPr="00000000" w14:paraId="000001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Git reset --soft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Przetestujmy w pierwszej kolejności użycie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reset --soft </w:t>
      </w:r>
      <w:r w:rsidDel="00000000" w:rsidR="00000000" w:rsidRPr="00000000">
        <w:rPr>
          <w:sz w:val="28"/>
          <w:szCs w:val="28"/>
          <w:rtl w:val="0"/>
        </w:rPr>
        <w:t xml:space="preserve">na naszych commitach. Zresetujmy zatem bieżący status lokalnego repozytorium do commita e365a94. 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Polecenia: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876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Reflog:</w:t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45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Kluczowe jest to, że po wykonaniu resetu, faktycznie cofnęliśmy się do stanu projektu sprzed kilku commitów, a zmiany z aktualnego commita (config2.xml), zostały przeniesione do statusu staged w repozytorium. </w:t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Gdybyśmy chcieli teraz ponownie zacommitować nasze zmiany, ale z nieco zmodyfikowaną commit wiadomością…</w:t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22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 to nasz ostatni commit zostanie zastąpiony nowym, a historia commitów (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log</w:t>
      </w:r>
      <w:r w:rsidDel="00000000" w:rsidR="00000000" w:rsidRPr="00000000">
        <w:rPr>
          <w:sz w:val="28"/>
          <w:szCs w:val="28"/>
          <w:rtl w:val="0"/>
        </w:rPr>
        <w:t xml:space="preserve">) będzie wyglądała następująco. </w:t>
      </w:r>
    </w:p>
    <w:p w:rsidR="00000000" w:rsidDel="00000000" w:rsidP="00000000" w:rsidRDefault="00000000" w:rsidRPr="00000000" w14:paraId="000001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22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Jak widzisz, nie ma w nim już wcześniej dodanego commitu (“Add config2.xml”), na którym wykonaliśmy polecenie git reset.</w:t>
      </w:r>
    </w:p>
    <w:p w:rsidR="00000000" w:rsidDel="00000000" w:rsidP="00000000" w:rsidRDefault="00000000" w:rsidRPr="00000000" w14:paraId="000001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 reset --hard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Przetestujmy teraz działanie polecenia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reset --hard</w:t>
      </w:r>
      <w:r w:rsidDel="00000000" w:rsidR="00000000" w:rsidRPr="00000000">
        <w:rPr>
          <w:sz w:val="28"/>
          <w:szCs w:val="28"/>
          <w:rtl w:val="0"/>
        </w:rPr>
        <w:t xml:space="preserve">. Jak już wspomniałem we wstępie, jest ono o wiele groźniejsze niż zwykłe cofanie zmian z flagą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--soft</w:t>
      </w:r>
      <w:r w:rsidDel="00000000" w:rsidR="00000000" w:rsidRPr="00000000">
        <w:rPr>
          <w:sz w:val="28"/>
          <w:szCs w:val="28"/>
          <w:rtl w:val="0"/>
        </w:rPr>
        <w:t xml:space="preserve">. A to za sprawą tego, że twardy reset nie zachowuje zmian wprowadzonych z najświeższym commitem i całkowicie kasuje on wszystkie zmiany z commita. </w:t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38913" cy="718898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718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Mogę teraz zacząć pracę - tak jakby nie dodał pliku ‘config1.xml'. </w:t>
      </w:r>
    </w:p>
    <w:p w:rsidR="00000000" w:rsidDel="00000000" w:rsidP="00000000" w:rsidRDefault="00000000" w:rsidRPr="00000000" w14:paraId="0000013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Dopóki nie zrobię nowego commita, ta zmiana jest jeszcze odwracalna. Używając "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reflog</w:t>
      </w:r>
      <w:r w:rsidDel="00000000" w:rsidR="00000000" w:rsidRPr="00000000">
        <w:rPr>
          <w:sz w:val="28"/>
          <w:szCs w:val="28"/>
          <w:rtl w:val="0"/>
        </w:rPr>
        <w:t xml:space="preserve">" mogę zobaczyć historię swoich resetów i wybrać ten commit, na którym pracowaliśmy przed wykonaniem resetu. Jest to przydatne w momencie, gdy wykonamy reset przez przypadek i nieumyślnie skasujemy zacommitowane zasoby. </w:t>
      </w:r>
    </w:p>
    <w:p w:rsidR="00000000" w:rsidDel="00000000" w:rsidP="00000000" w:rsidRDefault="00000000" w:rsidRPr="00000000" w14:paraId="0000013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Zamiast commit hasha…</w:t>
      </w:r>
    </w:p>
    <w:p w:rsidR="00000000" w:rsidDel="00000000" w:rsidP="00000000" w:rsidRDefault="00000000" w:rsidRPr="00000000" w14:paraId="00000142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Bądź świadomy, że chcąc cofnąć się w określone miejsce w historii commitów, nie zawsze musimy podawać commit hash przy poleceniu git reset. Opisywany system kontroli wersji umożliwia również relatywne określanie, w które miejsce chcemy się cofnąć w projekcie. </w:t>
      </w:r>
    </w:p>
    <w:p w:rsidR="00000000" w:rsidDel="00000000" w:rsidP="00000000" w:rsidRDefault="00000000" w:rsidRPr="00000000" w14:paraId="0000014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Umożliwia to znak </w:t>
      </w:r>
      <w:r w:rsidDel="00000000" w:rsidR="00000000" w:rsidRPr="00000000">
        <w:rPr>
          <w:b w:val="1"/>
          <w:sz w:val="28"/>
          <w:szCs w:val="28"/>
          <w:rtl w:val="0"/>
        </w:rPr>
        <w:t xml:space="preserve">karety (^) </w:t>
      </w:r>
      <w:r w:rsidDel="00000000" w:rsidR="00000000" w:rsidRPr="00000000">
        <w:rPr>
          <w:sz w:val="28"/>
          <w:szCs w:val="28"/>
          <w:rtl w:val="0"/>
        </w:rPr>
        <w:t xml:space="preserve">lub </w:t>
      </w:r>
      <w:r w:rsidDel="00000000" w:rsidR="00000000" w:rsidRPr="00000000">
        <w:rPr>
          <w:b w:val="1"/>
          <w:sz w:val="28"/>
          <w:szCs w:val="28"/>
          <w:rtl w:val="0"/>
        </w:rPr>
        <w:t xml:space="preserve">tylda (~)</w:t>
      </w:r>
      <w:r w:rsidDel="00000000" w:rsidR="00000000" w:rsidRPr="00000000">
        <w:rPr>
          <w:sz w:val="28"/>
          <w:szCs w:val="28"/>
          <w:rtl w:val="0"/>
        </w:rPr>
        <w:t xml:space="preserve">. I tak przykładowo, gdybyś chciał cofnąć się do poprzedniego commita, zapiszesz: 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5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reset --hard HEAD~1</w:t>
      </w:r>
      <w:r w:rsidDel="00000000" w:rsidR="00000000" w:rsidRPr="00000000">
        <w:rPr>
          <w:sz w:val="28"/>
          <w:szCs w:val="28"/>
          <w:rtl w:val="0"/>
        </w:rPr>
        <w:t xml:space="preserve"> lub też nierzadko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reset --hard HEAD^1</w:t>
      </w:r>
    </w:p>
    <w:p w:rsidR="00000000" w:rsidDel="00000000" w:rsidP="00000000" w:rsidRDefault="00000000" w:rsidRPr="00000000" w14:paraId="0000014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To, jaki znak w danym momencie wykorzystasz zależeć będzie od powiązań między commitami na danym branchu. W większości przypadków używać będziesz znak tyldy, jednak w momencie, gdy operujesz na zmergowanych commitach, lepiej sprawdzić się może ^. </w:t>
      </w:r>
    </w:p>
    <w:p w:rsidR="00000000" w:rsidDel="00000000" w:rsidP="00000000" w:rsidRDefault="00000000" w:rsidRPr="00000000" w14:paraId="0000014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 ten moment nie jest dla mnie najważniejsze, abyś dokładnie rozumiał, jak ma wyglądać pod spodem drzewo commitów, gdy wykorzystujesz tyldę, a jak, gdy opieraasz się na karecie, jednak nie byłbym sobą, gdybym nie rozwinął tak złożonego tematu. Spójrz poniżej na schemat commitów i różnicę między ^ a ~. Prezentuje on, jakiego zapisu należy użyć, aby odwołać się do konkretnego commita (zakładając, że HEAD ustawiony jest na commit A).</w:t>
      </w:r>
    </w:p>
    <w:p w:rsidR="00000000" w:rsidDel="00000000" w:rsidP="00000000" w:rsidRDefault="00000000" w:rsidRPr="00000000" w14:paraId="0000014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   H   I   J</w:t>
            </w:r>
          </w:p>
          <w:p w:rsidR="00000000" w:rsidDel="00000000" w:rsidP="00000000" w:rsidRDefault="00000000" w:rsidRPr="00000000" w14:paraId="0000014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\ /     \ /</w:t>
            </w:r>
          </w:p>
          <w:p w:rsidR="00000000" w:rsidDel="00000000" w:rsidP="00000000" w:rsidRDefault="00000000" w:rsidRPr="00000000" w14:paraId="0000014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D   E   F</w:t>
            </w:r>
          </w:p>
          <w:p w:rsidR="00000000" w:rsidDel="00000000" w:rsidP="00000000" w:rsidRDefault="00000000" w:rsidRPr="00000000" w14:paraId="0000015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\  |  / \</w:t>
            </w:r>
          </w:p>
          <w:p w:rsidR="00000000" w:rsidDel="00000000" w:rsidP="00000000" w:rsidRDefault="00000000" w:rsidRPr="00000000" w14:paraId="0000015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\ | /   |</w:t>
            </w:r>
          </w:p>
          <w:p w:rsidR="00000000" w:rsidDel="00000000" w:rsidP="00000000" w:rsidRDefault="00000000" w:rsidRPr="00000000" w14:paraId="0000015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\|/    |</w:t>
            </w:r>
          </w:p>
          <w:p w:rsidR="00000000" w:rsidDel="00000000" w:rsidP="00000000" w:rsidRDefault="00000000" w:rsidRPr="00000000" w14:paraId="0000015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B     C</w:t>
            </w:r>
          </w:p>
          <w:p w:rsidR="00000000" w:rsidDel="00000000" w:rsidP="00000000" w:rsidRDefault="00000000" w:rsidRPr="00000000" w14:paraId="0000015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\   /</w:t>
            </w:r>
          </w:p>
          <w:p w:rsidR="00000000" w:rsidDel="00000000" w:rsidP="00000000" w:rsidRDefault="00000000" w:rsidRPr="00000000" w14:paraId="0000015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\ /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A &lt;- HEAD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 = A^0</w:t>
            </w:r>
          </w:p>
          <w:p w:rsidR="00000000" w:rsidDel="00000000" w:rsidP="00000000" w:rsidRDefault="00000000" w:rsidRPr="00000000" w14:paraId="0000015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 = A^   = A^1     = A~1</w:t>
            </w:r>
          </w:p>
          <w:p w:rsidR="00000000" w:rsidDel="00000000" w:rsidP="00000000" w:rsidRDefault="00000000" w:rsidRPr="00000000" w14:paraId="0000015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 = A^2</w:t>
            </w:r>
          </w:p>
          <w:p w:rsidR="00000000" w:rsidDel="00000000" w:rsidP="00000000" w:rsidRDefault="00000000" w:rsidRPr="00000000" w14:paraId="0000015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 = A^^  = A^1^1   = A~2</w:t>
            </w:r>
          </w:p>
          <w:p w:rsidR="00000000" w:rsidDel="00000000" w:rsidP="00000000" w:rsidRDefault="00000000" w:rsidRPr="00000000" w14:paraId="0000015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 = B^2  = A^^2</w:t>
            </w:r>
          </w:p>
          <w:p w:rsidR="00000000" w:rsidDel="00000000" w:rsidP="00000000" w:rsidRDefault="00000000" w:rsidRPr="00000000" w14:paraId="0000015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 = B^3  = A^^3</w:t>
            </w:r>
          </w:p>
          <w:p w:rsidR="00000000" w:rsidDel="00000000" w:rsidP="00000000" w:rsidRDefault="00000000" w:rsidRPr="00000000" w14:paraId="0000015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 = A^^^ = A^1^1^1 = A~3</w:t>
            </w:r>
          </w:p>
          <w:p w:rsidR="00000000" w:rsidDel="00000000" w:rsidP="00000000" w:rsidRDefault="00000000" w:rsidRPr="00000000" w14:paraId="0000015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 = D^2  = B^^2    = A^^^2  = A~2^2</w:t>
            </w:r>
          </w:p>
          <w:p w:rsidR="00000000" w:rsidDel="00000000" w:rsidP="00000000" w:rsidRDefault="00000000" w:rsidRPr="00000000" w14:paraId="0000015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= F^   = B^3^    = A^^3^</w:t>
            </w:r>
          </w:p>
          <w:p w:rsidR="00000000" w:rsidDel="00000000" w:rsidP="00000000" w:rsidRDefault="00000000" w:rsidRPr="00000000" w14:paraId="0000016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 = F^2  = B^3^2   = A^^3^2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 revert</w:t>
      </w:r>
    </w:p>
    <w:p w:rsidR="00000000" w:rsidDel="00000000" w:rsidP="00000000" w:rsidRDefault="00000000" w:rsidRPr="00000000" w14:paraId="0000016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Polecenie to, podobnie jak reset, również umożliwia nam cofnięcie zmian w repozytorium. Różnica w stosunku do wcześniej omówionego polecenia jest jednak taka, że revert pozostawia historię commitów w nienaruszonym stanie i nie nadpisuje cofniętych commitów. Revert zatem zmienia aktualne drzewo projektu, jednak podczas cofania zmian powstaje nowy commit - który przechowuje wprowadzone modyfikacje. </w:t>
      </w:r>
    </w:p>
    <w:p w:rsidR="00000000" w:rsidDel="00000000" w:rsidP="00000000" w:rsidRDefault="00000000" w:rsidRPr="00000000" w14:paraId="0000016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Rozwiązanie to sprawdzi się zatem, gdy chcemy cofnąć jakąś zmianę, ale zachować w historii, że wykonano taką operację. Spójrzmy, jak możemy to zrobić:</w:t>
      </w:r>
    </w:p>
    <w:p w:rsidR="00000000" w:rsidDel="00000000" w:rsidP="00000000" w:rsidRDefault="00000000" w:rsidRPr="00000000" w14:paraId="0000016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67425" cy="210026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Załóżmy, że chcielibyśmy cofnąć ostatni commit o dość jednoznacznej nazwie: “Add some invalid files!”. Naszym celem będzie zrevertowanie commitu o pierwszych 4 znakach hashu: 4121. </w:t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Zapiszemy zatem…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revert 4121</w:t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 racji, że po wpisaniu polecenia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git revert &lt;commit_id&gt;</w:t>
      </w:r>
      <w:r w:rsidDel="00000000" w:rsidR="00000000" w:rsidRPr="00000000">
        <w:rPr>
          <w:sz w:val="28"/>
          <w:szCs w:val="28"/>
          <w:rtl w:val="0"/>
        </w:rPr>
        <w:t xml:space="preserve">, powstaje nowy commit, powinien automatycznie uruchomić się edytor kodu, w którym będziesz musiał umieścić swój commit message. Jeżeli nie wprowadzisz żadnych modyfikacji i pozostawisz go w domyślnej formie (tak jak ja) po wpisaniu git log, otrzymasz następujący rezultat:</w:t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9238" cy="3355446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355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Dzięki takiemu cofnięciu zmian, nie mamy już w projekcie błędnych zmian wynikających z wprowadzenia commitu o hashu 8e83… Widzimy, że powstał nowy commit, który reprezentuje aktualny status plików w projekcie. Z doświadczenia mogę Ci powiedzieć, że w pracy projektowej, na kodzie produkcyjnym, revert będzie głównym poleceniem, który będziesz wykorzystywał do cofania zmian w repozytorium. </w:t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to dlatego, że omawiana komenda jest bezpieczniejsza niż reset i w każdej chwili możesz przywrócić swoją zmianę cofania. Co też w karierze programisty mi się zdarzyło nie raz.  </w:t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8">
    <w:pPr>
      <w:tabs>
        <w:tab w:val="center" w:pos="4680"/>
        <w:tab w:val="right" w:pos="9360"/>
      </w:tabs>
      <w:spacing w:line="240" w:lineRule="auto"/>
      <w:ind w:hanging="720"/>
      <w:rPr/>
    </w:pPr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1249233" cy="1249233"/>
          <wp:effectExtent b="0" l="0" r="0" t="0"/>
          <wp:docPr id="13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6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0.png"/><Relationship Id="rId25" Type="http://schemas.openxmlformats.org/officeDocument/2006/relationships/image" Target="media/image17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6.png"/><Relationship Id="rId8" Type="http://schemas.openxmlformats.org/officeDocument/2006/relationships/image" Target="media/image7.png"/><Relationship Id="rId11" Type="http://schemas.openxmlformats.org/officeDocument/2006/relationships/image" Target="media/image1.png"/><Relationship Id="rId10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18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21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