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07A" w:rsidRPr="0076507A" w:rsidRDefault="0076507A" w:rsidP="00D84D28">
      <w:pPr>
        <w:rPr>
          <w:sz w:val="36"/>
          <w:szCs w:val="36"/>
          <w:lang w:val="en-US"/>
        </w:rPr>
      </w:pPr>
      <w:r w:rsidRPr="0076507A">
        <w:rPr>
          <w:sz w:val="36"/>
          <w:szCs w:val="36"/>
          <w:lang w:val="en-US"/>
        </w:rPr>
        <w:t>2 Related Work</w:t>
      </w:r>
    </w:p>
    <w:p w:rsidR="007228D7" w:rsidRDefault="00450B94" w:rsidP="00D84D28">
      <w:pPr>
        <w:rPr>
          <w:lang w:val="en-US"/>
        </w:rPr>
      </w:pPr>
      <w:r w:rsidRPr="00D84D28">
        <w:rPr>
          <w:lang w:val="en-US"/>
        </w:rPr>
        <w:t>Visualization</w:t>
      </w:r>
      <w:r w:rsidR="00D84D28" w:rsidRPr="00D84D28">
        <w:rPr>
          <w:lang w:val="en-US"/>
        </w:rPr>
        <w:t xml:space="preserve"> domains that are related to our work can be categorized into molecular visua</w:t>
      </w:r>
      <w:r w:rsidR="00D84D28">
        <w:rPr>
          <w:lang w:val="en-US"/>
        </w:rPr>
        <w:t xml:space="preserve">lization, and occlusion management. </w:t>
      </w:r>
      <w:r w:rsidRPr="00D84D28">
        <w:rPr>
          <w:lang w:val="en-US"/>
        </w:rPr>
        <w:t>We</w:t>
      </w:r>
      <w:r w:rsidR="00D84D28" w:rsidRPr="00D84D28">
        <w:rPr>
          <w:lang w:val="en-US"/>
        </w:rPr>
        <w:t xml:space="preserve"> </w:t>
      </w:r>
      <w:r w:rsidR="00D84D28">
        <w:rPr>
          <w:lang w:val="en-US"/>
        </w:rPr>
        <w:t xml:space="preserve">will </w:t>
      </w:r>
      <w:r w:rsidR="00D84D28" w:rsidRPr="00D84D28">
        <w:rPr>
          <w:lang w:val="en-US"/>
        </w:rPr>
        <w:t xml:space="preserve">focus mainly on occlusion </w:t>
      </w:r>
      <w:r>
        <w:rPr>
          <w:lang w:val="en-US"/>
        </w:rPr>
        <w:t>management</w:t>
      </w:r>
      <w:r w:rsidR="00D84D28" w:rsidRPr="00D84D28">
        <w:rPr>
          <w:lang w:val="en-US"/>
        </w:rPr>
        <w:t xml:space="preserve"> as this is also the focus of this paper</w:t>
      </w:r>
      <w:r w:rsidR="00D84D28">
        <w:rPr>
          <w:lang w:val="en-US"/>
        </w:rPr>
        <w:t>.</w:t>
      </w:r>
      <w:r>
        <w:rPr>
          <w:lang w:val="en-US"/>
        </w:rPr>
        <w:t xml:space="preserve"> //</w:t>
      </w:r>
      <w:r>
        <w:rPr>
          <w:lang w:val="en-US"/>
        </w:rPr>
        <w:t>After we present a short historic overview of the development of cutaway technique</w:t>
      </w:r>
      <w:r>
        <w:rPr>
          <w:lang w:val="en-US"/>
        </w:rPr>
        <w:t>s</w:t>
      </w:r>
      <w:r>
        <w:rPr>
          <w:lang w:val="en-US"/>
        </w:rPr>
        <w:t xml:space="preserve"> we discuss recent related work.</w:t>
      </w:r>
    </w:p>
    <w:p w:rsidR="0076507A" w:rsidRDefault="00D84D28" w:rsidP="0076507A">
      <w:pPr>
        <w:rPr>
          <w:sz w:val="32"/>
          <w:szCs w:val="32"/>
          <w:lang w:val="en-US"/>
        </w:rPr>
      </w:pPr>
      <w:r w:rsidRPr="0076507A">
        <w:rPr>
          <w:sz w:val="32"/>
          <w:szCs w:val="32"/>
          <w:lang w:val="en-US"/>
        </w:rPr>
        <w:t>2.1 Occlusion Management</w:t>
      </w:r>
    </w:p>
    <w:p w:rsidR="00285FE8" w:rsidRDefault="00285FE8" w:rsidP="007650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Structure / Order</w:t>
      </w:r>
    </w:p>
    <w:p w:rsidR="00F92C51" w:rsidRPr="00F92C51" w:rsidRDefault="00F92C51" w:rsidP="00F92C51">
      <w:pPr>
        <w:rPr>
          <w:lang w:val="en-US"/>
        </w:rPr>
      </w:pPr>
      <w:r>
        <w:rPr>
          <w:lang w:val="en-US"/>
        </w:rPr>
        <w:t>Cutaways (object of interest)</w:t>
      </w:r>
    </w:p>
    <w:p w:rsidR="001D6A17" w:rsidRDefault="00780D1B" w:rsidP="001D6A17">
      <w:pPr>
        <w:pStyle w:val="ListParagraph"/>
        <w:numPr>
          <w:ilvl w:val="0"/>
          <w:numId w:val="6"/>
        </w:numPr>
        <w:rPr>
          <w:lang w:val="en-US"/>
        </w:rPr>
      </w:pPr>
      <w:r w:rsidRPr="001D6A17">
        <w:rPr>
          <w:lang w:val="en-US"/>
        </w:rPr>
        <w:t xml:space="preserve">Cutaway first introduced by </w:t>
      </w:r>
      <w:proofErr w:type="spellStart"/>
      <w:proofErr w:type="gramStart"/>
      <w:r w:rsidRPr="001D6A17">
        <w:rPr>
          <w:lang w:val="en-US"/>
        </w:rPr>
        <w:t>steve</w:t>
      </w:r>
      <w:proofErr w:type="spellEnd"/>
      <w:proofErr w:type="gramEnd"/>
      <w:r w:rsidRPr="001D6A17">
        <w:rPr>
          <w:lang w:val="en-US"/>
        </w:rPr>
        <w:t xml:space="preserve"> finer in the 80… [</w:t>
      </w:r>
      <w:proofErr w:type="spellStart"/>
      <w:r w:rsidRPr="001D6A17">
        <w:rPr>
          <w:lang w:val="en-US"/>
        </w:rPr>
        <w:t>todo</w:t>
      </w:r>
      <w:proofErr w:type="spellEnd"/>
      <w:r w:rsidRPr="001D6A17">
        <w:rPr>
          <w:lang w:val="en-US"/>
        </w:rPr>
        <w:t>]</w:t>
      </w:r>
    </w:p>
    <w:p w:rsidR="00BF0535" w:rsidRPr="00BF0535" w:rsidRDefault="00BF0535" w:rsidP="00BF0535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proofErr w:type="gramStart"/>
      <w:r>
        <w:rPr>
          <w:lang w:val="en-US"/>
        </w:rPr>
        <w:t>diepstraten</w:t>
      </w:r>
      <w:proofErr w:type="spellEnd"/>
      <w:proofErr w:type="gramEnd"/>
      <w:r w:rsidR="001D6A17" w:rsidRPr="001D6A17">
        <w:rPr>
          <w:lang w:val="en-US"/>
        </w:rPr>
        <w:t>? Rules for section views [</w:t>
      </w:r>
      <w:proofErr w:type="spellStart"/>
      <w:r w:rsidR="001D6A17" w:rsidRPr="001D6A17">
        <w:rPr>
          <w:lang w:val="en-US"/>
        </w:rPr>
        <w:t>todo</w:t>
      </w:r>
      <w:proofErr w:type="spellEnd"/>
      <w:r w:rsidR="001D6A17" w:rsidRPr="001D6A17">
        <w:rPr>
          <w:lang w:val="en-US"/>
        </w:rPr>
        <w:t>]</w:t>
      </w:r>
      <w:r>
        <w:rPr>
          <w:lang w:val="en-US"/>
        </w:rPr>
        <w:br/>
        <w:t>2002: transparency in interactive illustrative vis</w:t>
      </w:r>
      <w:r>
        <w:rPr>
          <w:lang w:val="en-US"/>
        </w:rPr>
        <w:br/>
        <w:t>2003: interactive cutaway illustrations</w:t>
      </w:r>
    </w:p>
    <w:p w:rsidR="00780D1B" w:rsidRDefault="001D6A17" w:rsidP="001D6A17">
      <w:pPr>
        <w:pStyle w:val="ListParagraph"/>
        <w:numPr>
          <w:ilvl w:val="0"/>
          <w:numId w:val="6"/>
        </w:numPr>
        <w:rPr>
          <w:lang w:val="en-US"/>
        </w:rPr>
      </w:pPr>
      <w:r w:rsidRPr="001D6A17">
        <w:rPr>
          <w:lang w:val="en-US"/>
        </w:rPr>
        <w:t>smart visibility</w:t>
      </w:r>
    </w:p>
    <w:p w:rsidR="00255048" w:rsidRDefault="00255048" w:rsidP="001D6A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viola </w:t>
      </w:r>
      <w:proofErr w:type="spellStart"/>
      <w:r>
        <w:rPr>
          <w:lang w:val="en-US"/>
        </w:rPr>
        <w:t>phd</w:t>
      </w:r>
      <w:proofErr w:type="spellEnd"/>
    </w:p>
    <w:p w:rsidR="001D6A17" w:rsidRDefault="001D6A17" w:rsidP="001D6A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importance driven volume rendering:</w:t>
      </w:r>
    </w:p>
    <w:p w:rsidR="001D6A17" w:rsidRDefault="001D6A17" w:rsidP="001D6A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burns</w:t>
      </w:r>
    </w:p>
    <w:p w:rsidR="001D6A17" w:rsidRDefault="001D6A17" w:rsidP="001D6A1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proofErr w:type="gramStart"/>
      <w:r>
        <w:rPr>
          <w:lang w:val="en-US"/>
        </w:rPr>
        <w:t>krüger</w:t>
      </w:r>
      <w:proofErr w:type="spellEnd"/>
      <w:proofErr w:type="gramEnd"/>
      <w:r>
        <w:rPr>
          <w:lang w:val="en-US"/>
        </w:rPr>
        <w:t>?</w:t>
      </w:r>
    </w:p>
    <w:p w:rsidR="001D6A17" w:rsidRDefault="001D6A17" w:rsidP="001D6A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</w:t>
      </w:r>
    </w:p>
    <w:p w:rsidR="001D6A17" w:rsidRDefault="001D6A17" w:rsidP="001D6A1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Lawonn</w:t>
      </w:r>
      <w:proofErr w:type="spellEnd"/>
    </w:p>
    <w:p w:rsidR="00EB37D7" w:rsidRDefault="00BF0535" w:rsidP="001D6A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Baer, </w:t>
      </w:r>
      <w:proofErr w:type="spellStart"/>
      <w:r>
        <w:rPr>
          <w:lang w:val="en-US"/>
        </w:rPr>
        <w:t>Preim</w:t>
      </w:r>
      <w:proofErr w:type="spellEnd"/>
      <w:r>
        <w:rPr>
          <w:lang w:val="en-US"/>
        </w:rPr>
        <w:t xml:space="preserve">: perceptual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of ghosted views</w:t>
      </w:r>
    </w:p>
    <w:p w:rsidR="00BF0535" w:rsidRDefault="00BF0535" w:rsidP="001D6A17">
      <w:pPr>
        <w:pStyle w:val="ListParagraph"/>
        <w:numPr>
          <w:ilvl w:val="0"/>
          <w:numId w:val="6"/>
        </w:numPr>
        <w:rPr>
          <w:lang w:val="en-US"/>
        </w:rPr>
      </w:pPr>
    </w:p>
    <w:p w:rsidR="001D6A17" w:rsidRDefault="001D6A17" w:rsidP="00F92C51">
      <w:pPr>
        <w:rPr>
          <w:lang w:val="en-US"/>
        </w:rPr>
      </w:pPr>
    </w:p>
    <w:p w:rsidR="00F92C51" w:rsidRDefault="00F92C51" w:rsidP="00F92C51">
      <w:pPr>
        <w:rPr>
          <w:lang w:val="en-US"/>
        </w:rPr>
      </w:pPr>
      <w:proofErr w:type="spellStart"/>
      <w:r>
        <w:rPr>
          <w:lang w:val="en-US"/>
        </w:rPr>
        <w:t>Transferfunctions</w:t>
      </w:r>
      <w:proofErr w:type="spellEnd"/>
      <w:r>
        <w:rPr>
          <w:lang w:val="en-US"/>
        </w:rPr>
        <w:t xml:space="preserve"> ()</w:t>
      </w:r>
    </w:p>
    <w:p w:rsidR="00F92C51" w:rsidRPr="00F92C51" w:rsidRDefault="00F92C51" w:rsidP="009B7C7E">
      <w:pPr>
        <w:pStyle w:val="ListParagraph"/>
        <w:numPr>
          <w:ilvl w:val="0"/>
          <w:numId w:val="6"/>
        </w:numPr>
        <w:rPr>
          <w:lang w:val="en-US"/>
        </w:rPr>
      </w:pPr>
      <w:r w:rsidRPr="00F92C51">
        <w:rPr>
          <w:lang w:val="en-US"/>
        </w:rPr>
        <w:t>Correa – visibility histograms</w:t>
      </w:r>
    </w:p>
    <w:p w:rsidR="00F92C51" w:rsidRDefault="00F92C51" w:rsidP="00F92C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Ruiz – automatic TF</w:t>
      </w:r>
    </w:p>
    <w:p w:rsidR="00285FE8" w:rsidRPr="00285FE8" w:rsidRDefault="00285FE8" w:rsidP="00F92C51">
      <w:pPr>
        <w:rPr>
          <w:sz w:val="32"/>
          <w:szCs w:val="32"/>
          <w:lang w:val="en-US"/>
        </w:rPr>
      </w:pPr>
      <w:r w:rsidRPr="00285FE8">
        <w:rPr>
          <w:sz w:val="32"/>
          <w:szCs w:val="32"/>
          <w:lang w:val="en-US"/>
        </w:rPr>
        <w:t>Text</w:t>
      </w:r>
    </w:p>
    <w:p w:rsidR="00F92C51" w:rsidRPr="00F92C51" w:rsidRDefault="00285FE8" w:rsidP="00F92C51">
      <w:pPr>
        <w:rPr>
          <w:lang w:val="en-US"/>
        </w:rPr>
      </w:pPr>
      <w:r>
        <w:rPr>
          <w:lang w:val="en-US"/>
        </w:rPr>
        <w:t xml:space="preserve">Cutaway </w:t>
      </w:r>
      <w:r w:rsidR="00BA4D5F">
        <w:rPr>
          <w:lang w:val="en-US"/>
        </w:rPr>
        <w:t xml:space="preserve">and ghosting </w:t>
      </w:r>
      <w:r>
        <w:rPr>
          <w:lang w:val="en-US"/>
        </w:rPr>
        <w:t xml:space="preserve">techniques were first introduced by Finer </w:t>
      </w:r>
      <w:r w:rsidR="00BA4D5F">
        <w:rPr>
          <w:lang w:val="en-US"/>
        </w:rPr>
        <w:t xml:space="preserve">&amp; </w:t>
      </w:r>
      <w:proofErr w:type="spellStart"/>
      <w:r w:rsidR="00BA4D5F">
        <w:rPr>
          <w:lang w:val="en-US"/>
        </w:rPr>
        <w:t>Seligmann</w:t>
      </w:r>
      <w:proofErr w:type="spellEnd"/>
      <w:r>
        <w:rPr>
          <w:lang w:val="en-US"/>
        </w:rPr>
        <w:t xml:space="preserve"> in 19</w:t>
      </w:r>
      <w:r w:rsidR="00BA4D5F">
        <w:rPr>
          <w:lang w:val="en-US"/>
        </w:rPr>
        <w:t xml:space="preserve">92 as an automated approach for generating illustrations that </w:t>
      </w:r>
      <w:r w:rsidR="007F3F97">
        <w:rPr>
          <w:lang w:val="en-US"/>
        </w:rPr>
        <w:t>consider the occlusion of user defined objects</w:t>
      </w:r>
      <w:r w:rsidR="00BA4D5F">
        <w:rPr>
          <w:lang w:val="en-US"/>
        </w:rPr>
        <w:t>. The authors introduced a set of algorithms that automatically identify and handle potentially obscuring objects</w:t>
      </w:r>
      <w:r w:rsidR="007F3F97">
        <w:rPr>
          <w:lang w:val="en-US"/>
        </w:rPr>
        <w:t xml:space="preserve"> which </w:t>
      </w:r>
      <w:proofErr w:type="gramStart"/>
      <w:r w:rsidR="007F3F97">
        <w:rPr>
          <w:lang w:val="en-US"/>
        </w:rPr>
        <w:t>-  enabled</w:t>
      </w:r>
      <w:proofErr w:type="gramEnd"/>
      <w:r w:rsidR="007F3F97">
        <w:rPr>
          <w:lang w:val="en-US"/>
        </w:rPr>
        <w:t xml:space="preserve"> due to the introduction of the z-buffer to then modern graphics hardware</w:t>
      </w:r>
      <w:r w:rsidR="00F50DBD">
        <w:rPr>
          <w:lang w:val="en-US"/>
        </w:rPr>
        <w:t xml:space="preserve">. </w:t>
      </w:r>
    </w:p>
    <w:p w:rsidR="00780D1B" w:rsidRDefault="00450B94" w:rsidP="00285FE8">
      <w:pPr>
        <w:rPr>
          <w:szCs w:val="32"/>
          <w:lang w:val="en-US"/>
        </w:rPr>
      </w:pPr>
      <w:r>
        <w:rPr>
          <w:szCs w:val="32"/>
          <w:lang w:val="en-US"/>
        </w:rPr>
        <w:t xml:space="preserve">In 2002, </w:t>
      </w:r>
      <w:proofErr w:type="spellStart"/>
      <w:r w:rsidR="00285FE8">
        <w:rPr>
          <w:szCs w:val="32"/>
          <w:lang w:val="en-US"/>
        </w:rPr>
        <w:t>Diepstraten</w:t>
      </w:r>
      <w:proofErr w:type="spellEnd"/>
      <w:r w:rsidR="00285FE8">
        <w:rPr>
          <w:szCs w:val="32"/>
          <w:lang w:val="en-US"/>
        </w:rPr>
        <w:t xml:space="preserve"> et al </w:t>
      </w:r>
      <w:r w:rsidR="004A0AEC">
        <w:rPr>
          <w:szCs w:val="32"/>
          <w:lang w:val="en-US"/>
        </w:rPr>
        <w:t>[diepstraten</w:t>
      </w:r>
      <w:r w:rsidR="004A0AEC">
        <w:rPr>
          <w:szCs w:val="32"/>
          <w:lang w:val="en-US"/>
        </w:rPr>
        <w:t>2002</w:t>
      </w:r>
      <w:r w:rsidR="004A0AEC">
        <w:rPr>
          <w:szCs w:val="32"/>
          <w:lang w:val="en-US"/>
        </w:rPr>
        <w:t>]</w:t>
      </w:r>
      <w:r w:rsidR="004A0AEC">
        <w:rPr>
          <w:szCs w:val="32"/>
          <w:lang w:val="en-US"/>
        </w:rPr>
        <w:t xml:space="preserve"> </w:t>
      </w:r>
      <w:r>
        <w:rPr>
          <w:szCs w:val="32"/>
          <w:lang w:val="en-US"/>
        </w:rPr>
        <w:t xml:space="preserve">picked up the technique again and </w:t>
      </w:r>
      <w:r w:rsidR="00285FE8">
        <w:rPr>
          <w:szCs w:val="32"/>
          <w:lang w:val="en-US"/>
        </w:rPr>
        <w:t xml:space="preserve">defined a </w:t>
      </w:r>
      <w:r w:rsidR="00285FE8" w:rsidRPr="00285FE8">
        <w:rPr>
          <w:szCs w:val="32"/>
          <w:lang w:val="en-US"/>
        </w:rPr>
        <w:t>set of rules for computer-based render</w:t>
      </w:r>
      <w:r w:rsidR="00285FE8">
        <w:rPr>
          <w:szCs w:val="32"/>
          <w:lang w:val="en-US"/>
        </w:rPr>
        <w:t xml:space="preserve">ing of technical illustrations to achieve a </w:t>
      </w:r>
      <w:r w:rsidR="00285FE8" w:rsidRPr="00285FE8">
        <w:rPr>
          <w:szCs w:val="32"/>
          <w:lang w:val="en-US"/>
        </w:rPr>
        <w:t>view-dependent</w:t>
      </w:r>
      <w:r w:rsidR="00285FE8">
        <w:rPr>
          <w:szCs w:val="32"/>
          <w:lang w:val="en-US"/>
        </w:rPr>
        <w:t xml:space="preserve"> </w:t>
      </w:r>
      <w:r w:rsidR="00285FE8" w:rsidRPr="00285FE8">
        <w:rPr>
          <w:szCs w:val="32"/>
          <w:lang w:val="en-US"/>
        </w:rPr>
        <w:t>transparency model</w:t>
      </w:r>
      <w:r w:rsidR="00285FE8">
        <w:rPr>
          <w:szCs w:val="32"/>
          <w:lang w:val="en-US"/>
        </w:rPr>
        <w:t xml:space="preserve"> that mimics the ghosting techniques of technical illustrations.</w:t>
      </w:r>
      <w:r w:rsidR="004A0AEC">
        <w:rPr>
          <w:szCs w:val="32"/>
          <w:lang w:val="en-US"/>
        </w:rPr>
        <w:t xml:space="preserve"> They later extended these rules for interactive cutaway illustrations [diepstraten2003].</w:t>
      </w:r>
    </w:p>
    <w:p w:rsidR="00285FE8" w:rsidRDefault="00450B94" w:rsidP="00285FE8">
      <w:pPr>
        <w:rPr>
          <w:szCs w:val="32"/>
          <w:lang w:val="en-US"/>
        </w:rPr>
      </w:pPr>
      <w:r>
        <w:rPr>
          <w:szCs w:val="32"/>
          <w:lang w:val="en-US"/>
        </w:rPr>
        <w:t>In 2005, Viola et al. coined the term “smart visibility”</w:t>
      </w:r>
      <w:r w:rsidR="00602ED1">
        <w:rPr>
          <w:szCs w:val="32"/>
          <w:lang w:val="en-US"/>
        </w:rPr>
        <w:t xml:space="preserve"> as a collective term for cut-away views, ghosted views, and expl</w:t>
      </w:r>
      <w:bookmarkStart w:id="0" w:name="_GoBack"/>
      <w:bookmarkEnd w:id="0"/>
      <w:r w:rsidR="00602ED1">
        <w:rPr>
          <w:szCs w:val="32"/>
          <w:lang w:val="en-US"/>
        </w:rPr>
        <w:t>oded views - to describe expressive visualization techniques that smartly uncover the most important features of the displayed data.</w:t>
      </w:r>
    </w:p>
    <w:p w:rsidR="00BA4D5F" w:rsidRPr="00285FE8" w:rsidRDefault="00BA4D5F" w:rsidP="00285FE8">
      <w:pPr>
        <w:rPr>
          <w:szCs w:val="32"/>
          <w:lang w:val="en-US"/>
        </w:rPr>
      </w:pPr>
    </w:p>
    <w:p w:rsidR="0076507A" w:rsidRPr="0076507A" w:rsidRDefault="0076507A" w:rsidP="0076507A">
      <w:pPr>
        <w:rPr>
          <w:lang w:val="en-US"/>
        </w:rPr>
      </w:pPr>
      <w:r>
        <w:rPr>
          <w:lang w:val="en-US"/>
        </w:rPr>
        <w:lastRenderedPageBreak/>
        <w:t>[conclusion of this sub-section]</w:t>
      </w:r>
      <w:r>
        <w:rPr>
          <w:lang w:val="en-US"/>
        </w:rPr>
        <w:br/>
      </w:r>
      <w:r w:rsidRPr="0076507A">
        <w:rPr>
          <w:lang w:val="en-US"/>
        </w:rPr>
        <w:t xml:space="preserve">since the obstructing information is cut away - most modern approaches have something in common in alleviating this inherent shortcoming: they  try to preserve the </w:t>
      </w:r>
      <w:r>
        <w:rPr>
          <w:lang w:val="en-US"/>
        </w:rPr>
        <w:t xml:space="preserve">structures that have </w:t>
      </w:r>
      <w:r w:rsidRPr="0076507A">
        <w:rPr>
          <w:lang w:val="en-US"/>
        </w:rPr>
        <w:t>been cut, in some way or another</w:t>
      </w:r>
      <w:r>
        <w:rPr>
          <w:lang w:val="en-US"/>
        </w:rPr>
        <w:t>.</w:t>
      </w:r>
    </w:p>
    <w:p w:rsidR="0076507A" w:rsidRDefault="0076507A" w:rsidP="0076507A">
      <w:pPr>
        <w:rPr>
          <w:lang w:val="en-US"/>
        </w:rPr>
      </w:pPr>
      <w:proofErr w:type="gramStart"/>
      <w:r w:rsidRPr="0076507A">
        <w:rPr>
          <w:lang w:val="en-US"/>
        </w:rPr>
        <w:t>due</w:t>
      </w:r>
      <w:proofErr w:type="gramEnd"/>
      <w:r w:rsidRPr="0076507A">
        <w:rPr>
          <w:lang w:val="en-US"/>
        </w:rPr>
        <w:t xml:space="preserve"> to the data type</w:t>
      </w:r>
      <w:r>
        <w:rPr>
          <w:lang w:val="en-US"/>
        </w:rPr>
        <w:t xml:space="preserve"> &amp; how we handle it</w:t>
      </w:r>
      <w:r w:rsidRPr="0076507A">
        <w:rPr>
          <w:lang w:val="en-US"/>
        </w:rPr>
        <w:t>, our approach is fundamentally different from existing cutaway approaches</w:t>
      </w:r>
      <w:r>
        <w:rPr>
          <w:lang w:val="en-US"/>
        </w:rPr>
        <w:t xml:space="preserve">. </w:t>
      </w:r>
      <w:proofErr w:type="gramStart"/>
      <w:r w:rsidRPr="0076507A">
        <w:rPr>
          <w:lang w:val="en-US"/>
        </w:rPr>
        <w:t>in</w:t>
      </w:r>
      <w:proofErr w:type="gramEnd"/>
      <w:r w:rsidRPr="0076507A">
        <w:rPr>
          <w:lang w:val="en-US"/>
        </w:rPr>
        <w:t xml:space="preserve"> our approach, (partial) occlusion of individual objects is not an issues as the data does not contain large singular entities such as polygonal or</w:t>
      </w:r>
      <w:r>
        <w:rPr>
          <w:lang w:val="en-US"/>
        </w:rPr>
        <w:t xml:space="preserve"> segmented</w:t>
      </w:r>
      <w:r w:rsidRPr="0076507A">
        <w:rPr>
          <w:lang w:val="en-US"/>
        </w:rPr>
        <w:t xml:space="preserve"> volumetric objects where each single one has a semantic meaning.</w:t>
      </w:r>
    </w:p>
    <w:p w:rsidR="0076507A" w:rsidRDefault="0076507A" w:rsidP="0076507A">
      <w:pPr>
        <w:rPr>
          <w:lang w:val="en-US"/>
        </w:rPr>
      </w:pPr>
      <w:proofErr w:type="gramStart"/>
      <w:r w:rsidRPr="0076507A">
        <w:rPr>
          <w:lang w:val="en-US"/>
        </w:rPr>
        <w:t>instead</w:t>
      </w:r>
      <w:proofErr w:type="gramEnd"/>
      <w:r w:rsidRPr="0076507A">
        <w:rPr>
          <w:lang w:val="en-US"/>
        </w:rPr>
        <w:t xml:space="preserve"> there are thousands of instances of a couple of dozens molecule types</w:t>
      </w:r>
      <w:r>
        <w:rPr>
          <w:lang w:val="en-US"/>
        </w:rPr>
        <w:t xml:space="preserve">. </w:t>
      </w:r>
      <w:proofErr w:type="gramStart"/>
      <w:r w:rsidRPr="0076507A">
        <w:rPr>
          <w:lang w:val="en-US"/>
        </w:rPr>
        <w:t>objects</w:t>
      </w:r>
      <w:proofErr w:type="gramEnd"/>
      <w:r w:rsidRPr="0076507A">
        <w:rPr>
          <w:lang w:val="en-US"/>
        </w:rPr>
        <w:t xml:space="preserve"> are never partially cut - just removed or not</w:t>
      </w:r>
      <w:r w:rsidR="00BE40EF">
        <w:rPr>
          <w:lang w:val="en-US"/>
        </w:rPr>
        <w:t xml:space="preserve">. </w:t>
      </w:r>
      <w:proofErr w:type="spellStart"/>
      <w:proofErr w:type="gramStart"/>
      <w:r w:rsidR="00BE40EF">
        <w:rPr>
          <w:lang w:val="en-US"/>
        </w:rPr>
        <w:t>n</w:t>
      </w:r>
      <w:r w:rsidRPr="0076507A">
        <w:rPr>
          <w:lang w:val="en-US"/>
        </w:rPr>
        <w:t>ot</w:t>
      </w:r>
      <w:proofErr w:type="spellEnd"/>
      <w:proofErr w:type="gramEnd"/>
      <w:r w:rsidRPr="0076507A">
        <w:rPr>
          <w:lang w:val="en-US"/>
        </w:rPr>
        <w:t xml:space="preserve"> based on a density function as in TFs in volume rendering</w:t>
      </w:r>
      <w:r w:rsidR="00BE40EF">
        <w:rPr>
          <w:lang w:val="en-US"/>
        </w:rPr>
        <w:t xml:space="preserve"> or on specific objects of interest - </w:t>
      </w:r>
      <w:r w:rsidRPr="0076507A">
        <w:rPr>
          <w:lang w:val="en-US"/>
        </w:rPr>
        <w:t xml:space="preserve">but based </w:t>
      </w:r>
      <w:r w:rsidR="00BE40EF">
        <w:rPr>
          <w:lang w:val="en-US"/>
        </w:rPr>
        <w:t>the combination of those</w:t>
      </w:r>
      <w:r w:rsidRPr="0076507A">
        <w:rPr>
          <w:lang w:val="en-US"/>
        </w:rPr>
        <w:t xml:space="preserve"> two aspects</w:t>
      </w:r>
      <w:r w:rsidR="00BE40EF">
        <w:rPr>
          <w:lang w:val="en-US"/>
        </w:rPr>
        <w:t xml:space="preserve">: </w:t>
      </w:r>
      <w:r w:rsidRPr="0076507A">
        <w:rPr>
          <w:lang w:val="en-US"/>
        </w:rPr>
        <w:t>clipping object</w:t>
      </w:r>
      <w:r w:rsidR="00BE40EF">
        <w:rPr>
          <w:lang w:val="en-US"/>
        </w:rPr>
        <w:t xml:space="preserve">(s) &amp; </w:t>
      </w:r>
      <w:r w:rsidRPr="0076507A">
        <w:rPr>
          <w:lang w:val="en-US"/>
        </w:rPr>
        <w:t xml:space="preserve">a </w:t>
      </w:r>
      <w:r w:rsidR="00BE40EF">
        <w:rPr>
          <w:lang w:val="en-US"/>
        </w:rPr>
        <w:t xml:space="preserve">visibility </w:t>
      </w:r>
      <w:r w:rsidRPr="0076507A">
        <w:rPr>
          <w:lang w:val="en-US"/>
        </w:rPr>
        <w:t>function</w:t>
      </w:r>
      <w:r w:rsidR="00BE40EF">
        <w:rPr>
          <w:lang w:val="en-US"/>
        </w:rPr>
        <w:t>/histogram</w:t>
      </w:r>
      <w:r w:rsidRPr="0076507A">
        <w:rPr>
          <w:lang w:val="en-US"/>
        </w:rPr>
        <w:t xml:space="preserve"> for each </w:t>
      </w:r>
      <w:r w:rsidR="00BE40EF">
        <w:rPr>
          <w:lang w:val="en-US"/>
        </w:rPr>
        <w:t xml:space="preserve">molecule </w:t>
      </w:r>
      <w:r w:rsidRPr="0076507A">
        <w:rPr>
          <w:lang w:val="en-US"/>
        </w:rPr>
        <w:t>type</w:t>
      </w:r>
      <w:r w:rsidR="00BE40EF">
        <w:rPr>
          <w:lang w:val="en-US"/>
        </w:rPr>
        <w:t>.</w:t>
      </w:r>
    </w:p>
    <w:p w:rsidR="0076507A" w:rsidRPr="0076507A" w:rsidRDefault="0076507A" w:rsidP="0076507A">
      <w:pPr>
        <w:rPr>
          <w:lang w:val="en-US"/>
        </w:rPr>
      </w:pPr>
      <w:proofErr w:type="gramStart"/>
      <w:r w:rsidRPr="0076507A">
        <w:rPr>
          <w:lang w:val="en-US"/>
        </w:rPr>
        <w:t>still</w:t>
      </w:r>
      <w:proofErr w:type="gramEnd"/>
      <w:r w:rsidRPr="0076507A">
        <w:rPr>
          <w:lang w:val="en-US"/>
        </w:rPr>
        <w:t>, principles from existing cutaway algorithms can also be applied to our approach</w:t>
      </w:r>
      <w:r>
        <w:rPr>
          <w:lang w:val="en-US"/>
        </w:rPr>
        <w:t>.</w:t>
      </w:r>
    </w:p>
    <w:p w:rsidR="0076507A" w:rsidRDefault="0076507A" w:rsidP="0076507A">
      <w:pPr>
        <w:rPr>
          <w:lang w:val="en-US"/>
        </w:rPr>
      </w:pPr>
    </w:p>
    <w:p w:rsidR="0076507A" w:rsidRPr="0076507A" w:rsidRDefault="0076507A" w:rsidP="0076507A">
      <w:pPr>
        <w:rPr>
          <w:sz w:val="32"/>
          <w:szCs w:val="32"/>
          <w:lang w:val="en-US"/>
        </w:rPr>
      </w:pPr>
      <w:r w:rsidRPr="0076507A">
        <w:rPr>
          <w:sz w:val="32"/>
          <w:szCs w:val="32"/>
          <w:lang w:val="en-US"/>
        </w:rPr>
        <w:t>2.</w:t>
      </w:r>
      <w:r>
        <w:rPr>
          <w:sz w:val="32"/>
          <w:szCs w:val="32"/>
          <w:lang w:val="en-US"/>
        </w:rPr>
        <w:t>2</w:t>
      </w:r>
      <w:r w:rsidRPr="0076507A">
        <w:rPr>
          <w:sz w:val="32"/>
          <w:szCs w:val="32"/>
          <w:lang w:val="en-US"/>
        </w:rPr>
        <w:t xml:space="preserve"> Molecular Visualization</w:t>
      </w:r>
    </w:p>
    <w:p w:rsidR="00D84D28" w:rsidRDefault="00780D1B" w:rsidP="00D84D28">
      <w:pPr>
        <w:rPr>
          <w:lang w:val="en-US"/>
        </w:rPr>
      </w:pPr>
      <w:r>
        <w:rPr>
          <w:lang w:val="en-US"/>
        </w:rPr>
        <w:t>//TODO</w:t>
      </w:r>
    </w:p>
    <w:p w:rsidR="0076507A" w:rsidRDefault="0076507A" w:rsidP="00D84D28">
      <w:pPr>
        <w:rPr>
          <w:lang w:val="en-US"/>
        </w:rPr>
      </w:pPr>
    </w:p>
    <w:p w:rsidR="00D84D28" w:rsidRPr="00807F53" w:rsidRDefault="00D84D28" w:rsidP="00D84D28">
      <w:pPr>
        <w:rPr>
          <w:sz w:val="36"/>
          <w:szCs w:val="36"/>
          <w:lang w:val="en-US"/>
        </w:rPr>
      </w:pPr>
      <w:r w:rsidRPr="00807F53">
        <w:rPr>
          <w:sz w:val="36"/>
          <w:szCs w:val="36"/>
          <w:lang w:val="en-US"/>
        </w:rPr>
        <w:t>3. Overview</w:t>
      </w:r>
    </w:p>
    <w:p w:rsidR="00D84D28" w:rsidRPr="00807F53" w:rsidRDefault="00D84D28" w:rsidP="00D84D28">
      <w:pPr>
        <w:rPr>
          <w:sz w:val="32"/>
          <w:szCs w:val="32"/>
          <w:lang w:val="en-US"/>
        </w:rPr>
      </w:pPr>
      <w:r w:rsidRPr="00807F53">
        <w:rPr>
          <w:sz w:val="32"/>
          <w:szCs w:val="32"/>
          <w:lang w:val="en-US"/>
        </w:rPr>
        <w:t>3.1 Data</w:t>
      </w:r>
    </w:p>
    <w:p w:rsidR="00141A38" w:rsidRPr="00D84D28" w:rsidRDefault="00141A38" w:rsidP="00141A38">
      <w:pPr>
        <w:rPr>
          <w:lang w:val="en-US"/>
        </w:rPr>
      </w:pPr>
      <w:proofErr w:type="gramStart"/>
      <w:r>
        <w:rPr>
          <w:lang w:val="en-US"/>
        </w:rPr>
        <w:t>o</w:t>
      </w:r>
      <w:r w:rsidRPr="00D84D28">
        <w:rPr>
          <w:lang w:val="en-US"/>
        </w:rPr>
        <w:t>ur</w:t>
      </w:r>
      <w:proofErr w:type="gramEnd"/>
      <w:r w:rsidRPr="00D84D28">
        <w:rPr>
          <w:lang w:val="en-US"/>
        </w:rPr>
        <w:t xml:space="preserve"> data according to the </w:t>
      </w:r>
      <w:proofErr w:type="spellStart"/>
      <w:r w:rsidR="00294C6B">
        <w:rPr>
          <w:lang w:val="en-US"/>
        </w:rPr>
        <w:t>Elmqvist</w:t>
      </w:r>
      <w:proofErr w:type="spellEnd"/>
      <w:r w:rsidR="00294C6B">
        <w:rPr>
          <w:lang w:val="en-US"/>
        </w:rPr>
        <w:t xml:space="preserve"> </w:t>
      </w:r>
      <w:r w:rsidRPr="00D84D28">
        <w:rPr>
          <w:lang w:val="en-US"/>
        </w:rPr>
        <w:t>taxonomy</w:t>
      </w:r>
      <w:r>
        <w:rPr>
          <w:lang w:val="en-US"/>
        </w:rPr>
        <w:t>:</w:t>
      </w:r>
    </w:p>
    <w:p w:rsidR="00141A38" w:rsidRDefault="00141A38" w:rsidP="000E76A3">
      <w:pPr>
        <w:pStyle w:val="ListParagraph"/>
        <w:numPr>
          <w:ilvl w:val="0"/>
          <w:numId w:val="2"/>
        </w:numPr>
        <w:rPr>
          <w:lang w:val="en-US"/>
        </w:rPr>
      </w:pPr>
      <w:r w:rsidRPr="00141A38">
        <w:rPr>
          <w:lang w:val="en-US"/>
        </w:rPr>
        <w:t>high object density</w:t>
      </w:r>
    </w:p>
    <w:p w:rsidR="00141A38" w:rsidRDefault="00141A38" w:rsidP="00D2528D">
      <w:pPr>
        <w:pStyle w:val="ListParagraph"/>
        <w:numPr>
          <w:ilvl w:val="0"/>
          <w:numId w:val="2"/>
        </w:numPr>
        <w:rPr>
          <w:lang w:val="en-US"/>
        </w:rPr>
      </w:pPr>
      <w:r w:rsidRPr="00141A38">
        <w:rPr>
          <w:lang w:val="en-US"/>
        </w:rPr>
        <w:t>high object interaction:</w:t>
      </w:r>
    </w:p>
    <w:p w:rsidR="00141A38" w:rsidRDefault="00141A38" w:rsidP="00DF4541">
      <w:pPr>
        <w:pStyle w:val="ListParagraph"/>
        <w:numPr>
          <w:ilvl w:val="1"/>
          <w:numId w:val="2"/>
        </w:numPr>
        <w:rPr>
          <w:lang w:val="en-US"/>
        </w:rPr>
      </w:pPr>
      <w:r w:rsidRPr="00141A38">
        <w:rPr>
          <w:lang w:val="en-US"/>
        </w:rPr>
        <w:t xml:space="preserve">high proximity: hundreds of thousands (millions?) of molecules of dozens of different types, </w:t>
      </w:r>
      <w:proofErr w:type="spellStart"/>
      <w:r w:rsidRPr="00141A38">
        <w:rPr>
          <w:lang w:val="en-US"/>
        </w:rPr>
        <w:t>densly</w:t>
      </w:r>
      <w:proofErr w:type="spellEnd"/>
      <w:r w:rsidRPr="00141A38">
        <w:rPr>
          <w:lang w:val="en-US"/>
        </w:rPr>
        <w:t xml:space="preserve"> packed</w:t>
      </w:r>
    </w:p>
    <w:p w:rsidR="00141A38" w:rsidRDefault="00141A38" w:rsidP="004D5772">
      <w:pPr>
        <w:pStyle w:val="ListParagraph"/>
        <w:numPr>
          <w:ilvl w:val="1"/>
          <w:numId w:val="2"/>
        </w:numPr>
        <w:rPr>
          <w:lang w:val="en-US"/>
        </w:rPr>
      </w:pPr>
      <w:r w:rsidRPr="00141A38">
        <w:rPr>
          <w:lang w:val="en-US"/>
        </w:rPr>
        <w:t>high enclosure: some molecules form structures that enclose other types of molecules, e.g., nucleus, cell membrane</w:t>
      </w:r>
    </w:p>
    <w:p w:rsidR="00141A38" w:rsidRDefault="00141A38" w:rsidP="009C7874">
      <w:pPr>
        <w:pStyle w:val="ListParagraph"/>
        <w:numPr>
          <w:ilvl w:val="0"/>
          <w:numId w:val="2"/>
        </w:numPr>
        <w:rPr>
          <w:lang w:val="en-US"/>
        </w:rPr>
      </w:pPr>
      <w:r w:rsidRPr="00141A38">
        <w:rPr>
          <w:lang w:val="en-US"/>
        </w:rPr>
        <w:t>object complexity:</w:t>
      </w:r>
    </w:p>
    <w:p w:rsidR="00141A38" w:rsidRDefault="00141A38" w:rsidP="0073533B">
      <w:pPr>
        <w:pStyle w:val="ListParagraph"/>
        <w:numPr>
          <w:ilvl w:val="1"/>
          <w:numId w:val="2"/>
        </w:numPr>
        <w:rPr>
          <w:lang w:val="en-US"/>
        </w:rPr>
      </w:pPr>
      <w:r w:rsidRPr="00141A38">
        <w:rPr>
          <w:lang w:val="en-US"/>
        </w:rPr>
        <w:t>low, from a cutting perspective: since objects are either entirely cut or not</w:t>
      </w:r>
    </w:p>
    <w:p w:rsidR="00141A38" w:rsidRDefault="00141A38" w:rsidP="00B34409">
      <w:pPr>
        <w:pStyle w:val="ListParagraph"/>
        <w:numPr>
          <w:ilvl w:val="1"/>
          <w:numId w:val="2"/>
        </w:numPr>
        <w:rPr>
          <w:lang w:val="en-US"/>
        </w:rPr>
      </w:pPr>
      <w:r w:rsidRPr="00141A38">
        <w:rPr>
          <w:lang w:val="en-US"/>
        </w:rPr>
        <w:t>high, from a visual perspective: they are complex structures that consist of dozens or hundreds of atoms</w:t>
      </w:r>
    </w:p>
    <w:p w:rsidR="00141A38" w:rsidRPr="00141A38" w:rsidRDefault="00141A38" w:rsidP="00B34409">
      <w:pPr>
        <w:pStyle w:val="ListParagraph"/>
        <w:numPr>
          <w:ilvl w:val="1"/>
          <w:numId w:val="2"/>
        </w:numPr>
        <w:rPr>
          <w:lang w:val="en-US"/>
        </w:rPr>
      </w:pPr>
      <w:r w:rsidRPr="00141A38">
        <w:rPr>
          <w:lang w:val="en-US"/>
        </w:rPr>
        <w:t>partial occlusion of individual molecules is not an issue since there typically are many instances of  each type visible at the same time</w:t>
      </w:r>
    </w:p>
    <w:p w:rsidR="00D84D28" w:rsidRDefault="00D84D28" w:rsidP="00D84D28">
      <w:pPr>
        <w:rPr>
          <w:lang w:val="en-US"/>
        </w:rPr>
      </w:pPr>
    </w:p>
    <w:p w:rsidR="00D84D28" w:rsidRDefault="00D84D28" w:rsidP="00D84D28">
      <w:pPr>
        <w:rPr>
          <w:lang w:val="en-US"/>
        </w:rPr>
      </w:pPr>
    </w:p>
    <w:p w:rsidR="0076507A" w:rsidRDefault="00D84D28" w:rsidP="00D84D28">
      <w:pPr>
        <w:rPr>
          <w:sz w:val="36"/>
          <w:szCs w:val="36"/>
          <w:lang w:val="en-US"/>
        </w:rPr>
      </w:pPr>
      <w:r w:rsidRPr="00807F53">
        <w:rPr>
          <w:sz w:val="36"/>
          <w:szCs w:val="36"/>
          <w:lang w:val="en-US"/>
        </w:rPr>
        <w:t>X Discussion</w:t>
      </w:r>
      <w:r w:rsidR="00807F53" w:rsidRPr="00807F53">
        <w:rPr>
          <w:sz w:val="36"/>
          <w:szCs w:val="36"/>
          <w:lang w:val="en-US"/>
        </w:rPr>
        <w:t xml:space="preserve"> </w:t>
      </w:r>
    </w:p>
    <w:p w:rsidR="00D84D28" w:rsidRPr="0076507A" w:rsidRDefault="0076507A" w:rsidP="00D84D28">
      <w:pPr>
        <w:rPr>
          <w:sz w:val="32"/>
          <w:szCs w:val="32"/>
          <w:lang w:val="en-US"/>
        </w:rPr>
      </w:pPr>
      <w:r w:rsidRPr="0076507A">
        <w:rPr>
          <w:sz w:val="32"/>
          <w:szCs w:val="32"/>
          <w:lang w:val="en-US"/>
        </w:rPr>
        <w:t xml:space="preserve">X.1 </w:t>
      </w:r>
      <w:proofErr w:type="spellStart"/>
      <w:r w:rsidR="00807F53" w:rsidRPr="0076507A">
        <w:rPr>
          <w:sz w:val="32"/>
          <w:szCs w:val="32"/>
          <w:lang w:val="en-US"/>
        </w:rPr>
        <w:t>Elmqvist’s</w:t>
      </w:r>
      <w:proofErr w:type="spellEnd"/>
      <w:r w:rsidR="00807F53" w:rsidRPr="0076507A">
        <w:rPr>
          <w:sz w:val="32"/>
          <w:szCs w:val="32"/>
          <w:lang w:val="en-US"/>
        </w:rPr>
        <w:t xml:space="preserve"> taxonomy for occlusion management</w:t>
      </w:r>
    </w:p>
    <w:p w:rsidR="00D84D28" w:rsidRDefault="00D84D28" w:rsidP="00D84D28">
      <w:pPr>
        <w:rPr>
          <w:lang w:val="en-US"/>
        </w:rPr>
      </w:pPr>
      <w:proofErr w:type="spellStart"/>
      <w:proofErr w:type="gramStart"/>
      <w:r w:rsidRPr="00D84D28">
        <w:rPr>
          <w:lang w:val="en-US"/>
        </w:rPr>
        <w:lastRenderedPageBreak/>
        <w:t>elmqvist</w:t>
      </w:r>
      <w:proofErr w:type="spellEnd"/>
      <w:proofErr w:type="gramEnd"/>
      <w:r w:rsidRPr="00D84D28">
        <w:rPr>
          <w:lang w:val="en-US"/>
        </w:rPr>
        <w:t xml:space="preserve"> et al described a taxonomy of occlusion </w:t>
      </w:r>
      <w:r>
        <w:rPr>
          <w:lang w:val="en-US"/>
        </w:rPr>
        <w:t>management</w:t>
      </w:r>
      <w:r w:rsidRPr="00D84D28">
        <w:rPr>
          <w:lang w:val="en-US"/>
        </w:rPr>
        <w:t xml:space="preserve"> techniques</w:t>
      </w:r>
      <w:r>
        <w:rPr>
          <w:lang w:val="en-US"/>
        </w:rPr>
        <w:t xml:space="preserve">. </w:t>
      </w:r>
      <w:proofErr w:type="gramStart"/>
      <w:r w:rsidRPr="00D84D28">
        <w:rPr>
          <w:lang w:val="en-US"/>
        </w:rPr>
        <w:t>the</w:t>
      </w:r>
      <w:proofErr w:type="gramEnd"/>
      <w:r w:rsidRPr="00D84D28">
        <w:rPr>
          <w:lang w:val="en-US"/>
        </w:rPr>
        <w:t xml:space="preserve"> techniques can be grouped into five different design patterns that support different tasks and are suitable for different data types</w:t>
      </w:r>
      <w:r>
        <w:rPr>
          <w:lang w:val="en-US"/>
        </w:rPr>
        <w:t xml:space="preserve">. </w:t>
      </w:r>
      <w:proofErr w:type="gramStart"/>
      <w:r w:rsidRPr="00D84D28">
        <w:rPr>
          <w:lang w:val="en-US"/>
        </w:rPr>
        <w:t>the</w:t>
      </w:r>
      <w:proofErr w:type="gramEnd"/>
      <w:r w:rsidRPr="00D84D28">
        <w:rPr>
          <w:lang w:val="en-US"/>
        </w:rPr>
        <w:t xml:space="preserve"> </w:t>
      </w:r>
      <w:r>
        <w:rPr>
          <w:lang w:val="en-US"/>
        </w:rPr>
        <w:t>visibility equalizer (</w:t>
      </w:r>
      <w:r w:rsidRPr="00D84D28">
        <w:rPr>
          <w:lang w:val="en-US"/>
        </w:rPr>
        <w:t>VE</w:t>
      </w:r>
      <w:r>
        <w:rPr>
          <w:lang w:val="en-US"/>
        </w:rPr>
        <w:t>)</w:t>
      </w:r>
      <w:r w:rsidRPr="00D84D28">
        <w:rPr>
          <w:lang w:val="en-US"/>
        </w:rPr>
        <w:t xml:space="preserve"> falls into the virtual x-ray technique that applies </w:t>
      </w:r>
      <w:r w:rsidRPr="00D84D28">
        <w:rPr>
          <w:lang w:val="en-US"/>
        </w:rPr>
        <w:t>transparency</w:t>
      </w:r>
      <w:r w:rsidRPr="00D84D28">
        <w:rPr>
          <w:lang w:val="en-US"/>
        </w:rPr>
        <w:t xml:space="preserve"> or object removal - which is the most suitable method for the dense molecular data that we are dealing</w:t>
      </w:r>
      <w:r>
        <w:rPr>
          <w:lang w:val="en-US"/>
        </w:rPr>
        <w:t>.</w:t>
      </w:r>
    </w:p>
    <w:p w:rsidR="00D84D28" w:rsidRDefault="00D84D28" w:rsidP="00D84D28">
      <w:pPr>
        <w:rPr>
          <w:lang w:val="en-US"/>
        </w:rPr>
      </w:pPr>
      <w:proofErr w:type="gramStart"/>
      <w:r w:rsidRPr="00D84D28">
        <w:rPr>
          <w:lang w:val="en-US"/>
        </w:rPr>
        <w:t>virtual</w:t>
      </w:r>
      <w:proofErr w:type="gramEnd"/>
      <w:r w:rsidRPr="00D84D28">
        <w:rPr>
          <w:lang w:val="en-US"/>
        </w:rPr>
        <w:t xml:space="preserve"> x-ray </w:t>
      </w:r>
      <w:r>
        <w:rPr>
          <w:lang w:val="en-US"/>
        </w:rPr>
        <w:t xml:space="preserve">techniques such as cutaways make  discovery trivial &amp; facilitate </w:t>
      </w:r>
      <w:r w:rsidRPr="00D84D28">
        <w:rPr>
          <w:lang w:val="en-US"/>
        </w:rPr>
        <w:t>access</w:t>
      </w:r>
      <w:r>
        <w:rPr>
          <w:lang w:val="en-US"/>
        </w:rPr>
        <w:t xml:space="preserve">. They </w:t>
      </w:r>
      <w:r w:rsidRPr="00D84D28">
        <w:rPr>
          <w:lang w:val="en-US"/>
        </w:rPr>
        <w:t>have very high disambiguation strength</w:t>
      </w:r>
      <w:r>
        <w:rPr>
          <w:lang w:val="en-US"/>
        </w:rPr>
        <w:t xml:space="preserve"> –which means </w:t>
      </w:r>
      <w:r w:rsidRPr="00D84D28">
        <w:rPr>
          <w:lang w:val="en-US"/>
        </w:rPr>
        <w:t xml:space="preserve">they can </w:t>
      </w:r>
      <w:proofErr w:type="gramStart"/>
      <w:r w:rsidRPr="00D84D28">
        <w:rPr>
          <w:lang w:val="en-US"/>
        </w:rPr>
        <w:t>handle  dense</w:t>
      </w:r>
      <w:proofErr w:type="gramEnd"/>
      <w:r w:rsidRPr="00D84D28">
        <w:rPr>
          <w:lang w:val="en-US"/>
        </w:rPr>
        <w:t xml:space="preserve"> data (high proximity) with </w:t>
      </w:r>
      <w:proofErr w:type="spellStart"/>
      <w:r w:rsidRPr="00D84D28">
        <w:rPr>
          <w:lang w:val="en-US"/>
        </w:rPr>
        <w:t>enclosement</w:t>
      </w:r>
      <w:proofErr w:type="spellEnd"/>
      <w:r w:rsidRPr="00D84D28">
        <w:rPr>
          <w:lang w:val="en-US"/>
        </w:rPr>
        <w:t>, containment, ..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they</w:t>
      </w:r>
      <w:proofErr w:type="gramEnd"/>
      <w:r>
        <w:rPr>
          <w:lang w:val="en-US"/>
        </w:rPr>
        <w:t xml:space="preserve"> </w:t>
      </w:r>
      <w:r w:rsidRPr="00D84D28">
        <w:rPr>
          <w:lang w:val="en-US"/>
        </w:rPr>
        <w:t>support view dependent and static approaches to occlusion handling</w:t>
      </w:r>
      <w:r>
        <w:rPr>
          <w:lang w:val="en-US"/>
        </w:rPr>
        <w:t>.</w:t>
      </w:r>
    </w:p>
    <w:p w:rsidR="00D84D28" w:rsidRDefault="00D84D28" w:rsidP="00D84D28">
      <w:pPr>
        <w:rPr>
          <w:lang w:val="en-US"/>
        </w:rPr>
      </w:pPr>
      <w:proofErr w:type="gramStart"/>
      <w:r w:rsidRPr="00D84D28">
        <w:rPr>
          <w:lang w:val="en-US"/>
        </w:rPr>
        <w:t>inherent</w:t>
      </w:r>
      <w:proofErr w:type="gramEnd"/>
      <w:r w:rsidRPr="00D84D28">
        <w:rPr>
          <w:lang w:val="en-US"/>
        </w:rPr>
        <w:t xml:space="preserve"> downsides: </w:t>
      </w:r>
    </w:p>
    <w:p w:rsidR="00D84D28" w:rsidRDefault="00D84D28" w:rsidP="00EE3B8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D84D28">
        <w:rPr>
          <w:lang w:val="en-US"/>
        </w:rPr>
        <w:t>weakens</w:t>
      </w:r>
      <w:proofErr w:type="gramEnd"/>
      <w:r w:rsidRPr="00D84D28">
        <w:rPr>
          <w:lang w:val="en-US"/>
        </w:rPr>
        <w:t xml:space="preserve"> occlusion depth cues =&gt; decrease in depth perception, makes spatial relation difficult</w:t>
      </w:r>
      <w:r w:rsidRPr="00D84D28">
        <w:rPr>
          <w:lang w:val="en-US"/>
        </w:rPr>
        <w:t xml:space="preserve">. However, this </w:t>
      </w:r>
      <w:r w:rsidRPr="00D84D28">
        <w:rPr>
          <w:lang w:val="en-US"/>
        </w:rPr>
        <w:t>can be tackled with special cutting conventions &amp; illumination / shading</w:t>
      </w:r>
      <w:r w:rsidRPr="00D84D28">
        <w:rPr>
          <w:lang w:val="en-US"/>
        </w:rPr>
        <w:t xml:space="preserve">. And </w:t>
      </w:r>
      <w:r w:rsidRPr="00D84D28">
        <w:rPr>
          <w:lang w:val="en-US"/>
        </w:rPr>
        <w:t xml:space="preserve">also other special approaches: </w:t>
      </w:r>
      <w:r w:rsidR="00141A38">
        <w:rPr>
          <w:lang w:val="en-US"/>
        </w:rPr>
        <w:t>[</w:t>
      </w:r>
      <w:r w:rsidRPr="00D84D28">
        <w:rPr>
          <w:lang w:val="en-US"/>
        </w:rPr>
        <w:t xml:space="preserve">=&gt; </w:t>
      </w:r>
      <w:r w:rsidRPr="00D84D28">
        <w:rPr>
          <w:lang w:val="en-US"/>
        </w:rPr>
        <w:t>refer to fuzziness section</w:t>
      </w:r>
      <w:r w:rsidR="00141A38">
        <w:rPr>
          <w:lang w:val="en-US"/>
        </w:rPr>
        <w:t>]</w:t>
      </w:r>
    </w:p>
    <w:p w:rsidR="00D84D28" w:rsidRDefault="00D84D28" w:rsidP="006B0D0B">
      <w:pPr>
        <w:pStyle w:val="ListParagraph"/>
        <w:numPr>
          <w:ilvl w:val="0"/>
          <w:numId w:val="1"/>
        </w:numPr>
        <w:rPr>
          <w:lang w:val="en-US"/>
        </w:rPr>
      </w:pPr>
      <w:r w:rsidRPr="00D84D28">
        <w:rPr>
          <w:lang w:val="en-US"/>
        </w:rPr>
        <w:t>transparency (ghosting): yields additional visual complexity, more cognitive load</w:t>
      </w:r>
      <w:r>
        <w:rPr>
          <w:lang w:val="en-US"/>
        </w:rPr>
        <w:br/>
      </w:r>
      <w:r w:rsidR="00141A38">
        <w:rPr>
          <w:lang w:val="en-US"/>
        </w:rPr>
        <w:t>[</w:t>
      </w:r>
      <w:r>
        <w:rPr>
          <w:lang w:val="en-US"/>
        </w:rPr>
        <w:t xml:space="preserve">=&gt; </w:t>
      </w:r>
      <w:r w:rsidR="00141A38">
        <w:rPr>
          <w:lang w:val="en-US"/>
        </w:rPr>
        <w:t>mention ghosting/contours if we implement them]</w:t>
      </w:r>
    </w:p>
    <w:p w:rsidR="00807F53" w:rsidRDefault="00807F53" w:rsidP="00807F53">
      <w:pPr>
        <w:pStyle w:val="ListParagraph"/>
        <w:rPr>
          <w:lang w:val="en-US"/>
        </w:rPr>
      </w:pPr>
    </w:p>
    <w:p w:rsidR="00807F53" w:rsidRDefault="00D84D28" w:rsidP="00D84D28">
      <w:pPr>
        <w:rPr>
          <w:lang w:val="en-US"/>
        </w:rPr>
      </w:pPr>
      <w:proofErr w:type="gramStart"/>
      <w:r w:rsidRPr="00D84D28">
        <w:rPr>
          <w:lang w:val="en-US"/>
        </w:rPr>
        <w:t>the</w:t>
      </w:r>
      <w:proofErr w:type="gramEnd"/>
      <w:r w:rsidR="00807F53">
        <w:rPr>
          <w:lang w:val="en-US"/>
        </w:rPr>
        <w:t xml:space="preserve"> user</w:t>
      </w:r>
      <w:r w:rsidRPr="00D84D28">
        <w:rPr>
          <w:lang w:val="en-US"/>
        </w:rPr>
        <w:t xml:space="preserve"> task according to the taxonomy:</w:t>
      </w:r>
      <w:r w:rsidR="00807F53">
        <w:rPr>
          <w:lang w:val="en-US"/>
        </w:rPr>
        <w:t xml:space="preserve"> </w:t>
      </w:r>
      <w:r w:rsidRPr="00D84D28">
        <w:rPr>
          <w:lang w:val="en-US"/>
        </w:rPr>
        <w:t>all three tasks are somewhat relevant in our context</w:t>
      </w:r>
    </w:p>
    <w:p w:rsidR="00807F53" w:rsidRDefault="00D84D28" w:rsidP="00980A59">
      <w:pPr>
        <w:pStyle w:val="ListParagraph"/>
        <w:numPr>
          <w:ilvl w:val="0"/>
          <w:numId w:val="3"/>
        </w:numPr>
        <w:rPr>
          <w:lang w:val="en-US"/>
        </w:rPr>
      </w:pPr>
      <w:r w:rsidRPr="00807F53">
        <w:rPr>
          <w:lang w:val="en-US"/>
        </w:rPr>
        <w:t>target discovery</w:t>
      </w:r>
      <w:r w:rsidR="00807F53" w:rsidRPr="00807F53">
        <w:rPr>
          <w:lang w:val="en-US"/>
        </w:rPr>
        <w:t xml:space="preserve">: </w:t>
      </w:r>
      <w:r w:rsidRPr="00807F53">
        <w:rPr>
          <w:lang w:val="en-US"/>
        </w:rPr>
        <w:t>know where specific molecule types lie in the cell</w:t>
      </w:r>
    </w:p>
    <w:p w:rsidR="00807F53" w:rsidRDefault="00D84D28" w:rsidP="00AC25D6">
      <w:pPr>
        <w:pStyle w:val="ListParagraph"/>
        <w:numPr>
          <w:ilvl w:val="0"/>
          <w:numId w:val="3"/>
        </w:numPr>
        <w:rPr>
          <w:lang w:val="en-US"/>
        </w:rPr>
      </w:pPr>
      <w:r w:rsidRPr="00807F53">
        <w:rPr>
          <w:lang w:val="en-US"/>
        </w:rPr>
        <w:t>target access</w:t>
      </w:r>
      <w:r w:rsidR="00807F53" w:rsidRPr="00807F53">
        <w:rPr>
          <w:lang w:val="en-US"/>
        </w:rPr>
        <w:t xml:space="preserve">: </w:t>
      </w:r>
      <w:r w:rsidRPr="00807F53">
        <w:rPr>
          <w:lang w:val="en-US"/>
        </w:rPr>
        <w:t>retrieve graphically encoded info: not on a single instance level - however on a per-type level - how big is the volume of the type</w:t>
      </w:r>
    </w:p>
    <w:p w:rsidR="00D84D28" w:rsidRPr="00807F53" w:rsidRDefault="00D84D28" w:rsidP="00C55131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807F53">
        <w:rPr>
          <w:lang w:val="en-US"/>
        </w:rPr>
        <w:t>spatial</w:t>
      </w:r>
      <w:proofErr w:type="gramEnd"/>
      <w:r w:rsidRPr="00807F53">
        <w:rPr>
          <w:lang w:val="en-US"/>
        </w:rPr>
        <w:t xml:space="preserve"> relation</w:t>
      </w:r>
      <w:r w:rsidR="00807F53" w:rsidRPr="00807F53">
        <w:rPr>
          <w:lang w:val="en-US"/>
        </w:rPr>
        <w:t>:</w:t>
      </w:r>
      <w:r w:rsidR="00807F53">
        <w:rPr>
          <w:lang w:val="en-US"/>
        </w:rPr>
        <w:t xml:space="preserve"> </w:t>
      </w:r>
      <w:r w:rsidRPr="00807F53">
        <w:rPr>
          <w:lang w:val="en-US"/>
        </w:rPr>
        <w:t>which types are enclosed by which, where do they lie, how is the distribution?</w:t>
      </w:r>
    </w:p>
    <w:p w:rsidR="00807F53" w:rsidRDefault="00D84D28" w:rsidP="00D84D28">
      <w:pPr>
        <w:rPr>
          <w:lang w:val="en-US"/>
        </w:rPr>
      </w:pPr>
      <w:proofErr w:type="gramStart"/>
      <w:r w:rsidRPr="00D84D28">
        <w:rPr>
          <w:lang w:val="en-US"/>
        </w:rPr>
        <w:t>other</w:t>
      </w:r>
      <w:proofErr w:type="gramEnd"/>
      <w:r w:rsidRPr="00D84D28">
        <w:rPr>
          <w:lang w:val="en-US"/>
        </w:rPr>
        <w:t xml:space="preserve"> techniques such as multiple view, </w:t>
      </w:r>
      <w:proofErr w:type="spellStart"/>
      <w:r w:rsidRPr="00D84D28">
        <w:rPr>
          <w:lang w:val="en-US"/>
        </w:rPr>
        <w:t>tourplanners</w:t>
      </w:r>
      <w:proofErr w:type="spellEnd"/>
      <w:r w:rsidRPr="00D84D28">
        <w:rPr>
          <w:lang w:val="en-US"/>
        </w:rPr>
        <w:t>, volumetric probes, and projection distorter would not be well suited to gain the desired insight int</w:t>
      </w:r>
      <w:r w:rsidR="00807F53">
        <w:rPr>
          <w:lang w:val="en-US"/>
        </w:rPr>
        <w:t>o the dense molecular cell data</w:t>
      </w:r>
    </w:p>
    <w:p w:rsidR="00807F53" w:rsidRDefault="00807F53" w:rsidP="00B6282C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807F53">
        <w:rPr>
          <w:lang w:val="en-US"/>
        </w:rPr>
        <w:t>multiple</w:t>
      </w:r>
      <w:proofErr w:type="gramEnd"/>
      <w:r w:rsidRPr="00807F53">
        <w:rPr>
          <w:lang w:val="en-US"/>
        </w:rPr>
        <w:t xml:space="preserve"> viewports, tour planners: </w:t>
      </w:r>
      <w:r w:rsidR="00D84D28" w:rsidRPr="00807F53">
        <w:rPr>
          <w:lang w:val="en-US"/>
        </w:rPr>
        <w:t>the cell data is dense =&gt; multiple view ports would still suffer from occlusion</w:t>
      </w:r>
      <w:r w:rsidRPr="00807F53">
        <w:rPr>
          <w:lang w:val="en-US"/>
        </w:rPr>
        <w:t>. Cutaways &amp;</w:t>
      </w:r>
      <w:r w:rsidR="00D84D28" w:rsidRPr="00807F53">
        <w:rPr>
          <w:lang w:val="en-US"/>
        </w:rPr>
        <w:t>transparency</w:t>
      </w:r>
      <w:r w:rsidRPr="00807F53">
        <w:rPr>
          <w:lang w:val="en-US"/>
        </w:rPr>
        <w:t xml:space="preserve"> necessary</w:t>
      </w:r>
      <w:r w:rsidR="00D84D28" w:rsidRPr="00807F53">
        <w:rPr>
          <w:lang w:val="en-US"/>
        </w:rPr>
        <w:t xml:space="preserve"> acts as a window into this  dense data</w:t>
      </w:r>
    </w:p>
    <w:p w:rsidR="00D84D28" w:rsidRDefault="00807F53" w:rsidP="00B628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probes, projection distortion: </w:t>
      </w:r>
      <w:r w:rsidR="00D84D28" w:rsidRPr="00807F53">
        <w:rPr>
          <w:lang w:val="en-US"/>
        </w:rPr>
        <w:t>we do not want to distort the data</w:t>
      </w:r>
      <w:r>
        <w:rPr>
          <w:lang w:val="en-US"/>
        </w:rPr>
        <w:t xml:space="preserve"> since the organic / anatomical / cellular structure needs to be preserved</w:t>
      </w:r>
    </w:p>
    <w:p w:rsidR="0076507A" w:rsidRDefault="0076507A" w:rsidP="0076507A">
      <w:pPr>
        <w:ind w:left="360"/>
        <w:rPr>
          <w:lang w:val="en-US"/>
        </w:rPr>
      </w:pPr>
    </w:p>
    <w:p w:rsidR="0076507A" w:rsidRDefault="0076507A" w:rsidP="0076507A">
      <w:pPr>
        <w:rPr>
          <w:lang w:val="en-US"/>
        </w:rPr>
      </w:pPr>
      <w:r>
        <w:rPr>
          <w:lang w:val="en-US"/>
        </w:rPr>
        <w:t>X.2</w:t>
      </w:r>
    </w:p>
    <w:p w:rsidR="0076507A" w:rsidRDefault="0076507A" w:rsidP="0076507A">
      <w:pPr>
        <w:rPr>
          <w:lang w:val="en-US"/>
        </w:rPr>
      </w:pPr>
      <w:r>
        <w:rPr>
          <w:lang w:val="en-US"/>
        </w:rPr>
        <w:t xml:space="preserve">Related </w:t>
      </w:r>
      <w:r w:rsidRPr="0076507A">
        <w:rPr>
          <w:lang w:val="en-US"/>
        </w:rPr>
        <w:t>techniques can be grouped into techniques that</w:t>
      </w:r>
      <w:proofErr w:type="gramStart"/>
      <w:r w:rsidRPr="0076507A">
        <w:rPr>
          <w:lang w:val="en-US"/>
        </w:rPr>
        <w:t>..</w:t>
      </w:r>
      <w:proofErr w:type="gramEnd"/>
    </w:p>
    <w:p w:rsidR="0076507A" w:rsidRDefault="0076507A" w:rsidP="00C40B01">
      <w:pPr>
        <w:pStyle w:val="ListParagraph"/>
        <w:numPr>
          <w:ilvl w:val="0"/>
          <w:numId w:val="5"/>
        </w:numPr>
        <w:ind w:left="360"/>
        <w:rPr>
          <w:lang w:val="en-US"/>
        </w:rPr>
      </w:pPr>
      <w:r w:rsidRPr="0076507A">
        <w:rPr>
          <w:lang w:val="en-US"/>
        </w:rPr>
        <w:t>OOI based vs TF</w:t>
      </w:r>
    </w:p>
    <w:p w:rsidR="0076507A" w:rsidRDefault="0076507A" w:rsidP="00343468">
      <w:pPr>
        <w:pStyle w:val="ListParagraph"/>
        <w:numPr>
          <w:ilvl w:val="0"/>
          <w:numId w:val="5"/>
        </w:numPr>
        <w:ind w:left="360"/>
        <w:rPr>
          <w:lang w:val="en-US"/>
        </w:rPr>
      </w:pPr>
      <w:r w:rsidRPr="0076507A">
        <w:rPr>
          <w:lang w:val="en-US"/>
        </w:rPr>
        <w:t>polygon vs volume</w:t>
      </w:r>
      <w:r w:rsidRPr="0076507A">
        <w:rPr>
          <w:lang w:val="en-US"/>
        </w:rPr>
        <w:t xml:space="preserve"> representation</w:t>
      </w:r>
    </w:p>
    <w:p w:rsidR="0076507A" w:rsidRPr="0076507A" w:rsidRDefault="0076507A" w:rsidP="00343468">
      <w:pPr>
        <w:pStyle w:val="ListParagraph"/>
        <w:numPr>
          <w:ilvl w:val="0"/>
          <w:numId w:val="5"/>
        </w:numPr>
        <w:ind w:left="360"/>
        <w:rPr>
          <w:lang w:val="en-US"/>
        </w:rPr>
      </w:pPr>
      <w:r w:rsidRPr="0076507A">
        <w:rPr>
          <w:lang w:val="en-US"/>
        </w:rPr>
        <w:t>automated vs interactive</w:t>
      </w:r>
      <w:r w:rsidRPr="0076507A">
        <w:rPr>
          <w:lang w:val="en-US"/>
        </w:rPr>
        <w:t xml:space="preserve"> specification of the cutaway </w:t>
      </w:r>
    </w:p>
    <w:sectPr w:rsidR="0076507A" w:rsidRPr="007650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07900"/>
    <w:multiLevelType w:val="hybridMultilevel"/>
    <w:tmpl w:val="7D4A1FB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3D3187"/>
    <w:multiLevelType w:val="hybridMultilevel"/>
    <w:tmpl w:val="686C51B0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F559F6"/>
    <w:multiLevelType w:val="hybridMultilevel"/>
    <w:tmpl w:val="FA10CF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A5497"/>
    <w:multiLevelType w:val="hybridMultilevel"/>
    <w:tmpl w:val="41C488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D345F"/>
    <w:multiLevelType w:val="hybridMultilevel"/>
    <w:tmpl w:val="BC2A3A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B5061"/>
    <w:multiLevelType w:val="hybridMultilevel"/>
    <w:tmpl w:val="E424D6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28"/>
    <w:rsid w:val="00070CD4"/>
    <w:rsid w:val="00141A38"/>
    <w:rsid w:val="001D6A17"/>
    <w:rsid w:val="00255048"/>
    <w:rsid w:val="00285FE8"/>
    <w:rsid w:val="00294C6B"/>
    <w:rsid w:val="00450B94"/>
    <w:rsid w:val="004A0AEC"/>
    <w:rsid w:val="005F3983"/>
    <w:rsid w:val="00602ED1"/>
    <w:rsid w:val="007228D7"/>
    <w:rsid w:val="0076507A"/>
    <w:rsid w:val="00780D1B"/>
    <w:rsid w:val="007F3F97"/>
    <w:rsid w:val="00807F53"/>
    <w:rsid w:val="00BA4D5F"/>
    <w:rsid w:val="00BE40EF"/>
    <w:rsid w:val="00BF0535"/>
    <w:rsid w:val="00D118EF"/>
    <w:rsid w:val="00D84D28"/>
    <w:rsid w:val="00EB37D7"/>
    <w:rsid w:val="00F50DBD"/>
    <w:rsid w:val="00F9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C92F2-1E88-4181-8C74-3069789B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800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5831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Sorger</dc:creator>
  <cp:keywords/>
  <dc:description/>
  <cp:lastModifiedBy>Johannes Sorger</cp:lastModifiedBy>
  <cp:revision>10</cp:revision>
  <dcterms:created xsi:type="dcterms:W3CDTF">2015-12-08T13:39:00Z</dcterms:created>
  <dcterms:modified xsi:type="dcterms:W3CDTF">2015-12-08T18:33:00Z</dcterms:modified>
</cp:coreProperties>
</file>