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pPr>
      <w:r>
        <w:rPr>
          <w:rFonts w:ascii="Arial" w:cs="Arial" w:eastAsia="Arial" w:hAnsi="Arial"/>
          <w:b/>
          <w:bCs/>
          <w:color w:val="1E3A5F"/>
          <w:sz w:val="72"/>
          <w:szCs w:val="72"/>
        </w:rPr>
        <w:t xml:space="preserve">APEX COACH</w:t>
      </w:r>
    </w:p>
    <w:p>
      <w:pPr>
        <w:spacing w:after="80" w:before="0"/>
      </w:pPr>
      <w:r>
        <w:rPr>
          <w:rFonts w:ascii="Arial" w:cs="Arial" w:eastAsia="Arial" w:hAnsi="Arial"/>
          <w:color w:val="2E75B6"/>
          <w:sz w:val="36"/>
          <w:szCs w:val="36"/>
        </w:rPr>
        <w:t xml:space="preserve">Logic &amp; Algorithm Specification</w:t>
      </w:r>
    </w:p>
    <w:p>
      <w:pPr>
        <w:spacing w:after="600" w:before="0"/>
      </w:pPr>
      <w:r>
        <w:rPr>
          <w:rFonts w:ascii="Arial" w:cs="Arial" w:eastAsia="Arial" w:hAnsi="Arial"/>
          <w:i/>
          <w:iCs/>
          <w:color w:val="555555"/>
          <w:sz w:val="22"/>
          <w:szCs w:val="22"/>
        </w:rPr>
        <w:t xml:space="preserve">Decision trees, state machines, scoring algorithms, and load forecasting logic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E3A5F"/>
                <w:sz w:val="20"/>
                <w:szCs w:val="20"/>
              </w:rPr>
              <w:t xml:space="preserve">Document Type</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Logic &amp; Algorithm Specification</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E3A5F"/>
                <w:sz w:val="20"/>
                <w:szCs w:val="20"/>
              </w:rPr>
              <w:t xml:space="preserve">Version</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 — Initial Draft</w:t>
            </w:r>
          </w:p>
        </w:tc>
      </w:tr>
      <w:t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E3A5F"/>
                <w:sz w:val="20"/>
                <w:szCs w:val="20"/>
              </w:rPr>
              <w:t xml:space="preserve">Companion Docs</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PRD v1.0 · SDD v1.0 · API Integration Contract v1.0</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E3A5F"/>
                <w:sz w:val="20"/>
                <w:szCs w:val="20"/>
              </w:rPr>
              <w:t xml:space="preserve">Author</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Mattias (Primary User / Developer)</w:t>
            </w:r>
          </w:p>
        </w:tc>
      </w:tr>
      <w:t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E3A5F"/>
                <w:sz w:val="20"/>
                <w:szCs w:val="20"/>
              </w:rPr>
              <w:t xml:space="preserve">Scope</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Daily engine · Weekly engine · Monthly engine · Session scorer · Zone calculator · Load calculator · Health check · Morning protocol</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E3A5F"/>
                <w:sz w:val="20"/>
                <w:szCs w:val="20"/>
              </w:rPr>
              <w:t xml:space="preserve">Date</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June 2026</w:t>
            </w:r>
          </w:p>
        </w:tc>
      </w:tr>
    </w:tbl>
    <w:p>
      <w:r>
        <w:br w:type="page"/>
      </w:r>
    </w:p>
    <w:p>
      <w:pPr>
        <w:pStyle w:val="Heading1"/>
        <w:pBdr>
          <w:bottom w:val="single" w:color="2E75B6" w:sz="6" w:space="4"/>
        </w:pBdr>
        <w:spacing w:after="160" w:before="480"/>
      </w:pPr>
      <w:r>
        <w:rPr>
          <w:rFonts w:ascii="Arial" w:cs="Arial" w:eastAsia="Arial" w:hAnsi="Arial"/>
          <w:b/>
          <w:bCs/>
          <w:color w:val="1E3A5F"/>
          <w:sz w:val="32"/>
          <w:szCs w:val="32"/>
        </w:rPr>
        <w:t xml:space="preserve">1. Document Purpose &amp; Logic Hierarchy</w:t>
      </w:r>
    </w:p>
    <w:p>
      <w:pPr>
        <w:spacing w:after="80" w:before="80"/>
      </w:pPr>
      <w:r>
        <w:rPr>
          <w:rFonts w:ascii="Arial" w:cs="Arial" w:eastAsia="Arial" w:hAnsi="Arial"/>
          <w:sz w:val="22"/>
          <w:szCs w:val="22"/>
        </w:rPr>
        <w:t xml:space="preserve">This document is the authoritative specification for all conditional logic, scoring algorithms, and state machines in Apex Coach. Any implementation that deviates from this specification must update this document first. The LLM explanation layer is explicitly excluded — it receives outputs from this logic and explains them, but it does not produce them.</w:t>
      </w:r>
    </w:p>
    <w:p>
      <w:pPr>
        <w:spacing w:after="100" w:before="100"/>
      </w:pPr>
      <w:r>
        <w:t xml:space="preserve"/>
      </w:r>
    </w:p>
    <w:p>
      <w:pPr>
        <w:spacing w:after="80" w:before="80"/>
      </w:pPr>
      <w:r>
        <w:rPr>
          <w:rFonts w:ascii="Arial" w:cs="Arial" w:eastAsia="Arial" w:hAnsi="Arial"/>
          <w:sz w:val="22"/>
          <w:szCs w:val="22"/>
        </w:rPr>
        <w:t xml:space="preserve">The three engines operate in a strict authority hierarchy:</w:t>
      </w:r>
    </w:p>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4"/>
              <w:left w:val="single" w:color="2E75B6" w:sz="8"/>
              <w:bottom w:val="single" w:color="2E75B6" w:sz="4"/>
              <w:right w:val="single" w:color="CCCCCC" w:sz="1"/>
            </w:tcBorders>
            <w:shd w:fill="F0F4F8" w:val="clear"/>
            <w:tcMar>
              <w:top w:type="dxa" w:w="160"/>
              <w:left w:type="dxa" w:w="240"/>
              <w:bottom w:type="dxa" w:w="160"/>
              <w:right w:type="dxa" w:w="240"/>
            </w:tcMar>
          </w:tcPr>
          <w:p>
            <w:pPr>
              <w:spacing w:after="20" w:before="20"/>
            </w:pPr>
            <w:r>
              <w:rPr>
                <w:rFonts w:ascii="Courier New" w:cs="Courier New" w:eastAsia="Courier New" w:hAnsi="Courier New"/>
                <w:color w:val="1A3A5C"/>
                <w:sz w:val="17"/>
                <w:szCs w:val="17"/>
              </w:rPr>
              <w:t xml:space="preserve">MONTHLY ENGINE  (highest authority)</w:t>
            </w:r>
          </w:p>
          <w:p>
            <w:pPr>
              <w:spacing w:after="20" w:before="20"/>
            </w:pPr>
            <w:r>
              <w:rPr>
                <w:rFonts w:ascii="Courier New" w:cs="Courier New" w:eastAsia="Courier New" w:hAnsi="Courier New"/>
                <w:color w:val="1A3A5C"/>
                <w:sz w:val="17"/>
                <w:szCs w:val="17"/>
              </w:rPr>
              <w:t xml:space="preserve">  |-- Sets load targets and periodisation phase for the month</w:t>
            </w:r>
          </w:p>
          <w:p>
            <w:pPr>
              <w:spacing w:after="20" w:before="20"/>
            </w:pPr>
            <w:r>
              <w:rPr>
                <w:rFonts w:ascii="Courier New" w:cs="Courier New" w:eastAsia="Courier New" w:hAnsi="Courier New"/>
                <w:color w:val="1A3A5C"/>
                <w:sz w:val="17"/>
                <w:szCs w:val="17"/>
              </w:rPr>
              <w:t xml:space="preserve">  |-- Forecasts whether the athlete is on track for their race / goal</w:t>
            </w:r>
          </w:p>
          <w:p>
            <w:pPr>
              <w:spacing w:after="20" w:before="20"/>
            </w:pPr>
            <w:r>
              <w:rPr>
                <w:rFonts w:ascii="Courier New" w:cs="Courier New" w:eastAsia="Courier New" w:hAnsi="Courier New"/>
                <w:color w:val="1A3A5C"/>
                <w:sz w:val="17"/>
                <w:szCs w:val="17"/>
              </w:rPr>
              <w:t xml:space="preserve">  |-- Can trigger a forced RECOVERY WEEK regardless of weekly plan</w:t>
            </w:r>
          </w:p>
          <w:p>
            <w:pPr>
              <w:spacing w:after="20" w:before="20"/>
            </w:pPr>
            <w:r>
              <w:rPr>
                <w:rFonts w:ascii="Courier New" w:cs="Courier New" w:eastAsia="Courier New" w:hAnsi="Courier New"/>
                <w:color w:val="1A3A5C"/>
                <w:sz w:val="17"/>
                <w:szCs w:val="17"/>
              </w:rPr>
              <w:t xml:space="preserve">  v</w:t>
            </w:r>
          </w:p>
          <w:p>
            <w:pPr>
              <w:spacing w:after="20" w:before="20"/>
            </w:pPr>
            <w:r>
              <w:rPr>
                <w:rFonts w:ascii="Courier New" w:cs="Courier New" w:eastAsia="Courier New" w:hAnsi="Courier New"/>
                <w:color w:val="1A3A5C"/>
                <w:sz w:val="17"/>
                <w:szCs w:val="17"/>
              </w:rPr>
              <w:t xml:space="preserve">WEEKLY ENGINE   (middle authority)</w:t>
            </w:r>
          </w:p>
          <w:p>
            <w:pPr>
              <w:spacing w:after="20" w:before="20"/>
            </w:pPr>
            <w:r>
              <w:rPr>
                <w:rFonts w:ascii="Courier New" w:cs="Courier New" w:eastAsia="Courier New" w:hAnsi="Courier New"/>
                <w:color w:val="1A3A5C"/>
                <w:sz w:val="17"/>
                <w:szCs w:val="17"/>
              </w:rPr>
              <w:t xml:space="preserve">  |-- Adapts the weekly session plan after each skip or completion</w:t>
            </w:r>
          </w:p>
          <w:p>
            <w:pPr>
              <w:spacing w:after="20" w:before="20"/>
            </w:pPr>
            <w:r>
              <w:rPr>
                <w:rFonts w:ascii="Courier New" w:cs="Courier New" w:eastAsia="Courier New" w:hAnsi="Courier New"/>
                <w:color w:val="1A3A5C"/>
                <w:sz w:val="17"/>
                <w:szCs w:val="17"/>
              </w:rPr>
              <w:t xml:space="preserve">  |-- Decides whether to RESCHEDULE or WRITE OFF a missed key session</w:t>
            </w:r>
          </w:p>
          <w:p>
            <w:pPr>
              <w:spacing w:after="20" w:before="20"/>
            </w:pPr>
            <w:r>
              <w:rPr>
                <w:rFonts w:ascii="Courier New" w:cs="Courier New" w:eastAsia="Courier New" w:hAnsi="Courier New"/>
                <w:color w:val="1A3A5C"/>
                <w:sz w:val="17"/>
                <w:szCs w:val="17"/>
              </w:rPr>
              <w:t xml:space="preserve">  |-- Checks all decisions against the monthly load target</w:t>
            </w:r>
          </w:p>
          <w:p>
            <w:pPr>
              <w:spacing w:after="20" w:before="20"/>
            </w:pPr>
            <w:r>
              <w:rPr>
                <w:rFonts w:ascii="Courier New" w:cs="Courier New" w:eastAsia="Courier New" w:hAnsi="Courier New"/>
                <w:color w:val="1A3A5C"/>
                <w:sz w:val="17"/>
                <w:szCs w:val="17"/>
              </w:rPr>
              <w:t xml:space="preserve">  v</w:t>
            </w:r>
          </w:p>
          <w:p>
            <w:pPr>
              <w:spacing w:after="20" w:before="20"/>
            </w:pPr>
            <w:r>
              <w:rPr>
                <w:rFonts w:ascii="Courier New" w:cs="Courier New" w:eastAsia="Courier New" w:hAnsi="Courier New"/>
                <w:color w:val="1A3A5C"/>
                <w:sz w:val="17"/>
                <w:szCs w:val="17"/>
              </w:rPr>
              <w:t xml:space="preserve">DAILY ENGINE    (execution authority)</w:t>
            </w:r>
          </w:p>
          <w:p>
            <w:pPr>
              <w:spacing w:after="20" w:before="20"/>
            </w:pPr>
            <w:r>
              <w:rPr>
                <w:rFonts w:ascii="Courier New" w:cs="Courier New" w:eastAsia="Courier New" w:hAnsi="Courier New"/>
                <w:color w:val="1A3A5C"/>
                <w:sz w:val="17"/>
                <w:szCs w:val="17"/>
              </w:rPr>
              <w:t xml:space="preserve">  |-- Produces GO / MODIFY / MODALITY_SWAP / ABORT for today's session</w:t>
            </w:r>
          </w:p>
          <w:p>
            <w:pPr>
              <w:spacing w:after="20" w:before="20"/>
            </w:pPr>
            <w:r>
              <w:rPr>
                <w:rFonts w:ascii="Courier New" w:cs="Courier New" w:eastAsia="Courier New" w:hAnsi="Courier New"/>
                <w:color w:val="1A3A5C"/>
                <w:sz w:val="17"/>
                <w:szCs w:val="17"/>
              </w:rPr>
              <w:t xml:space="preserve">  |-- Takes today's WHOOP data, morning check, and weekly plan as inputs</w:t>
            </w:r>
          </w:p>
          <w:p>
            <w:pPr>
              <w:spacing w:after="20" w:before="20"/>
            </w:pPr>
            <w:r>
              <w:rPr>
                <w:rFonts w:ascii="Courier New" w:cs="Courier New" w:eastAsia="Courier New" w:hAnsi="Courier New"/>
                <w:color w:val="1A3A5C"/>
                <w:sz w:val="17"/>
                <w:szCs w:val="17"/>
              </w:rPr>
              <w:t xml:space="preserve">  |-- Never overrides a monthly-triggered RECOVERY WEEK</w:t>
            </w:r>
          </w:p>
        </w:tc>
      </w:tr>
    </w:tbl>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CCCCC" w:sz="1"/>
              <w:left w:val="single" w:color="CCCCCC" w:sz="1"/>
              <w:bottom w:val="single" w:color="CCCCCC" w:sz="1"/>
              <w:right w:val="single" w:color="CCCCCC" w:sz="1"/>
            </w:tcBorders>
            <w:shd w:fill="D5E8F0" w:val="clear"/>
            <w:tcMar>
              <w:top w:type="dxa" w:w="120"/>
              <w:left w:type="dxa" w:w="200"/>
              <w:bottom w:type="dxa" w:w="120"/>
              <w:right w:type="dxa" w:w="200"/>
            </w:tcMar>
          </w:tcPr>
          <w:p>
            <w:pPr>
              <w:spacing w:after="40" w:before="0"/>
            </w:pPr>
            <w:r>
              <w:rPr>
                <w:rFonts w:ascii="Arial" w:cs="Arial" w:eastAsia="Arial" w:hAnsi="Arial"/>
                <w:b/>
                <w:bCs/>
                <w:color w:val="1E3A5F"/>
                <w:sz w:val="20"/>
                <w:szCs w:val="20"/>
              </w:rPr>
              <w:t xml:space="preserve">IMMUTABILITY RULE</w:t>
            </w:r>
          </w:p>
          <w:p>
            <w:pPr>
              <w:spacing w:after="0" w:before="0"/>
            </w:pPr>
            <w:r>
              <w:rPr>
                <w:rFonts w:ascii="Arial" w:cs="Arial" w:eastAsia="Arial" w:hAnsi="Arial"/>
                <w:color w:val="1E3A5F"/>
                <w:sz w:val="20"/>
                <w:szCs w:val="20"/>
              </w:rPr>
              <w:t xml:space="preserve">No engine modifies another engine's output. The monthly engine writes to monthly_targets. The weekly engine writes to weekly_plans. The daily engine writes to decisions. Read paths flow downward (daily reads weekly, weekly reads monthly). Write paths never cross.</w:t>
            </w:r>
          </w:p>
        </w:tc>
      </w:tr>
    </w:tbl>
    <w:p>
      <w:r>
        <w:br w:type="page"/>
      </w:r>
    </w:p>
    <w:p>
      <w:pPr>
        <w:pStyle w:val="Heading1"/>
        <w:pBdr>
          <w:bottom w:val="single" w:color="2E75B6" w:sz="6" w:space="4"/>
        </w:pBdr>
        <w:spacing w:after="160" w:before="480"/>
      </w:pPr>
      <w:r>
        <w:rPr>
          <w:rFonts w:ascii="Arial" w:cs="Arial" w:eastAsia="Arial" w:hAnsi="Arial"/>
          <w:b/>
          <w:bCs/>
          <w:color w:val="1E3A5F"/>
          <w:sz w:val="32"/>
          <w:szCs w:val="32"/>
        </w:rPr>
        <w:t xml:space="preserve">2. Input Classification &amp; Thresholds</w:t>
      </w:r>
    </w:p>
    <w:p>
      <w:pPr>
        <w:spacing w:after="80" w:before="80"/>
      </w:pPr>
      <w:r>
        <w:rPr>
          <w:rFonts w:ascii="Arial" w:cs="Arial" w:eastAsia="Arial" w:hAnsi="Arial"/>
          <w:sz w:val="22"/>
          <w:szCs w:val="22"/>
        </w:rPr>
        <w:t xml:space="preserve">All inputs are classified into discrete bands before entering any decision logic. Raw floats never enter the decision tree — only their classified equivalents. This makes the logic auditable and the tests exhaustive.</w:t>
      </w:r>
    </w:p>
    <w:p>
      <w:pPr>
        <w:spacing w:after="100" w:before="100"/>
      </w:pPr>
      <w:r>
        <w:t xml:space="preserve"/>
      </w:r>
    </w:p>
    <w:p>
      <w:pPr>
        <w:pStyle w:val="Heading2"/>
        <w:spacing w:after="120" w:before="320"/>
      </w:pPr>
      <w:r>
        <w:rPr>
          <w:rFonts w:ascii="Arial" w:cs="Arial" w:eastAsia="Arial" w:hAnsi="Arial"/>
          <w:b/>
          <w:bCs/>
          <w:color w:val="2E75B6"/>
          <w:sz w:val="26"/>
          <w:szCs w:val="26"/>
        </w:rPr>
        <w:t xml:space="preserve">2.1 WHOOP Recovery Classification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2400"/>
        <w:gridCol w:w="3360"/>
      </w:tblGrid>
      <w:tr>
        <w:trPr>
          <w:tblHeader/>
        </w:trPr>
        <w:tc>
          <w:tcPr>
            <w:tcW w:type="dxa" w:w="18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Raw Score</w:t>
            </w:r>
          </w:p>
        </w:tc>
        <w:tc>
          <w:tcPr>
            <w:tcW w:type="dxa" w:w="18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Band</w:t>
            </w:r>
          </w:p>
        </w:tc>
        <w:tc>
          <w:tcPr>
            <w:tcW w:type="dxa" w:w="24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Enum Value</w:t>
            </w:r>
          </w:p>
        </w:tc>
        <w:tc>
          <w:tcPr>
            <w:tcW w:type="dxa" w:w="336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Interpretation</w:t>
            </w:r>
          </w:p>
        </w:tc>
      </w:tr>
      <w:tr>
        <w:tc>
          <w:tcPr>
            <w:tcW w:type="dxa" w:w="1800"/>
            <w:tcBorders>
              <w:top w:val="single" w:color="CCCCCC" w:sz="1"/>
              <w:left w:val="single" w:color="CCCCCC" w:sz="1"/>
              <w:bottom w:val="single" w:color="CCCCCC" w:sz="1"/>
              <w:right w:val="single" w:color="CCCCCC" w:sz="1"/>
            </w:tcBorders>
            <w:shd w:fill="D6EFE1" w:val="clear"/>
            <w:tcMar>
              <w:top w:type="dxa" w:w="80"/>
              <w:left w:type="dxa" w:w="120"/>
              <w:bottom w:type="dxa" w:w="80"/>
              <w:right w:type="dxa" w:w="120"/>
            </w:tcMar>
          </w:tcPr>
          <w:p>
            <w:r>
              <w:rPr>
                <w:rFonts w:ascii="Arial" w:cs="Arial" w:eastAsia="Arial" w:hAnsi="Arial"/>
                <w:sz w:val="20"/>
                <w:szCs w:val="20"/>
              </w:rPr>
              <w:t xml:space="preserve">67 – 100</w:t>
            </w:r>
          </w:p>
        </w:tc>
        <w:tc>
          <w:tcPr>
            <w:tcW w:type="dxa" w:w="1800"/>
            <w:tcBorders>
              <w:top w:val="single" w:color="CCCCCC" w:sz="1"/>
              <w:left w:val="single" w:color="CCCCCC" w:sz="1"/>
              <w:bottom w:val="single" w:color="CCCCCC" w:sz="1"/>
              <w:right w:val="single" w:color="CCCCCC" w:sz="1"/>
            </w:tcBorders>
            <w:shd w:fill="D6EFE1" w:val="clear"/>
            <w:tcMar>
              <w:top w:type="dxa" w:w="80"/>
              <w:left w:type="dxa" w:w="120"/>
              <w:bottom w:type="dxa" w:w="80"/>
              <w:right w:type="dxa" w:w="120"/>
            </w:tcMar>
          </w:tcPr>
          <w:p>
            <w:r>
              <w:rPr>
                <w:rFonts w:ascii="Arial" w:cs="Arial" w:eastAsia="Arial" w:hAnsi="Arial"/>
                <w:sz w:val="20"/>
                <w:szCs w:val="20"/>
              </w:rPr>
              <w:t xml:space="preserve">Green</w:t>
            </w:r>
          </w:p>
        </w:tc>
        <w:tc>
          <w:tcPr>
            <w:tcW w:type="dxa" w:w="2400"/>
            <w:tcBorders>
              <w:top w:val="single" w:color="CCCCCC" w:sz="1"/>
              <w:left w:val="single" w:color="CCCCCC" w:sz="1"/>
              <w:bottom w:val="single" w:color="CCCCCC" w:sz="1"/>
              <w:right w:val="single" w:color="CCCCCC" w:sz="1"/>
            </w:tcBorders>
            <w:shd w:fill="D6EFE1" w:val="clear"/>
            <w:tcMar>
              <w:top w:type="dxa" w:w="80"/>
              <w:left w:type="dxa" w:w="120"/>
              <w:bottom w:type="dxa" w:w="80"/>
              <w:right w:type="dxa" w:w="120"/>
            </w:tcMar>
          </w:tcPr>
          <w:p>
            <w:r>
              <w:rPr>
                <w:rFonts w:ascii="Arial" w:cs="Arial" w:eastAsia="Arial" w:hAnsi="Arial"/>
                <w:sz w:val="20"/>
                <w:szCs w:val="20"/>
              </w:rPr>
              <w:t xml:space="preserve">RECOVERY_GREEN</w:t>
            </w:r>
          </w:p>
        </w:tc>
        <w:tc>
          <w:tcPr>
            <w:tcW w:type="dxa" w:w="3360"/>
            <w:tcBorders>
              <w:top w:val="single" w:color="CCCCCC" w:sz="1"/>
              <w:left w:val="single" w:color="CCCCCC" w:sz="1"/>
              <w:bottom w:val="single" w:color="CCCCCC" w:sz="1"/>
              <w:right w:val="single" w:color="CCCCCC" w:sz="1"/>
            </w:tcBorders>
            <w:shd w:fill="D6EFE1" w:val="clear"/>
            <w:tcMar>
              <w:top w:type="dxa" w:w="80"/>
              <w:left w:type="dxa" w:w="120"/>
              <w:bottom w:type="dxa" w:w="80"/>
              <w:right w:type="dxa" w:w="120"/>
            </w:tcMar>
          </w:tcPr>
          <w:p>
            <w:r>
              <w:rPr>
                <w:rFonts w:ascii="Arial" w:cs="Arial" w:eastAsia="Arial" w:hAnsi="Arial"/>
                <w:sz w:val="20"/>
                <w:szCs w:val="20"/>
              </w:rPr>
              <w:t xml:space="preserve">Nervous system well-recovered. Full training stimulus appropriate.</w:t>
            </w:r>
          </w:p>
        </w:tc>
      </w:tr>
      <w:tr>
        <w:tc>
          <w:tcPr>
            <w:tcW w:type="dxa" w:w="1800"/>
            <w:tcBorders>
              <w:top w:val="single" w:color="CCCCCC" w:sz="1"/>
              <w:left w:val="single" w:color="CCCCCC" w:sz="1"/>
              <w:bottom w:val="single" w:color="CCCCCC" w:sz="1"/>
              <w:right w:val="single" w:color="CCCCCC" w:sz="1"/>
            </w:tcBorders>
            <w:shd w:fill="FFF3CD" w:val="clear"/>
            <w:tcMar>
              <w:top w:type="dxa" w:w="80"/>
              <w:left w:type="dxa" w:w="120"/>
              <w:bottom w:type="dxa" w:w="80"/>
              <w:right w:type="dxa" w:w="120"/>
            </w:tcMar>
          </w:tcPr>
          <w:p>
            <w:r>
              <w:rPr>
                <w:rFonts w:ascii="Arial" w:cs="Arial" w:eastAsia="Arial" w:hAnsi="Arial"/>
                <w:sz w:val="20"/>
                <w:szCs w:val="20"/>
              </w:rPr>
              <w:t xml:space="preserve">34 – 66</w:t>
            </w:r>
          </w:p>
        </w:tc>
        <w:tc>
          <w:tcPr>
            <w:tcW w:type="dxa" w:w="1800"/>
            <w:tcBorders>
              <w:top w:val="single" w:color="CCCCCC" w:sz="1"/>
              <w:left w:val="single" w:color="CCCCCC" w:sz="1"/>
              <w:bottom w:val="single" w:color="CCCCCC" w:sz="1"/>
              <w:right w:val="single" w:color="CCCCCC" w:sz="1"/>
            </w:tcBorders>
            <w:shd w:fill="FFF3CD" w:val="clear"/>
            <w:tcMar>
              <w:top w:type="dxa" w:w="80"/>
              <w:left w:type="dxa" w:w="120"/>
              <w:bottom w:type="dxa" w:w="80"/>
              <w:right w:type="dxa" w:w="120"/>
            </w:tcMar>
          </w:tcPr>
          <w:p>
            <w:r>
              <w:rPr>
                <w:rFonts w:ascii="Arial" w:cs="Arial" w:eastAsia="Arial" w:hAnsi="Arial"/>
                <w:sz w:val="20"/>
                <w:szCs w:val="20"/>
              </w:rPr>
              <w:t xml:space="preserve">Yellow</w:t>
            </w:r>
          </w:p>
        </w:tc>
        <w:tc>
          <w:tcPr>
            <w:tcW w:type="dxa" w:w="2400"/>
            <w:tcBorders>
              <w:top w:val="single" w:color="CCCCCC" w:sz="1"/>
              <w:left w:val="single" w:color="CCCCCC" w:sz="1"/>
              <w:bottom w:val="single" w:color="CCCCCC" w:sz="1"/>
              <w:right w:val="single" w:color="CCCCCC" w:sz="1"/>
            </w:tcBorders>
            <w:shd w:fill="FFF3CD" w:val="clear"/>
            <w:tcMar>
              <w:top w:type="dxa" w:w="80"/>
              <w:left w:type="dxa" w:w="120"/>
              <w:bottom w:type="dxa" w:w="80"/>
              <w:right w:type="dxa" w:w="120"/>
            </w:tcMar>
          </w:tcPr>
          <w:p>
            <w:r>
              <w:rPr>
                <w:rFonts w:ascii="Arial" w:cs="Arial" w:eastAsia="Arial" w:hAnsi="Arial"/>
                <w:sz w:val="20"/>
                <w:szCs w:val="20"/>
              </w:rPr>
              <w:t xml:space="preserve">RECOVERY_YELLOW</w:t>
            </w:r>
          </w:p>
        </w:tc>
        <w:tc>
          <w:tcPr>
            <w:tcW w:type="dxa" w:w="3360"/>
            <w:tcBorders>
              <w:top w:val="single" w:color="CCCCCC" w:sz="1"/>
              <w:left w:val="single" w:color="CCCCCC" w:sz="1"/>
              <w:bottom w:val="single" w:color="CCCCCC" w:sz="1"/>
              <w:right w:val="single" w:color="CCCCCC" w:sz="1"/>
            </w:tcBorders>
            <w:shd w:fill="FFF3CD" w:val="clear"/>
            <w:tcMar>
              <w:top w:type="dxa" w:w="80"/>
              <w:left w:type="dxa" w:w="120"/>
              <w:bottom w:type="dxa" w:w="80"/>
              <w:right w:type="dxa" w:w="120"/>
            </w:tcMar>
          </w:tcPr>
          <w:p>
            <w:r>
              <w:rPr>
                <w:rFonts w:ascii="Arial" w:cs="Arial" w:eastAsia="Arial" w:hAnsi="Arial"/>
                <w:sz w:val="20"/>
                <w:szCs w:val="20"/>
              </w:rPr>
              <w:t xml:space="preserve">Moderate suppression. Context-dependent — check HRV delta and soreness.</w:t>
            </w:r>
          </w:p>
        </w:tc>
      </w:tr>
      <w:tr>
        <w:tc>
          <w:tcPr>
            <w:tcW w:type="dxa" w:w="1800"/>
            <w:tcBorders>
              <w:top w:val="single" w:color="CCCCCC" w:sz="1"/>
              <w:left w:val="single" w:color="CCCCCC" w:sz="1"/>
              <w:bottom w:val="single" w:color="CCCCCC" w:sz="1"/>
              <w:right w:val="single" w:color="CCCCCC" w:sz="1"/>
            </w:tcBorders>
            <w:shd w:fill="FDECEA" w:val="clear"/>
            <w:tcMar>
              <w:top w:type="dxa" w:w="80"/>
              <w:left w:type="dxa" w:w="120"/>
              <w:bottom w:type="dxa" w:w="80"/>
              <w:right w:type="dxa" w:w="120"/>
            </w:tcMar>
          </w:tcPr>
          <w:p>
            <w:r>
              <w:rPr>
                <w:rFonts w:ascii="Arial" w:cs="Arial" w:eastAsia="Arial" w:hAnsi="Arial"/>
                <w:sz w:val="20"/>
                <w:szCs w:val="20"/>
              </w:rPr>
              <w:t xml:space="preserve">0 – 33</w:t>
            </w:r>
          </w:p>
        </w:tc>
        <w:tc>
          <w:tcPr>
            <w:tcW w:type="dxa" w:w="1800"/>
            <w:tcBorders>
              <w:top w:val="single" w:color="CCCCCC" w:sz="1"/>
              <w:left w:val="single" w:color="CCCCCC" w:sz="1"/>
              <w:bottom w:val="single" w:color="CCCCCC" w:sz="1"/>
              <w:right w:val="single" w:color="CCCCCC" w:sz="1"/>
            </w:tcBorders>
            <w:shd w:fill="FDECEA" w:val="clear"/>
            <w:tcMar>
              <w:top w:type="dxa" w:w="80"/>
              <w:left w:type="dxa" w:w="120"/>
              <w:bottom w:type="dxa" w:w="80"/>
              <w:right w:type="dxa" w:w="120"/>
            </w:tcMar>
          </w:tcPr>
          <w:p>
            <w:r>
              <w:rPr>
                <w:rFonts w:ascii="Arial" w:cs="Arial" w:eastAsia="Arial" w:hAnsi="Arial"/>
                <w:sz w:val="20"/>
                <w:szCs w:val="20"/>
              </w:rPr>
              <w:t xml:space="preserve">Red</w:t>
            </w:r>
          </w:p>
        </w:tc>
        <w:tc>
          <w:tcPr>
            <w:tcW w:type="dxa" w:w="2400"/>
            <w:tcBorders>
              <w:top w:val="single" w:color="CCCCCC" w:sz="1"/>
              <w:left w:val="single" w:color="CCCCCC" w:sz="1"/>
              <w:bottom w:val="single" w:color="CCCCCC" w:sz="1"/>
              <w:right w:val="single" w:color="CCCCCC" w:sz="1"/>
            </w:tcBorders>
            <w:shd w:fill="FDECEA" w:val="clear"/>
            <w:tcMar>
              <w:top w:type="dxa" w:w="80"/>
              <w:left w:type="dxa" w:w="120"/>
              <w:bottom w:type="dxa" w:w="80"/>
              <w:right w:type="dxa" w:w="120"/>
            </w:tcMar>
          </w:tcPr>
          <w:p>
            <w:r>
              <w:rPr>
                <w:rFonts w:ascii="Arial" w:cs="Arial" w:eastAsia="Arial" w:hAnsi="Arial"/>
                <w:sz w:val="20"/>
                <w:szCs w:val="20"/>
              </w:rPr>
              <w:t xml:space="preserve">RECOVERY_RED</w:t>
            </w:r>
          </w:p>
        </w:tc>
        <w:tc>
          <w:tcPr>
            <w:tcW w:type="dxa" w:w="3360"/>
            <w:tcBorders>
              <w:top w:val="single" w:color="CCCCCC" w:sz="1"/>
              <w:left w:val="single" w:color="CCCCCC" w:sz="1"/>
              <w:bottom w:val="single" w:color="CCCCCC" w:sz="1"/>
              <w:right w:val="single" w:color="CCCCCC" w:sz="1"/>
            </w:tcBorders>
            <w:shd w:fill="FDECEA" w:val="clear"/>
            <w:tcMar>
              <w:top w:type="dxa" w:w="80"/>
              <w:left w:type="dxa" w:w="120"/>
              <w:bottom w:type="dxa" w:w="80"/>
              <w:right w:type="dxa" w:w="120"/>
            </w:tcMar>
          </w:tcPr>
          <w:p>
            <w:r>
              <w:rPr>
                <w:rFonts w:ascii="Arial" w:cs="Arial" w:eastAsia="Arial" w:hAnsi="Arial"/>
                <w:sz w:val="20"/>
                <w:szCs w:val="20"/>
              </w:rPr>
              <w:t xml:space="preserve">Significant systemic suppression. High-intensity contraindicated.</w:t>
            </w:r>
          </w:p>
        </w:tc>
      </w:tr>
    </w:tbl>
    <w:p>
      <w:pPr>
        <w:spacing w:after="100" w:before="100"/>
      </w:pPr>
      <w:r>
        <w:t xml:space="preserve"/>
      </w:r>
    </w:p>
    <w:p>
      <w:pPr>
        <w:pStyle w:val="Heading2"/>
        <w:spacing w:after="120" w:before="320"/>
      </w:pPr>
      <w:r>
        <w:rPr>
          <w:rFonts w:ascii="Arial" w:cs="Arial" w:eastAsia="Arial" w:hAnsi="Arial"/>
          <w:b/>
          <w:bCs/>
          <w:color w:val="2E75B6"/>
          <w:sz w:val="26"/>
          <w:szCs w:val="26"/>
        </w:rPr>
        <w:t xml:space="preserve">2.2 HRV Delta Signal Classification</w:t>
      </w:r>
    </w:p>
    <w:p>
      <w:pPr>
        <w:spacing w:after="80" w:before="80"/>
      </w:pPr>
      <w:r>
        <w:rPr>
          <w:rFonts w:ascii="Arial" w:cs="Arial" w:eastAsia="Arial" w:hAnsi="Arial"/>
          <w:sz w:val="22"/>
          <w:szCs w:val="22"/>
        </w:rPr>
        <w:t xml:space="preserve">HRV delta is today's HRV minus the rolling 30-day average. This contextualises a single reading — a 70ms HRV means different things depending on whether your average is 65ms or 85ms.</w:t>
      </w:r>
    </w:p>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2000"/>
        <w:gridCol w:w="3160"/>
      </w:tblGrid>
      <w:tr>
        <w:trPr>
          <w:tblHeader/>
        </w:trPr>
        <w:tc>
          <w:tcPr>
            <w:tcW w:type="dxa" w:w="20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Delta (ms)</w:t>
            </w:r>
          </w:p>
        </w:tc>
        <w:tc>
          <w:tcPr>
            <w:tcW w:type="dxa" w:w="22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Band</w:t>
            </w:r>
          </w:p>
        </w:tc>
        <w:tc>
          <w:tcPr>
            <w:tcW w:type="dxa" w:w="20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Enum Value</w:t>
            </w:r>
          </w:p>
        </w:tc>
        <w:tc>
          <w:tcPr>
            <w:tcW w:type="dxa" w:w="316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Effect on Decision</w:t>
            </w:r>
          </w:p>
        </w:tc>
      </w:tr>
      <w:tr>
        <w:tc>
          <w:tcPr>
            <w:tcW w:type="dxa" w:w="2000"/>
            <w:tcBorders>
              <w:top w:val="single" w:color="CCCCCC" w:sz="1"/>
              <w:left w:val="single" w:color="CCCCCC" w:sz="1"/>
              <w:bottom w:val="single" w:color="CCCCCC" w:sz="1"/>
              <w:right w:val="single" w:color="CCCCCC" w:sz="1"/>
            </w:tcBorders>
            <w:shd w:fill="D6EFE1" w:val="clear"/>
            <w:tcMar>
              <w:top w:type="dxa" w:w="80"/>
              <w:left w:type="dxa" w:w="120"/>
              <w:bottom w:type="dxa" w:w="80"/>
              <w:right w:type="dxa" w:w="120"/>
            </w:tcMar>
          </w:tcPr>
          <w:p>
            <w:r>
              <w:rPr>
                <w:rFonts w:ascii="Arial" w:cs="Arial" w:eastAsia="Arial" w:hAnsi="Arial"/>
                <w:sz w:val="20"/>
                <w:szCs w:val="20"/>
              </w:rPr>
              <w:t xml:space="preserve">&gt; +5</w:t>
            </w:r>
          </w:p>
        </w:tc>
        <w:tc>
          <w:tcPr>
            <w:tcW w:type="dxa" w:w="2200"/>
            <w:tcBorders>
              <w:top w:val="single" w:color="CCCCCC" w:sz="1"/>
              <w:left w:val="single" w:color="CCCCCC" w:sz="1"/>
              <w:bottom w:val="single" w:color="CCCCCC" w:sz="1"/>
              <w:right w:val="single" w:color="CCCCCC" w:sz="1"/>
            </w:tcBorders>
            <w:shd w:fill="D6EFE1" w:val="clear"/>
            <w:tcMar>
              <w:top w:type="dxa" w:w="80"/>
              <w:left w:type="dxa" w:w="120"/>
              <w:bottom w:type="dxa" w:w="80"/>
              <w:right w:type="dxa" w:w="120"/>
            </w:tcMar>
          </w:tcPr>
          <w:p>
            <w:r>
              <w:rPr>
                <w:rFonts w:ascii="Arial" w:cs="Arial" w:eastAsia="Arial" w:hAnsi="Arial"/>
                <w:sz w:val="20"/>
                <w:szCs w:val="20"/>
              </w:rPr>
              <w:t xml:space="preserve">Positive</w:t>
            </w:r>
          </w:p>
        </w:tc>
        <w:tc>
          <w:tcPr>
            <w:tcW w:type="dxa" w:w="2000"/>
            <w:tcBorders>
              <w:top w:val="single" w:color="CCCCCC" w:sz="1"/>
              <w:left w:val="single" w:color="CCCCCC" w:sz="1"/>
              <w:bottom w:val="single" w:color="CCCCCC" w:sz="1"/>
              <w:right w:val="single" w:color="CCCCCC" w:sz="1"/>
            </w:tcBorders>
            <w:shd w:fill="D6EFE1" w:val="clear"/>
            <w:tcMar>
              <w:top w:type="dxa" w:w="80"/>
              <w:left w:type="dxa" w:w="120"/>
              <w:bottom w:type="dxa" w:w="80"/>
              <w:right w:type="dxa" w:w="120"/>
            </w:tcMar>
          </w:tcPr>
          <w:p>
            <w:r>
              <w:rPr>
                <w:rFonts w:ascii="Arial" w:cs="Arial" w:eastAsia="Arial" w:hAnsi="Arial"/>
                <w:sz w:val="20"/>
                <w:szCs w:val="20"/>
              </w:rPr>
              <w:t xml:space="preserve">HRV_POSITIVE</w:t>
            </w:r>
          </w:p>
        </w:tc>
        <w:tc>
          <w:tcPr>
            <w:tcW w:type="dxa" w:w="3160"/>
            <w:tcBorders>
              <w:top w:val="single" w:color="CCCCCC" w:sz="1"/>
              <w:left w:val="single" w:color="CCCCCC" w:sz="1"/>
              <w:bottom w:val="single" w:color="CCCCCC" w:sz="1"/>
              <w:right w:val="single" w:color="CCCCCC" w:sz="1"/>
            </w:tcBorders>
            <w:shd w:fill="D6EFE1" w:val="clear"/>
            <w:tcMar>
              <w:top w:type="dxa" w:w="80"/>
              <w:left w:type="dxa" w:w="120"/>
              <w:bottom w:type="dxa" w:w="80"/>
              <w:right w:type="dxa" w:w="120"/>
            </w:tcMar>
          </w:tcPr>
          <w:p>
            <w:r>
              <w:rPr>
                <w:rFonts w:ascii="Arial" w:cs="Arial" w:eastAsia="Arial" w:hAnsi="Arial"/>
                <w:sz w:val="20"/>
                <w:szCs w:val="20"/>
              </w:rPr>
              <w:t xml:space="preserve">Confirms GREEN. Strengthens YELLOW towards GO.</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 to +5</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Neutral</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HRV_NEUTRAL</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 adjustment. Recovery band is authoritative.</w:t>
            </w:r>
          </w:p>
        </w:tc>
      </w:tr>
      <w:tr>
        <w:tc>
          <w:tcPr>
            <w:tcW w:type="dxa" w:w="2000"/>
            <w:tcBorders>
              <w:top w:val="single" w:color="CCCCCC" w:sz="1"/>
              <w:left w:val="single" w:color="CCCCCC" w:sz="1"/>
              <w:bottom w:val="single" w:color="CCCCCC" w:sz="1"/>
              <w:right w:val="single" w:color="CCCCCC" w:sz="1"/>
            </w:tcBorders>
            <w:shd w:fill="FFF3CD" w:val="clear"/>
            <w:tcMar>
              <w:top w:type="dxa" w:w="80"/>
              <w:left w:type="dxa" w:w="120"/>
              <w:bottom w:type="dxa" w:w="80"/>
              <w:right w:type="dxa" w:w="120"/>
            </w:tcMar>
          </w:tcPr>
          <w:p>
            <w:r>
              <w:rPr>
                <w:rFonts w:ascii="Arial" w:cs="Arial" w:eastAsia="Arial" w:hAnsi="Arial"/>
                <w:sz w:val="20"/>
                <w:szCs w:val="20"/>
              </w:rPr>
              <w:t xml:space="preserve">-5 to -10</w:t>
            </w:r>
          </w:p>
        </w:tc>
        <w:tc>
          <w:tcPr>
            <w:tcW w:type="dxa" w:w="2200"/>
            <w:tcBorders>
              <w:top w:val="single" w:color="CCCCCC" w:sz="1"/>
              <w:left w:val="single" w:color="CCCCCC" w:sz="1"/>
              <w:bottom w:val="single" w:color="CCCCCC" w:sz="1"/>
              <w:right w:val="single" w:color="CCCCCC" w:sz="1"/>
            </w:tcBorders>
            <w:shd w:fill="FFF3CD" w:val="clear"/>
            <w:tcMar>
              <w:top w:type="dxa" w:w="80"/>
              <w:left w:type="dxa" w:w="120"/>
              <w:bottom w:type="dxa" w:w="80"/>
              <w:right w:type="dxa" w:w="120"/>
            </w:tcMar>
          </w:tcPr>
          <w:p>
            <w:r>
              <w:rPr>
                <w:rFonts w:ascii="Arial" w:cs="Arial" w:eastAsia="Arial" w:hAnsi="Arial"/>
                <w:sz w:val="20"/>
                <w:szCs w:val="20"/>
              </w:rPr>
              <w:t xml:space="preserve">Negative</w:t>
            </w:r>
          </w:p>
        </w:tc>
        <w:tc>
          <w:tcPr>
            <w:tcW w:type="dxa" w:w="2000"/>
            <w:tcBorders>
              <w:top w:val="single" w:color="CCCCCC" w:sz="1"/>
              <w:left w:val="single" w:color="CCCCCC" w:sz="1"/>
              <w:bottom w:val="single" w:color="CCCCCC" w:sz="1"/>
              <w:right w:val="single" w:color="CCCCCC" w:sz="1"/>
            </w:tcBorders>
            <w:shd w:fill="FFF3CD" w:val="clear"/>
            <w:tcMar>
              <w:top w:type="dxa" w:w="80"/>
              <w:left w:type="dxa" w:w="120"/>
              <w:bottom w:type="dxa" w:w="80"/>
              <w:right w:type="dxa" w:w="120"/>
            </w:tcMar>
          </w:tcPr>
          <w:p>
            <w:r>
              <w:rPr>
                <w:rFonts w:ascii="Arial" w:cs="Arial" w:eastAsia="Arial" w:hAnsi="Arial"/>
                <w:sz w:val="20"/>
                <w:szCs w:val="20"/>
              </w:rPr>
              <w:t xml:space="preserve">HRV_NEGATIVE</w:t>
            </w:r>
          </w:p>
        </w:tc>
        <w:tc>
          <w:tcPr>
            <w:tcW w:type="dxa" w:w="3160"/>
            <w:tcBorders>
              <w:top w:val="single" w:color="CCCCCC" w:sz="1"/>
              <w:left w:val="single" w:color="CCCCCC" w:sz="1"/>
              <w:bottom w:val="single" w:color="CCCCCC" w:sz="1"/>
              <w:right w:val="single" w:color="CCCCCC" w:sz="1"/>
            </w:tcBorders>
            <w:shd w:fill="FFF3CD" w:val="clear"/>
            <w:tcMar>
              <w:top w:type="dxa" w:w="80"/>
              <w:left w:type="dxa" w:w="120"/>
              <w:bottom w:type="dxa" w:w="80"/>
              <w:right w:type="dxa" w:w="120"/>
            </w:tcMar>
          </w:tcPr>
          <w:p>
            <w:r>
              <w:rPr>
                <w:rFonts w:ascii="Arial" w:cs="Arial" w:eastAsia="Arial" w:hAnsi="Arial"/>
                <w:sz w:val="20"/>
                <w:szCs w:val="20"/>
              </w:rPr>
              <w:t xml:space="preserve">YELLOW -&gt; MODIFY. RED -&gt; ABORT. Confirms suppression.</w:t>
            </w:r>
          </w:p>
        </w:tc>
      </w:tr>
      <w:tr>
        <w:tc>
          <w:tcPr>
            <w:tcW w:type="dxa" w:w="2000"/>
            <w:tcBorders>
              <w:top w:val="single" w:color="CCCCCC" w:sz="1"/>
              <w:left w:val="single" w:color="CCCCCC" w:sz="1"/>
              <w:bottom w:val="single" w:color="CCCCCC" w:sz="1"/>
              <w:right w:val="single" w:color="CCCCCC" w:sz="1"/>
            </w:tcBorders>
            <w:shd w:fill="FDECEA" w:val="clear"/>
            <w:tcMar>
              <w:top w:type="dxa" w:w="80"/>
              <w:left w:type="dxa" w:w="120"/>
              <w:bottom w:type="dxa" w:w="80"/>
              <w:right w:type="dxa" w:w="120"/>
            </w:tcMar>
          </w:tcPr>
          <w:p>
            <w:r>
              <w:rPr>
                <w:rFonts w:ascii="Arial" w:cs="Arial" w:eastAsia="Arial" w:hAnsi="Arial"/>
                <w:sz w:val="20"/>
                <w:szCs w:val="20"/>
              </w:rPr>
              <w:t xml:space="preserve">&lt; -10</w:t>
            </w:r>
          </w:p>
        </w:tc>
        <w:tc>
          <w:tcPr>
            <w:tcW w:type="dxa" w:w="2200"/>
            <w:tcBorders>
              <w:top w:val="single" w:color="CCCCCC" w:sz="1"/>
              <w:left w:val="single" w:color="CCCCCC" w:sz="1"/>
              <w:bottom w:val="single" w:color="CCCCCC" w:sz="1"/>
              <w:right w:val="single" w:color="CCCCCC" w:sz="1"/>
            </w:tcBorders>
            <w:shd w:fill="FDECEA" w:val="clear"/>
            <w:tcMar>
              <w:top w:type="dxa" w:w="80"/>
              <w:left w:type="dxa" w:w="120"/>
              <w:bottom w:type="dxa" w:w="80"/>
              <w:right w:type="dxa" w:w="120"/>
            </w:tcMar>
          </w:tcPr>
          <w:p>
            <w:r>
              <w:rPr>
                <w:rFonts w:ascii="Arial" w:cs="Arial" w:eastAsia="Arial" w:hAnsi="Arial"/>
                <w:sz w:val="20"/>
                <w:szCs w:val="20"/>
              </w:rPr>
              <w:t xml:space="preserve">Strong Neg</w:t>
            </w:r>
          </w:p>
        </w:tc>
        <w:tc>
          <w:tcPr>
            <w:tcW w:type="dxa" w:w="2000"/>
            <w:tcBorders>
              <w:top w:val="single" w:color="CCCCCC" w:sz="1"/>
              <w:left w:val="single" w:color="CCCCCC" w:sz="1"/>
              <w:bottom w:val="single" w:color="CCCCCC" w:sz="1"/>
              <w:right w:val="single" w:color="CCCCCC" w:sz="1"/>
            </w:tcBorders>
            <w:shd w:fill="FDECEA" w:val="clear"/>
            <w:tcMar>
              <w:top w:type="dxa" w:w="80"/>
              <w:left w:type="dxa" w:w="120"/>
              <w:bottom w:type="dxa" w:w="80"/>
              <w:right w:type="dxa" w:w="120"/>
            </w:tcMar>
          </w:tcPr>
          <w:p>
            <w:r>
              <w:rPr>
                <w:rFonts w:ascii="Arial" w:cs="Arial" w:eastAsia="Arial" w:hAnsi="Arial"/>
                <w:sz w:val="20"/>
                <w:szCs w:val="20"/>
              </w:rPr>
              <w:t xml:space="preserve">HRV_STRONG_NEG</w:t>
            </w:r>
          </w:p>
        </w:tc>
        <w:tc>
          <w:tcPr>
            <w:tcW w:type="dxa" w:w="3160"/>
            <w:tcBorders>
              <w:top w:val="single" w:color="CCCCCC" w:sz="1"/>
              <w:left w:val="single" w:color="CCCCCC" w:sz="1"/>
              <w:bottom w:val="single" w:color="CCCCCC" w:sz="1"/>
              <w:right w:val="single" w:color="CCCCCC" w:sz="1"/>
            </w:tcBorders>
            <w:shd w:fill="FDECEA" w:val="clear"/>
            <w:tcMar>
              <w:top w:type="dxa" w:w="80"/>
              <w:left w:type="dxa" w:w="120"/>
              <w:bottom w:type="dxa" w:w="80"/>
              <w:right w:type="dxa" w:w="120"/>
            </w:tcMar>
          </w:tcPr>
          <w:p>
            <w:r>
              <w:rPr>
                <w:rFonts w:ascii="Arial" w:cs="Arial" w:eastAsia="Arial" w:hAnsi="Arial"/>
                <w:sz w:val="20"/>
                <w:szCs w:val="20"/>
              </w:rPr>
              <w:t xml:space="preserve">YELLOW -&gt; treated as RED (ABORT key sessions). RED -&gt; ABORT + flag recovery week candidate.</w:t>
            </w:r>
          </w:p>
        </w:tc>
      </w:tr>
    </w:tbl>
    <w:p>
      <w:pPr>
        <w:spacing w:after="100" w:before="100"/>
      </w:pPr>
      <w:r>
        <w:t xml:space="preserve"/>
      </w:r>
    </w:p>
    <w:p>
      <w:pPr>
        <w:pStyle w:val="Heading2"/>
        <w:spacing w:after="120" w:before="320"/>
      </w:pPr>
      <w:r>
        <w:rPr>
          <w:rFonts w:ascii="Arial" w:cs="Arial" w:eastAsia="Arial" w:hAnsi="Arial"/>
          <w:b/>
          <w:bCs/>
          <w:color w:val="2E75B6"/>
          <w:sz w:val="26"/>
          <w:szCs w:val="26"/>
        </w:rPr>
        <w:t xml:space="preserve">2.3 Muscle Soreness Classification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2400"/>
        <w:gridCol w:w="3760"/>
      </w:tblGrid>
      <w:tr>
        <w:trPr>
          <w:tblHeader/>
        </w:trPr>
        <w:tc>
          <w:tcPr>
            <w:tcW w:type="dxa" w:w="16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Raw Score</w:t>
            </w:r>
          </w:p>
        </w:tc>
        <w:tc>
          <w:tcPr>
            <w:tcW w:type="dxa" w:w="16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Band</w:t>
            </w:r>
          </w:p>
        </w:tc>
        <w:tc>
          <w:tcPr>
            <w:tcW w:type="dxa" w:w="24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Enum Value</w:t>
            </w:r>
          </w:p>
        </w:tc>
        <w:tc>
          <w:tcPr>
            <w:tcW w:type="dxa" w:w="376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Effect on Decision</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SORENESS_NONE</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 adjustment.</w:t>
            </w:r>
          </w:p>
        </w:tc>
      </w:tr>
      <w:tr>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2</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Mild</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SORENESS_MILD</w:t>
            </w:r>
          </w:p>
        </w:tc>
        <w:tc>
          <w:tcPr>
            <w:tcW w:type="dxa" w:w="3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No adjustment to plan. Note logged.</w:t>
            </w:r>
          </w:p>
        </w:tc>
      </w:tr>
      <w:tr>
        <w:tc>
          <w:tcPr>
            <w:tcW w:type="dxa" w:w="1600"/>
            <w:tcBorders>
              <w:top w:val="single" w:color="CCCCCC" w:sz="1"/>
              <w:left w:val="single" w:color="CCCCCC" w:sz="1"/>
              <w:bottom w:val="single" w:color="CCCCCC" w:sz="1"/>
              <w:right w:val="single" w:color="CCCCCC" w:sz="1"/>
            </w:tcBorders>
            <w:shd w:fill="FFF3CD" w:val="clear"/>
            <w:tcMar>
              <w:top w:type="dxa" w:w="80"/>
              <w:left w:type="dxa" w:w="120"/>
              <w:bottom w:type="dxa" w:w="80"/>
              <w:right w:type="dxa" w:w="120"/>
            </w:tcMar>
          </w:tcPr>
          <w:p>
            <w:r>
              <w:rPr>
                <w:rFonts w:ascii="Arial" w:cs="Arial" w:eastAsia="Arial" w:hAnsi="Arial"/>
                <w:sz w:val="20"/>
                <w:szCs w:val="20"/>
              </w:rPr>
              <w:t xml:space="preserve">3</w:t>
            </w:r>
          </w:p>
        </w:tc>
        <w:tc>
          <w:tcPr>
            <w:tcW w:type="dxa" w:w="1600"/>
            <w:tcBorders>
              <w:top w:val="single" w:color="CCCCCC" w:sz="1"/>
              <w:left w:val="single" w:color="CCCCCC" w:sz="1"/>
              <w:bottom w:val="single" w:color="CCCCCC" w:sz="1"/>
              <w:right w:val="single" w:color="CCCCCC" w:sz="1"/>
            </w:tcBorders>
            <w:shd w:fill="FFF3CD" w:val="clear"/>
            <w:tcMar>
              <w:top w:type="dxa" w:w="80"/>
              <w:left w:type="dxa" w:w="120"/>
              <w:bottom w:type="dxa" w:w="80"/>
              <w:right w:type="dxa" w:w="120"/>
            </w:tcMar>
          </w:tcPr>
          <w:p>
            <w:r>
              <w:rPr>
                <w:rFonts w:ascii="Arial" w:cs="Arial" w:eastAsia="Arial" w:hAnsi="Arial"/>
                <w:sz w:val="20"/>
                <w:szCs w:val="20"/>
              </w:rPr>
              <w:t xml:space="preserve">Moderate</w:t>
            </w:r>
          </w:p>
        </w:tc>
        <w:tc>
          <w:tcPr>
            <w:tcW w:type="dxa" w:w="2400"/>
            <w:tcBorders>
              <w:top w:val="single" w:color="CCCCCC" w:sz="1"/>
              <w:left w:val="single" w:color="CCCCCC" w:sz="1"/>
              <w:bottom w:val="single" w:color="CCCCCC" w:sz="1"/>
              <w:right w:val="single" w:color="CCCCCC" w:sz="1"/>
            </w:tcBorders>
            <w:shd w:fill="FFF3CD" w:val="clear"/>
            <w:tcMar>
              <w:top w:type="dxa" w:w="80"/>
              <w:left w:type="dxa" w:w="120"/>
              <w:bottom w:type="dxa" w:w="80"/>
              <w:right w:type="dxa" w:w="120"/>
            </w:tcMar>
          </w:tcPr>
          <w:p>
            <w:r>
              <w:rPr>
                <w:rFonts w:ascii="Arial" w:cs="Arial" w:eastAsia="Arial" w:hAnsi="Arial"/>
                <w:sz w:val="20"/>
                <w:szCs w:val="20"/>
              </w:rPr>
              <w:t xml:space="preserve">SORENESS_MODERATE</w:t>
            </w:r>
          </w:p>
        </w:tc>
        <w:tc>
          <w:tcPr>
            <w:tcW w:type="dxa" w:w="3760"/>
            <w:tcBorders>
              <w:top w:val="single" w:color="CCCCCC" w:sz="1"/>
              <w:left w:val="single" w:color="CCCCCC" w:sz="1"/>
              <w:bottom w:val="single" w:color="CCCCCC" w:sz="1"/>
              <w:right w:val="single" w:color="CCCCCC" w:sz="1"/>
            </w:tcBorders>
            <w:shd w:fill="FFF3CD" w:val="clear"/>
            <w:tcMar>
              <w:top w:type="dxa" w:w="80"/>
              <w:left w:type="dxa" w:w="120"/>
              <w:bottom w:type="dxa" w:w="80"/>
              <w:right w:type="dxa" w:w="120"/>
            </w:tcMar>
          </w:tcPr>
          <w:p>
            <w:r>
              <w:rPr>
                <w:rFonts w:ascii="Arial" w:cs="Arial" w:eastAsia="Arial" w:hAnsi="Arial"/>
                <w:sz w:val="20"/>
                <w:szCs w:val="20"/>
              </w:rPr>
              <w:t xml:space="preserve">Key sessions: flag for awareness. Zone 2 run: flag for potential modality swap.</w:t>
            </w:r>
          </w:p>
        </w:tc>
      </w:tr>
      <w:tr>
        <w:tc>
          <w:tcPr>
            <w:tcW w:type="dxa" w:w="1600"/>
            <w:tcBorders>
              <w:top w:val="single" w:color="CCCCCC" w:sz="1"/>
              <w:left w:val="single" w:color="CCCCCC" w:sz="1"/>
              <w:bottom w:val="single" w:color="CCCCCC" w:sz="1"/>
              <w:right w:val="single" w:color="CCCCCC" w:sz="1"/>
            </w:tcBorders>
            <w:shd w:fill="FFF3CD" w:val="clear"/>
            <w:tcMar>
              <w:top w:type="dxa" w:w="80"/>
              <w:left w:type="dxa" w:w="120"/>
              <w:bottom w:type="dxa" w:w="80"/>
              <w:right w:type="dxa" w:w="120"/>
            </w:tcMar>
          </w:tcPr>
          <w:p>
            <w:r>
              <w:rPr>
                <w:rFonts w:ascii="Arial" w:cs="Arial" w:eastAsia="Arial" w:hAnsi="Arial"/>
                <w:sz w:val="20"/>
                <w:szCs w:val="20"/>
              </w:rPr>
              <w:t xml:space="preserve">4</w:t>
            </w:r>
          </w:p>
        </w:tc>
        <w:tc>
          <w:tcPr>
            <w:tcW w:type="dxa" w:w="1600"/>
            <w:tcBorders>
              <w:top w:val="single" w:color="CCCCCC" w:sz="1"/>
              <w:left w:val="single" w:color="CCCCCC" w:sz="1"/>
              <w:bottom w:val="single" w:color="CCCCCC" w:sz="1"/>
              <w:right w:val="single" w:color="CCCCCC" w:sz="1"/>
            </w:tcBorders>
            <w:shd w:fill="FFF3CD" w:val="clear"/>
            <w:tcMar>
              <w:top w:type="dxa" w:w="80"/>
              <w:left w:type="dxa" w:w="120"/>
              <w:bottom w:type="dxa" w:w="80"/>
              <w:right w:type="dxa" w:w="120"/>
            </w:tcMar>
          </w:tcPr>
          <w:p>
            <w:r>
              <w:rPr>
                <w:rFonts w:ascii="Arial" w:cs="Arial" w:eastAsia="Arial" w:hAnsi="Arial"/>
                <w:sz w:val="20"/>
                <w:szCs w:val="20"/>
              </w:rPr>
              <w:t xml:space="preserve">High</w:t>
            </w:r>
          </w:p>
        </w:tc>
        <w:tc>
          <w:tcPr>
            <w:tcW w:type="dxa" w:w="2400"/>
            <w:tcBorders>
              <w:top w:val="single" w:color="CCCCCC" w:sz="1"/>
              <w:left w:val="single" w:color="CCCCCC" w:sz="1"/>
              <w:bottom w:val="single" w:color="CCCCCC" w:sz="1"/>
              <w:right w:val="single" w:color="CCCCCC" w:sz="1"/>
            </w:tcBorders>
            <w:shd w:fill="FFF3CD" w:val="clear"/>
            <w:tcMar>
              <w:top w:type="dxa" w:w="80"/>
              <w:left w:type="dxa" w:w="120"/>
              <w:bottom w:type="dxa" w:w="80"/>
              <w:right w:type="dxa" w:w="120"/>
            </w:tcMar>
          </w:tcPr>
          <w:p>
            <w:r>
              <w:rPr>
                <w:rFonts w:ascii="Arial" w:cs="Arial" w:eastAsia="Arial" w:hAnsi="Arial"/>
                <w:sz w:val="20"/>
                <w:szCs w:val="20"/>
              </w:rPr>
              <w:t xml:space="preserve">SORENESS_HIGH</w:t>
            </w:r>
          </w:p>
        </w:tc>
        <w:tc>
          <w:tcPr>
            <w:tcW w:type="dxa" w:w="3760"/>
            <w:tcBorders>
              <w:top w:val="single" w:color="CCCCCC" w:sz="1"/>
              <w:left w:val="single" w:color="CCCCCC" w:sz="1"/>
              <w:bottom w:val="single" w:color="CCCCCC" w:sz="1"/>
              <w:right w:val="single" w:color="CCCCCC" w:sz="1"/>
            </w:tcBorders>
            <w:shd w:fill="FFF3CD" w:val="clear"/>
            <w:tcMar>
              <w:top w:type="dxa" w:w="80"/>
              <w:left w:type="dxa" w:w="120"/>
              <w:bottom w:type="dxa" w:w="80"/>
              <w:right w:type="dxa" w:w="120"/>
            </w:tcMar>
          </w:tcPr>
          <w:p>
            <w:r>
              <w:rPr>
                <w:rFonts w:ascii="Arial" w:cs="Arial" w:eastAsia="Arial" w:hAnsi="Arial"/>
                <w:sz w:val="20"/>
                <w:szCs w:val="20"/>
              </w:rPr>
              <w:t xml:space="preserve">Key sessions: MODIFY (reduce volume). Zone 2 run: MODALITY_SWAP to cycling or swimming.</w:t>
            </w:r>
          </w:p>
        </w:tc>
      </w:tr>
      <w:tr>
        <w:tc>
          <w:tcPr>
            <w:tcW w:type="dxa" w:w="1600"/>
            <w:tcBorders>
              <w:top w:val="single" w:color="CCCCCC" w:sz="1"/>
              <w:left w:val="single" w:color="CCCCCC" w:sz="1"/>
              <w:bottom w:val="single" w:color="CCCCCC" w:sz="1"/>
              <w:right w:val="single" w:color="CCCCCC" w:sz="1"/>
            </w:tcBorders>
            <w:shd w:fill="FDECEA" w:val="clear"/>
            <w:tcMar>
              <w:top w:type="dxa" w:w="80"/>
              <w:left w:type="dxa" w:w="120"/>
              <w:bottom w:type="dxa" w:w="80"/>
              <w:right w:type="dxa" w:w="120"/>
            </w:tcMar>
          </w:tcPr>
          <w:p>
            <w:r>
              <w:rPr>
                <w:rFonts w:ascii="Arial" w:cs="Arial" w:eastAsia="Arial" w:hAnsi="Arial"/>
                <w:sz w:val="20"/>
                <w:szCs w:val="20"/>
              </w:rPr>
              <w:t xml:space="preserve">5</w:t>
            </w:r>
          </w:p>
        </w:tc>
        <w:tc>
          <w:tcPr>
            <w:tcW w:type="dxa" w:w="1600"/>
            <w:tcBorders>
              <w:top w:val="single" w:color="CCCCCC" w:sz="1"/>
              <w:left w:val="single" w:color="CCCCCC" w:sz="1"/>
              <w:bottom w:val="single" w:color="CCCCCC" w:sz="1"/>
              <w:right w:val="single" w:color="CCCCCC" w:sz="1"/>
            </w:tcBorders>
            <w:shd w:fill="FDECEA" w:val="clear"/>
            <w:tcMar>
              <w:top w:type="dxa" w:w="80"/>
              <w:left w:type="dxa" w:w="120"/>
              <w:bottom w:type="dxa" w:w="80"/>
              <w:right w:type="dxa" w:w="120"/>
            </w:tcMar>
          </w:tcPr>
          <w:p>
            <w:r>
              <w:rPr>
                <w:rFonts w:ascii="Arial" w:cs="Arial" w:eastAsia="Arial" w:hAnsi="Arial"/>
                <w:sz w:val="20"/>
                <w:szCs w:val="20"/>
              </w:rPr>
              <w:t xml:space="preserve">Severe</w:t>
            </w:r>
          </w:p>
        </w:tc>
        <w:tc>
          <w:tcPr>
            <w:tcW w:type="dxa" w:w="2400"/>
            <w:tcBorders>
              <w:top w:val="single" w:color="CCCCCC" w:sz="1"/>
              <w:left w:val="single" w:color="CCCCCC" w:sz="1"/>
              <w:bottom w:val="single" w:color="CCCCCC" w:sz="1"/>
              <w:right w:val="single" w:color="CCCCCC" w:sz="1"/>
            </w:tcBorders>
            <w:shd w:fill="FDECEA" w:val="clear"/>
            <w:tcMar>
              <w:top w:type="dxa" w:w="80"/>
              <w:left w:type="dxa" w:w="120"/>
              <w:bottom w:type="dxa" w:w="80"/>
              <w:right w:type="dxa" w:w="120"/>
            </w:tcMar>
          </w:tcPr>
          <w:p>
            <w:r>
              <w:rPr>
                <w:rFonts w:ascii="Arial" w:cs="Arial" w:eastAsia="Arial" w:hAnsi="Arial"/>
                <w:sz w:val="20"/>
                <w:szCs w:val="20"/>
              </w:rPr>
              <w:t xml:space="preserve">SORENESS_SEVERE</w:t>
            </w:r>
          </w:p>
        </w:tc>
        <w:tc>
          <w:tcPr>
            <w:tcW w:type="dxa" w:w="3760"/>
            <w:tcBorders>
              <w:top w:val="single" w:color="CCCCCC" w:sz="1"/>
              <w:left w:val="single" w:color="CCCCCC" w:sz="1"/>
              <w:bottom w:val="single" w:color="CCCCCC" w:sz="1"/>
              <w:right w:val="single" w:color="CCCCCC" w:sz="1"/>
            </w:tcBorders>
            <w:shd w:fill="FDECEA" w:val="clear"/>
            <w:tcMar>
              <w:top w:type="dxa" w:w="80"/>
              <w:left w:type="dxa" w:w="120"/>
              <w:bottom w:type="dxa" w:w="80"/>
              <w:right w:type="dxa" w:w="120"/>
            </w:tcMar>
          </w:tcPr>
          <w:p>
            <w:r>
              <w:rPr>
                <w:rFonts w:ascii="Arial" w:cs="Arial" w:eastAsia="Arial" w:hAnsi="Arial"/>
                <w:sz w:val="20"/>
                <w:szCs w:val="20"/>
              </w:rPr>
              <w:t xml:space="preserve">Any impact session: ABORT. Non-impact (cycling, swimming, yoga): GO with HR cap at Zone 2 ceiling.</w:t>
            </w:r>
          </w:p>
        </w:tc>
      </w:tr>
    </w:tbl>
    <w:p>
      <w:pPr>
        <w:spacing w:after="100" w:before="100"/>
      </w:pPr>
      <w:r>
        <w:t xml:space="preserve"/>
      </w:r>
    </w:p>
    <w:p>
      <w:pPr>
        <w:pStyle w:val="Heading2"/>
        <w:spacing w:after="120" w:before="320"/>
      </w:pPr>
      <w:r>
        <w:rPr>
          <w:rFonts w:ascii="Arial" w:cs="Arial" w:eastAsia="Arial" w:hAnsi="Arial"/>
          <w:b/>
          <w:bCs/>
          <w:color w:val="2E75B6"/>
          <w:sz w:val="26"/>
          <w:szCs w:val="26"/>
        </w:rPr>
        <w:t xml:space="preserve">2.4 Session Type Classification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1800"/>
        <w:gridCol w:w="3560"/>
      </w:tblGrid>
      <w:tr>
        <w:trPr>
          <w:tblHeader/>
        </w:trPr>
        <w:tc>
          <w:tcPr>
            <w:tcW w:type="dxa" w:w="22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Session Label</w:t>
            </w:r>
          </w:p>
        </w:tc>
        <w:tc>
          <w:tcPr>
            <w:tcW w:type="dxa" w:w="18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Priority Tier</w:t>
            </w:r>
          </w:p>
        </w:tc>
        <w:tc>
          <w:tcPr>
            <w:tcW w:type="dxa" w:w="18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Target HR Zone</w:t>
            </w:r>
          </w:p>
        </w:tc>
        <w:tc>
          <w:tcPr>
            <w:tcW w:type="dxa" w:w="356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HIIT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KEY</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Zone 5</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Norwegian 4x4 or equivalent. Cannot be trivially rescheduled.</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Threshold</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KEY</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Zone 4</w:t>
            </w:r>
          </w:p>
        </w:tc>
        <w:tc>
          <w:tcPr>
            <w:tcW w:type="dxa" w:w="3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Sustained effort at lactate threshold. Second-highest priority.</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Zone2_Long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BASE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Zone 2</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Long aerobic run. Builds mitochondrial density. 70-90 min+.</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Zone2_Short</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BASE</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Zone 2</w:t>
            </w:r>
          </w:p>
        </w:tc>
        <w:tc>
          <w:tcPr>
            <w:tcW w:type="dxa" w:w="3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Shorter aerobic run. 40-60 min. Higher swap tolerance.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Strength</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SUPPORT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N/A</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Gym session. Load measured by RPE and volume, not HR.</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Recovery</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RECOVERY</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Zone 1</w:t>
            </w:r>
          </w:p>
        </w:tc>
        <w:tc>
          <w:tcPr>
            <w:tcW w:type="dxa" w:w="3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Active recovery. Yoga, foam rolling, easy walk. Non-negotiable cap.</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Rest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RECOVERY</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Full rest day. No structured activity. Passive recovery only.</w:t>
            </w:r>
          </w:p>
        </w:tc>
      </w:tr>
    </w:tbl>
    <w:p>
      <w:r>
        <w:br w:type="page"/>
      </w:r>
    </w:p>
    <w:p>
      <w:pPr>
        <w:pStyle w:val="Heading1"/>
        <w:pBdr>
          <w:bottom w:val="single" w:color="2E75B6" w:sz="6" w:space="4"/>
        </w:pBdr>
        <w:spacing w:after="160" w:before="480"/>
      </w:pPr>
      <w:r>
        <w:rPr>
          <w:rFonts w:ascii="Arial" w:cs="Arial" w:eastAsia="Arial" w:hAnsi="Arial"/>
          <w:b/>
          <w:bCs/>
          <w:color w:val="1E3A5F"/>
          <w:sz w:val="32"/>
          <w:szCs w:val="32"/>
        </w:rPr>
        <w:t xml:space="preserve">3. Daily Decision Engine</w:t>
      </w:r>
    </w:p>
    <w:p>
      <w:pPr>
        <w:pStyle w:val="Heading2"/>
        <w:spacing w:after="120" w:before="320"/>
      </w:pPr>
      <w:r>
        <w:rPr>
          <w:rFonts w:ascii="Arial" w:cs="Arial" w:eastAsia="Arial" w:hAnsi="Arial"/>
          <w:b/>
          <w:bCs/>
          <w:color w:val="2E75B6"/>
          <w:sz w:val="26"/>
          <w:szCs w:val="26"/>
        </w:rPr>
        <w:t xml:space="preserve">3.1 Full Decision Tree — Key Sessions (HIIT &amp; Threshold)</w:t>
      </w:r>
    </w:p>
    <w:p>
      <w:pPr>
        <w:spacing w:after="80" w:before="80"/>
      </w:pPr>
      <w:r>
        <w:rPr>
          <w:rFonts w:ascii="Arial" w:cs="Arial" w:eastAsia="Arial" w:hAnsi="Arial"/>
          <w:sz w:val="22"/>
          <w:szCs w:val="22"/>
        </w:rPr>
        <w:t xml:space="preserve">Key sessions are the highest-priority training stimuli in pyramidal periodisation. The decision logic prioritises completing them while avoiding injury from forced high-intensity on a suppressed nervous system.</w:t>
      </w:r>
    </w:p>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4"/>
              <w:left w:val="single" w:color="2E75B6" w:sz="8"/>
              <w:bottom w:val="single" w:color="2E75B6" w:sz="4"/>
              <w:right w:val="single" w:color="CCCCCC" w:sz="1"/>
            </w:tcBorders>
            <w:shd w:fill="F0F4F8" w:val="clear"/>
            <w:tcMar>
              <w:top w:type="dxa" w:w="160"/>
              <w:left w:type="dxa" w:w="240"/>
              <w:bottom w:type="dxa" w:w="160"/>
              <w:right w:type="dxa" w:w="240"/>
            </w:tcMar>
          </w:tcPr>
          <w:p>
            <w:pPr>
              <w:spacing w:after="20" w:before="20"/>
            </w:pPr>
            <w:r>
              <w:rPr>
                <w:rFonts w:ascii="Courier New" w:cs="Courier New" w:eastAsia="Courier New" w:hAnsi="Courier New"/>
                <w:color w:val="1A3A5C"/>
                <w:sz w:val="17"/>
                <w:szCs w:val="17"/>
              </w:rPr>
              <w:t xml:space="preserve">INPUT:  recovery_band, hrv_signal, soreness_band, session_type (KEY)</w:t>
            </w:r>
          </w:p>
          <w:p>
            <w:pPr>
              <w:spacing w:after="20" w:before="20"/>
            </w:pPr>
            <w:r>
              <w:rPr>
                <w:rFonts w:ascii="Courier New" w:cs="Courier New" w:eastAsia="Courier New" w:hAnsi="Courier New"/>
                <w:color w:val="1A3A5C"/>
                <w:sz w:val="17"/>
                <w:szCs w:val="17"/>
              </w:rPr>
              <w:t xml:space="preserve">OUTPUT: recommendation (GO | MODIFY | ABORT), modifier_instructions</w:t>
            </w:r>
          </w:p>
          <w:p>
            <w:pPr>
              <w:spacing w:after="20" w:before="20"/>
            </w:pPr>
            <w:r>
              <w:rPr>
                <w:rFonts w:ascii="Courier New" w:cs="Courier New" w:eastAsia="Courier New" w:hAnsi="Courier New"/>
                <w:color w:val="1A3A5C"/>
                <w:sz w:val="17"/>
                <w:szCs w:val="17"/>
              </w:rPr>
              <w:t xml:space="preserve"/>
            </w:r>
          </w:p>
          <w:p>
            <w:pPr>
              <w:spacing w:after="20" w:before="20"/>
            </w:pPr>
            <w:r>
              <w:rPr>
                <w:rFonts w:ascii="Courier New" w:cs="Courier New" w:eastAsia="Courier New" w:hAnsi="Courier New"/>
                <w:color w:val="1A3A5C"/>
                <w:sz w:val="17"/>
                <w:szCs w:val="17"/>
              </w:rPr>
              <w:t xml:space="preserve">IF recovery_band == RECOVERY_GREEN:</w:t>
            </w:r>
          </w:p>
          <w:p>
            <w:pPr>
              <w:spacing w:after="20" w:before="20"/>
            </w:pPr>
            <w:r>
              <w:rPr>
                <w:rFonts w:ascii="Courier New" w:cs="Courier New" w:eastAsia="Courier New" w:hAnsi="Courier New"/>
                <w:color w:val="1A3A5C"/>
                <w:sz w:val="17"/>
                <w:szCs w:val="17"/>
              </w:rPr>
              <w:t xml:space="preserve">  IF soreness_band in [NONE, MILD, MODERATE]:</w:t>
            </w:r>
          </w:p>
          <w:p>
            <w:pPr>
              <w:spacing w:after="20" w:before="20"/>
            </w:pPr>
            <w:r>
              <w:rPr>
                <w:rFonts w:ascii="Courier New" w:cs="Courier New" w:eastAsia="Courier New" w:hAnsi="Courier New"/>
                <w:color w:val="1A3A5C"/>
                <w:sz w:val="17"/>
                <w:szCs w:val="17"/>
              </w:rPr>
              <w:t xml:space="preserve">    -&gt; GO</w:t>
            </w:r>
          </w:p>
          <w:p>
            <w:pPr>
              <w:spacing w:after="20" w:before="20"/>
            </w:pPr>
            <w:r>
              <w:rPr>
                <w:rFonts w:ascii="Courier New" w:cs="Courier New" w:eastAsia="Courier New" w:hAnsi="Courier New"/>
                <w:color w:val="1A3A5C"/>
                <w:sz w:val="17"/>
                <w:szCs w:val="17"/>
              </w:rPr>
              <w:t xml:space="preserve">    -&gt; modifier: none</w:t>
            </w:r>
          </w:p>
          <w:p>
            <w:pPr>
              <w:spacing w:after="20" w:before="20"/>
            </w:pPr>
            <w:r>
              <w:rPr>
                <w:rFonts w:ascii="Courier New" w:cs="Courier New" w:eastAsia="Courier New" w:hAnsi="Courier New"/>
                <w:color w:val="1A3A5C"/>
                <w:sz w:val="17"/>
                <w:szCs w:val="17"/>
              </w:rPr>
              <w:t xml:space="preserve">  IF soreness_band == SORENESS_HIGH:</w:t>
            </w:r>
          </w:p>
          <w:p>
            <w:pPr>
              <w:spacing w:after="20" w:before="20"/>
            </w:pPr>
            <w:r>
              <w:rPr>
                <w:rFonts w:ascii="Courier New" w:cs="Courier New" w:eastAsia="Courier New" w:hAnsi="Courier New"/>
                <w:color w:val="1A3A5C"/>
                <w:sz w:val="17"/>
                <w:szCs w:val="17"/>
              </w:rPr>
              <w:t xml:space="preserve">    -&gt; MODIFY</w:t>
            </w:r>
          </w:p>
          <w:p>
            <w:pPr>
              <w:spacing w:after="20" w:before="20"/>
            </w:pPr>
            <w:r>
              <w:rPr>
                <w:rFonts w:ascii="Courier New" w:cs="Courier New" w:eastAsia="Courier New" w:hAnsi="Courier New"/>
                <w:color w:val="1A3A5C"/>
                <w:sz w:val="17"/>
                <w:szCs w:val="17"/>
              </w:rPr>
              <w:t xml:space="preserve">    -&gt; modifier: 'Reduce interval count by 1. Monitor form carefully.'</w:t>
            </w:r>
          </w:p>
          <w:p>
            <w:pPr>
              <w:spacing w:after="20" w:before="20"/>
            </w:pPr>
            <w:r>
              <w:rPr>
                <w:rFonts w:ascii="Courier New" w:cs="Courier New" w:eastAsia="Courier New" w:hAnsi="Courier New"/>
                <w:color w:val="1A3A5C"/>
                <w:sz w:val="17"/>
                <w:szCs w:val="17"/>
              </w:rPr>
              <w:t xml:space="preserve">  IF soreness_band == SORENESS_SEVERE:</w:t>
            </w:r>
          </w:p>
          <w:p>
            <w:pPr>
              <w:spacing w:after="20" w:before="20"/>
            </w:pPr>
            <w:r>
              <w:rPr>
                <w:rFonts w:ascii="Courier New" w:cs="Courier New" w:eastAsia="Courier New" w:hAnsi="Courier New"/>
                <w:color w:val="1A3A5C"/>
                <w:sz w:val="17"/>
                <w:szCs w:val="17"/>
              </w:rPr>
              <w:t xml:space="preserve">    -&gt; ABORT</w:t>
            </w:r>
          </w:p>
          <w:p>
            <w:pPr>
              <w:spacing w:after="20" w:before="20"/>
            </w:pPr>
            <w:r>
              <w:rPr>
                <w:rFonts w:ascii="Courier New" w:cs="Courier New" w:eastAsia="Courier New" w:hAnsi="Courier New"/>
                <w:color w:val="1A3A5C"/>
                <w:sz w:val="17"/>
                <w:szCs w:val="17"/>
              </w:rPr>
              <w:t xml:space="preserve">    -&gt; modifier: 'Swap to Zone2_Short or Recovery. Do not attempt impact.'</w:t>
            </w:r>
          </w:p>
          <w:p>
            <w:pPr>
              <w:spacing w:after="20" w:before="20"/>
            </w:pPr>
            <w:r>
              <w:rPr>
                <w:rFonts w:ascii="Courier New" w:cs="Courier New" w:eastAsia="Courier New" w:hAnsi="Courier New"/>
                <w:color w:val="1A3A5C"/>
                <w:sz w:val="17"/>
                <w:szCs w:val="17"/>
              </w:rPr>
              <w:t xml:space="preserve"/>
            </w:r>
          </w:p>
          <w:p>
            <w:pPr>
              <w:spacing w:after="20" w:before="20"/>
            </w:pPr>
            <w:r>
              <w:rPr>
                <w:rFonts w:ascii="Courier New" w:cs="Courier New" w:eastAsia="Courier New" w:hAnsi="Courier New"/>
                <w:color w:val="1A3A5C"/>
                <w:sz w:val="17"/>
                <w:szCs w:val="17"/>
              </w:rPr>
              <w:t xml:space="preserve">IF recovery_band == RECOVERY_YELLOW:</w:t>
            </w:r>
          </w:p>
          <w:p>
            <w:pPr>
              <w:spacing w:after="20" w:before="20"/>
            </w:pPr>
            <w:r>
              <w:rPr>
                <w:rFonts w:ascii="Courier New" w:cs="Courier New" w:eastAsia="Courier New" w:hAnsi="Courier New"/>
                <w:color w:val="1A3A5C"/>
                <w:sz w:val="17"/>
                <w:szCs w:val="17"/>
              </w:rPr>
              <w:t xml:space="preserve">  IF hrv_signal in [HRV_POSITIVE, HRV_NEUTRAL]:</w:t>
            </w:r>
          </w:p>
          <w:p>
            <w:pPr>
              <w:spacing w:after="20" w:before="20"/>
            </w:pPr>
            <w:r>
              <w:rPr>
                <w:rFonts w:ascii="Courier New" w:cs="Courier New" w:eastAsia="Courier New" w:hAnsi="Courier New"/>
                <w:color w:val="1A3A5C"/>
                <w:sz w:val="17"/>
                <w:szCs w:val="17"/>
              </w:rPr>
              <w:t xml:space="preserve">    IF soreness_band in [NONE, MILD]:</w:t>
            </w:r>
          </w:p>
          <w:p>
            <w:pPr>
              <w:spacing w:after="20" w:before="20"/>
            </w:pPr>
            <w:r>
              <w:rPr>
                <w:rFonts w:ascii="Courier New" w:cs="Courier New" w:eastAsia="Courier New" w:hAnsi="Courier New"/>
                <w:color w:val="1A3A5C"/>
                <w:sz w:val="17"/>
                <w:szCs w:val="17"/>
              </w:rPr>
              <w:t xml:space="preserve">      -&gt; GO</w:t>
            </w:r>
          </w:p>
          <w:p>
            <w:pPr>
              <w:spacing w:after="20" w:before="20"/>
            </w:pPr>
            <w:r>
              <w:rPr>
                <w:rFonts w:ascii="Courier New" w:cs="Courier New" w:eastAsia="Courier New" w:hAnsi="Courier New"/>
                <w:color w:val="1A3A5C"/>
                <w:sz w:val="17"/>
                <w:szCs w:val="17"/>
              </w:rPr>
              <w:t xml:space="preserve">      -&gt; modifier: 'HRV neutral/positive supports green-equivalent execution.'</w:t>
            </w:r>
          </w:p>
          <w:p>
            <w:pPr>
              <w:spacing w:after="20" w:before="20"/>
            </w:pPr>
            <w:r>
              <w:rPr>
                <w:rFonts w:ascii="Courier New" w:cs="Courier New" w:eastAsia="Courier New" w:hAnsi="Courier New"/>
                <w:color w:val="1A3A5C"/>
                <w:sz w:val="17"/>
                <w:szCs w:val="17"/>
              </w:rPr>
              <w:t xml:space="preserve">    IF soreness_band == SORENESS_MODERATE:</w:t>
            </w:r>
          </w:p>
          <w:p>
            <w:pPr>
              <w:spacing w:after="20" w:before="20"/>
            </w:pPr>
            <w:r>
              <w:rPr>
                <w:rFonts w:ascii="Courier New" w:cs="Courier New" w:eastAsia="Courier New" w:hAnsi="Courier New"/>
                <w:color w:val="1A3A5C"/>
                <w:sz w:val="17"/>
                <w:szCs w:val="17"/>
              </w:rPr>
              <w:t xml:space="preserve">      -&gt; MODIFY</w:t>
            </w:r>
          </w:p>
          <w:p>
            <w:pPr>
              <w:spacing w:after="20" w:before="20"/>
            </w:pPr>
            <w:r>
              <w:rPr>
                <w:rFonts w:ascii="Courier New" w:cs="Courier New" w:eastAsia="Courier New" w:hAnsi="Courier New"/>
                <w:color w:val="1A3A5C"/>
                <w:sz w:val="17"/>
                <w:szCs w:val="17"/>
              </w:rPr>
              <w:t xml:space="preserve">      -&gt; modifier: 'Extend warm-up to 20 min. Cut 1 interval if HR slow to rise.'</w:t>
            </w:r>
          </w:p>
          <w:p>
            <w:pPr>
              <w:spacing w:after="20" w:before="20"/>
            </w:pPr>
            <w:r>
              <w:rPr>
                <w:rFonts w:ascii="Courier New" w:cs="Courier New" w:eastAsia="Courier New" w:hAnsi="Courier New"/>
                <w:color w:val="1A3A5C"/>
                <w:sz w:val="17"/>
                <w:szCs w:val="17"/>
              </w:rPr>
              <w:t xml:space="preserve">    IF soreness_band in [HIGH, SEVERE]:</w:t>
            </w:r>
          </w:p>
          <w:p>
            <w:pPr>
              <w:spacing w:after="20" w:before="20"/>
            </w:pPr>
            <w:r>
              <w:rPr>
                <w:rFonts w:ascii="Courier New" w:cs="Courier New" w:eastAsia="Courier New" w:hAnsi="Courier New"/>
                <w:color w:val="1A3A5C"/>
                <w:sz w:val="17"/>
                <w:szCs w:val="17"/>
              </w:rPr>
              <w:t xml:space="preserve">      -&gt; ABORT</w:t>
            </w:r>
          </w:p>
          <w:p>
            <w:pPr>
              <w:spacing w:after="20" w:before="20"/>
            </w:pPr>
            <w:r>
              <w:rPr>
                <w:rFonts w:ascii="Courier New" w:cs="Courier New" w:eastAsia="Courier New" w:hAnsi="Courier New"/>
                <w:color w:val="1A3A5C"/>
                <w:sz w:val="17"/>
                <w:szCs w:val="17"/>
              </w:rPr>
              <w:t xml:space="preserve">      -&gt; modifier: 'Systemic + local fatigue combined. Protect weekly load.'</w:t>
            </w:r>
          </w:p>
          <w:p>
            <w:pPr>
              <w:spacing w:after="20" w:before="20"/>
            </w:pPr>
            <w:r>
              <w:rPr>
                <w:rFonts w:ascii="Courier New" w:cs="Courier New" w:eastAsia="Courier New" w:hAnsi="Courier New"/>
                <w:color w:val="1A3A5C"/>
                <w:sz w:val="17"/>
                <w:szCs w:val="17"/>
              </w:rPr>
              <w:t xml:space="preserve">  IF hrv_signal == HRV_NEGATIVE:</w:t>
            </w:r>
          </w:p>
          <w:p>
            <w:pPr>
              <w:spacing w:after="20" w:before="20"/>
            </w:pPr>
            <w:r>
              <w:rPr>
                <w:rFonts w:ascii="Courier New" w:cs="Courier New" w:eastAsia="Courier New" w:hAnsi="Courier New"/>
                <w:color w:val="1A3A5C"/>
                <w:sz w:val="17"/>
                <w:szCs w:val="17"/>
              </w:rPr>
              <w:t xml:space="preserve">    IF soreness_band in [NONE, MILD]:</w:t>
            </w:r>
          </w:p>
          <w:p>
            <w:pPr>
              <w:spacing w:after="20" w:before="20"/>
            </w:pPr>
            <w:r>
              <w:rPr>
                <w:rFonts w:ascii="Courier New" w:cs="Courier New" w:eastAsia="Courier New" w:hAnsi="Courier New"/>
                <w:color w:val="1A3A5C"/>
                <w:sz w:val="17"/>
                <w:szCs w:val="17"/>
              </w:rPr>
              <w:t xml:space="preserve">      -&gt; MODIFY</w:t>
            </w:r>
          </w:p>
          <w:p>
            <w:pPr>
              <w:spacing w:after="20" w:before="20"/>
            </w:pPr>
            <w:r>
              <w:rPr>
                <w:rFonts w:ascii="Courier New" w:cs="Courier New" w:eastAsia="Courier New" w:hAnsi="Courier New"/>
                <w:color w:val="1A3A5C"/>
                <w:sz w:val="17"/>
                <w:szCs w:val="17"/>
              </w:rPr>
              <w:t xml:space="preserve">      -&gt; modifier: 'Extend warm-up 20 min. Abort to Zone2 if HR ceiling not</w:t>
            </w:r>
          </w:p>
          <w:p>
            <w:pPr>
              <w:spacing w:after="20" w:before="20"/>
            </w:pPr>
            <w:r>
              <w:rPr>
                <w:rFonts w:ascii="Courier New" w:cs="Courier New" w:eastAsia="Courier New" w:hAnsi="Courier New"/>
                <w:color w:val="1A3A5C"/>
                <w:sz w:val="17"/>
                <w:szCs w:val="17"/>
              </w:rPr>
              <w:t xml:space="preserve">                    reached by interval 2. Watch for cardiac drift.'</w:t>
            </w:r>
          </w:p>
          <w:p>
            <w:pPr>
              <w:spacing w:after="20" w:before="20"/>
            </w:pPr>
            <w:r>
              <w:rPr>
                <w:rFonts w:ascii="Courier New" w:cs="Courier New" w:eastAsia="Courier New" w:hAnsi="Courier New"/>
                <w:color w:val="1A3A5C"/>
                <w:sz w:val="17"/>
                <w:szCs w:val="17"/>
              </w:rPr>
              <w:t xml:space="preserve">    IF soreness_band in [MODERATE, HIGH, SEVERE]:</w:t>
            </w:r>
          </w:p>
          <w:p>
            <w:pPr>
              <w:spacing w:after="20" w:before="20"/>
            </w:pPr>
            <w:r>
              <w:rPr>
                <w:rFonts w:ascii="Courier New" w:cs="Courier New" w:eastAsia="Courier New" w:hAnsi="Courier New"/>
                <w:color w:val="1A3A5C"/>
                <w:sz w:val="17"/>
                <w:szCs w:val="17"/>
              </w:rPr>
              <w:t xml:space="preserve">      -&gt; ABORT</w:t>
            </w:r>
          </w:p>
          <w:p>
            <w:pPr>
              <w:spacing w:after="20" w:before="20"/>
            </w:pPr>
            <w:r>
              <w:rPr>
                <w:rFonts w:ascii="Courier New" w:cs="Courier New" w:eastAsia="Courier New" w:hAnsi="Courier New"/>
                <w:color w:val="1A3A5C"/>
                <w:sz w:val="17"/>
                <w:szCs w:val="17"/>
              </w:rPr>
              <w:t xml:space="preserve">      -&gt; modifier: 'HRV negative + soreness elevated. High injury risk.'</w:t>
            </w:r>
          </w:p>
          <w:p>
            <w:pPr>
              <w:spacing w:after="20" w:before="20"/>
            </w:pPr>
            <w:r>
              <w:rPr>
                <w:rFonts w:ascii="Courier New" w:cs="Courier New" w:eastAsia="Courier New" w:hAnsi="Courier New"/>
                <w:color w:val="1A3A5C"/>
                <w:sz w:val="17"/>
                <w:szCs w:val="17"/>
              </w:rPr>
              <w:t xml:space="preserve">  IF hrv_signal == HRV_STRONG_NEG:</w:t>
            </w:r>
          </w:p>
          <w:p>
            <w:pPr>
              <w:spacing w:after="20" w:before="20"/>
            </w:pPr>
            <w:r>
              <w:rPr>
                <w:rFonts w:ascii="Courier New" w:cs="Courier New" w:eastAsia="Courier New" w:hAnsi="Courier New"/>
                <w:color w:val="1A3A5C"/>
                <w:sz w:val="17"/>
                <w:szCs w:val="17"/>
              </w:rPr>
              <w:t xml:space="preserve">    -&gt; ABORT  (regardless of soreness)</w:t>
            </w:r>
          </w:p>
          <w:p>
            <w:pPr>
              <w:spacing w:after="20" w:before="20"/>
            </w:pPr>
            <w:r>
              <w:rPr>
                <w:rFonts w:ascii="Courier New" w:cs="Courier New" w:eastAsia="Courier New" w:hAnsi="Courier New"/>
                <w:color w:val="1A3A5C"/>
                <w:sz w:val="17"/>
                <w:szCs w:val="17"/>
              </w:rPr>
              <w:t xml:space="preserve">    -&gt; modifier: 'Strong HRV suppression overrides yellow band. Treat as red.'</w:t>
            </w:r>
          </w:p>
          <w:p>
            <w:pPr>
              <w:spacing w:after="20" w:before="20"/>
            </w:pPr>
            <w:r>
              <w:rPr>
                <w:rFonts w:ascii="Courier New" w:cs="Courier New" w:eastAsia="Courier New" w:hAnsi="Courier New"/>
                <w:color w:val="1A3A5C"/>
                <w:sz w:val="17"/>
                <w:szCs w:val="17"/>
              </w:rPr>
              <w:t xml:space="preserve"/>
            </w:r>
          </w:p>
          <w:p>
            <w:pPr>
              <w:spacing w:after="20" w:before="20"/>
            </w:pPr>
            <w:r>
              <w:rPr>
                <w:rFonts w:ascii="Courier New" w:cs="Courier New" w:eastAsia="Courier New" w:hAnsi="Courier New"/>
                <w:color w:val="1A3A5C"/>
                <w:sz w:val="17"/>
                <w:szCs w:val="17"/>
              </w:rPr>
              <w:t xml:space="preserve">IF recovery_band == RECOVERY_RED:</w:t>
            </w:r>
          </w:p>
          <w:p>
            <w:pPr>
              <w:spacing w:after="20" w:before="20"/>
            </w:pPr>
            <w:r>
              <w:rPr>
                <w:rFonts w:ascii="Courier New" w:cs="Courier New" w:eastAsia="Courier New" w:hAnsi="Courier New"/>
                <w:color w:val="1A3A5C"/>
                <w:sz w:val="17"/>
                <w:szCs w:val="17"/>
              </w:rPr>
              <w:t xml:space="preserve">  -&gt; ABORT  (regardless of HRV and soreness)</w:t>
            </w:r>
          </w:p>
          <w:p>
            <w:pPr>
              <w:spacing w:after="20" w:before="20"/>
            </w:pPr>
            <w:r>
              <w:rPr>
                <w:rFonts w:ascii="Courier New" w:cs="Courier New" w:eastAsia="Courier New" w:hAnsi="Courier New"/>
                <w:color w:val="1A3A5C"/>
                <w:sz w:val="17"/>
                <w:szCs w:val="17"/>
              </w:rPr>
              <w:t xml:space="preserve">  -&gt; modifier: 'Red nervous system. No high-intensity. Swap to Zone2 or Rest.'</w:t>
            </w:r>
          </w:p>
          <w:p>
            <w:pPr>
              <w:spacing w:after="20" w:before="20"/>
            </w:pPr>
            <w:r>
              <w:rPr>
                <w:rFonts w:ascii="Courier New" w:cs="Courier New" w:eastAsia="Courier New" w:hAnsi="Courier New"/>
                <w:color w:val="1A3A5C"/>
                <w:sz w:val="17"/>
                <w:szCs w:val="17"/>
              </w:rPr>
              <w:t xml:space="preserve">  -&gt; flag: weekly_engine.check_recovery_week_trigger()</w:t>
            </w:r>
          </w:p>
        </w:tc>
      </w:tr>
    </w:tbl>
    <w:p>
      <w:pPr>
        <w:spacing w:after="100" w:before="100"/>
      </w:pPr>
      <w:r>
        <w:t xml:space="preserve"/>
      </w:r>
    </w:p>
    <w:p>
      <w:pPr>
        <w:pStyle w:val="Heading2"/>
        <w:spacing w:after="120" w:before="320"/>
      </w:pPr>
      <w:r>
        <w:rPr>
          <w:rFonts w:ascii="Arial" w:cs="Arial" w:eastAsia="Arial" w:hAnsi="Arial"/>
          <w:b/>
          <w:bCs/>
          <w:color w:val="2E75B6"/>
          <w:sz w:val="26"/>
          <w:szCs w:val="26"/>
        </w:rPr>
        <w:t xml:space="preserve">3.2 Full Decision Tree — Zone 2 Sessions</w:t>
      </w:r>
    </w:p>
    <w:p>
      <w:pPr>
        <w:spacing w:after="80" w:before="80"/>
      </w:pPr>
      <w:r>
        <w:rPr>
          <w:rFonts w:ascii="Arial" w:cs="Arial" w:eastAsia="Arial" w:hAnsi="Arial"/>
          <w:sz w:val="22"/>
          <w:szCs w:val="22"/>
        </w:rPr>
        <w:t xml:space="preserve">Zone 2 sessions have higher tolerance for degraded recovery because they do not stress the nervous system significantly. The main risk is mechanical — running on sore legs adds injury risk even when WHOOP shows green.</w:t>
      </w:r>
    </w:p>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4"/>
              <w:left w:val="single" w:color="2E75B6" w:sz="8"/>
              <w:bottom w:val="single" w:color="2E75B6" w:sz="4"/>
              <w:right w:val="single" w:color="CCCCCC" w:sz="1"/>
            </w:tcBorders>
            <w:shd w:fill="F0F4F8" w:val="clear"/>
            <w:tcMar>
              <w:top w:type="dxa" w:w="160"/>
              <w:left w:type="dxa" w:w="240"/>
              <w:bottom w:type="dxa" w:w="160"/>
              <w:right w:type="dxa" w:w="240"/>
            </w:tcMar>
          </w:tcPr>
          <w:p>
            <w:pPr>
              <w:spacing w:after="20" w:before="20"/>
            </w:pPr>
            <w:r>
              <w:rPr>
                <w:rFonts w:ascii="Courier New" w:cs="Courier New" w:eastAsia="Courier New" w:hAnsi="Courier New"/>
                <w:color w:val="1A3A5C"/>
                <w:sz w:val="17"/>
                <w:szCs w:val="17"/>
              </w:rPr>
              <w:t xml:space="preserve">INPUT:  recovery_band, hrv_signal, soreness_band, session_type (Zone2_Long | Zone2_Short)</w:t>
            </w:r>
          </w:p>
          <w:p>
            <w:pPr>
              <w:spacing w:after="20" w:before="20"/>
            </w:pPr>
            <w:r>
              <w:rPr>
                <w:rFonts w:ascii="Courier New" w:cs="Courier New" w:eastAsia="Courier New" w:hAnsi="Courier New"/>
                <w:color w:val="1A3A5C"/>
                <w:sz w:val="17"/>
                <w:szCs w:val="17"/>
              </w:rPr>
              <w:t xml:space="preserve">OUTPUT: recommendation (GO | MODIFY | MODALITY_SWAP | ABORT), modifier_instructions</w:t>
            </w:r>
          </w:p>
          <w:p>
            <w:pPr>
              <w:spacing w:after="20" w:before="20"/>
            </w:pPr>
            <w:r>
              <w:rPr>
                <w:rFonts w:ascii="Courier New" w:cs="Courier New" w:eastAsia="Courier New" w:hAnsi="Courier New"/>
                <w:color w:val="1A3A5C"/>
                <w:sz w:val="17"/>
                <w:szCs w:val="17"/>
              </w:rPr>
              <w:t xml:space="preserve"/>
            </w:r>
          </w:p>
          <w:p>
            <w:pPr>
              <w:spacing w:after="20" w:before="20"/>
            </w:pPr>
            <w:r>
              <w:rPr>
                <w:rFonts w:ascii="Courier New" w:cs="Courier New" w:eastAsia="Courier New" w:hAnsi="Courier New"/>
                <w:color w:val="1A3A5C"/>
                <w:sz w:val="17"/>
                <w:szCs w:val="17"/>
              </w:rPr>
              <w:t xml:space="preserve">IF recovery_band == RECOVERY_GREEN:</w:t>
            </w:r>
          </w:p>
          <w:p>
            <w:pPr>
              <w:spacing w:after="20" w:before="20"/>
            </w:pPr>
            <w:r>
              <w:rPr>
                <w:rFonts w:ascii="Courier New" w:cs="Courier New" w:eastAsia="Courier New" w:hAnsi="Courier New"/>
                <w:color w:val="1A3A5C"/>
                <w:sz w:val="17"/>
                <w:szCs w:val="17"/>
              </w:rPr>
              <w:t xml:space="preserve">  IF soreness_band in [NONE, MILD]:</w:t>
            </w:r>
          </w:p>
          <w:p>
            <w:pPr>
              <w:spacing w:after="20" w:before="20"/>
            </w:pPr>
            <w:r>
              <w:rPr>
                <w:rFonts w:ascii="Courier New" w:cs="Courier New" w:eastAsia="Courier New" w:hAnsi="Courier New"/>
                <w:color w:val="1A3A5C"/>
                <w:sz w:val="17"/>
                <w:szCs w:val="17"/>
              </w:rPr>
              <w:t xml:space="preserve">    -&gt; GO</w:t>
            </w:r>
          </w:p>
          <w:p>
            <w:pPr>
              <w:spacing w:after="20" w:before="20"/>
            </w:pPr>
            <w:r>
              <w:rPr>
                <w:rFonts w:ascii="Courier New" w:cs="Courier New" w:eastAsia="Courier New" w:hAnsi="Courier New"/>
                <w:color w:val="1A3A5C"/>
                <w:sz w:val="17"/>
                <w:szCs w:val="17"/>
              </w:rPr>
              <w:t xml:space="preserve">  IF soreness_band == SORENESS_MODERATE:</w:t>
            </w:r>
          </w:p>
          <w:p>
            <w:pPr>
              <w:spacing w:after="20" w:before="20"/>
            </w:pPr>
            <w:r>
              <w:rPr>
                <w:rFonts w:ascii="Courier New" w:cs="Courier New" w:eastAsia="Courier New" w:hAnsi="Courier New"/>
                <w:color w:val="1A3A5C"/>
                <w:sz w:val="17"/>
                <w:szCs w:val="17"/>
              </w:rPr>
              <w:t xml:space="preserve">    -&gt; GO  with modifier: 'Monitor legs. Abort if form breaks down.'</w:t>
            </w:r>
          </w:p>
          <w:p>
            <w:pPr>
              <w:spacing w:after="20" w:before="20"/>
            </w:pPr>
            <w:r>
              <w:rPr>
                <w:rFonts w:ascii="Courier New" w:cs="Courier New" w:eastAsia="Courier New" w:hAnsi="Courier New"/>
                <w:color w:val="1A3A5C"/>
                <w:sz w:val="17"/>
                <w:szCs w:val="17"/>
              </w:rPr>
              <w:t xml:space="preserve">  IF soreness_band == SORENESS_HIGH:</w:t>
            </w:r>
          </w:p>
          <w:p>
            <w:pPr>
              <w:spacing w:after="20" w:before="20"/>
            </w:pPr>
            <w:r>
              <w:rPr>
                <w:rFonts w:ascii="Courier New" w:cs="Courier New" w:eastAsia="Courier New" w:hAnsi="Courier New"/>
                <w:color w:val="1A3A5C"/>
                <w:sz w:val="17"/>
                <w:szCs w:val="17"/>
              </w:rPr>
              <w:t xml:space="preserve">    -&gt; MODALITY_SWAP</w:t>
            </w:r>
          </w:p>
          <w:p>
            <w:pPr>
              <w:spacing w:after="20" w:before="20"/>
            </w:pPr>
            <w:r>
              <w:rPr>
                <w:rFonts w:ascii="Courier New" w:cs="Courier New" w:eastAsia="Courier New" w:hAnsi="Courier New"/>
                <w:color w:val="1A3A5C"/>
                <w:sz w:val="17"/>
                <w:szCs w:val="17"/>
              </w:rPr>
              <w:t xml:space="preserve">    -&gt; modifier: 'WHOOP green but legs need non-impact. Swap to cycling</w:t>
            </w:r>
          </w:p>
          <w:p>
            <w:pPr>
              <w:spacing w:after="20" w:before="20"/>
            </w:pPr>
            <w:r>
              <w:rPr>
                <w:rFonts w:ascii="Courier New" w:cs="Courier New" w:eastAsia="Courier New" w:hAnsi="Courier New"/>
                <w:color w:val="1A3A5C"/>
                <w:sz w:val="17"/>
                <w:szCs w:val="17"/>
              </w:rPr>
              <w:t xml:space="preserve">                  or pool running at same Zone 2 HR ceiling.'</w:t>
            </w:r>
          </w:p>
          <w:p>
            <w:pPr>
              <w:spacing w:after="20" w:before="20"/>
            </w:pPr>
            <w:r>
              <w:rPr>
                <w:rFonts w:ascii="Courier New" w:cs="Courier New" w:eastAsia="Courier New" w:hAnsi="Courier New"/>
                <w:color w:val="1A3A5C"/>
                <w:sz w:val="17"/>
                <w:szCs w:val="17"/>
              </w:rPr>
              <w:t xml:space="preserve">  IF soreness_band == SORENESS_SEVERE:</w:t>
            </w:r>
          </w:p>
          <w:p>
            <w:pPr>
              <w:spacing w:after="20" w:before="20"/>
            </w:pPr>
            <w:r>
              <w:rPr>
                <w:rFonts w:ascii="Courier New" w:cs="Courier New" w:eastAsia="Courier New" w:hAnsi="Courier New"/>
                <w:color w:val="1A3A5C"/>
                <w:sz w:val="17"/>
                <w:szCs w:val="17"/>
              </w:rPr>
              <w:t xml:space="preserve">    -&gt; ABORT</w:t>
            </w:r>
          </w:p>
          <w:p>
            <w:pPr>
              <w:spacing w:after="20" w:before="20"/>
            </w:pPr>
            <w:r>
              <w:rPr>
                <w:rFonts w:ascii="Courier New" w:cs="Courier New" w:eastAsia="Courier New" w:hAnsi="Courier New"/>
                <w:color w:val="1A3A5C"/>
                <w:sz w:val="17"/>
                <w:szCs w:val="17"/>
              </w:rPr>
              <w:t xml:space="preserve">    -&gt; modifier: 'Severe soreness. Recovery session only (yoga / foam roll).'</w:t>
            </w:r>
          </w:p>
          <w:p>
            <w:pPr>
              <w:spacing w:after="20" w:before="20"/>
            </w:pPr>
            <w:r>
              <w:rPr>
                <w:rFonts w:ascii="Courier New" w:cs="Courier New" w:eastAsia="Courier New" w:hAnsi="Courier New"/>
                <w:color w:val="1A3A5C"/>
                <w:sz w:val="17"/>
                <w:szCs w:val="17"/>
              </w:rPr>
              <w:t xml:space="preserve"/>
            </w:r>
          </w:p>
          <w:p>
            <w:pPr>
              <w:spacing w:after="20" w:before="20"/>
            </w:pPr>
            <w:r>
              <w:rPr>
                <w:rFonts w:ascii="Courier New" w:cs="Courier New" w:eastAsia="Courier New" w:hAnsi="Courier New"/>
                <w:color w:val="1A3A5C"/>
                <w:sz w:val="17"/>
                <w:szCs w:val="17"/>
              </w:rPr>
              <w:t xml:space="preserve">IF recovery_band == RECOVERY_YELLOW:</w:t>
            </w:r>
          </w:p>
          <w:p>
            <w:pPr>
              <w:spacing w:after="20" w:before="20"/>
            </w:pPr>
            <w:r>
              <w:rPr>
                <w:rFonts w:ascii="Courier New" w:cs="Courier New" w:eastAsia="Courier New" w:hAnsi="Courier New"/>
                <w:color w:val="1A3A5C"/>
                <w:sz w:val="17"/>
                <w:szCs w:val="17"/>
              </w:rPr>
              <w:t xml:space="preserve">  IF soreness_band in [NONE, MILD]:</w:t>
            </w:r>
          </w:p>
          <w:p>
            <w:pPr>
              <w:spacing w:after="20" w:before="20"/>
            </w:pPr>
            <w:r>
              <w:rPr>
                <w:rFonts w:ascii="Courier New" w:cs="Courier New" w:eastAsia="Courier New" w:hAnsi="Courier New"/>
                <w:color w:val="1A3A5C"/>
                <w:sz w:val="17"/>
                <w:szCs w:val="17"/>
              </w:rPr>
              <w:t xml:space="preserve">    -&gt; GO  with modifier: 'Cap HR at Zone 2 ceiling. No drift upward.'</w:t>
            </w:r>
          </w:p>
          <w:p>
            <w:pPr>
              <w:spacing w:after="20" w:before="20"/>
            </w:pPr>
            <w:r>
              <w:rPr>
                <w:rFonts w:ascii="Courier New" w:cs="Courier New" w:eastAsia="Courier New" w:hAnsi="Courier New"/>
                <w:color w:val="1A3A5C"/>
                <w:sz w:val="17"/>
                <w:szCs w:val="17"/>
              </w:rPr>
              <w:t xml:space="preserve">  IF soreness_band in [MODERATE, HIGH]:</w:t>
            </w:r>
          </w:p>
          <w:p>
            <w:pPr>
              <w:spacing w:after="20" w:before="20"/>
            </w:pPr>
            <w:r>
              <w:rPr>
                <w:rFonts w:ascii="Courier New" w:cs="Courier New" w:eastAsia="Courier New" w:hAnsi="Courier New"/>
                <w:color w:val="1A3A5C"/>
                <w:sz w:val="17"/>
                <w:szCs w:val="17"/>
              </w:rPr>
              <w:t xml:space="preserve">    -&gt; MODALITY_SWAP</w:t>
            </w:r>
          </w:p>
          <w:p>
            <w:pPr>
              <w:spacing w:after="20" w:before="20"/>
            </w:pPr>
            <w:r>
              <w:rPr>
                <w:rFonts w:ascii="Courier New" w:cs="Courier New" w:eastAsia="Courier New" w:hAnsi="Courier New"/>
                <w:color w:val="1A3A5C"/>
                <w:sz w:val="17"/>
                <w:szCs w:val="17"/>
              </w:rPr>
              <w:t xml:space="preserve">    -&gt; modifier: 'Yellow + soreness. Cycling or swimming Zone 2.</w:t>
            </w:r>
          </w:p>
          <w:p>
            <w:pPr>
              <w:spacing w:after="20" w:before="20"/>
            </w:pPr>
            <w:r>
              <w:rPr>
                <w:rFonts w:ascii="Courier New" w:cs="Courier New" w:eastAsia="Courier New" w:hAnsi="Courier New"/>
                <w:color w:val="1A3A5C"/>
                <w:sz w:val="17"/>
                <w:szCs w:val="17"/>
              </w:rPr>
              <w:t xml:space="preserve">                  Strict cap: HR must not exceed Zone 2 ceiling.'</w:t>
            </w:r>
          </w:p>
          <w:p>
            <w:pPr>
              <w:spacing w:after="20" w:before="20"/>
            </w:pPr>
            <w:r>
              <w:rPr>
                <w:rFonts w:ascii="Courier New" w:cs="Courier New" w:eastAsia="Courier New" w:hAnsi="Courier New"/>
                <w:color w:val="1A3A5C"/>
                <w:sz w:val="17"/>
                <w:szCs w:val="17"/>
              </w:rPr>
              <w:t xml:space="preserve">  IF soreness_band == SORENESS_SEVERE:</w:t>
            </w:r>
          </w:p>
          <w:p>
            <w:pPr>
              <w:spacing w:after="20" w:before="20"/>
            </w:pPr>
            <w:r>
              <w:rPr>
                <w:rFonts w:ascii="Courier New" w:cs="Courier New" w:eastAsia="Courier New" w:hAnsi="Courier New"/>
                <w:color w:val="1A3A5C"/>
                <w:sz w:val="17"/>
                <w:szCs w:val="17"/>
              </w:rPr>
              <w:t xml:space="preserve">    -&gt; ABORT</w:t>
            </w:r>
          </w:p>
          <w:p>
            <w:pPr>
              <w:spacing w:after="20" w:before="20"/>
            </w:pPr>
            <w:r>
              <w:rPr>
                <w:rFonts w:ascii="Courier New" w:cs="Courier New" w:eastAsia="Courier New" w:hAnsi="Courier New"/>
                <w:color w:val="1A3A5C"/>
                <w:sz w:val="17"/>
                <w:szCs w:val="17"/>
              </w:rPr>
              <w:t xml:space="preserve"/>
            </w:r>
          </w:p>
          <w:p>
            <w:pPr>
              <w:spacing w:after="20" w:before="20"/>
            </w:pPr>
            <w:r>
              <w:rPr>
                <w:rFonts w:ascii="Courier New" w:cs="Courier New" w:eastAsia="Courier New" w:hAnsi="Courier New"/>
                <w:color w:val="1A3A5C"/>
                <w:sz w:val="17"/>
                <w:szCs w:val="17"/>
              </w:rPr>
              <w:t xml:space="preserve">IF recovery_band == RECOVERY_RED:</w:t>
            </w:r>
          </w:p>
          <w:p>
            <w:pPr>
              <w:spacing w:after="20" w:before="20"/>
            </w:pPr>
            <w:r>
              <w:rPr>
                <w:rFonts w:ascii="Courier New" w:cs="Courier New" w:eastAsia="Courier New" w:hAnsi="Courier New"/>
                <w:color w:val="1A3A5C"/>
                <w:sz w:val="17"/>
                <w:szCs w:val="17"/>
              </w:rPr>
              <w:t xml:space="preserve">  IF session_type == Zone2_Short:</w:t>
            </w:r>
          </w:p>
          <w:p>
            <w:pPr>
              <w:spacing w:after="20" w:before="20"/>
            </w:pPr>
            <w:r>
              <w:rPr>
                <w:rFonts w:ascii="Courier New" w:cs="Courier New" w:eastAsia="Courier New" w:hAnsi="Courier New"/>
                <w:color w:val="1A3A5C"/>
                <w:sz w:val="17"/>
                <w:szCs w:val="17"/>
              </w:rPr>
              <w:t xml:space="preserve">    -&gt; MODIFY</w:t>
            </w:r>
          </w:p>
          <w:p>
            <w:pPr>
              <w:spacing w:after="20" w:before="20"/>
            </w:pPr>
            <w:r>
              <w:rPr>
                <w:rFonts w:ascii="Courier New" w:cs="Courier New" w:eastAsia="Courier New" w:hAnsi="Courier New"/>
                <w:color w:val="1A3A5C"/>
                <w:sz w:val="17"/>
                <w:szCs w:val="17"/>
              </w:rPr>
              <w:t xml:space="preserve">    -&gt; modifier: 'Strict HR cap at 70% of Zone 2 ceiling. Max 30 min.</w:t>
            </w:r>
          </w:p>
          <w:p>
            <w:pPr>
              <w:spacing w:after="20" w:before="20"/>
            </w:pPr>
            <w:r>
              <w:rPr>
                <w:rFonts w:ascii="Courier New" w:cs="Courier New" w:eastAsia="Courier New" w:hAnsi="Courier New"/>
                <w:color w:val="1A3A5C"/>
                <w:sz w:val="17"/>
                <w:szCs w:val="17"/>
              </w:rPr>
              <w:t xml:space="preserve">                  Do not allow drift. Consider yoga/foam roll instead.'</w:t>
            </w:r>
          </w:p>
          <w:p>
            <w:pPr>
              <w:spacing w:after="20" w:before="20"/>
            </w:pPr>
            <w:r>
              <w:rPr>
                <w:rFonts w:ascii="Courier New" w:cs="Courier New" w:eastAsia="Courier New" w:hAnsi="Courier New"/>
                <w:color w:val="1A3A5C"/>
                <w:sz w:val="17"/>
                <w:szCs w:val="17"/>
              </w:rPr>
              <w:t xml:space="preserve">  IF session_type == Zone2_Long:</w:t>
            </w:r>
          </w:p>
          <w:p>
            <w:pPr>
              <w:spacing w:after="20" w:before="20"/>
            </w:pPr>
            <w:r>
              <w:rPr>
                <w:rFonts w:ascii="Courier New" w:cs="Courier New" w:eastAsia="Courier New" w:hAnsi="Courier New"/>
                <w:color w:val="1A3A5C"/>
                <w:sz w:val="17"/>
                <w:szCs w:val="17"/>
              </w:rPr>
              <w:t xml:space="preserve">    -&gt; ABORT</w:t>
            </w:r>
          </w:p>
          <w:p>
            <w:pPr>
              <w:spacing w:after="20" w:before="20"/>
            </w:pPr>
            <w:r>
              <w:rPr>
                <w:rFonts w:ascii="Courier New" w:cs="Courier New" w:eastAsia="Courier New" w:hAnsi="Courier New"/>
                <w:color w:val="1A3A5C"/>
                <w:sz w:val="17"/>
                <w:szCs w:val="17"/>
              </w:rPr>
              <w:t xml:space="preserve">    -&gt; modifier: 'Long Zone 2 on red creates more fatigue than adaptation.</w:t>
            </w:r>
          </w:p>
          <w:p>
            <w:pPr>
              <w:spacing w:after="20" w:before="20"/>
            </w:pPr>
            <w:r>
              <w:rPr>
                <w:rFonts w:ascii="Courier New" w:cs="Courier New" w:eastAsia="Courier New" w:hAnsi="Courier New"/>
                <w:color w:val="1A3A5C"/>
                <w:sz w:val="17"/>
                <w:szCs w:val="17"/>
              </w:rPr>
              <w:t xml:space="preserve">                  Replace with 20-30 min active recovery or full rest.'</w:t>
            </w:r>
          </w:p>
        </w:tc>
      </w:tr>
    </w:tbl>
    <w:p>
      <w:pPr>
        <w:spacing w:after="100" w:before="100"/>
      </w:pPr>
      <w:r>
        <w:t xml:space="preserve"/>
      </w:r>
    </w:p>
    <w:p>
      <w:pPr>
        <w:pStyle w:val="Heading2"/>
        <w:spacing w:after="120" w:before="320"/>
      </w:pPr>
      <w:r>
        <w:rPr>
          <w:rFonts w:ascii="Arial" w:cs="Arial" w:eastAsia="Arial" w:hAnsi="Arial"/>
          <w:b/>
          <w:bCs/>
          <w:color w:val="2E75B6"/>
          <w:sz w:val="26"/>
          <w:szCs w:val="26"/>
        </w:rPr>
        <w:t xml:space="preserve">3.3 Full Decision Tree — Strength Sessions</w:t>
      </w:r>
    </w:p>
    <w:p>
      <w:pPr>
        <w:spacing w:after="80" w:before="80"/>
      </w:pPr>
      <w:r>
        <w:rPr>
          <w:rFonts w:ascii="Arial" w:cs="Arial" w:eastAsia="Arial" w:hAnsi="Arial"/>
          <w:sz w:val="22"/>
          <w:szCs w:val="22"/>
        </w:rPr>
        <w:t xml:space="preserve">Strength sessions are neural-demand activities. They carry injury risk on high soreness days but are less dependent on cardiovascular recovery than running sessions. WHOOP recovery is less predictive here — soreness and subjective energy take precedence.</w:t>
      </w:r>
    </w:p>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4"/>
              <w:left w:val="single" w:color="2E75B6" w:sz="8"/>
              <w:bottom w:val="single" w:color="2E75B6" w:sz="4"/>
              <w:right w:val="single" w:color="CCCCCC" w:sz="1"/>
            </w:tcBorders>
            <w:shd w:fill="F0F4F8" w:val="clear"/>
            <w:tcMar>
              <w:top w:type="dxa" w:w="160"/>
              <w:left w:type="dxa" w:w="240"/>
              <w:bottom w:type="dxa" w:w="160"/>
              <w:right w:type="dxa" w:w="240"/>
            </w:tcMar>
          </w:tcPr>
          <w:p>
            <w:pPr>
              <w:spacing w:after="20" w:before="20"/>
            </w:pPr>
            <w:r>
              <w:rPr>
                <w:rFonts w:ascii="Courier New" w:cs="Courier New" w:eastAsia="Courier New" w:hAnsi="Courier New"/>
                <w:color w:val="1A3A5C"/>
                <w:sz w:val="17"/>
                <w:szCs w:val="17"/>
              </w:rPr>
              <w:t xml:space="preserve">INPUT:  recovery_band, soreness_band, subjective_energy, adaptive_health_checks</w:t>
            </w:r>
          </w:p>
          <w:p>
            <w:pPr>
              <w:spacing w:after="20" w:before="20"/>
            </w:pPr>
            <w:r>
              <w:rPr>
                <w:rFonts w:ascii="Courier New" w:cs="Courier New" w:eastAsia="Courier New" w:hAnsi="Courier New"/>
                <w:color w:val="1A3A5C"/>
                <w:sz w:val="17"/>
                <w:szCs w:val="17"/>
              </w:rPr>
              <w:t xml:space="preserve">OUTPUT: recommendation (GO | MODIFY | ABORT)</w:t>
            </w:r>
          </w:p>
          <w:p>
            <w:pPr>
              <w:spacing w:after="20" w:before="20"/>
            </w:pPr>
            <w:r>
              <w:rPr>
                <w:rFonts w:ascii="Courier New" w:cs="Courier New" w:eastAsia="Courier New" w:hAnsi="Courier New"/>
                <w:color w:val="1A3A5C"/>
                <w:sz w:val="17"/>
                <w:szCs w:val="17"/>
              </w:rPr>
              <w:t xml:space="preserve"/>
            </w:r>
          </w:p>
          <w:p>
            <w:pPr>
              <w:spacing w:after="20" w:before="20"/>
            </w:pPr>
            <w:r>
              <w:rPr>
                <w:rFonts w:ascii="Courier New" w:cs="Courier New" w:eastAsia="Courier New" w:hAnsi="Courier New"/>
                <w:color w:val="1A3A5C"/>
                <w:sz w:val="17"/>
                <w:szCs w:val="17"/>
              </w:rPr>
              <w:t xml:space="preserve">IF any adaptive_health_check &gt;= 4 (significant joint pain):</w:t>
            </w:r>
          </w:p>
          <w:p>
            <w:pPr>
              <w:spacing w:after="20" w:before="20"/>
            </w:pPr>
            <w:r>
              <w:rPr>
                <w:rFonts w:ascii="Courier New" w:cs="Courier New" w:eastAsia="Courier New" w:hAnsi="Courier New"/>
                <w:color w:val="1A3A5C"/>
                <w:sz w:val="17"/>
                <w:szCs w:val="17"/>
              </w:rPr>
              <w:t xml:space="preserve">  -&gt; ABORT  (regardless of all other inputs)</w:t>
            </w:r>
          </w:p>
          <w:p>
            <w:pPr>
              <w:spacing w:after="20" w:before="20"/>
            </w:pPr>
            <w:r>
              <w:rPr>
                <w:rFonts w:ascii="Courier New" w:cs="Courier New" w:eastAsia="Courier New" w:hAnsi="Courier New"/>
                <w:color w:val="1A3A5C"/>
                <w:sz w:val="17"/>
                <w:szCs w:val="17"/>
              </w:rPr>
              <w:t xml:space="preserve">  -&gt; modifier: 'Joint pain flag. Do not load the flagged structure. Consult</w:t>
            </w:r>
          </w:p>
          <w:p>
            <w:pPr>
              <w:spacing w:after="20" w:before="20"/>
            </w:pPr>
            <w:r>
              <w:rPr>
                <w:rFonts w:ascii="Courier New" w:cs="Courier New" w:eastAsia="Courier New" w:hAnsi="Courier New"/>
                <w:color w:val="1A3A5C"/>
                <w:sz w:val="17"/>
                <w:szCs w:val="17"/>
              </w:rPr>
              <w:t xml:space="preserve">                if persists &gt; 3 days.'</w:t>
            </w:r>
          </w:p>
          <w:p>
            <w:pPr>
              <w:spacing w:after="20" w:before="20"/>
            </w:pPr>
            <w:r>
              <w:rPr>
                <w:rFonts w:ascii="Courier New" w:cs="Courier New" w:eastAsia="Courier New" w:hAnsi="Courier New"/>
                <w:color w:val="1A3A5C"/>
                <w:sz w:val="17"/>
                <w:szCs w:val="17"/>
              </w:rPr>
              <w:t xml:space="preserve"/>
            </w:r>
          </w:p>
          <w:p>
            <w:pPr>
              <w:spacing w:after="20" w:before="20"/>
            </w:pPr>
            <w:r>
              <w:rPr>
                <w:rFonts w:ascii="Courier New" w:cs="Courier New" w:eastAsia="Courier New" w:hAnsi="Courier New"/>
                <w:color w:val="1A3A5C"/>
                <w:sz w:val="17"/>
                <w:szCs w:val="17"/>
              </w:rPr>
              <w:t xml:space="preserve">ELSE:</w:t>
            </w:r>
          </w:p>
          <w:p>
            <w:pPr>
              <w:spacing w:after="20" w:before="20"/>
            </w:pPr>
            <w:r>
              <w:rPr>
                <w:rFonts w:ascii="Courier New" w:cs="Courier New" w:eastAsia="Courier New" w:hAnsi="Courier New"/>
                <w:color w:val="1A3A5C"/>
                <w:sz w:val="17"/>
                <w:szCs w:val="17"/>
              </w:rPr>
              <w:t xml:space="preserve">  IF recovery_band == RECOVERY_GREEN AND soreness_band in [NONE, MILD]:</w:t>
            </w:r>
          </w:p>
          <w:p>
            <w:pPr>
              <w:spacing w:after="20" w:before="20"/>
            </w:pPr>
            <w:r>
              <w:rPr>
                <w:rFonts w:ascii="Courier New" w:cs="Courier New" w:eastAsia="Courier New" w:hAnsi="Courier New"/>
                <w:color w:val="1A3A5C"/>
                <w:sz w:val="17"/>
                <w:szCs w:val="17"/>
              </w:rPr>
              <w:t xml:space="preserve">    -&gt; GO</w:t>
            </w:r>
          </w:p>
          <w:p>
            <w:pPr>
              <w:spacing w:after="20" w:before="20"/>
            </w:pPr>
            <w:r>
              <w:rPr>
                <w:rFonts w:ascii="Courier New" w:cs="Courier New" w:eastAsia="Courier New" w:hAnsi="Courier New"/>
                <w:color w:val="1A3A5C"/>
                <w:sz w:val="17"/>
                <w:szCs w:val="17"/>
              </w:rPr>
              <w:t xml:space="preserve">  IF recovery_band == RECOVERY_GREEN AND soreness_band == SORENESS_MODERATE:</w:t>
            </w:r>
          </w:p>
          <w:p>
            <w:pPr>
              <w:spacing w:after="20" w:before="20"/>
            </w:pPr>
            <w:r>
              <w:rPr>
                <w:rFonts w:ascii="Courier New" w:cs="Courier New" w:eastAsia="Courier New" w:hAnsi="Courier New"/>
                <w:color w:val="1A3A5C"/>
                <w:sz w:val="17"/>
                <w:szCs w:val="17"/>
              </w:rPr>
              <w:t xml:space="preserve">    -&gt; MODIFY</w:t>
            </w:r>
          </w:p>
          <w:p>
            <w:pPr>
              <w:spacing w:after="20" w:before="20"/>
            </w:pPr>
            <w:r>
              <w:rPr>
                <w:rFonts w:ascii="Courier New" w:cs="Courier New" w:eastAsia="Courier New" w:hAnsi="Courier New"/>
                <w:color w:val="1A3A5C"/>
                <w:sz w:val="17"/>
                <w:szCs w:val="17"/>
              </w:rPr>
              <w:t xml:space="preserve">    -&gt; modifier: 'Reduce working weight by 10-15%. Focus on movement quality.'</w:t>
            </w:r>
          </w:p>
          <w:p>
            <w:pPr>
              <w:spacing w:after="20" w:before="20"/>
            </w:pPr>
            <w:r>
              <w:rPr>
                <w:rFonts w:ascii="Courier New" w:cs="Courier New" w:eastAsia="Courier New" w:hAnsi="Courier New"/>
                <w:color w:val="1A3A5C"/>
                <w:sz w:val="17"/>
                <w:szCs w:val="17"/>
              </w:rPr>
              <w:t xml:space="preserve">  IF recovery_band == RECOVERY_YELLOW AND soreness_band in [NONE, MILD]:</w:t>
            </w:r>
          </w:p>
          <w:p>
            <w:pPr>
              <w:spacing w:after="20" w:before="20"/>
            </w:pPr>
            <w:r>
              <w:rPr>
                <w:rFonts w:ascii="Courier New" w:cs="Courier New" w:eastAsia="Courier New" w:hAnsi="Courier New"/>
                <w:color w:val="1A3A5C"/>
                <w:sz w:val="17"/>
                <w:szCs w:val="17"/>
              </w:rPr>
              <w:t xml:space="preserve">    -&gt; GO  (strength less dependent on WHOOP signal)</w:t>
            </w:r>
          </w:p>
          <w:p>
            <w:pPr>
              <w:spacing w:after="20" w:before="20"/>
            </w:pPr>
            <w:r>
              <w:rPr>
                <w:rFonts w:ascii="Courier New" w:cs="Courier New" w:eastAsia="Courier New" w:hAnsi="Courier New"/>
                <w:color w:val="1A3A5C"/>
                <w:sz w:val="17"/>
                <w:szCs w:val="17"/>
              </w:rPr>
              <w:t xml:space="preserve">  IF recovery_band == RECOVERY_YELLOW AND soreness_band in [MODERATE, HIGH]:</w:t>
            </w:r>
          </w:p>
          <w:p>
            <w:pPr>
              <w:spacing w:after="20" w:before="20"/>
            </w:pPr>
            <w:r>
              <w:rPr>
                <w:rFonts w:ascii="Courier New" w:cs="Courier New" w:eastAsia="Courier New" w:hAnsi="Courier New"/>
                <w:color w:val="1A3A5C"/>
                <w:sz w:val="17"/>
                <w:szCs w:val="17"/>
              </w:rPr>
              <w:t xml:space="preserve">    -&gt; MODIFY</w:t>
            </w:r>
          </w:p>
          <w:p>
            <w:pPr>
              <w:spacing w:after="20" w:before="20"/>
            </w:pPr>
            <w:r>
              <w:rPr>
                <w:rFonts w:ascii="Courier New" w:cs="Courier New" w:eastAsia="Courier New" w:hAnsi="Courier New"/>
                <w:color w:val="1A3A5C"/>
                <w:sz w:val="17"/>
                <w:szCs w:val="17"/>
              </w:rPr>
              <w:t xml:space="preserve">    -&gt; modifier: 'Drop to 70% of planned volume. Technique focus session.'</w:t>
            </w:r>
          </w:p>
          <w:p>
            <w:pPr>
              <w:spacing w:after="20" w:before="20"/>
            </w:pPr>
            <w:r>
              <w:rPr>
                <w:rFonts w:ascii="Courier New" w:cs="Courier New" w:eastAsia="Courier New" w:hAnsi="Courier New"/>
                <w:color w:val="1A3A5C"/>
                <w:sz w:val="17"/>
                <w:szCs w:val="17"/>
              </w:rPr>
              <w:t xml:space="preserve">  IF recovery_band == RECOVERY_RED OR soreness_band == SORENESS_SEVERE:</w:t>
            </w:r>
          </w:p>
          <w:p>
            <w:pPr>
              <w:spacing w:after="20" w:before="20"/>
            </w:pPr>
            <w:r>
              <w:rPr>
                <w:rFonts w:ascii="Courier New" w:cs="Courier New" w:eastAsia="Courier New" w:hAnsi="Courier New"/>
                <w:color w:val="1A3A5C"/>
                <w:sz w:val="17"/>
                <w:szCs w:val="17"/>
              </w:rPr>
              <w:t xml:space="preserve">    -&gt; ABORT</w:t>
            </w:r>
          </w:p>
          <w:p>
            <w:pPr>
              <w:spacing w:after="20" w:before="20"/>
            </w:pPr>
            <w:r>
              <w:rPr>
                <w:rFonts w:ascii="Courier New" w:cs="Courier New" w:eastAsia="Courier New" w:hAnsi="Courier New"/>
                <w:color w:val="1A3A5C"/>
                <w:sz w:val="17"/>
                <w:szCs w:val="17"/>
              </w:rPr>
              <w:t xml:space="preserve">    -&gt; modifier: 'High systemic or mechanical fatigue. Replace with mobility work.'</w:t>
            </w:r>
          </w:p>
        </w:tc>
      </w:tr>
    </w:tbl>
    <w:p>
      <w:pPr>
        <w:spacing w:after="100" w:before="100"/>
      </w:pPr>
      <w:r>
        <w:t xml:space="preserve"/>
      </w:r>
    </w:p>
    <w:p>
      <w:pPr>
        <w:pStyle w:val="Heading2"/>
        <w:spacing w:after="120" w:before="320"/>
      </w:pPr>
      <w:r>
        <w:rPr>
          <w:rFonts w:ascii="Arial" w:cs="Arial" w:eastAsia="Arial" w:hAnsi="Arial"/>
          <w:b/>
          <w:bCs/>
          <w:color w:val="2E75B6"/>
          <w:sz w:val="26"/>
          <w:szCs w:val="26"/>
        </w:rPr>
        <w:t xml:space="preserve">3.4 Full Decision Tree — Recovery &amp; Rest Days</w:t>
      </w:r>
    </w:p>
    <w:p>
      <w:pPr>
        <w:spacing w:after="80" w:before="80"/>
      </w:pPr>
      <w:r>
        <w:rPr>
          <w:rFonts w:ascii="Arial" w:cs="Arial" w:eastAsia="Arial" w:hAnsi="Arial"/>
          <w:sz w:val="22"/>
          <w:szCs w:val="22"/>
        </w:rPr>
        <w:t xml:space="preserve">Recovery days are not optional. The daily engine enforces a ceiling on recovery sessions — it can downgrade activity but cannot upgrade a rest day to a training day. The 'Monday Yellow' scenario from the original brief is handled here.</w:t>
      </w:r>
    </w:p>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4"/>
              <w:left w:val="single" w:color="2E75B6" w:sz="8"/>
              <w:bottom w:val="single" w:color="2E75B6" w:sz="4"/>
              <w:right w:val="single" w:color="CCCCCC" w:sz="1"/>
            </w:tcBorders>
            <w:shd w:fill="F0F4F8" w:val="clear"/>
            <w:tcMar>
              <w:top w:type="dxa" w:w="160"/>
              <w:left w:type="dxa" w:w="240"/>
              <w:bottom w:type="dxa" w:w="160"/>
              <w:right w:type="dxa" w:w="240"/>
            </w:tcMar>
          </w:tcPr>
          <w:p>
            <w:pPr>
              <w:spacing w:after="20" w:before="20"/>
            </w:pPr>
            <w:r>
              <w:rPr>
                <w:rFonts w:ascii="Courier New" w:cs="Courier New" w:eastAsia="Courier New" w:hAnsi="Courier New"/>
                <w:color w:val="1A3A5C"/>
                <w:sz w:val="17"/>
                <w:szCs w:val="17"/>
              </w:rPr>
              <w:t xml:space="preserve">INPUT:  recovery_band, hrv_signal, tomorrow_session_type</w:t>
            </w:r>
          </w:p>
          <w:p>
            <w:pPr>
              <w:spacing w:after="20" w:before="20"/>
            </w:pPr>
            <w:r>
              <w:rPr>
                <w:rFonts w:ascii="Courier New" w:cs="Courier New" w:eastAsia="Courier New" w:hAnsi="Courier New"/>
                <w:color w:val="1A3A5C"/>
                <w:sz w:val="17"/>
                <w:szCs w:val="17"/>
              </w:rPr>
              <w:t xml:space="preserve">OUTPUT: recommendation (always a RECOVERY action), recovery_protocol</w:t>
            </w:r>
          </w:p>
          <w:p>
            <w:pPr>
              <w:spacing w:after="20" w:before="20"/>
            </w:pPr>
            <w:r>
              <w:rPr>
                <w:rFonts w:ascii="Courier New" w:cs="Courier New" w:eastAsia="Courier New" w:hAnsi="Courier New"/>
                <w:color w:val="1A3A5C"/>
                <w:sz w:val="17"/>
                <w:szCs w:val="17"/>
              </w:rPr>
              <w:t xml:space="preserve"/>
            </w:r>
          </w:p>
          <w:p>
            <w:pPr>
              <w:spacing w:after="20" w:before="20"/>
            </w:pPr>
            <w:r>
              <w:rPr>
                <w:rFonts w:ascii="Courier New" w:cs="Courier New" w:eastAsia="Courier New" w:hAnsi="Courier New"/>
                <w:color w:val="1A3A5C"/>
                <w:sz w:val="17"/>
                <w:szCs w:val="17"/>
              </w:rPr>
              <w:t xml:space="preserve">NOTE: A rest day cannot be upgraded to a training day regardless of recovery score.</w:t>
            </w:r>
          </w:p>
          <w:p>
            <w:pPr>
              <w:spacing w:after="20" w:before="20"/>
            </w:pPr>
            <w:r>
              <w:rPr>
                <w:rFonts w:ascii="Courier New" w:cs="Courier New" w:eastAsia="Courier New" w:hAnsi="Courier New"/>
                <w:color w:val="1A3A5C"/>
                <w:sz w:val="17"/>
                <w:szCs w:val="17"/>
              </w:rPr>
              <w:t xml:space="preserve">      The daily engine can only select the type and intensity of recovery activity.</w:t>
            </w:r>
          </w:p>
          <w:p>
            <w:pPr>
              <w:spacing w:after="20" w:before="20"/>
            </w:pPr>
            <w:r>
              <w:rPr>
                <w:rFonts w:ascii="Courier New" w:cs="Courier New" w:eastAsia="Courier New" w:hAnsi="Courier New"/>
                <w:color w:val="1A3A5C"/>
                <w:sz w:val="17"/>
                <w:szCs w:val="17"/>
              </w:rPr>
              <w:t xml:space="preserve"/>
            </w:r>
          </w:p>
          <w:p>
            <w:pPr>
              <w:spacing w:after="20" w:before="20"/>
            </w:pPr>
            <w:r>
              <w:rPr>
                <w:rFonts w:ascii="Courier New" w:cs="Courier New" w:eastAsia="Courier New" w:hAnsi="Courier New"/>
                <w:color w:val="1A3A5C"/>
                <w:sz w:val="17"/>
                <w:szCs w:val="17"/>
              </w:rPr>
              <w:t xml:space="preserve">IF recovery_band == RECOVERY_GREEN:</w:t>
            </w:r>
          </w:p>
          <w:p>
            <w:pPr>
              <w:spacing w:after="20" w:before="20"/>
            </w:pPr>
            <w:r>
              <w:rPr>
                <w:rFonts w:ascii="Courier New" w:cs="Courier New" w:eastAsia="Courier New" w:hAnsi="Courier New"/>
                <w:color w:val="1A3A5C"/>
                <w:sz w:val="17"/>
                <w:szCs w:val="17"/>
              </w:rPr>
              <w:t xml:space="preserve">  -&gt; GO (active recovery)</w:t>
            </w:r>
          </w:p>
          <w:p>
            <w:pPr>
              <w:spacing w:after="20" w:before="20"/>
            </w:pPr>
            <w:r>
              <w:rPr>
                <w:rFonts w:ascii="Courier New" w:cs="Courier New" w:eastAsia="Courier New" w:hAnsi="Courier New"/>
                <w:color w:val="1A3A5C"/>
                <w:sz w:val="17"/>
                <w:szCs w:val="17"/>
              </w:rPr>
              <w:t xml:space="preserve">  -&gt; protocol: 'Standard: 20-30 min yoga or foam rolling.',</w:t>
            </w:r>
          </w:p>
          <w:p>
            <w:pPr>
              <w:spacing w:after="20" w:before="20"/>
            </w:pPr>
            <w:r>
              <w:rPr>
                <w:rFonts w:ascii="Courier New" w:cs="Courier New" w:eastAsia="Courier New" w:hAnsi="Courier New"/>
                <w:color w:val="1A3A5C"/>
                <w:sz w:val="17"/>
                <w:szCs w:val="17"/>
              </w:rPr>
              <w:t xml:space="preserve">  -&gt; pre_activation: IF tomorrow_session_type == KEY:</w:t>
            </w:r>
          </w:p>
          <w:p>
            <w:pPr>
              <w:spacing w:after="20" w:before="20"/>
            </w:pPr>
            <w:r>
              <w:rPr>
                <w:rFonts w:ascii="Courier New" w:cs="Courier New" w:eastAsia="Courier New" w:hAnsi="Courier New"/>
                <w:color w:val="1A3A5C"/>
                <w:sz w:val="17"/>
                <w:szCs w:val="17"/>
              </w:rPr>
              <w:t xml:space="preserve">       'Add 10 min CNS primer: drills, strides, activation. Prime without fatigue.'</w:t>
            </w:r>
          </w:p>
          <w:p>
            <w:pPr>
              <w:spacing w:after="20" w:before="20"/>
            </w:pPr>
            <w:r>
              <w:rPr>
                <w:rFonts w:ascii="Courier New" w:cs="Courier New" w:eastAsia="Courier New" w:hAnsi="Courier New"/>
                <w:color w:val="1A3A5C"/>
                <w:sz w:val="17"/>
                <w:szCs w:val="17"/>
              </w:rPr>
              <w:t xml:space="preserve"/>
            </w:r>
          </w:p>
          <w:p>
            <w:pPr>
              <w:spacing w:after="20" w:before="20"/>
            </w:pPr>
            <w:r>
              <w:rPr>
                <w:rFonts w:ascii="Courier New" w:cs="Courier New" w:eastAsia="Courier New" w:hAnsi="Courier New"/>
                <w:color w:val="1A3A5C"/>
                <w:sz w:val="17"/>
                <w:szCs w:val="17"/>
              </w:rPr>
              <w:t xml:space="preserve">IF recovery_band == RECOVERY_YELLOW:</w:t>
            </w:r>
          </w:p>
          <w:p>
            <w:pPr>
              <w:spacing w:after="20" w:before="20"/>
            </w:pPr>
            <w:r>
              <w:rPr>
                <w:rFonts w:ascii="Courier New" w:cs="Courier New" w:eastAsia="Courier New" w:hAnsi="Courier New"/>
                <w:color w:val="1A3A5C"/>
                <w:sz w:val="17"/>
                <w:szCs w:val="17"/>
              </w:rPr>
              <w:t xml:space="preserve">  IF hrv_signal in [HRV_NEUTRAL, HRV_POSITIVE]:</w:t>
            </w:r>
          </w:p>
          <w:p>
            <w:pPr>
              <w:spacing w:after="20" w:before="20"/>
            </w:pPr>
            <w:r>
              <w:rPr>
                <w:rFonts w:ascii="Courier New" w:cs="Courier New" w:eastAsia="Courier New" w:hAnsi="Courier New"/>
                <w:color w:val="1A3A5C"/>
                <w:sz w:val="17"/>
                <w:szCs w:val="17"/>
              </w:rPr>
              <w:t xml:space="preserve">    -&gt; protocol: 'Parasympathetic flush: 20-30 min yoga + foam rolling.</w:t>
            </w:r>
          </w:p>
          <w:p>
            <w:pPr>
              <w:spacing w:after="20" w:before="20"/>
            </w:pPr>
            <w:r>
              <w:rPr>
                <w:rFonts w:ascii="Courier New" w:cs="Courier New" w:eastAsia="Courier New" w:hAnsi="Courier New"/>
                <w:color w:val="1A3A5C"/>
                <w:sz w:val="17"/>
                <w:szCs w:val="17"/>
              </w:rPr>
              <w:t xml:space="preserve">                  Nutrition: +10% carbohydrate intake. Sleep gate: +45 min earlier.</w:t>
            </w:r>
          </w:p>
          <w:p>
            <w:pPr>
              <w:spacing w:after="20" w:before="20"/>
            </w:pPr>
            <w:r>
              <w:rPr>
                <w:rFonts w:ascii="Courier New" w:cs="Courier New" w:eastAsia="Courier New" w:hAnsi="Courier New"/>
                <w:color w:val="1A3A5C"/>
                <w:sz w:val="17"/>
                <w:szCs w:val="17"/>
              </w:rPr>
              <w:t xml:space="preserve">                  Goal: convert yellow to green by tomorrow.'</w:t>
            </w:r>
          </w:p>
          <w:p>
            <w:pPr>
              <w:spacing w:after="20" w:before="20"/>
            </w:pPr>
            <w:r>
              <w:rPr>
                <w:rFonts w:ascii="Courier New" w:cs="Courier New" w:eastAsia="Courier New" w:hAnsi="Courier New"/>
                <w:color w:val="1A3A5C"/>
                <w:sz w:val="17"/>
                <w:szCs w:val="17"/>
              </w:rPr>
              <w:t xml:space="preserve">  IF hrv_signal in [HRV_NEGATIVE, HRV_STRONG_NEG]:</w:t>
            </w:r>
          </w:p>
          <w:p>
            <w:pPr>
              <w:spacing w:after="20" w:before="20"/>
            </w:pPr>
            <w:r>
              <w:rPr>
                <w:rFonts w:ascii="Courier New" w:cs="Courier New" w:eastAsia="Courier New" w:hAnsi="Courier New"/>
                <w:color w:val="1A3A5C"/>
                <w:sz w:val="17"/>
                <w:szCs w:val="17"/>
              </w:rPr>
              <w:t xml:space="preserve">    -&gt; protocol: 'Nervous system reboot: NSDR protocol (20 min) or Yoga Nidra.</w:t>
            </w:r>
          </w:p>
          <w:p>
            <w:pPr>
              <w:spacing w:after="20" w:before="20"/>
            </w:pPr>
            <w:r>
              <w:rPr>
                <w:rFonts w:ascii="Courier New" w:cs="Courier New" w:eastAsia="Courier New" w:hAnsi="Courier New"/>
                <w:color w:val="1A3A5C"/>
                <w:sz w:val="17"/>
                <w:szCs w:val="17"/>
              </w:rPr>
              <w:t xml:space="preserve">                  No physical activity beyond gentle walking.</w:t>
            </w:r>
          </w:p>
          <w:p>
            <w:pPr>
              <w:spacing w:after="20" w:before="20"/>
            </w:pPr>
            <w:r>
              <w:rPr>
                <w:rFonts w:ascii="Courier New" w:cs="Courier New" w:eastAsia="Courier New" w:hAnsi="Courier New"/>
                <w:color w:val="1A3A5C"/>
                <w:sz w:val="17"/>
                <w:szCs w:val="17"/>
              </w:rPr>
              <w:t xml:space="preserve">                  Nutrition: prioritise protein + anti-inflammatory foods.</w:t>
            </w:r>
          </w:p>
          <w:p>
            <w:pPr>
              <w:spacing w:after="20" w:before="20"/>
            </w:pPr>
            <w:r>
              <w:rPr>
                <w:rFonts w:ascii="Courier New" w:cs="Courier New" w:eastAsia="Courier New" w:hAnsi="Courier New"/>
                <w:color w:val="1A3A5C"/>
                <w:sz w:val="17"/>
                <w:szCs w:val="17"/>
              </w:rPr>
              <w:t xml:space="preserve">                  Sleep gate: +60 min earlier than usual.'</w:t>
            </w:r>
          </w:p>
          <w:p>
            <w:pPr>
              <w:spacing w:after="20" w:before="20"/>
            </w:pPr>
            <w:r>
              <w:rPr>
                <w:rFonts w:ascii="Courier New" w:cs="Courier New" w:eastAsia="Courier New" w:hAnsi="Courier New"/>
                <w:color w:val="1A3A5C"/>
                <w:sz w:val="17"/>
                <w:szCs w:val="17"/>
              </w:rPr>
              <w:t xml:space="preserve"/>
            </w:r>
          </w:p>
          <w:p>
            <w:pPr>
              <w:spacing w:after="20" w:before="20"/>
            </w:pPr>
            <w:r>
              <w:rPr>
                <w:rFonts w:ascii="Courier New" w:cs="Courier New" w:eastAsia="Courier New" w:hAnsi="Courier New"/>
                <w:color w:val="1A3A5C"/>
                <w:sz w:val="17"/>
                <w:szCs w:val="17"/>
              </w:rPr>
              <w:t xml:space="preserve">IF recovery_band == RECOVERY_RED:</w:t>
            </w:r>
          </w:p>
          <w:p>
            <w:pPr>
              <w:spacing w:after="20" w:before="20"/>
            </w:pPr>
            <w:r>
              <w:rPr>
                <w:rFonts w:ascii="Courier New" w:cs="Courier New" w:eastAsia="Courier New" w:hAnsi="Courier New"/>
                <w:color w:val="1A3A5C"/>
                <w:sz w:val="17"/>
                <w:szCs w:val="17"/>
              </w:rPr>
              <w:t xml:space="preserve">  -&gt; protocol: 'Full passive rest. No structured activity.</w:t>
            </w:r>
          </w:p>
          <w:p>
            <w:pPr>
              <w:spacing w:after="20" w:before="20"/>
            </w:pPr>
            <w:r>
              <w:rPr>
                <w:rFonts w:ascii="Courier New" w:cs="Courier New" w:eastAsia="Courier New" w:hAnsi="Courier New"/>
                <w:color w:val="1A3A5C"/>
                <w:sz w:val="17"/>
                <w:szCs w:val="17"/>
              </w:rPr>
              <w:t xml:space="preserve">                Prioritise sleep, hydration, and nutrition.</w:t>
            </w:r>
          </w:p>
          <w:p>
            <w:pPr>
              <w:spacing w:after="20" w:before="20"/>
            </w:pPr>
            <w:r>
              <w:rPr>
                <w:rFonts w:ascii="Courier New" w:cs="Courier New" w:eastAsia="Courier New" w:hAnsi="Courier New"/>
                <w:color w:val="1A3A5C"/>
                <w:sz w:val="17"/>
                <w:szCs w:val="17"/>
              </w:rPr>
              <w:t xml:space="preserve">                Flag to weekly engine: consecutive red days trigger recovery week.'</w:t>
            </w:r>
          </w:p>
        </w:tc>
      </w:tr>
    </w:tbl>
    <w:p>
      <w:pPr>
        <w:spacing w:after="100" w:before="100"/>
      </w:pPr>
      <w:r>
        <w:t xml:space="preserve"/>
      </w:r>
    </w:p>
    <w:p>
      <w:pPr>
        <w:pStyle w:val="Heading2"/>
        <w:spacing w:after="120" w:before="320"/>
      </w:pPr>
      <w:r>
        <w:rPr>
          <w:rFonts w:ascii="Arial" w:cs="Arial" w:eastAsia="Arial" w:hAnsi="Arial"/>
          <w:b/>
          <w:bCs/>
          <w:color w:val="2E75B6"/>
          <w:sz w:val="26"/>
          <w:szCs w:val="26"/>
        </w:rPr>
        <w:t xml:space="preserve">3.5 Complete Decision Matrix</w:t>
      </w:r>
    </w:p>
    <w:p>
      <w:pPr>
        <w:spacing w:after="80" w:before="80"/>
      </w:pPr>
      <w:r>
        <w:rPr>
          <w:rFonts w:ascii="Arial" w:cs="Arial" w:eastAsia="Arial" w:hAnsi="Arial"/>
          <w:sz w:val="22"/>
          <w:szCs w:val="22"/>
        </w:rPr>
        <w:t xml:space="preserve">The following matrix maps every permutation of Recovery Band x HRV Signal x Soreness Band for KEY sessions. This matrix is the test oracle — every cell must have a passing unit test.</w:t>
      </w:r>
    </w:p>
    <w:p>
      <w:pPr>
        <w:spacing w:after="100" w:before="100"/>
      </w:pPr>
      <w:r>
        <w:t xml:space="preserve"/>
      </w:r>
    </w:p>
    <w:p>
      <w:pPr>
        <w:spacing w:after="80" w:before="80"/>
      </w:pPr>
      <w:r>
        <w:rPr>
          <w:rFonts w:ascii="Arial" w:cs="Arial" w:eastAsia="Arial" w:hAnsi="Arial"/>
          <w:b/>
          <w:bCs/>
          <w:color w:val="1E3A5F"/>
          <w:sz w:val="22"/>
          <w:szCs w:val="22"/>
        </w:rPr>
        <w:t xml:space="preserve">KEY: G = GO   M = MODIFY   S = MODALITY SWAP   A = ABORT</w:t>
      </w:r>
    </w:p>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40"/>
        <w:gridCol w:w="1560"/>
        <w:gridCol w:w="1560"/>
        <w:gridCol w:w="1560"/>
        <w:gridCol w:w="1560"/>
        <w:gridCol w:w="1560"/>
        <w:gridCol w:w="480"/>
      </w:tblGrid>
      <w:tr>
        <w:tc>
          <w:tcPr>
            <w:tcW w:type="dxa" w:w="204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18"/>
                <w:szCs w:val="18"/>
              </w:rPr>
              <w:t xml:space="preserve">Recovery / HRV / Soreness</w:t>
            </w:r>
          </w:p>
        </w:tc>
        <w:tc>
          <w:tcPr>
            <w:tcW w:type="dxa" w:w="1560"/>
            <w:tcBorders>
              <w:top w:val="single" w:color="CCCCCC" w:sz="1"/>
              <w:left w:val="single" w:color="CCCCCC" w:sz="1"/>
              <w:bottom w:val="single" w:color="CCCCCC" w:sz="1"/>
              <w:right w:val="single" w:color="CCCCCC" w:sz="1"/>
            </w:tcBorders>
            <w:shd w:fill="1E3A5F" w:val="clear"/>
            <w:tcMar>
              <w:top w:type="dxa" w:w="80"/>
              <w:left w:type="dxa" w:w="80"/>
              <w:bottom w:type="dxa" w:w="80"/>
              <w:right w:type="dxa" w:w="80"/>
            </w:tcMar>
          </w:tcPr>
          <w:p>
            <w:pPr>
              <w:jc w:val="center"/>
            </w:pPr>
            <w:r>
              <w:rPr>
                <w:rFonts w:ascii="Arial" w:cs="Arial" w:eastAsia="Arial" w:hAnsi="Arial"/>
                <w:b/>
                <w:bCs/>
                <w:color w:val="FFFFFF"/>
                <w:sz w:val="17"/>
                <w:szCs w:val="17"/>
              </w:rPr>
              <w:t xml:space="preserve">None/Mild</w:t>
            </w:r>
          </w:p>
        </w:tc>
        <w:tc>
          <w:tcPr>
            <w:tcW w:type="dxa" w:w="1560"/>
            <w:tcBorders>
              <w:top w:val="single" w:color="CCCCCC" w:sz="1"/>
              <w:left w:val="single" w:color="CCCCCC" w:sz="1"/>
              <w:bottom w:val="single" w:color="CCCCCC" w:sz="1"/>
              <w:right w:val="single" w:color="CCCCCC" w:sz="1"/>
            </w:tcBorders>
            <w:shd w:fill="1E3A5F" w:val="clear"/>
            <w:tcMar>
              <w:top w:type="dxa" w:w="80"/>
              <w:left w:type="dxa" w:w="80"/>
              <w:bottom w:type="dxa" w:w="80"/>
              <w:right w:type="dxa" w:w="80"/>
            </w:tcMar>
          </w:tcPr>
          <w:p>
            <w:pPr>
              <w:jc w:val="center"/>
            </w:pPr>
            <w:r>
              <w:rPr>
                <w:rFonts w:ascii="Arial" w:cs="Arial" w:eastAsia="Arial" w:hAnsi="Arial"/>
                <w:b/>
                <w:bCs/>
                <w:color w:val="FFFFFF"/>
                <w:sz w:val="17"/>
                <w:szCs w:val="17"/>
              </w:rPr>
              <w:t xml:space="preserve">Moderate</w:t>
            </w:r>
          </w:p>
        </w:tc>
        <w:tc>
          <w:tcPr>
            <w:tcW w:type="dxa" w:w="1560"/>
            <w:tcBorders>
              <w:top w:val="single" w:color="CCCCCC" w:sz="1"/>
              <w:left w:val="single" w:color="CCCCCC" w:sz="1"/>
              <w:bottom w:val="single" w:color="CCCCCC" w:sz="1"/>
              <w:right w:val="single" w:color="CCCCCC" w:sz="1"/>
            </w:tcBorders>
            <w:shd w:fill="1E3A5F" w:val="clear"/>
            <w:tcMar>
              <w:top w:type="dxa" w:w="80"/>
              <w:left w:type="dxa" w:w="80"/>
              <w:bottom w:type="dxa" w:w="80"/>
              <w:right w:type="dxa" w:w="80"/>
            </w:tcMar>
          </w:tcPr>
          <w:p>
            <w:pPr>
              <w:jc w:val="center"/>
            </w:pPr>
            <w:r>
              <w:rPr>
                <w:rFonts w:ascii="Arial" w:cs="Arial" w:eastAsia="Arial" w:hAnsi="Arial"/>
                <w:b/>
                <w:bCs/>
                <w:color w:val="FFFFFF"/>
                <w:sz w:val="17"/>
                <w:szCs w:val="17"/>
              </w:rPr>
              <w:t xml:space="preserve">High</w:t>
            </w:r>
          </w:p>
        </w:tc>
        <w:tc>
          <w:tcPr>
            <w:tcW w:type="dxa" w:w="1560"/>
            <w:tcBorders>
              <w:top w:val="single" w:color="CCCCCC" w:sz="1"/>
              <w:left w:val="single" w:color="CCCCCC" w:sz="1"/>
              <w:bottom w:val="single" w:color="CCCCCC" w:sz="1"/>
              <w:right w:val="single" w:color="CCCCCC" w:sz="1"/>
            </w:tcBorders>
            <w:shd w:fill="1E3A5F" w:val="clear"/>
            <w:tcMar>
              <w:top w:type="dxa" w:w="80"/>
              <w:left w:type="dxa" w:w="80"/>
              <w:bottom w:type="dxa" w:w="80"/>
              <w:right w:type="dxa" w:w="80"/>
            </w:tcMar>
          </w:tcPr>
          <w:p>
            <w:pPr>
              <w:jc w:val="center"/>
            </w:pPr>
            <w:r>
              <w:rPr>
                <w:rFonts w:ascii="Arial" w:cs="Arial" w:eastAsia="Arial" w:hAnsi="Arial"/>
                <w:b/>
                <w:bCs/>
                <w:color w:val="FFFFFF"/>
                <w:sz w:val="17"/>
                <w:szCs w:val="17"/>
              </w:rPr>
              <w:t xml:space="preserve">Severe</w:t>
            </w:r>
          </w:p>
        </w:tc>
        <w:tc>
          <w:tcPr>
            <w:tcW w:type="dxa" w:w="1560"/>
            <w:tcBorders>
              <w:top w:val="single" w:color="CCCCCC" w:sz="1"/>
              <w:left w:val="single" w:color="CCCCCC" w:sz="1"/>
              <w:bottom w:val="single" w:color="CCCCCC" w:sz="1"/>
              <w:right w:val="single" w:color="CCCCCC" w:sz="1"/>
            </w:tcBorders>
            <w:shd w:fill="1E3A5F" w:val="clear"/>
            <w:tcMar>
              <w:top w:type="dxa" w:w="80"/>
              <w:left w:type="dxa" w:w="80"/>
              <w:bottom w:type="dxa" w:w="80"/>
              <w:right w:type="dxa" w:w="80"/>
            </w:tcMar>
          </w:tcPr>
          <w:p>
            <w:pPr>
              <w:jc w:val="center"/>
            </w:pPr>
            <w:r>
              <w:rPr>
                <w:rFonts w:ascii="Arial" w:cs="Arial" w:eastAsia="Arial" w:hAnsi="Arial"/>
                <w:b/>
                <w:bCs/>
                <w:color w:val="FFFFFF"/>
                <w:sz w:val="16"/>
                <w:szCs w:val="16"/>
              </w:rPr>
              <w:t xml:space="preserve">Any Joint&gt;=4</w:t>
            </w:r>
          </w:p>
        </w:tc>
        <w:tc>
          <w:tcPr>
            <w:tcW w:type="dxa" w:w="480"/>
            <w:tcBorders>
              <w:top w:val="single" w:color="CCCCCC" w:sz="1"/>
              <w:left w:val="single" w:color="CCCCCC" w:sz="1"/>
              <w:bottom w:val="single" w:color="CCCCCC" w:sz="1"/>
              <w:right w:val="single" w:color="CCCCCC" w:sz="1"/>
            </w:tcBorders>
            <w:shd w:fill="1E3A5F" w:val="clear"/>
            <w:tcMar>
              <w:top w:type="dxa" w:w="80"/>
              <w:left w:type="dxa" w:w="40"/>
              <w:bottom w:type="dxa" w:w="80"/>
              <w:right w:type="dxa" w:w="40"/>
            </w:tcMar>
          </w:tcPr>
          <w:p>
            <w:r>
              <w:rPr>
                <w:rFonts w:ascii="Arial" w:cs="Arial" w:eastAsia="Arial" w:hAnsi="Arial"/>
                <w:sz w:val="10"/>
                <w:szCs w:val="10"/>
              </w:rPr>
              <w:t xml:space="preserve"/>
            </w:r>
          </w:p>
        </w:tc>
      </w:tr>
      <w:tr>
        <w:tc>
          <w:tcPr>
            <w:tcW w:type="dxa" w:w="20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E3A5F"/>
                <w:sz w:val="18"/>
                <w:szCs w:val="18"/>
              </w:rPr>
              <w:t xml:space="preserve">GREEN + Positive HRV</w:t>
            </w:r>
          </w:p>
        </w:tc>
        <w:tc>
          <w:tcPr>
            <w:tcW w:type="dxa" w:w="1560"/>
            <w:tcBorders>
              <w:top w:val="single" w:color="CCCCCC" w:sz="1"/>
              <w:left w:val="single" w:color="CCCCCC" w:sz="1"/>
              <w:bottom w:val="single" w:color="CCCCCC" w:sz="1"/>
              <w:right w:val="single" w:color="CCCCCC" w:sz="1"/>
            </w:tcBorders>
            <w:shd w:fill="D6EFE1" w:val="clear"/>
            <w:tcMar>
              <w:top w:type="dxa" w:w="80"/>
              <w:left w:type="dxa" w:w="80"/>
              <w:bottom w:type="dxa" w:w="80"/>
              <w:right w:type="dxa" w:w="80"/>
            </w:tcMar>
          </w:tcPr>
          <w:p>
            <w:pPr>
              <w:jc w:val="center"/>
            </w:pPr>
            <w:r>
              <w:rPr>
                <w:rFonts w:ascii="Arial" w:cs="Arial" w:eastAsia="Arial" w:hAnsi="Arial"/>
                <w:b/>
                <w:bCs/>
                <w:color w:val="1A6B3C"/>
                <w:sz w:val="18"/>
                <w:szCs w:val="18"/>
              </w:rPr>
              <w:t xml:space="preserve">GO</w:t>
            </w:r>
          </w:p>
        </w:tc>
        <w:tc>
          <w:tcPr>
            <w:tcW w:type="dxa" w:w="1560"/>
            <w:tcBorders>
              <w:top w:val="single" w:color="CCCCCC" w:sz="1"/>
              <w:left w:val="single" w:color="CCCCCC" w:sz="1"/>
              <w:bottom w:val="single" w:color="CCCCCC" w:sz="1"/>
              <w:right w:val="single" w:color="CCCCCC" w:sz="1"/>
            </w:tcBorders>
            <w:shd w:fill="D6EFE1" w:val="clear"/>
            <w:tcMar>
              <w:top w:type="dxa" w:w="80"/>
              <w:left w:type="dxa" w:w="80"/>
              <w:bottom w:type="dxa" w:w="80"/>
              <w:right w:type="dxa" w:w="80"/>
            </w:tcMar>
          </w:tcPr>
          <w:p>
            <w:pPr>
              <w:jc w:val="center"/>
            </w:pPr>
            <w:r>
              <w:rPr>
                <w:rFonts w:ascii="Arial" w:cs="Arial" w:eastAsia="Arial" w:hAnsi="Arial"/>
                <w:b/>
                <w:bCs/>
                <w:color w:val="1A6B3C"/>
                <w:sz w:val="18"/>
                <w:szCs w:val="18"/>
              </w:rPr>
              <w:t xml:space="preserve">GO</w:t>
            </w:r>
          </w:p>
        </w:tc>
        <w:tc>
          <w:tcPr>
            <w:tcW w:type="dxa" w:w="1560"/>
            <w:tcBorders>
              <w:top w:val="single" w:color="CCCCCC" w:sz="1"/>
              <w:left w:val="single" w:color="CCCCCC" w:sz="1"/>
              <w:bottom w:val="single" w:color="CCCCCC" w:sz="1"/>
              <w:right w:val="single" w:color="CCCCCC" w:sz="1"/>
            </w:tcBorders>
            <w:shd w:fill="FFF3CD" w:val="clear"/>
            <w:tcMar>
              <w:top w:type="dxa" w:w="80"/>
              <w:left w:type="dxa" w:w="80"/>
              <w:bottom w:type="dxa" w:w="80"/>
              <w:right w:type="dxa" w:w="80"/>
            </w:tcMar>
          </w:tcPr>
          <w:p>
            <w:pPr>
              <w:jc w:val="center"/>
            </w:pPr>
            <w:r>
              <w:rPr>
                <w:rFonts w:ascii="Arial" w:cs="Arial" w:eastAsia="Arial" w:hAnsi="Arial"/>
                <w:b/>
                <w:bCs/>
                <w:color w:val="7A4F00"/>
                <w:sz w:val="18"/>
                <w:szCs w:val="18"/>
              </w:rPr>
              <w:t xml:space="preserve">MODIFY</w:t>
            </w:r>
          </w:p>
        </w:tc>
        <w:tc>
          <w:tcPr>
            <w:tcW w:type="dxa" w:w="1560"/>
            <w:tcBorders>
              <w:top w:val="single" w:color="CCCCCC" w:sz="1"/>
              <w:left w:val="single" w:color="CCCCCC" w:sz="1"/>
              <w:bottom w:val="single" w:color="CCCCCC" w:sz="1"/>
              <w:right w:val="single" w:color="CCCCCC" w:sz="1"/>
            </w:tcBorders>
            <w:shd w:fill="FDECEA" w:val="clear"/>
            <w:tcMar>
              <w:top w:type="dxa" w:w="80"/>
              <w:left w:type="dxa" w:w="80"/>
              <w:bottom w:type="dxa" w:w="80"/>
              <w:right w:type="dxa" w:w="80"/>
            </w:tcMar>
          </w:tcPr>
          <w:p>
            <w:pPr>
              <w:jc w:val="center"/>
            </w:pPr>
            <w:r>
              <w:rPr>
                <w:rFonts w:ascii="Arial" w:cs="Arial" w:eastAsia="Arial" w:hAnsi="Arial"/>
                <w:b/>
                <w:bCs/>
                <w:color w:val="7A1A1A"/>
                <w:sz w:val="18"/>
                <w:szCs w:val="18"/>
              </w:rPr>
              <w:t xml:space="preserve">ABORT</w:t>
            </w:r>
          </w:p>
        </w:tc>
        <w:tc>
          <w:tcPr>
            <w:tcW w:type="dxa" w:w="1560"/>
            <w:tcBorders>
              <w:top w:val="single" w:color="CCCCCC" w:sz="1"/>
              <w:left w:val="single" w:color="CCCCCC" w:sz="1"/>
              <w:bottom w:val="single" w:color="CCCCCC" w:sz="1"/>
              <w:right w:val="single" w:color="CCCCCC" w:sz="1"/>
            </w:tcBorders>
            <w:shd w:fill="FDECEA" w:val="clear"/>
            <w:tcMar>
              <w:top w:type="dxa" w:w="80"/>
              <w:left w:type="dxa" w:w="80"/>
              <w:bottom w:type="dxa" w:w="80"/>
              <w:right w:type="dxa" w:w="80"/>
            </w:tcMar>
          </w:tcPr>
          <w:p>
            <w:pPr>
              <w:jc w:val="center"/>
            </w:pPr>
            <w:r>
              <w:rPr>
                <w:rFonts w:ascii="Arial" w:cs="Arial" w:eastAsia="Arial" w:hAnsi="Arial"/>
                <w:b/>
                <w:bCs/>
                <w:color w:val="7A1A1A"/>
                <w:sz w:val="18"/>
                <w:szCs w:val="18"/>
              </w:rPr>
              <w:t xml:space="preserve">ABORT</w:t>
            </w:r>
          </w:p>
        </w:tc>
        <w:tc>
          <w:tcPr>
            <w:tcW w:type="dxa" w:w="480"/>
            <w:tcBorders>
              <w:top w:val="single" w:color="CCCCCC" w:sz="1"/>
              <w:left w:val="single" w:color="CCCCCC" w:sz="1"/>
              <w:bottom w:val="single" w:color="CCCCCC" w:sz="1"/>
              <w:right w:val="single" w:color="CCCCCC" w:sz="1"/>
            </w:tcBorders>
            <w:shd w:fill="D6EFE1" w:val="clear"/>
            <w:tcMar>
              <w:top w:type="dxa" w:w="80"/>
              <w:left w:type="dxa" w:w="40"/>
              <w:bottom w:type="dxa" w:w="80"/>
              <w:right w:type="dxa" w:w="40"/>
            </w:tcMar>
          </w:tcPr>
          <w:p>
            <w:r>
              <w:rPr>
                <w:rFonts w:ascii="Arial" w:cs="Arial" w:eastAsia="Arial" w:hAnsi="Arial"/>
                <w:sz w:val="10"/>
                <w:szCs w:val="10"/>
              </w:rPr>
              <w:t xml:space="preserve"/>
            </w:r>
          </w:p>
        </w:tc>
      </w:tr>
      <w:tr>
        <w:tc>
          <w:tcPr>
            <w:tcW w:type="dxa" w:w="20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E3A5F"/>
                <w:sz w:val="18"/>
                <w:szCs w:val="18"/>
              </w:rPr>
              <w:t xml:space="preserve">GREEN + Neutral HRV</w:t>
            </w:r>
          </w:p>
        </w:tc>
        <w:tc>
          <w:tcPr>
            <w:tcW w:type="dxa" w:w="1560"/>
            <w:tcBorders>
              <w:top w:val="single" w:color="CCCCCC" w:sz="1"/>
              <w:left w:val="single" w:color="CCCCCC" w:sz="1"/>
              <w:bottom w:val="single" w:color="CCCCCC" w:sz="1"/>
              <w:right w:val="single" w:color="CCCCCC" w:sz="1"/>
            </w:tcBorders>
            <w:shd w:fill="D6EFE1" w:val="clear"/>
            <w:tcMar>
              <w:top w:type="dxa" w:w="80"/>
              <w:left w:type="dxa" w:w="80"/>
              <w:bottom w:type="dxa" w:w="80"/>
              <w:right w:type="dxa" w:w="80"/>
            </w:tcMar>
          </w:tcPr>
          <w:p>
            <w:pPr>
              <w:jc w:val="center"/>
            </w:pPr>
            <w:r>
              <w:rPr>
                <w:rFonts w:ascii="Arial" w:cs="Arial" w:eastAsia="Arial" w:hAnsi="Arial"/>
                <w:b/>
                <w:bCs/>
                <w:color w:val="1A6B3C"/>
                <w:sz w:val="18"/>
                <w:szCs w:val="18"/>
              </w:rPr>
              <w:t xml:space="preserve">GO</w:t>
            </w:r>
          </w:p>
        </w:tc>
        <w:tc>
          <w:tcPr>
            <w:tcW w:type="dxa" w:w="1560"/>
            <w:tcBorders>
              <w:top w:val="single" w:color="CCCCCC" w:sz="1"/>
              <w:left w:val="single" w:color="CCCCCC" w:sz="1"/>
              <w:bottom w:val="single" w:color="CCCCCC" w:sz="1"/>
              <w:right w:val="single" w:color="CCCCCC" w:sz="1"/>
            </w:tcBorders>
            <w:shd w:fill="D6EFE1" w:val="clear"/>
            <w:tcMar>
              <w:top w:type="dxa" w:w="80"/>
              <w:left w:type="dxa" w:w="80"/>
              <w:bottom w:type="dxa" w:w="80"/>
              <w:right w:type="dxa" w:w="80"/>
            </w:tcMar>
          </w:tcPr>
          <w:p>
            <w:pPr>
              <w:jc w:val="center"/>
            </w:pPr>
            <w:r>
              <w:rPr>
                <w:rFonts w:ascii="Arial" w:cs="Arial" w:eastAsia="Arial" w:hAnsi="Arial"/>
                <w:b/>
                <w:bCs/>
                <w:color w:val="1A6B3C"/>
                <w:sz w:val="18"/>
                <w:szCs w:val="18"/>
              </w:rPr>
              <w:t xml:space="preserve">GO</w:t>
            </w:r>
          </w:p>
        </w:tc>
        <w:tc>
          <w:tcPr>
            <w:tcW w:type="dxa" w:w="1560"/>
            <w:tcBorders>
              <w:top w:val="single" w:color="CCCCCC" w:sz="1"/>
              <w:left w:val="single" w:color="CCCCCC" w:sz="1"/>
              <w:bottom w:val="single" w:color="CCCCCC" w:sz="1"/>
              <w:right w:val="single" w:color="CCCCCC" w:sz="1"/>
            </w:tcBorders>
            <w:shd w:fill="FFF3CD" w:val="clear"/>
            <w:tcMar>
              <w:top w:type="dxa" w:w="80"/>
              <w:left w:type="dxa" w:w="80"/>
              <w:bottom w:type="dxa" w:w="80"/>
              <w:right w:type="dxa" w:w="80"/>
            </w:tcMar>
          </w:tcPr>
          <w:p>
            <w:pPr>
              <w:jc w:val="center"/>
            </w:pPr>
            <w:r>
              <w:rPr>
                <w:rFonts w:ascii="Arial" w:cs="Arial" w:eastAsia="Arial" w:hAnsi="Arial"/>
                <w:b/>
                <w:bCs/>
                <w:color w:val="7A4F00"/>
                <w:sz w:val="18"/>
                <w:szCs w:val="18"/>
              </w:rPr>
              <w:t xml:space="preserve">MODIFY</w:t>
            </w:r>
          </w:p>
        </w:tc>
        <w:tc>
          <w:tcPr>
            <w:tcW w:type="dxa" w:w="1560"/>
            <w:tcBorders>
              <w:top w:val="single" w:color="CCCCCC" w:sz="1"/>
              <w:left w:val="single" w:color="CCCCCC" w:sz="1"/>
              <w:bottom w:val="single" w:color="CCCCCC" w:sz="1"/>
              <w:right w:val="single" w:color="CCCCCC" w:sz="1"/>
            </w:tcBorders>
            <w:shd w:fill="FDECEA" w:val="clear"/>
            <w:tcMar>
              <w:top w:type="dxa" w:w="80"/>
              <w:left w:type="dxa" w:w="80"/>
              <w:bottom w:type="dxa" w:w="80"/>
              <w:right w:type="dxa" w:w="80"/>
            </w:tcMar>
          </w:tcPr>
          <w:p>
            <w:pPr>
              <w:jc w:val="center"/>
            </w:pPr>
            <w:r>
              <w:rPr>
                <w:rFonts w:ascii="Arial" w:cs="Arial" w:eastAsia="Arial" w:hAnsi="Arial"/>
                <w:b/>
                <w:bCs/>
                <w:color w:val="7A1A1A"/>
                <w:sz w:val="18"/>
                <w:szCs w:val="18"/>
              </w:rPr>
              <w:t xml:space="preserve">ABORT</w:t>
            </w:r>
          </w:p>
        </w:tc>
        <w:tc>
          <w:tcPr>
            <w:tcW w:type="dxa" w:w="1560"/>
            <w:tcBorders>
              <w:top w:val="single" w:color="CCCCCC" w:sz="1"/>
              <w:left w:val="single" w:color="CCCCCC" w:sz="1"/>
              <w:bottom w:val="single" w:color="CCCCCC" w:sz="1"/>
              <w:right w:val="single" w:color="CCCCCC" w:sz="1"/>
            </w:tcBorders>
            <w:shd w:fill="FDECEA" w:val="clear"/>
            <w:tcMar>
              <w:top w:type="dxa" w:w="80"/>
              <w:left w:type="dxa" w:w="80"/>
              <w:bottom w:type="dxa" w:w="80"/>
              <w:right w:type="dxa" w:w="80"/>
            </w:tcMar>
          </w:tcPr>
          <w:p>
            <w:pPr>
              <w:jc w:val="center"/>
            </w:pPr>
            <w:r>
              <w:rPr>
                <w:rFonts w:ascii="Arial" w:cs="Arial" w:eastAsia="Arial" w:hAnsi="Arial"/>
                <w:b/>
                <w:bCs/>
                <w:color w:val="7A1A1A"/>
                <w:sz w:val="18"/>
                <w:szCs w:val="18"/>
              </w:rPr>
              <w:t xml:space="preserve">ABORT</w:t>
            </w:r>
          </w:p>
        </w:tc>
        <w:tc>
          <w:tcPr>
            <w:tcW w:type="dxa" w:w="480"/>
            <w:tcBorders>
              <w:top w:val="single" w:color="CCCCCC" w:sz="1"/>
              <w:left w:val="single" w:color="CCCCCC" w:sz="1"/>
              <w:bottom w:val="single" w:color="CCCCCC" w:sz="1"/>
              <w:right w:val="single" w:color="CCCCCC" w:sz="1"/>
            </w:tcBorders>
            <w:shd w:fill="D6EFE1" w:val="clear"/>
            <w:tcMar>
              <w:top w:type="dxa" w:w="80"/>
              <w:left w:type="dxa" w:w="40"/>
              <w:bottom w:type="dxa" w:w="80"/>
              <w:right w:type="dxa" w:w="40"/>
            </w:tcMar>
          </w:tcPr>
          <w:p>
            <w:r>
              <w:rPr>
                <w:rFonts w:ascii="Arial" w:cs="Arial" w:eastAsia="Arial" w:hAnsi="Arial"/>
                <w:sz w:val="10"/>
                <w:szCs w:val="10"/>
              </w:rPr>
              <w:t xml:space="preserve"/>
            </w:r>
          </w:p>
        </w:tc>
      </w:tr>
      <w:tr>
        <w:tc>
          <w:tcPr>
            <w:tcW w:type="dxa" w:w="20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E3A5F"/>
                <w:sz w:val="18"/>
                <w:szCs w:val="18"/>
              </w:rPr>
              <w:t xml:space="preserve">YELLOW + Positive HRV</w:t>
            </w:r>
          </w:p>
        </w:tc>
        <w:tc>
          <w:tcPr>
            <w:tcW w:type="dxa" w:w="1560"/>
            <w:tcBorders>
              <w:top w:val="single" w:color="CCCCCC" w:sz="1"/>
              <w:left w:val="single" w:color="CCCCCC" w:sz="1"/>
              <w:bottom w:val="single" w:color="CCCCCC" w:sz="1"/>
              <w:right w:val="single" w:color="CCCCCC" w:sz="1"/>
            </w:tcBorders>
            <w:shd w:fill="D6EFE1" w:val="clear"/>
            <w:tcMar>
              <w:top w:type="dxa" w:w="80"/>
              <w:left w:type="dxa" w:w="80"/>
              <w:bottom w:type="dxa" w:w="80"/>
              <w:right w:type="dxa" w:w="80"/>
            </w:tcMar>
          </w:tcPr>
          <w:p>
            <w:pPr>
              <w:jc w:val="center"/>
            </w:pPr>
            <w:r>
              <w:rPr>
                <w:rFonts w:ascii="Arial" w:cs="Arial" w:eastAsia="Arial" w:hAnsi="Arial"/>
                <w:b/>
                <w:bCs/>
                <w:color w:val="1A6B3C"/>
                <w:sz w:val="18"/>
                <w:szCs w:val="18"/>
              </w:rPr>
              <w:t xml:space="preserve">GO</w:t>
            </w:r>
          </w:p>
        </w:tc>
        <w:tc>
          <w:tcPr>
            <w:tcW w:type="dxa" w:w="1560"/>
            <w:tcBorders>
              <w:top w:val="single" w:color="CCCCCC" w:sz="1"/>
              <w:left w:val="single" w:color="CCCCCC" w:sz="1"/>
              <w:bottom w:val="single" w:color="CCCCCC" w:sz="1"/>
              <w:right w:val="single" w:color="CCCCCC" w:sz="1"/>
            </w:tcBorders>
            <w:shd w:fill="FFF3CD" w:val="clear"/>
            <w:tcMar>
              <w:top w:type="dxa" w:w="80"/>
              <w:left w:type="dxa" w:w="80"/>
              <w:bottom w:type="dxa" w:w="80"/>
              <w:right w:type="dxa" w:w="80"/>
            </w:tcMar>
          </w:tcPr>
          <w:p>
            <w:pPr>
              <w:jc w:val="center"/>
            </w:pPr>
            <w:r>
              <w:rPr>
                <w:rFonts w:ascii="Arial" w:cs="Arial" w:eastAsia="Arial" w:hAnsi="Arial"/>
                <w:b/>
                <w:bCs/>
                <w:color w:val="7A4F00"/>
                <w:sz w:val="18"/>
                <w:szCs w:val="18"/>
              </w:rPr>
              <w:t xml:space="preserve">MODIFY</w:t>
            </w:r>
          </w:p>
        </w:tc>
        <w:tc>
          <w:tcPr>
            <w:tcW w:type="dxa" w:w="1560"/>
            <w:tcBorders>
              <w:top w:val="single" w:color="CCCCCC" w:sz="1"/>
              <w:left w:val="single" w:color="CCCCCC" w:sz="1"/>
              <w:bottom w:val="single" w:color="CCCCCC" w:sz="1"/>
              <w:right w:val="single" w:color="CCCCCC" w:sz="1"/>
            </w:tcBorders>
            <w:shd w:fill="FDECEA" w:val="clear"/>
            <w:tcMar>
              <w:top w:type="dxa" w:w="80"/>
              <w:left w:type="dxa" w:w="80"/>
              <w:bottom w:type="dxa" w:w="80"/>
              <w:right w:type="dxa" w:w="80"/>
            </w:tcMar>
          </w:tcPr>
          <w:p>
            <w:pPr>
              <w:jc w:val="center"/>
            </w:pPr>
            <w:r>
              <w:rPr>
                <w:rFonts w:ascii="Arial" w:cs="Arial" w:eastAsia="Arial" w:hAnsi="Arial"/>
                <w:b/>
                <w:bCs/>
                <w:color w:val="7A1A1A"/>
                <w:sz w:val="18"/>
                <w:szCs w:val="18"/>
              </w:rPr>
              <w:t xml:space="preserve">ABORT</w:t>
            </w:r>
          </w:p>
        </w:tc>
        <w:tc>
          <w:tcPr>
            <w:tcW w:type="dxa" w:w="1560"/>
            <w:tcBorders>
              <w:top w:val="single" w:color="CCCCCC" w:sz="1"/>
              <w:left w:val="single" w:color="CCCCCC" w:sz="1"/>
              <w:bottom w:val="single" w:color="CCCCCC" w:sz="1"/>
              <w:right w:val="single" w:color="CCCCCC" w:sz="1"/>
            </w:tcBorders>
            <w:shd w:fill="FDECEA" w:val="clear"/>
            <w:tcMar>
              <w:top w:type="dxa" w:w="80"/>
              <w:left w:type="dxa" w:w="80"/>
              <w:bottom w:type="dxa" w:w="80"/>
              <w:right w:type="dxa" w:w="80"/>
            </w:tcMar>
          </w:tcPr>
          <w:p>
            <w:pPr>
              <w:jc w:val="center"/>
            </w:pPr>
            <w:r>
              <w:rPr>
                <w:rFonts w:ascii="Arial" w:cs="Arial" w:eastAsia="Arial" w:hAnsi="Arial"/>
                <w:b/>
                <w:bCs/>
                <w:color w:val="7A1A1A"/>
                <w:sz w:val="18"/>
                <w:szCs w:val="18"/>
              </w:rPr>
              <w:t xml:space="preserve">ABORT</w:t>
            </w:r>
          </w:p>
        </w:tc>
        <w:tc>
          <w:tcPr>
            <w:tcW w:type="dxa" w:w="1560"/>
            <w:tcBorders>
              <w:top w:val="single" w:color="CCCCCC" w:sz="1"/>
              <w:left w:val="single" w:color="CCCCCC" w:sz="1"/>
              <w:bottom w:val="single" w:color="CCCCCC" w:sz="1"/>
              <w:right w:val="single" w:color="CCCCCC" w:sz="1"/>
            </w:tcBorders>
            <w:shd w:fill="FDECEA" w:val="clear"/>
            <w:tcMar>
              <w:top w:type="dxa" w:w="80"/>
              <w:left w:type="dxa" w:w="80"/>
              <w:bottom w:type="dxa" w:w="80"/>
              <w:right w:type="dxa" w:w="80"/>
            </w:tcMar>
          </w:tcPr>
          <w:p>
            <w:pPr>
              <w:jc w:val="center"/>
            </w:pPr>
            <w:r>
              <w:rPr>
                <w:rFonts w:ascii="Arial" w:cs="Arial" w:eastAsia="Arial" w:hAnsi="Arial"/>
                <w:b/>
                <w:bCs/>
                <w:color w:val="7A1A1A"/>
                <w:sz w:val="18"/>
                <w:szCs w:val="18"/>
              </w:rPr>
              <w:t xml:space="preserve">ABORT</w:t>
            </w:r>
          </w:p>
        </w:tc>
        <w:tc>
          <w:tcPr>
            <w:tcW w:type="dxa" w:w="480"/>
            <w:tcBorders>
              <w:top w:val="single" w:color="CCCCCC" w:sz="1"/>
              <w:left w:val="single" w:color="CCCCCC" w:sz="1"/>
              <w:bottom w:val="single" w:color="CCCCCC" w:sz="1"/>
              <w:right w:val="single" w:color="CCCCCC" w:sz="1"/>
            </w:tcBorders>
            <w:shd w:fill="FFF3CD" w:val="clear"/>
            <w:tcMar>
              <w:top w:type="dxa" w:w="80"/>
              <w:left w:type="dxa" w:w="40"/>
              <w:bottom w:type="dxa" w:w="80"/>
              <w:right w:type="dxa" w:w="40"/>
            </w:tcMar>
          </w:tcPr>
          <w:p>
            <w:r>
              <w:rPr>
                <w:rFonts w:ascii="Arial" w:cs="Arial" w:eastAsia="Arial" w:hAnsi="Arial"/>
                <w:sz w:val="10"/>
                <w:szCs w:val="10"/>
              </w:rPr>
              <w:t xml:space="preserve"/>
            </w:r>
          </w:p>
        </w:tc>
      </w:tr>
      <w:tr>
        <w:tc>
          <w:tcPr>
            <w:tcW w:type="dxa" w:w="20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E3A5F"/>
                <w:sz w:val="18"/>
                <w:szCs w:val="18"/>
              </w:rPr>
              <w:t xml:space="preserve">YELLOW + Neutral HRV</w:t>
            </w:r>
          </w:p>
        </w:tc>
        <w:tc>
          <w:tcPr>
            <w:tcW w:type="dxa" w:w="1560"/>
            <w:tcBorders>
              <w:top w:val="single" w:color="CCCCCC" w:sz="1"/>
              <w:left w:val="single" w:color="CCCCCC" w:sz="1"/>
              <w:bottom w:val="single" w:color="CCCCCC" w:sz="1"/>
              <w:right w:val="single" w:color="CCCCCC" w:sz="1"/>
            </w:tcBorders>
            <w:shd w:fill="D6EFE1" w:val="clear"/>
            <w:tcMar>
              <w:top w:type="dxa" w:w="80"/>
              <w:left w:type="dxa" w:w="80"/>
              <w:bottom w:type="dxa" w:w="80"/>
              <w:right w:type="dxa" w:w="80"/>
            </w:tcMar>
          </w:tcPr>
          <w:p>
            <w:pPr>
              <w:jc w:val="center"/>
            </w:pPr>
            <w:r>
              <w:rPr>
                <w:rFonts w:ascii="Arial" w:cs="Arial" w:eastAsia="Arial" w:hAnsi="Arial"/>
                <w:b/>
                <w:bCs/>
                <w:color w:val="1A6B3C"/>
                <w:sz w:val="18"/>
                <w:szCs w:val="18"/>
              </w:rPr>
              <w:t xml:space="preserve">GO</w:t>
            </w:r>
          </w:p>
        </w:tc>
        <w:tc>
          <w:tcPr>
            <w:tcW w:type="dxa" w:w="1560"/>
            <w:tcBorders>
              <w:top w:val="single" w:color="CCCCCC" w:sz="1"/>
              <w:left w:val="single" w:color="CCCCCC" w:sz="1"/>
              <w:bottom w:val="single" w:color="CCCCCC" w:sz="1"/>
              <w:right w:val="single" w:color="CCCCCC" w:sz="1"/>
            </w:tcBorders>
            <w:shd w:fill="FFF3CD" w:val="clear"/>
            <w:tcMar>
              <w:top w:type="dxa" w:w="80"/>
              <w:left w:type="dxa" w:w="80"/>
              <w:bottom w:type="dxa" w:w="80"/>
              <w:right w:type="dxa" w:w="80"/>
            </w:tcMar>
          </w:tcPr>
          <w:p>
            <w:pPr>
              <w:jc w:val="center"/>
            </w:pPr>
            <w:r>
              <w:rPr>
                <w:rFonts w:ascii="Arial" w:cs="Arial" w:eastAsia="Arial" w:hAnsi="Arial"/>
                <w:b/>
                <w:bCs/>
                <w:color w:val="7A4F00"/>
                <w:sz w:val="18"/>
                <w:szCs w:val="18"/>
              </w:rPr>
              <w:t xml:space="preserve">MODIFY</w:t>
            </w:r>
          </w:p>
        </w:tc>
        <w:tc>
          <w:tcPr>
            <w:tcW w:type="dxa" w:w="1560"/>
            <w:tcBorders>
              <w:top w:val="single" w:color="CCCCCC" w:sz="1"/>
              <w:left w:val="single" w:color="CCCCCC" w:sz="1"/>
              <w:bottom w:val="single" w:color="CCCCCC" w:sz="1"/>
              <w:right w:val="single" w:color="CCCCCC" w:sz="1"/>
            </w:tcBorders>
            <w:shd w:fill="FDECEA" w:val="clear"/>
            <w:tcMar>
              <w:top w:type="dxa" w:w="80"/>
              <w:left w:type="dxa" w:w="80"/>
              <w:bottom w:type="dxa" w:w="80"/>
              <w:right w:type="dxa" w:w="80"/>
            </w:tcMar>
          </w:tcPr>
          <w:p>
            <w:pPr>
              <w:jc w:val="center"/>
            </w:pPr>
            <w:r>
              <w:rPr>
                <w:rFonts w:ascii="Arial" w:cs="Arial" w:eastAsia="Arial" w:hAnsi="Arial"/>
                <w:b/>
                <w:bCs/>
                <w:color w:val="7A1A1A"/>
                <w:sz w:val="18"/>
                <w:szCs w:val="18"/>
              </w:rPr>
              <w:t xml:space="preserve">ABORT</w:t>
            </w:r>
          </w:p>
        </w:tc>
        <w:tc>
          <w:tcPr>
            <w:tcW w:type="dxa" w:w="1560"/>
            <w:tcBorders>
              <w:top w:val="single" w:color="CCCCCC" w:sz="1"/>
              <w:left w:val="single" w:color="CCCCCC" w:sz="1"/>
              <w:bottom w:val="single" w:color="CCCCCC" w:sz="1"/>
              <w:right w:val="single" w:color="CCCCCC" w:sz="1"/>
            </w:tcBorders>
            <w:shd w:fill="FDECEA" w:val="clear"/>
            <w:tcMar>
              <w:top w:type="dxa" w:w="80"/>
              <w:left w:type="dxa" w:w="80"/>
              <w:bottom w:type="dxa" w:w="80"/>
              <w:right w:type="dxa" w:w="80"/>
            </w:tcMar>
          </w:tcPr>
          <w:p>
            <w:pPr>
              <w:jc w:val="center"/>
            </w:pPr>
            <w:r>
              <w:rPr>
                <w:rFonts w:ascii="Arial" w:cs="Arial" w:eastAsia="Arial" w:hAnsi="Arial"/>
                <w:b/>
                <w:bCs/>
                <w:color w:val="7A1A1A"/>
                <w:sz w:val="18"/>
                <w:szCs w:val="18"/>
              </w:rPr>
              <w:t xml:space="preserve">ABORT</w:t>
            </w:r>
          </w:p>
        </w:tc>
        <w:tc>
          <w:tcPr>
            <w:tcW w:type="dxa" w:w="1560"/>
            <w:tcBorders>
              <w:top w:val="single" w:color="CCCCCC" w:sz="1"/>
              <w:left w:val="single" w:color="CCCCCC" w:sz="1"/>
              <w:bottom w:val="single" w:color="CCCCCC" w:sz="1"/>
              <w:right w:val="single" w:color="CCCCCC" w:sz="1"/>
            </w:tcBorders>
            <w:shd w:fill="FDECEA" w:val="clear"/>
            <w:tcMar>
              <w:top w:type="dxa" w:w="80"/>
              <w:left w:type="dxa" w:w="80"/>
              <w:bottom w:type="dxa" w:w="80"/>
              <w:right w:type="dxa" w:w="80"/>
            </w:tcMar>
          </w:tcPr>
          <w:p>
            <w:pPr>
              <w:jc w:val="center"/>
            </w:pPr>
            <w:r>
              <w:rPr>
                <w:rFonts w:ascii="Arial" w:cs="Arial" w:eastAsia="Arial" w:hAnsi="Arial"/>
                <w:b/>
                <w:bCs/>
                <w:color w:val="7A1A1A"/>
                <w:sz w:val="18"/>
                <w:szCs w:val="18"/>
              </w:rPr>
              <w:t xml:space="preserve">ABORT</w:t>
            </w:r>
          </w:p>
        </w:tc>
        <w:tc>
          <w:tcPr>
            <w:tcW w:type="dxa" w:w="480"/>
            <w:tcBorders>
              <w:top w:val="single" w:color="CCCCCC" w:sz="1"/>
              <w:left w:val="single" w:color="CCCCCC" w:sz="1"/>
              <w:bottom w:val="single" w:color="CCCCCC" w:sz="1"/>
              <w:right w:val="single" w:color="CCCCCC" w:sz="1"/>
            </w:tcBorders>
            <w:shd w:fill="FFF3CD" w:val="clear"/>
            <w:tcMar>
              <w:top w:type="dxa" w:w="80"/>
              <w:left w:type="dxa" w:w="40"/>
              <w:bottom w:type="dxa" w:w="80"/>
              <w:right w:type="dxa" w:w="40"/>
            </w:tcMar>
          </w:tcPr>
          <w:p>
            <w:r>
              <w:rPr>
                <w:rFonts w:ascii="Arial" w:cs="Arial" w:eastAsia="Arial" w:hAnsi="Arial"/>
                <w:sz w:val="10"/>
                <w:szCs w:val="10"/>
              </w:rPr>
              <w:t xml:space="preserve"/>
            </w:r>
          </w:p>
        </w:tc>
      </w:tr>
      <w:tr>
        <w:tc>
          <w:tcPr>
            <w:tcW w:type="dxa" w:w="20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E3A5F"/>
                <w:sz w:val="18"/>
                <w:szCs w:val="18"/>
              </w:rPr>
              <w:t xml:space="preserve">YELLOW + Negative HRV</w:t>
            </w:r>
          </w:p>
        </w:tc>
        <w:tc>
          <w:tcPr>
            <w:tcW w:type="dxa" w:w="1560"/>
            <w:tcBorders>
              <w:top w:val="single" w:color="CCCCCC" w:sz="1"/>
              <w:left w:val="single" w:color="CCCCCC" w:sz="1"/>
              <w:bottom w:val="single" w:color="CCCCCC" w:sz="1"/>
              <w:right w:val="single" w:color="CCCCCC" w:sz="1"/>
            </w:tcBorders>
            <w:shd w:fill="FFF3CD" w:val="clear"/>
            <w:tcMar>
              <w:top w:type="dxa" w:w="80"/>
              <w:left w:type="dxa" w:w="80"/>
              <w:bottom w:type="dxa" w:w="80"/>
              <w:right w:type="dxa" w:w="80"/>
            </w:tcMar>
          </w:tcPr>
          <w:p>
            <w:pPr>
              <w:jc w:val="center"/>
            </w:pPr>
            <w:r>
              <w:rPr>
                <w:rFonts w:ascii="Arial" w:cs="Arial" w:eastAsia="Arial" w:hAnsi="Arial"/>
                <w:b/>
                <w:bCs/>
                <w:color w:val="7A4F00"/>
                <w:sz w:val="18"/>
                <w:szCs w:val="18"/>
              </w:rPr>
              <w:t xml:space="preserve">MODIFY</w:t>
            </w:r>
          </w:p>
        </w:tc>
        <w:tc>
          <w:tcPr>
            <w:tcW w:type="dxa" w:w="1560"/>
            <w:tcBorders>
              <w:top w:val="single" w:color="CCCCCC" w:sz="1"/>
              <w:left w:val="single" w:color="CCCCCC" w:sz="1"/>
              <w:bottom w:val="single" w:color="CCCCCC" w:sz="1"/>
              <w:right w:val="single" w:color="CCCCCC" w:sz="1"/>
            </w:tcBorders>
            <w:shd w:fill="FDECEA" w:val="clear"/>
            <w:tcMar>
              <w:top w:type="dxa" w:w="80"/>
              <w:left w:type="dxa" w:w="80"/>
              <w:bottom w:type="dxa" w:w="80"/>
              <w:right w:type="dxa" w:w="80"/>
            </w:tcMar>
          </w:tcPr>
          <w:p>
            <w:pPr>
              <w:jc w:val="center"/>
            </w:pPr>
            <w:r>
              <w:rPr>
                <w:rFonts w:ascii="Arial" w:cs="Arial" w:eastAsia="Arial" w:hAnsi="Arial"/>
                <w:b/>
                <w:bCs/>
                <w:color w:val="7A1A1A"/>
                <w:sz w:val="18"/>
                <w:szCs w:val="18"/>
              </w:rPr>
              <w:t xml:space="preserve">ABORT</w:t>
            </w:r>
          </w:p>
        </w:tc>
        <w:tc>
          <w:tcPr>
            <w:tcW w:type="dxa" w:w="1560"/>
            <w:tcBorders>
              <w:top w:val="single" w:color="CCCCCC" w:sz="1"/>
              <w:left w:val="single" w:color="CCCCCC" w:sz="1"/>
              <w:bottom w:val="single" w:color="CCCCCC" w:sz="1"/>
              <w:right w:val="single" w:color="CCCCCC" w:sz="1"/>
            </w:tcBorders>
            <w:shd w:fill="FDECEA" w:val="clear"/>
            <w:tcMar>
              <w:top w:type="dxa" w:w="80"/>
              <w:left w:type="dxa" w:w="80"/>
              <w:bottom w:type="dxa" w:w="80"/>
              <w:right w:type="dxa" w:w="80"/>
            </w:tcMar>
          </w:tcPr>
          <w:p>
            <w:pPr>
              <w:jc w:val="center"/>
            </w:pPr>
            <w:r>
              <w:rPr>
                <w:rFonts w:ascii="Arial" w:cs="Arial" w:eastAsia="Arial" w:hAnsi="Arial"/>
                <w:b/>
                <w:bCs/>
                <w:color w:val="7A1A1A"/>
                <w:sz w:val="18"/>
                <w:szCs w:val="18"/>
              </w:rPr>
              <w:t xml:space="preserve">ABORT</w:t>
            </w:r>
          </w:p>
        </w:tc>
        <w:tc>
          <w:tcPr>
            <w:tcW w:type="dxa" w:w="1560"/>
            <w:tcBorders>
              <w:top w:val="single" w:color="CCCCCC" w:sz="1"/>
              <w:left w:val="single" w:color="CCCCCC" w:sz="1"/>
              <w:bottom w:val="single" w:color="CCCCCC" w:sz="1"/>
              <w:right w:val="single" w:color="CCCCCC" w:sz="1"/>
            </w:tcBorders>
            <w:shd w:fill="FDECEA" w:val="clear"/>
            <w:tcMar>
              <w:top w:type="dxa" w:w="80"/>
              <w:left w:type="dxa" w:w="80"/>
              <w:bottom w:type="dxa" w:w="80"/>
              <w:right w:type="dxa" w:w="80"/>
            </w:tcMar>
          </w:tcPr>
          <w:p>
            <w:pPr>
              <w:jc w:val="center"/>
            </w:pPr>
            <w:r>
              <w:rPr>
                <w:rFonts w:ascii="Arial" w:cs="Arial" w:eastAsia="Arial" w:hAnsi="Arial"/>
                <w:b/>
                <w:bCs/>
                <w:color w:val="7A1A1A"/>
                <w:sz w:val="18"/>
                <w:szCs w:val="18"/>
              </w:rPr>
              <w:t xml:space="preserve">ABORT</w:t>
            </w:r>
          </w:p>
        </w:tc>
        <w:tc>
          <w:tcPr>
            <w:tcW w:type="dxa" w:w="1560"/>
            <w:tcBorders>
              <w:top w:val="single" w:color="CCCCCC" w:sz="1"/>
              <w:left w:val="single" w:color="CCCCCC" w:sz="1"/>
              <w:bottom w:val="single" w:color="CCCCCC" w:sz="1"/>
              <w:right w:val="single" w:color="CCCCCC" w:sz="1"/>
            </w:tcBorders>
            <w:shd w:fill="FDECEA" w:val="clear"/>
            <w:tcMar>
              <w:top w:type="dxa" w:w="80"/>
              <w:left w:type="dxa" w:w="80"/>
              <w:bottom w:type="dxa" w:w="80"/>
              <w:right w:type="dxa" w:w="80"/>
            </w:tcMar>
          </w:tcPr>
          <w:p>
            <w:pPr>
              <w:jc w:val="center"/>
            </w:pPr>
            <w:r>
              <w:rPr>
                <w:rFonts w:ascii="Arial" w:cs="Arial" w:eastAsia="Arial" w:hAnsi="Arial"/>
                <w:b/>
                <w:bCs/>
                <w:color w:val="7A1A1A"/>
                <w:sz w:val="18"/>
                <w:szCs w:val="18"/>
              </w:rPr>
              <w:t xml:space="preserve">ABORT</w:t>
            </w:r>
          </w:p>
        </w:tc>
        <w:tc>
          <w:tcPr>
            <w:tcW w:type="dxa" w:w="480"/>
            <w:tcBorders>
              <w:top w:val="single" w:color="CCCCCC" w:sz="1"/>
              <w:left w:val="single" w:color="CCCCCC" w:sz="1"/>
              <w:bottom w:val="single" w:color="CCCCCC" w:sz="1"/>
              <w:right w:val="single" w:color="CCCCCC" w:sz="1"/>
            </w:tcBorders>
            <w:shd w:fill="FFF3CD" w:val="clear"/>
            <w:tcMar>
              <w:top w:type="dxa" w:w="80"/>
              <w:left w:type="dxa" w:w="40"/>
              <w:bottom w:type="dxa" w:w="80"/>
              <w:right w:type="dxa" w:w="40"/>
            </w:tcMar>
          </w:tcPr>
          <w:p>
            <w:r>
              <w:rPr>
                <w:rFonts w:ascii="Arial" w:cs="Arial" w:eastAsia="Arial" w:hAnsi="Arial"/>
                <w:sz w:val="10"/>
                <w:szCs w:val="10"/>
              </w:rPr>
              <w:t xml:space="preserve"/>
            </w:r>
          </w:p>
        </w:tc>
      </w:tr>
      <w:tr>
        <w:tc>
          <w:tcPr>
            <w:tcW w:type="dxa" w:w="20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E3A5F"/>
                <w:sz w:val="18"/>
                <w:szCs w:val="18"/>
              </w:rPr>
              <w:t xml:space="preserve">YELLOW + Strong Neg HRV</w:t>
            </w:r>
          </w:p>
        </w:tc>
        <w:tc>
          <w:tcPr>
            <w:tcW w:type="dxa" w:w="1560"/>
            <w:tcBorders>
              <w:top w:val="single" w:color="CCCCCC" w:sz="1"/>
              <w:left w:val="single" w:color="CCCCCC" w:sz="1"/>
              <w:bottom w:val="single" w:color="CCCCCC" w:sz="1"/>
              <w:right w:val="single" w:color="CCCCCC" w:sz="1"/>
            </w:tcBorders>
            <w:shd w:fill="FDECEA" w:val="clear"/>
            <w:tcMar>
              <w:top w:type="dxa" w:w="80"/>
              <w:left w:type="dxa" w:w="80"/>
              <w:bottom w:type="dxa" w:w="80"/>
              <w:right w:type="dxa" w:w="80"/>
            </w:tcMar>
          </w:tcPr>
          <w:p>
            <w:pPr>
              <w:jc w:val="center"/>
            </w:pPr>
            <w:r>
              <w:rPr>
                <w:rFonts w:ascii="Arial" w:cs="Arial" w:eastAsia="Arial" w:hAnsi="Arial"/>
                <w:b/>
                <w:bCs/>
                <w:color w:val="7A1A1A"/>
                <w:sz w:val="18"/>
                <w:szCs w:val="18"/>
              </w:rPr>
              <w:t xml:space="preserve">ABORT</w:t>
            </w:r>
          </w:p>
        </w:tc>
        <w:tc>
          <w:tcPr>
            <w:tcW w:type="dxa" w:w="1560"/>
            <w:tcBorders>
              <w:top w:val="single" w:color="CCCCCC" w:sz="1"/>
              <w:left w:val="single" w:color="CCCCCC" w:sz="1"/>
              <w:bottom w:val="single" w:color="CCCCCC" w:sz="1"/>
              <w:right w:val="single" w:color="CCCCCC" w:sz="1"/>
            </w:tcBorders>
            <w:shd w:fill="FDECEA" w:val="clear"/>
            <w:tcMar>
              <w:top w:type="dxa" w:w="80"/>
              <w:left w:type="dxa" w:w="80"/>
              <w:bottom w:type="dxa" w:w="80"/>
              <w:right w:type="dxa" w:w="80"/>
            </w:tcMar>
          </w:tcPr>
          <w:p>
            <w:pPr>
              <w:jc w:val="center"/>
            </w:pPr>
            <w:r>
              <w:rPr>
                <w:rFonts w:ascii="Arial" w:cs="Arial" w:eastAsia="Arial" w:hAnsi="Arial"/>
                <w:b/>
                <w:bCs/>
                <w:color w:val="7A1A1A"/>
                <w:sz w:val="18"/>
                <w:szCs w:val="18"/>
              </w:rPr>
              <w:t xml:space="preserve">ABORT</w:t>
            </w:r>
          </w:p>
        </w:tc>
        <w:tc>
          <w:tcPr>
            <w:tcW w:type="dxa" w:w="1560"/>
            <w:tcBorders>
              <w:top w:val="single" w:color="CCCCCC" w:sz="1"/>
              <w:left w:val="single" w:color="CCCCCC" w:sz="1"/>
              <w:bottom w:val="single" w:color="CCCCCC" w:sz="1"/>
              <w:right w:val="single" w:color="CCCCCC" w:sz="1"/>
            </w:tcBorders>
            <w:shd w:fill="FDECEA" w:val="clear"/>
            <w:tcMar>
              <w:top w:type="dxa" w:w="80"/>
              <w:left w:type="dxa" w:w="80"/>
              <w:bottom w:type="dxa" w:w="80"/>
              <w:right w:type="dxa" w:w="80"/>
            </w:tcMar>
          </w:tcPr>
          <w:p>
            <w:pPr>
              <w:jc w:val="center"/>
            </w:pPr>
            <w:r>
              <w:rPr>
                <w:rFonts w:ascii="Arial" w:cs="Arial" w:eastAsia="Arial" w:hAnsi="Arial"/>
                <w:b/>
                <w:bCs/>
                <w:color w:val="7A1A1A"/>
                <w:sz w:val="18"/>
                <w:szCs w:val="18"/>
              </w:rPr>
              <w:t xml:space="preserve">ABORT</w:t>
            </w:r>
          </w:p>
        </w:tc>
        <w:tc>
          <w:tcPr>
            <w:tcW w:type="dxa" w:w="1560"/>
            <w:tcBorders>
              <w:top w:val="single" w:color="CCCCCC" w:sz="1"/>
              <w:left w:val="single" w:color="CCCCCC" w:sz="1"/>
              <w:bottom w:val="single" w:color="CCCCCC" w:sz="1"/>
              <w:right w:val="single" w:color="CCCCCC" w:sz="1"/>
            </w:tcBorders>
            <w:shd w:fill="FDECEA" w:val="clear"/>
            <w:tcMar>
              <w:top w:type="dxa" w:w="80"/>
              <w:left w:type="dxa" w:w="80"/>
              <w:bottom w:type="dxa" w:w="80"/>
              <w:right w:type="dxa" w:w="80"/>
            </w:tcMar>
          </w:tcPr>
          <w:p>
            <w:pPr>
              <w:jc w:val="center"/>
            </w:pPr>
            <w:r>
              <w:rPr>
                <w:rFonts w:ascii="Arial" w:cs="Arial" w:eastAsia="Arial" w:hAnsi="Arial"/>
                <w:b/>
                <w:bCs/>
                <w:color w:val="7A1A1A"/>
                <w:sz w:val="18"/>
                <w:szCs w:val="18"/>
              </w:rPr>
              <w:t xml:space="preserve">ABORT</w:t>
            </w:r>
          </w:p>
        </w:tc>
        <w:tc>
          <w:tcPr>
            <w:tcW w:type="dxa" w:w="1560"/>
            <w:tcBorders>
              <w:top w:val="single" w:color="CCCCCC" w:sz="1"/>
              <w:left w:val="single" w:color="CCCCCC" w:sz="1"/>
              <w:bottom w:val="single" w:color="CCCCCC" w:sz="1"/>
              <w:right w:val="single" w:color="CCCCCC" w:sz="1"/>
            </w:tcBorders>
            <w:shd w:fill="FDECEA" w:val="clear"/>
            <w:tcMar>
              <w:top w:type="dxa" w:w="80"/>
              <w:left w:type="dxa" w:w="80"/>
              <w:bottom w:type="dxa" w:w="80"/>
              <w:right w:type="dxa" w:w="80"/>
            </w:tcMar>
          </w:tcPr>
          <w:p>
            <w:pPr>
              <w:jc w:val="center"/>
            </w:pPr>
            <w:r>
              <w:rPr>
                <w:rFonts w:ascii="Arial" w:cs="Arial" w:eastAsia="Arial" w:hAnsi="Arial"/>
                <w:b/>
                <w:bCs/>
                <w:color w:val="7A1A1A"/>
                <w:sz w:val="18"/>
                <w:szCs w:val="18"/>
              </w:rPr>
              <w:t xml:space="preserve">ABORT</w:t>
            </w:r>
          </w:p>
        </w:tc>
        <w:tc>
          <w:tcPr>
            <w:tcW w:type="dxa" w:w="480"/>
            <w:tcBorders>
              <w:top w:val="single" w:color="CCCCCC" w:sz="1"/>
              <w:left w:val="single" w:color="CCCCCC" w:sz="1"/>
              <w:bottom w:val="single" w:color="CCCCCC" w:sz="1"/>
              <w:right w:val="single" w:color="CCCCCC" w:sz="1"/>
            </w:tcBorders>
            <w:shd w:fill="FFF3CD" w:val="clear"/>
            <w:tcMar>
              <w:top w:type="dxa" w:w="80"/>
              <w:left w:type="dxa" w:w="40"/>
              <w:bottom w:type="dxa" w:w="80"/>
              <w:right w:type="dxa" w:w="40"/>
            </w:tcMar>
          </w:tcPr>
          <w:p>
            <w:r>
              <w:rPr>
                <w:rFonts w:ascii="Arial" w:cs="Arial" w:eastAsia="Arial" w:hAnsi="Arial"/>
                <w:sz w:val="10"/>
                <w:szCs w:val="10"/>
              </w:rPr>
              <w:t xml:space="preserve"/>
            </w:r>
          </w:p>
        </w:tc>
      </w:tr>
      <w:tr>
        <w:tc>
          <w:tcPr>
            <w:tcW w:type="dxa" w:w="20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E3A5F"/>
                <w:sz w:val="18"/>
                <w:szCs w:val="18"/>
              </w:rPr>
              <w:t xml:space="preserve">RED (any HRV)</w:t>
            </w:r>
          </w:p>
        </w:tc>
        <w:tc>
          <w:tcPr>
            <w:tcW w:type="dxa" w:w="1560"/>
            <w:tcBorders>
              <w:top w:val="single" w:color="CCCCCC" w:sz="1"/>
              <w:left w:val="single" w:color="CCCCCC" w:sz="1"/>
              <w:bottom w:val="single" w:color="CCCCCC" w:sz="1"/>
              <w:right w:val="single" w:color="CCCCCC" w:sz="1"/>
            </w:tcBorders>
            <w:shd w:fill="FDECEA" w:val="clear"/>
            <w:tcMar>
              <w:top w:type="dxa" w:w="80"/>
              <w:left w:type="dxa" w:w="80"/>
              <w:bottom w:type="dxa" w:w="80"/>
              <w:right w:type="dxa" w:w="80"/>
            </w:tcMar>
          </w:tcPr>
          <w:p>
            <w:pPr>
              <w:jc w:val="center"/>
            </w:pPr>
            <w:r>
              <w:rPr>
                <w:rFonts w:ascii="Arial" w:cs="Arial" w:eastAsia="Arial" w:hAnsi="Arial"/>
                <w:b/>
                <w:bCs/>
                <w:color w:val="7A1A1A"/>
                <w:sz w:val="18"/>
                <w:szCs w:val="18"/>
              </w:rPr>
              <w:t xml:space="preserve">ABORT</w:t>
            </w:r>
          </w:p>
        </w:tc>
        <w:tc>
          <w:tcPr>
            <w:tcW w:type="dxa" w:w="1560"/>
            <w:tcBorders>
              <w:top w:val="single" w:color="CCCCCC" w:sz="1"/>
              <w:left w:val="single" w:color="CCCCCC" w:sz="1"/>
              <w:bottom w:val="single" w:color="CCCCCC" w:sz="1"/>
              <w:right w:val="single" w:color="CCCCCC" w:sz="1"/>
            </w:tcBorders>
            <w:shd w:fill="FDECEA" w:val="clear"/>
            <w:tcMar>
              <w:top w:type="dxa" w:w="80"/>
              <w:left w:type="dxa" w:w="80"/>
              <w:bottom w:type="dxa" w:w="80"/>
              <w:right w:type="dxa" w:w="80"/>
            </w:tcMar>
          </w:tcPr>
          <w:p>
            <w:pPr>
              <w:jc w:val="center"/>
            </w:pPr>
            <w:r>
              <w:rPr>
                <w:rFonts w:ascii="Arial" w:cs="Arial" w:eastAsia="Arial" w:hAnsi="Arial"/>
                <w:b/>
                <w:bCs/>
                <w:color w:val="7A1A1A"/>
                <w:sz w:val="18"/>
                <w:szCs w:val="18"/>
              </w:rPr>
              <w:t xml:space="preserve">ABORT</w:t>
            </w:r>
          </w:p>
        </w:tc>
        <w:tc>
          <w:tcPr>
            <w:tcW w:type="dxa" w:w="1560"/>
            <w:tcBorders>
              <w:top w:val="single" w:color="CCCCCC" w:sz="1"/>
              <w:left w:val="single" w:color="CCCCCC" w:sz="1"/>
              <w:bottom w:val="single" w:color="CCCCCC" w:sz="1"/>
              <w:right w:val="single" w:color="CCCCCC" w:sz="1"/>
            </w:tcBorders>
            <w:shd w:fill="FDECEA" w:val="clear"/>
            <w:tcMar>
              <w:top w:type="dxa" w:w="80"/>
              <w:left w:type="dxa" w:w="80"/>
              <w:bottom w:type="dxa" w:w="80"/>
              <w:right w:type="dxa" w:w="80"/>
            </w:tcMar>
          </w:tcPr>
          <w:p>
            <w:pPr>
              <w:jc w:val="center"/>
            </w:pPr>
            <w:r>
              <w:rPr>
                <w:rFonts w:ascii="Arial" w:cs="Arial" w:eastAsia="Arial" w:hAnsi="Arial"/>
                <w:b/>
                <w:bCs/>
                <w:color w:val="7A1A1A"/>
                <w:sz w:val="18"/>
                <w:szCs w:val="18"/>
              </w:rPr>
              <w:t xml:space="preserve">ABORT</w:t>
            </w:r>
          </w:p>
        </w:tc>
        <w:tc>
          <w:tcPr>
            <w:tcW w:type="dxa" w:w="1560"/>
            <w:tcBorders>
              <w:top w:val="single" w:color="CCCCCC" w:sz="1"/>
              <w:left w:val="single" w:color="CCCCCC" w:sz="1"/>
              <w:bottom w:val="single" w:color="CCCCCC" w:sz="1"/>
              <w:right w:val="single" w:color="CCCCCC" w:sz="1"/>
            </w:tcBorders>
            <w:shd w:fill="FDECEA" w:val="clear"/>
            <w:tcMar>
              <w:top w:type="dxa" w:w="80"/>
              <w:left w:type="dxa" w:w="80"/>
              <w:bottom w:type="dxa" w:w="80"/>
              <w:right w:type="dxa" w:w="80"/>
            </w:tcMar>
          </w:tcPr>
          <w:p>
            <w:pPr>
              <w:jc w:val="center"/>
            </w:pPr>
            <w:r>
              <w:rPr>
                <w:rFonts w:ascii="Arial" w:cs="Arial" w:eastAsia="Arial" w:hAnsi="Arial"/>
                <w:b/>
                <w:bCs/>
                <w:color w:val="7A1A1A"/>
                <w:sz w:val="18"/>
                <w:szCs w:val="18"/>
              </w:rPr>
              <w:t xml:space="preserve">ABORT</w:t>
            </w:r>
          </w:p>
        </w:tc>
        <w:tc>
          <w:tcPr>
            <w:tcW w:type="dxa" w:w="1560"/>
            <w:tcBorders>
              <w:top w:val="single" w:color="CCCCCC" w:sz="1"/>
              <w:left w:val="single" w:color="CCCCCC" w:sz="1"/>
              <w:bottom w:val="single" w:color="CCCCCC" w:sz="1"/>
              <w:right w:val="single" w:color="CCCCCC" w:sz="1"/>
            </w:tcBorders>
            <w:shd w:fill="FDECEA" w:val="clear"/>
            <w:tcMar>
              <w:top w:type="dxa" w:w="80"/>
              <w:left w:type="dxa" w:w="80"/>
              <w:bottom w:type="dxa" w:w="80"/>
              <w:right w:type="dxa" w:w="80"/>
            </w:tcMar>
          </w:tcPr>
          <w:p>
            <w:pPr>
              <w:jc w:val="center"/>
            </w:pPr>
            <w:r>
              <w:rPr>
                <w:rFonts w:ascii="Arial" w:cs="Arial" w:eastAsia="Arial" w:hAnsi="Arial"/>
                <w:b/>
                <w:bCs/>
                <w:color w:val="7A1A1A"/>
                <w:sz w:val="18"/>
                <w:szCs w:val="18"/>
              </w:rPr>
              <w:t xml:space="preserve">ABORT</w:t>
            </w:r>
          </w:p>
        </w:tc>
        <w:tc>
          <w:tcPr>
            <w:tcW w:type="dxa" w:w="480"/>
            <w:tcBorders>
              <w:top w:val="single" w:color="CCCCCC" w:sz="1"/>
              <w:left w:val="single" w:color="CCCCCC" w:sz="1"/>
              <w:bottom w:val="single" w:color="CCCCCC" w:sz="1"/>
              <w:right w:val="single" w:color="CCCCCC" w:sz="1"/>
            </w:tcBorders>
            <w:shd w:fill="FDECEA" w:val="clear"/>
            <w:tcMar>
              <w:top w:type="dxa" w:w="80"/>
              <w:left w:type="dxa" w:w="40"/>
              <w:bottom w:type="dxa" w:w="80"/>
              <w:right w:type="dxa" w:w="40"/>
            </w:tcMar>
          </w:tcPr>
          <w:p>
            <w:r>
              <w:rPr>
                <w:rFonts w:ascii="Arial" w:cs="Arial" w:eastAsia="Arial" w:hAnsi="Arial"/>
                <w:sz w:val="10"/>
                <w:szCs w:val="10"/>
              </w:rPr>
              <w:t xml:space="preserve"/>
            </w:r>
          </w:p>
        </w:tc>
      </w:tr>
    </w:tbl>
    <w:p>
      <w:r>
        <w:br w:type="page"/>
      </w:r>
    </w:p>
    <w:p>
      <w:pPr>
        <w:pStyle w:val="Heading1"/>
        <w:pBdr>
          <w:bottom w:val="single" w:color="2E75B6" w:sz="6" w:space="4"/>
        </w:pBdr>
        <w:spacing w:after="160" w:before="480"/>
      </w:pPr>
      <w:r>
        <w:rPr>
          <w:rFonts w:ascii="Arial" w:cs="Arial" w:eastAsia="Arial" w:hAnsi="Arial"/>
          <w:b/>
          <w:bCs/>
          <w:color w:val="1E3A5F"/>
          <w:sz w:val="32"/>
          <w:szCs w:val="32"/>
        </w:rPr>
        <w:t xml:space="preserve">4. Weekly Adaptation Engine</w:t>
      </w:r>
    </w:p>
    <w:p>
      <w:pPr>
        <w:pStyle w:val="Heading2"/>
        <w:spacing w:after="120" w:before="320"/>
      </w:pPr>
      <w:r>
        <w:rPr>
          <w:rFonts w:ascii="Arial" w:cs="Arial" w:eastAsia="Arial" w:hAnsi="Arial"/>
          <w:b/>
          <w:bCs/>
          <w:color w:val="2E75B6"/>
          <w:sz w:val="26"/>
          <w:szCs w:val="26"/>
        </w:rPr>
        <w:t xml:space="preserve">4.1 State Machine</w:t>
      </w:r>
    </w:p>
    <w:p>
      <w:pPr>
        <w:spacing w:after="80" w:before="80"/>
      </w:pPr>
      <w:r>
        <w:rPr>
          <w:rFonts w:ascii="Arial" w:cs="Arial" w:eastAsia="Arial" w:hAnsi="Arial"/>
          <w:sz w:val="22"/>
          <w:szCs w:val="22"/>
        </w:rPr>
        <w:t xml:space="preserve">The weekly plan is a state machine. It transitions between states after each daily engine run and each session completion. The state governs how aggressively the engine pursues rescheduling vs writing off missed sessions.</w:t>
      </w:r>
    </w:p>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4"/>
              <w:left w:val="single" w:color="2E75B6" w:sz="8"/>
              <w:bottom w:val="single" w:color="2E75B6" w:sz="4"/>
              <w:right w:val="single" w:color="CCCCCC" w:sz="1"/>
            </w:tcBorders>
            <w:shd w:fill="F0F4F8" w:val="clear"/>
            <w:tcMar>
              <w:top w:type="dxa" w:w="160"/>
              <w:left w:type="dxa" w:w="240"/>
              <w:bottom w:type="dxa" w:w="160"/>
              <w:right w:type="dxa" w:w="240"/>
            </w:tcMar>
          </w:tcPr>
          <w:p>
            <w:pPr>
              <w:spacing w:after="20" w:before="20"/>
            </w:pPr>
            <w:r>
              <w:rPr>
                <w:rFonts w:ascii="Courier New" w:cs="Courier New" w:eastAsia="Courier New" w:hAnsi="Courier New"/>
                <w:color w:val="1A3A5C"/>
                <w:sz w:val="17"/>
                <w:szCs w:val="17"/>
              </w:rPr>
              <w:t xml:space="preserve">States:</w:t>
            </w:r>
          </w:p>
          <w:p>
            <w:pPr>
              <w:spacing w:after="20" w:before="20"/>
            </w:pPr>
            <w:r>
              <w:rPr>
                <w:rFonts w:ascii="Courier New" w:cs="Courier New" w:eastAsia="Courier New" w:hAnsi="Courier New"/>
                <w:color w:val="1A3A5C"/>
                <w:sz w:val="17"/>
                <w:szCs w:val="17"/>
              </w:rPr>
              <w:t xml:space="preserve">  ON_TRACK      -- All sessions on plan. Load accumulation meeting weekly target.</w:t>
            </w:r>
          </w:p>
          <w:p>
            <w:pPr>
              <w:spacing w:after="20" w:before="20"/>
            </w:pPr>
            <w:r>
              <w:rPr>
                <w:rFonts w:ascii="Courier New" w:cs="Courier New" w:eastAsia="Courier New" w:hAnsi="Courier New"/>
                <w:color w:val="1A3A5C"/>
                <w:sz w:val="17"/>
                <w:szCs w:val="17"/>
              </w:rPr>
              <w:t xml:space="preserve">  LOAD_DEFICIT  -- One or more key sessions missed. Load behind weekly target.</w:t>
            </w:r>
          </w:p>
          <w:p>
            <w:pPr>
              <w:spacing w:after="20" w:before="20"/>
            </w:pPr>
            <w:r>
              <w:rPr>
                <w:rFonts w:ascii="Courier New" w:cs="Courier New" w:eastAsia="Courier New" w:hAnsi="Courier New"/>
                <w:color w:val="1A3A5C"/>
                <w:sz w:val="17"/>
                <w:szCs w:val="17"/>
              </w:rPr>
              <w:t xml:space="preserve">  OVERREACHED   -- Actual load &gt; 115% of target for 3+ consecutive days.</w:t>
            </w:r>
          </w:p>
          <w:p>
            <w:pPr>
              <w:spacing w:after="20" w:before="20"/>
            </w:pPr>
            <w:r>
              <w:rPr>
                <w:rFonts w:ascii="Courier New" w:cs="Courier New" w:eastAsia="Courier New" w:hAnsi="Courier New"/>
                <w:color w:val="1A3A5C"/>
                <w:sz w:val="17"/>
                <w:szCs w:val="17"/>
              </w:rPr>
              <w:t xml:space="preserve">  RECOVERY_WEEK -- Monthly engine or 2x consecutive RED days triggered a deload.</w:t>
            </w:r>
          </w:p>
          <w:p>
            <w:pPr>
              <w:spacing w:after="20" w:before="20"/>
            </w:pPr>
            <w:r>
              <w:rPr>
                <w:rFonts w:ascii="Courier New" w:cs="Courier New" w:eastAsia="Courier New" w:hAnsi="Courier New"/>
                <w:color w:val="1A3A5C"/>
                <w:sz w:val="17"/>
                <w:szCs w:val="17"/>
              </w:rPr>
              <w:t xml:space="preserve">  COMPLETE      -- Week finished. Final state. No further transitions.</w:t>
            </w:r>
          </w:p>
          <w:p>
            <w:pPr>
              <w:spacing w:after="20" w:before="20"/>
            </w:pPr>
            <w:r>
              <w:rPr>
                <w:rFonts w:ascii="Courier New" w:cs="Courier New" w:eastAsia="Courier New" w:hAnsi="Courier New"/>
                <w:color w:val="1A3A5C"/>
                <w:sz w:val="17"/>
                <w:szCs w:val="17"/>
              </w:rPr>
              <w:t xml:space="preserve"/>
            </w:r>
          </w:p>
          <w:p>
            <w:pPr>
              <w:spacing w:after="20" w:before="20"/>
            </w:pPr>
            <w:r>
              <w:rPr>
                <w:rFonts w:ascii="Courier New" w:cs="Courier New" w:eastAsia="Courier New" w:hAnsi="Courier New"/>
                <w:color w:val="1A3A5C"/>
                <w:sz w:val="17"/>
                <w:szCs w:val="17"/>
              </w:rPr>
              <w:t xml:space="preserve">Transitions:</w:t>
            </w:r>
          </w:p>
          <w:p>
            <w:pPr>
              <w:spacing w:after="20" w:before="20"/>
            </w:pPr>
            <w:r>
              <w:rPr>
                <w:rFonts w:ascii="Courier New" w:cs="Courier New" w:eastAsia="Courier New" w:hAnsi="Courier New"/>
                <w:color w:val="1A3A5C"/>
                <w:sz w:val="17"/>
                <w:szCs w:val="17"/>
              </w:rPr>
              <w:t xml:space="preserve">  ON_TRACK      -&gt; LOAD_DEFICIT   : key session skipped AND load &lt; 80% of target</w:t>
            </w:r>
          </w:p>
          <w:p>
            <w:pPr>
              <w:spacing w:after="20" w:before="20"/>
            </w:pPr>
            <w:r>
              <w:rPr>
                <w:rFonts w:ascii="Courier New" w:cs="Courier New" w:eastAsia="Courier New" w:hAnsi="Courier New"/>
                <w:color w:val="1A3A5C"/>
                <w:sz w:val="17"/>
                <w:szCs w:val="17"/>
              </w:rPr>
              <w:t xml:space="preserve">  ON_TRACK      -&gt; OVERREACHED    : load &gt; 115% target for 3 consecutive days</w:t>
            </w:r>
          </w:p>
          <w:p>
            <w:pPr>
              <w:spacing w:after="20" w:before="20"/>
            </w:pPr>
            <w:r>
              <w:rPr>
                <w:rFonts w:ascii="Courier New" w:cs="Courier New" w:eastAsia="Courier New" w:hAnsi="Courier New"/>
                <w:color w:val="1A3A5C"/>
                <w:sz w:val="17"/>
                <w:szCs w:val="17"/>
              </w:rPr>
              <w:t xml:space="preserve">  ON_TRACK      -&gt; RECOVERY_WEEK  : monthly engine triggers OR 2x RED days</w:t>
            </w:r>
          </w:p>
          <w:p>
            <w:pPr>
              <w:spacing w:after="20" w:before="20"/>
            </w:pPr>
            <w:r>
              <w:rPr>
                <w:rFonts w:ascii="Courier New" w:cs="Courier New" w:eastAsia="Courier New" w:hAnsi="Courier New"/>
                <w:color w:val="1A3A5C"/>
                <w:sz w:val="17"/>
                <w:szCs w:val="17"/>
              </w:rPr>
              <w:t xml:space="preserve">  LOAD_DEFICIT  -&gt; ON_TRACK       : rescheduled session completed successfully</w:t>
            </w:r>
          </w:p>
          <w:p>
            <w:pPr>
              <w:spacing w:after="20" w:before="20"/>
            </w:pPr>
            <w:r>
              <w:rPr>
                <w:rFonts w:ascii="Courier New" w:cs="Courier New" w:eastAsia="Courier New" w:hAnsi="Courier New"/>
                <w:color w:val="1A3A5C"/>
                <w:sz w:val="17"/>
                <w:szCs w:val="17"/>
              </w:rPr>
              <w:t xml:space="preserve">  LOAD_DEFICIT  -&gt; RECOVERY_WEEK  : monthly engine determines load not recoverable</w:t>
            </w:r>
          </w:p>
          <w:p>
            <w:pPr>
              <w:spacing w:after="20" w:before="20"/>
            </w:pPr>
            <w:r>
              <w:rPr>
                <w:rFonts w:ascii="Courier New" w:cs="Courier New" w:eastAsia="Courier New" w:hAnsi="Courier New"/>
                <w:color w:val="1A3A5C"/>
                <w:sz w:val="17"/>
                <w:szCs w:val="17"/>
              </w:rPr>
              <w:t xml:space="preserve">  OVERREACHED   -&gt; RECOVERY_WEEK  : automatic. Cannot return to ON_TRACK directly.</w:t>
            </w:r>
          </w:p>
          <w:p>
            <w:pPr>
              <w:spacing w:after="20" w:before="20"/>
            </w:pPr>
            <w:r>
              <w:rPr>
                <w:rFonts w:ascii="Courier New" w:cs="Courier New" w:eastAsia="Courier New" w:hAnsi="Courier New"/>
                <w:color w:val="1A3A5C"/>
                <w:sz w:val="17"/>
                <w:szCs w:val="17"/>
              </w:rPr>
              <w:t xml:space="preserve">  RECOVERY_WEEK -&gt; COMPLETE       : end of week reached</w:t>
            </w:r>
          </w:p>
          <w:p>
            <w:pPr>
              <w:spacing w:after="20" w:before="20"/>
            </w:pPr>
            <w:r>
              <w:rPr>
                <w:rFonts w:ascii="Courier New" w:cs="Courier New" w:eastAsia="Courier New" w:hAnsi="Courier New"/>
                <w:color w:val="1A3A5C"/>
                <w:sz w:val="17"/>
                <w:szCs w:val="17"/>
              </w:rPr>
              <w:t xml:space="preserve">  any state     -&gt; COMPLETE       : Sunday 23:59 reached</w:t>
            </w:r>
          </w:p>
          <w:p>
            <w:pPr>
              <w:spacing w:after="20" w:before="20"/>
            </w:pPr>
            <w:r>
              <w:rPr>
                <w:rFonts w:ascii="Courier New" w:cs="Courier New" w:eastAsia="Courier New" w:hAnsi="Courier New"/>
                <w:color w:val="1A3A5C"/>
                <w:sz w:val="17"/>
                <w:szCs w:val="17"/>
              </w:rPr>
              <w:t xml:space="preserve"/>
            </w:r>
          </w:p>
          <w:p>
            <w:pPr>
              <w:spacing w:after="20" w:before="20"/>
            </w:pPr>
            <w:r>
              <w:rPr>
                <w:rFonts w:ascii="Courier New" w:cs="Courier New" w:eastAsia="Courier New" w:hAnsi="Courier New"/>
                <w:color w:val="1A3A5C"/>
                <w:sz w:val="17"/>
                <w:szCs w:val="17"/>
              </w:rPr>
              <w:t xml:space="preserve">RECOVERY_WEEK rules:</w:t>
            </w:r>
          </w:p>
          <w:p>
            <w:pPr>
              <w:spacing w:after="20" w:before="20"/>
            </w:pPr>
            <w:r>
              <w:rPr>
                <w:rFonts w:ascii="Courier New" w:cs="Courier New" w:eastAsia="Courier New" w:hAnsi="Courier New"/>
                <w:color w:val="1A3A5C"/>
                <w:sz w:val="17"/>
                <w:szCs w:val="17"/>
              </w:rPr>
              <w:t xml:space="preserve">  - All KEY sessions downgraded to Zone2_Short or Recovery</w:t>
            </w:r>
          </w:p>
          <w:p>
            <w:pPr>
              <w:spacing w:after="20" w:before="20"/>
            </w:pPr>
            <w:r>
              <w:rPr>
                <w:rFonts w:ascii="Courier New" w:cs="Courier New" w:eastAsia="Courier New" w:hAnsi="Courier New"/>
                <w:color w:val="1A3A5C"/>
                <w:sz w:val="17"/>
                <w:szCs w:val="17"/>
              </w:rPr>
              <w:t xml:space="preserve">  - No HIIT or Threshold sessions permitted</w:t>
            </w:r>
          </w:p>
          <w:p>
            <w:pPr>
              <w:spacing w:after="20" w:before="20"/>
            </w:pPr>
            <w:r>
              <w:rPr>
                <w:rFonts w:ascii="Courier New" w:cs="Courier New" w:eastAsia="Courier New" w:hAnsi="Courier New"/>
                <w:color w:val="1A3A5C"/>
                <w:sz w:val="17"/>
                <w:szCs w:val="17"/>
              </w:rPr>
              <w:t xml:space="preserve">  - Daily engine still runs but recommendation cannot exceed MODIFY</w:t>
            </w:r>
          </w:p>
          <w:p>
            <w:pPr>
              <w:spacing w:after="20" w:before="20"/>
            </w:pPr>
            <w:r>
              <w:rPr>
                <w:rFonts w:ascii="Courier New" w:cs="Courier New" w:eastAsia="Courier New" w:hAnsi="Courier New"/>
                <w:color w:val="1A3A5C"/>
                <w:sz w:val="17"/>
                <w:szCs w:val="17"/>
              </w:rPr>
              <w:t xml:space="preserve">  - Weekly engine logs recovery_week_reason for monthly engine audit</w:t>
            </w:r>
          </w:p>
        </w:tc>
      </w:tr>
    </w:tbl>
    <w:p>
      <w:pPr>
        <w:spacing w:after="100" w:before="100"/>
      </w:pPr>
      <w:r>
        <w:t xml:space="preserve"/>
      </w:r>
    </w:p>
    <w:p>
      <w:pPr>
        <w:pStyle w:val="Heading2"/>
        <w:spacing w:after="120" w:before="320"/>
      </w:pPr>
      <w:r>
        <w:rPr>
          <w:rFonts w:ascii="Arial" w:cs="Arial" w:eastAsia="Arial" w:hAnsi="Arial"/>
          <w:b/>
          <w:bCs/>
          <w:color w:val="2E75B6"/>
          <w:sz w:val="26"/>
          <w:szCs w:val="26"/>
        </w:rPr>
        <w:t xml:space="preserve">4.2 Skip Disposition Algorithm</w:t>
      </w:r>
    </w:p>
    <w:p>
      <w:pPr>
        <w:spacing w:after="80" w:before="80"/>
      </w:pPr>
      <w:r>
        <w:rPr>
          <w:rFonts w:ascii="Arial" w:cs="Arial" w:eastAsia="Arial" w:hAnsi="Arial"/>
          <w:sz w:val="22"/>
          <w:szCs w:val="22"/>
        </w:rPr>
        <w:t xml:space="preserve">When a key session is skipped (ABORT recommendation acted on, or athlete manually skips), the weekly engine must determine whether to reschedule the session or write it off. This decision consults the monthly load target.</w:t>
      </w:r>
    </w:p>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4"/>
              <w:left w:val="single" w:color="2E75B6" w:sz="8"/>
              <w:bottom w:val="single" w:color="2E75B6" w:sz="4"/>
              <w:right w:val="single" w:color="CCCCCC" w:sz="1"/>
            </w:tcBorders>
            <w:shd w:fill="F0F4F8" w:val="clear"/>
            <w:tcMar>
              <w:top w:type="dxa" w:w="160"/>
              <w:left w:type="dxa" w:w="240"/>
              <w:bottom w:type="dxa" w:w="160"/>
              <w:right w:type="dxa" w:w="240"/>
            </w:tcMar>
          </w:tcPr>
          <w:p>
            <w:pPr>
              <w:spacing w:after="20" w:before="20"/>
            </w:pPr>
            <w:r>
              <w:rPr>
                <w:rFonts w:ascii="Courier New" w:cs="Courier New" w:eastAsia="Courier New" w:hAnsi="Courier New"/>
                <w:color w:val="1A3A5C"/>
                <w:sz w:val="17"/>
                <w:szCs w:val="17"/>
              </w:rPr>
              <w:t xml:space="preserve">INPUTS:</w:t>
            </w:r>
          </w:p>
          <w:p>
            <w:pPr>
              <w:spacing w:after="20" w:before="20"/>
            </w:pPr>
            <w:r>
              <w:rPr>
                <w:rFonts w:ascii="Courier New" w:cs="Courier New" w:eastAsia="Courier New" w:hAnsi="Courier New"/>
                <w:color w:val="1A3A5C"/>
                <w:sz w:val="17"/>
                <w:szCs w:val="17"/>
              </w:rPr>
              <w:t xml:space="preserve">  skipped_session_type    -- HIIT or Threshold</w:t>
            </w:r>
          </w:p>
          <w:p>
            <w:pPr>
              <w:spacing w:after="20" w:before="20"/>
            </w:pPr>
            <w:r>
              <w:rPr>
                <w:rFonts w:ascii="Courier New" w:cs="Courier New" w:eastAsia="Courier New" w:hAnsi="Courier New"/>
                <w:color w:val="1A3A5C"/>
                <w:sz w:val="17"/>
                <w:szCs w:val="17"/>
              </w:rPr>
              <w:t xml:space="preserve">  days_remaining_in_week  -- integer</w:t>
            </w:r>
          </w:p>
          <w:p>
            <w:pPr>
              <w:spacing w:after="20" w:before="20"/>
            </w:pPr>
            <w:r>
              <w:rPr>
                <w:rFonts w:ascii="Courier New" w:cs="Courier New" w:eastAsia="Courier New" w:hAnsi="Courier New"/>
                <w:color w:val="1A3A5C"/>
                <w:sz w:val="17"/>
                <w:szCs w:val="17"/>
              </w:rPr>
              <w:t xml:space="preserve">  monthly_load_pct        -- (load_actual_total / load_target_total) * 100</w:t>
            </w:r>
          </w:p>
          <w:p>
            <w:pPr>
              <w:spacing w:after="20" w:before="20"/>
            </w:pPr>
            <w:r>
              <w:rPr>
                <w:rFonts w:ascii="Courier New" w:cs="Courier New" w:eastAsia="Courier New" w:hAnsi="Courier New"/>
                <w:color w:val="1A3A5C"/>
                <w:sz w:val="17"/>
                <w:szCs w:val="17"/>
              </w:rPr>
              <w:t xml:space="preserve">  current_week_state      -- weeky engine state</w:t>
            </w:r>
          </w:p>
          <w:p>
            <w:pPr>
              <w:spacing w:after="20" w:before="20"/>
            </w:pPr>
            <w:r>
              <w:rPr>
                <w:rFonts w:ascii="Courier New" w:cs="Courier New" w:eastAsia="Courier New" w:hAnsi="Courier New"/>
                <w:color w:val="1A3A5C"/>
                <w:sz w:val="17"/>
                <w:szCs w:val="17"/>
              </w:rPr>
              <w:t xml:space="preserve">  next_key_session_day    -- day of the next already-planned KEY session</w:t>
            </w:r>
          </w:p>
          <w:p>
            <w:pPr>
              <w:spacing w:after="20" w:before="20"/>
            </w:pPr>
            <w:r>
              <w:rPr>
                <w:rFonts w:ascii="Courier New" w:cs="Courier New" w:eastAsia="Courier New" w:hAnsi="Courier New"/>
                <w:color w:val="1A3A5C"/>
                <w:sz w:val="17"/>
                <w:szCs w:val="17"/>
              </w:rPr>
              <w:t xml:space="preserve"/>
            </w:r>
          </w:p>
          <w:p>
            <w:pPr>
              <w:spacing w:after="20" w:before="20"/>
            </w:pPr>
            <w:r>
              <w:rPr>
                <w:rFonts w:ascii="Courier New" w:cs="Courier New" w:eastAsia="Courier New" w:hAnsi="Courier New"/>
                <w:color w:val="1A3A5C"/>
                <w:sz w:val="17"/>
                <w:szCs w:val="17"/>
              </w:rPr>
              <w:t xml:space="preserve">RESCHEDULE if ALL of:</w:t>
            </w:r>
          </w:p>
          <w:p>
            <w:pPr>
              <w:spacing w:after="20" w:before="20"/>
            </w:pPr>
            <w:r>
              <w:rPr>
                <w:rFonts w:ascii="Courier New" w:cs="Courier New" w:eastAsia="Courier New" w:hAnsi="Courier New"/>
                <w:color w:val="1A3A5C"/>
                <w:sz w:val="17"/>
                <w:szCs w:val="17"/>
              </w:rPr>
              <w:t xml:space="preserve">  days_remaining_in_week &gt;= 2</w:t>
            </w:r>
          </w:p>
          <w:p>
            <w:pPr>
              <w:spacing w:after="20" w:before="20"/>
            </w:pPr>
            <w:r>
              <w:rPr>
                <w:rFonts w:ascii="Courier New" w:cs="Courier New" w:eastAsia="Courier New" w:hAnsi="Courier New"/>
                <w:color w:val="1A3A5C"/>
                <w:sz w:val="17"/>
                <w:szCs w:val="17"/>
              </w:rPr>
              <w:t xml:space="preserve">  monthly_load_pct &lt; 85%           (load deficit -- session is needed)</w:t>
            </w:r>
          </w:p>
          <w:p>
            <w:pPr>
              <w:spacing w:after="20" w:before="20"/>
            </w:pPr>
            <w:r>
              <w:rPr>
                <w:rFonts w:ascii="Courier New" w:cs="Courier New" w:eastAsia="Courier New" w:hAnsi="Courier New"/>
                <w:color w:val="1A3A5C"/>
                <w:sz w:val="17"/>
                <w:szCs w:val="17"/>
              </w:rPr>
              <w:t xml:space="preserve">  current_week_state != RECOVERY_WEEK</w:t>
            </w:r>
          </w:p>
          <w:p>
            <w:pPr>
              <w:spacing w:after="20" w:before="20"/>
            </w:pPr>
            <w:r>
              <w:rPr>
                <w:rFonts w:ascii="Courier New" w:cs="Courier New" w:eastAsia="Courier New" w:hAnsi="Courier New"/>
                <w:color w:val="1A3A5C"/>
                <w:sz w:val="17"/>
                <w:szCs w:val="17"/>
              </w:rPr>
              <w:t xml:space="preserve">  No KEY session already within 1 day of proposed reschedule slot</w:t>
            </w:r>
          </w:p>
          <w:p>
            <w:pPr>
              <w:spacing w:after="20" w:before="20"/>
            </w:pPr>
            <w:r>
              <w:rPr>
                <w:rFonts w:ascii="Courier New" w:cs="Courier New" w:eastAsia="Courier New" w:hAnsi="Courier New"/>
                <w:color w:val="1A3A5C"/>
                <w:sz w:val="17"/>
                <w:szCs w:val="17"/>
              </w:rPr>
              <w:t xml:space="preserve">    (minimum 1 full day between KEY sessions to allow adaptation)</w:t>
            </w:r>
          </w:p>
          <w:p>
            <w:pPr>
              <w:spacing w:after="20" w:before="20"/>
            </w:pPr>
            <w:r>
              <w:rPr>
                <w:rFonts w:ascii="Courier New" w:cs="Courier New" w:eastAsia="Courier New" w:hAnsi="Courier New"/>
                <w:color w:val="1A3A5C"/>
                <w:sz w:val="17"/>
                <w:szCs w:val="17"/>
              </w:rPr>
              <w:t xml:space="preserve"/>
            </w:r>
          </w:p>
          <w:p>
            <w:pPr>
              <w:spacing w:after="20" w:before="20"/>
            </w:pPr>
            <w:r>
              <w:rPr>
                <w:rFonts w:ascii="Courier New" w:cs="Courier New" w:eastAsia="Courier New" w:hAnsi="Courier New"/>
                <w:color w:val="1A3A5C"/>
                <w:sz w:val="17"/>
                <w:szCs w:val="17"/>
              </w:rPr>
              <w:t xml:space="preserve">WRITE_OFF if ANY of:</w:t>
            </w:r>
          </w:p>
          <w:p>
            <w:pPr>
              <w:spacing w:after="20" w:before="20"/>
            </w:pPr>
            <w:r>
              <w:rPr>
                <w:rFonts w:ascii="Courier New" w:cs="Courier New" w:eastAsia="Courier New" w:hAnsi="Courier New"/>
                <w:color w:val="1A3A5C"/>
                <w:sz w:val="17"/>
                <w:szCs w:val="17"/>
              </w:rPr>
              <w:t xml:space="preserve">  days_remaining_in_week &lt; 2</w:t>
            </w:r>
          </w:p>
          <w:p>
            <w:pPr>
              <w:spacing w:after="20" w:before="20"/>
            </w:pPr>
            <w:r>
              <w:rPr>
                <w:rFonts w:ascii="Courier New" w:cs="Courier New" w:eastAsia="Courier New" w:hAnsi="Courier New"/>
                <w:color w:val="1A3A5C"/>
                <w:sz w:val="17"/>
                <w:szCs w:val="17"/>
              </w:rPr>
              <w:t xml:space="preserve">  monthly_load_pct &gt;= 85%          (load is sufficient -- don't force it)</w:t>
            </w:r>
          </w:p>
          <w:p>
            <w:pPr>
              <w:spacing w:after="20" w:before="20"/>
            </w:pPr>
            <w:r>
              <w:rPr>
                <w:rFonts w:ascii="Courier New" w:cs="Courier New" w:eastAsia="Courier New" w:hAnsi="Courier New"/>
                <w:color w:val="1A3A5C"/>
                <w:sz w:val="17"/>
                <w:szCs w:val="17"/>
              </w:rPr>
              <w:t xml:space="preserve">  current_week_state == RECOVERY_WEEK</w:t>
            </w:r>
          </w:p>
          <w:p>
            <w:pPr>
              <w:spacing w:after="20" w:before="20"/>
            </w:pPr>
            <w:r>
              <w:rPr>
                <w:rFonts w:ascii="Courier New" w:cs="Courier New" w:eastAsia="Courier New" w:hAnsi="Courier New"/>
                <w:color w:val="1A3A5C"/>
                <w:sz w:val="17"/>
                <w:szCs w:val="17"/>
              </w:rPr>
              <w:t xml:space="preserve">  Two KEY sessions would be within 1 day of each other</w:t>
            </w:r>
          </w:p>
          <w:p>
            <w:pPr>
              <w:spacing w:after="20" w:before="20"/>
            </w:pPr>
            <w:r>
              <w:rPr>
                <w:rFonts w:ascii="Courier New" w:cs="Courier New" w:eastAsia="Courier New" w:hAnsi="Courier New"/>
                <w:color w:val="1A3A5C"/>
                <w:sz w:val="17"/>
                <w:szCs w:val="17"/>
              </w:rPr>
              <w:t xml:space="preserve"/>
            </w:r>
          </w:p>
          <w:p>
            <w:pPr>
              <w:spacing w:after="20" w:before="20"/>
            </w:pPr>
            <w:r>
              <w:rPr>
                <w:rFonts w:ascii="Courier New" w:cs="Courier New" w:eastAsia="Courier New" w:hAnsi="Courier New"/>
                <w:color w:val="1A3A5C"/>
                <w:sz w:val="17"/>
                <w:szCs w:val="17"/>
              </w:rPr>
              <w:t xml:space="preserve">RESCHEDULE slot selection (greedy, earliest available):</w:t>
            </w:r>
          </w:p>
          <w:p>
            <w:pPr>
              <w:spacing w:after="20" w:before="20"/>
            </w:pPr>
            <w:r>
              <w:rPr>
                <w:rFonts w:ascii="Courier New" w:cs="Courier New" w:eastAsia="Courier New" w:hAnsi="Courier New"/>
                <w:color w:val="1A3A5C"/>
                <w:sz w:val="17"/>
                <w:szCs w:val="17"/>
              </w:rPr>
              <w:t xml:space="preserve">  1. Find the next non-KEY, non-Rest day with &gt;= 1 day gap from any KEY session</w:t>
            </w:r>
          </w:p>
          <w:p>
            <w:pPr>
              <w:spacing w:after="20" w:before="20"/>
            </w:pPr>
            <w:r>
              <w:rPr>
                <w:rFonts w:ascii="Courier New" w:cs="Courier New" w:eastAsia="Courier New" w:hAnsi="Courier New"/>
                <w:color w:val="1A3A5C"/>
                <w:sz w:val="17"/>
                <w:szCs w:val="17"/>
              </w:rPr>
              <w:t xml:space="preserve">  2. Replace that day's session with the rescheduled KEY session</w:t>
            </w:r>
          </w:p>
          <w:p>
            <w:pPr>
              <w:spacing w:after="20" w:before="20"/>
            </w:pPr>
            <w:r>
              <w:rPr>
                <w:rFonts w:ascii="Courier New" w:cs="Courier New" w:eastAsia="Courier New" w:hAnsi="Courier New"/>
                <w:color w:val="1A3A5C"/>
                <w:sz w:val="17"/>
                <w:szCs w:val="17"/>
              </w:rPr>
              <w:t xml:space="preserve">  3. Move the displaced session to the written-off day if possible, else drop it</w:t>
            </w:r>
          </w:p>
          <w:p>
            <w:pPr>
              <w:spacing w:after="20" w:before="20"/>
            </w:pPr>
            <w:r>
              <w:rPr>
                <w:rFonts w:ascii="Courier New" w:cs="Courier New" w:eastAsia="Courier New" w:hAnsi="Courier New"/>
                <w:color w:val="1A3A5C"/>
                <w:sz w:val="17"/>
                <w:szCs w:val="17"/>
              </w:rPr>
              <w:t xml:space="preserve">  4. Update adapted_plan_json in weekly_plans table</w:t>
            </w:r>
          </w:p>
          <w:p>
            <w:pPr>
              <w:spacing w:after="20" w:before="20"/>
            </w:pPr>
            <w:r>
              <w:rPr>
                <w:rFonts w:ascii="Courier New" w:cs="Courier New" w:eastAsia="Courier New" w:hAnsi="Courier New"/>
                <w:color w:val="1A3A5C"/>
                <w:sz w:val="17"/>
                <w:szCs w:val="17"/>
              </w:rPr>
              <w:t xml:space="preserve"/>
            </w:r>
          </w:p>
          <w:p>
            <w:pPr>
              <w:spacing w:after="20" w:before="20"/>
            </w:pPr>
            <w:r>
              <w:rPr>
                <w:rFonts w:ascii="Courier New" w:cs="Courier New" w:eastAsia="Courier New" w:hAnsi="Courier New"/>
                <w:color w:val="1A3A5C"/>
                <w:sz w:val="17"/>
                <w:szCs w:val="17"/>
              </w:rPr>
              <w:t xml:space="preserve">RECOVERY_WEEK trigger check (called on every ABORT):</w:t>
            </w:r>
          </w:p>
          <w:p>
            <w:pPr>
              <w:spacing w:after="20" w:before="20"/>
            </w:pPr>
            <w:r>
              <w:rPr>
                <w:rFonts w:ascii="Courier New" w:cs="Courier New" w:eastAsia="Courier New" w:hAnsi="Courier New"/>
                <w:color w:val="1A3A5C"/>
                <w:sz w:val="17"/>
                <w:szCs w:val="17"/>
              </w:rPr>
              <w:t xml:space="preserve">  IF 2 consecutive days have recovery_band == RECOVERY_RED:</w:t>
            </w:r>
          </w:p>
          <w:p>
            <w:pPr>
              <w:spacing w:after="20" w:before="20"/>
            </w:pPr>
            <w:r>
              <w:rPr>
                <w:rFonts w:ascii="Courier New" w:cs="Courier New" w:eastAsia="Courier New" w:hAnsi="Courier New"/>
                <w:color w:val="1A3A5C"/>
                <w:sz w:val="17"/>
                <w:szCs w:val="17"/>
              </w:rPr>
              <w:t xml:space="preserve">    -&gt; weekly_engine.trigger_recovery_week(reason='consecutive_red')</w:t>
            </w:r>
          </w:p>
          <w:p>
            <w:pPr>
              <w:spacing w:after="20" w:before="20"/>
            </w:pPr>
            <w:r>
              <w:rPr>
                <w:rFonts w:ascii="Courier New" w:cs="Courier New" w:eastAsia="Courier New" w:hAnsi="Courier New"/>
                <w:color w:val="1A3A5C"/>
                <w:sz w:val="17"/>
                <w:szCs w:val="17"/>
              </w:rPr>
              <w:t xml:space="preserve">  IF monthly_engine.load_overreach_detected():</w:t>
            </w:r>
          </w:p>
          <w:p>
            <w:pPr>
              <w:spacing w:after="20" w:before="20"/>
            </w:pPr>
            <w:r>
              <w:rPr>
                <w:rFonts w:ascii="Courier New" w:cs="Courier New" w:eastAsia="Courier New" w:hAnsi="Courier New"/>
                <w:color w:val="1A3A5C"/>
                <w:sz w:val="17"/>
                <w:szCs w:val="17"/>
              </w:rPr>
              <w:t xml:space="preserve">    -&gt; weekly_engine.trigger_recovery_week(reason='monthly_overreach')</w:t>
            </w:r>
          </w:p>
        </w:tc>
      </w:tr>
    </w:tbl>
    <w:p>
      <w:pPr>
        <w:spacing w:after="100" w:before="100"/>
      </w:pPr>
      <w:r>
        <w:t xml:space="preserve"/>
      </w:r>
    </w:p>
    <w:p>
      <w:pPr>
        <w:pStyle w:val="Heading2"/>
        <w:spacing w:after="120" w:before="320"/>
      </w:pPr>
      <w:r>
        <w:rPr>
          <w:rFonts w:ascii="Arial" w:cs="Arial" w:eastAsia="Arial" w:hAnsi="Arial"/>
          <w:b/>
          <w:bCs/>
          <w:color w:val="2E75B6"/>
          <w:sz w:val="26"/>
          <w:szCs w:val="26"/>
        </w:rPr>
        <w:t xml:space="preserve">4.3 Recovery Week Protocol</w:t>
      </w:r>
    </w:p>
    <w:p>
      <w:pPr>
        <w:spacing w:after="80" w:before="80"/>
      </w:pPr>
      <w:r>
        <w:rPr>
          <w:rFonts w:ascii="Arial" w:cs="Arial" w:eastAsia="Arial" w:hAnsi="Arial"/>
          <w:sz w:val="22"/>
          <w:szCs w:val="22"/>
        </w:rPr>
        <w:t xml:space="preserve">When a recovery week is triggered, the entire remaining week plan is replaced. The goal is nervous system reboot, not load maintenance.</w:t>
      </w:r>
    </w:p>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360"/>
        <w:gridCol w:w="4200"/>
      </w:tblGrid>
      <w:tr>
        <w:trPr>
          <w:tblHeader/>
        </w:trPr>
        <w:tc>
          <w:tcPr>
            <w:tcW w:type="dxa" w:w="18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Original Session</w:t>
            </w:r>
          </w:p>
        </w:tc>
        <w:tc>
          <w:tcPr>
            <w:tcW w:type="dxa" w:w="336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Recovery Week Replacement</w:t>
            </w:r>
          </w:p>
        </w:tc>
        <w:tc>
          <w:tcPr>
            <w:tcW w:type="dxa" w:w="42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Rationale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HIIT</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Zone2_Short (30-40 min, strict Zone 2 cap)</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Cardiovascular maintenance without neural stress.</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Threshold</w:t>
            </w:r>
          </w:p>
        </w:tc>
        <w:tc>
          <w:tcPr>
            <w:tcW w:type="dxa" w:w="3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Zone2_Short (30-40 min)</w:t>
            </w:r>
          </w:p>
        </w:tc>
        <w:tc>
          <w:tcPr>
            <w:tcW w:type="dxa" w:w="4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Same. Threshold stimulus contraindicated during reboot.</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Zone2_Long</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Zone2_Short (40-50 min)</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Shortened. Duration is the primary fatigue driver, not intensity.</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Zone2_Short</w:t>
            </w:r>
          </w:p>
        </w:tc>
        <w:tc>
          <w:tcPr>
            <w:tcW w:type="dxa" w:w="3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Zone2_Short or Recovery</w:t>
            </w:r>
          </w:p>
        </w:tc>
        <w:tc>
          <w:tcPr>
            <w:tcW w:type="dxa" w:w="4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Maintained or swapped depending on daily engine output.</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Strength</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Recovery (yoga, mobility)</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Mechanical load removed. Joint and tendon recovery prioritised.</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Recovery</w:t>
            </w:r>
          </w:p>
        </w:tc>
        <w:tc>
          <w:tcPr>
            <w:tcW w:type="dxa" w:w="3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Recovery (unchanged)</w:t>
            </w:r>
          </w:p>
        </w:tc>
        <w:tc>
          <w:tcPr>
            <w:tcW w:type="dxa" w:w="4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Already appropriate.</w:t>
            </w:r>
          </w:p>
        </w:tc>
      </w:tr>
    </w:tbl>
    <w:p>
      <w:r>
        <w:br w:type="page"/>
      </w:r>
    </w:p>
    <w:p>
      <w:pPr>
        <w:pStyle w:val="Heading1"/>
        <w:pBdr>
          <w:bottom w:val="single" w:color="2E75B6" w:sz="6" w:space="4"/>
        </w:pBdr>
        <w:spacing w:after="160" w:before="480"/>
      </w:pPr>
      <w:r>
        <w:rPr>
          <w:rFonts w:ascii="Arial" w:cs="Arial" w:eastAsia="Arial" w:hAnsi="Arial"/>
          <w:b/>
          <w:bCs/>
          <w:color w:val="1E3A5F"/>
          <w:sz w:val="32"/>
          <w:szCs w:val="32"/>
        </w:rPr>
        <w:t xml:space="preserve">5. Monthly Load Engine</w:t>
      </w:r>
    </w:p>
    <w:p>
      <w:pPr>
        <w:pStyle w:val="Heading2"/>
        <w:spacing w:after="120" w:before="320"/>
      </w:pPr>
      <w:r>
        <w:rPr>
          <w:rFonts w:ascii="Arial" w:cs="Arial" w:eastAsia="Arial" w:hAnsi="Arial"/>
          <w:b/>
          <w:bCs/>
          <w:color w:val="2E75B6"/>
          <w:sz w:val="26"/>
          <w:szCs w:val="26"/>
        </w:rPr>
        <w:t xml:space="preserve">5.1 Load Accumulation Model</w:t>
      </w:r>
    </w:p>
    <w:p>
      <w:pPr>
        <w:spacing w:after="80" w:before="80"/>
      </w:pPr>
      <w:r>
        <w:rPr>
          <w:rFonts w:ascii="Arial" w:cs="Arial" w:eastAsia="Arial" w:hAnsi="Arial"/>
          <w:sz w:val="22"/>
          <w:szCs w:val="22"/>
        </w:rPr>
        <w:t xml:space="preserve">The monthly engine accumulates load from all completed sessions and compares against the athlete-defined monthly target. Load is expressed in arbitrary units (AU) consistent across all session types.</w:t>
      </w:r>
    </w:p>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4"/>
              <w:left w:val="single" w:color="2E75B6" w:sz="8"/>
              <w:bottom w:val="single" w:color="2E75B6" w:sz="4"/>
              <w:right w:val="single" w:color="CCCCCC" w:sz="1"/>
            </w:tcBorders>
            <w:shd w:fill="F0F4F8" w:val="clear"/>
            <w:tcMar>
              <w:top w:type="dxa" w:w="160"/>
              <w:left w:type="dxa" w:w="240"/>
              <w:bottom w:type="dxa" w:w="160"/>
              <w:right w:type="dxa" w:w="240"/>
            </w:tcMar>
          </w:tcPr>
          <w:p>
            <w:pPr>
              <w:spacing w:after="20" w:before="20"/>
            </w:pPr>
            <w:r>
              <w:rPr>
                <w:rFonts w:ascii="Courier New" w:cs="Courier New" w:eastAsia="Courier New" w:hAnsi="Courier New"/>
                <w:color w:val="1A3A5C"/>
                <w:sz w:val="17"/>
                <w:szCs w:val="17"/>
              </w:rPr>
              <w:t xml:space="preserve">Session Load Score (AU):</w:t>
            </w:r>
          </w:p>
          <w:p>
            <w:pPr>
              <w:spacing w:after="20" w:before="20"/>
            </w:pPr>
            <w:r>
              <w:rPr>
                <w:rFonts w:ascii="Courier New" w:cs="Courier New" w:eastAsia="Courier New" w:hAnsi="Courier New"/>
                <w:color w:val="1A3A5C"/>
                <w:sz w:val="17"/>
                <w:szCs w:val="17"/>
              </w:rPr>
              <w:t xml:space="preserve">  For run/ride/swim sessions (HR-based):</w:t>
            </w:r>
          </w:p>
          <w:p>
            <w:pPr>
              <w:spacing w:after="20" w:before="20"/>
            </w:pPr>
            <w:r>
              <w:rPr>
                <w:rFonts w:ascii="Courier New" w:cs="Courier New" w:eastAsia="Courier New" w:hAnsi="Courier New"/>
                <w:color w:val="1A3A5C"/>
                <w:sz w:val="17"/>
                <w:szCs w:val="17"/>
              </w:rPr>
              <w:t xml:space="preserve">    load_au = (duration_minutes * avg_hr_bpm * grade_factor) / 1000</w:t>
            </w:r>
          </w:p>
          <w:p>
            <w:pPr>
              <w:spacing w:after="20" w:before="20"/>
            </w:pPr>
            <w:r>
              <w:rPr>
                <w:rFonts w:ascii="Courier New" w:cs="Courier New" w:eastAsia="Courier New" w:hAnsi="Courier New"/>
                <w:color w:val="1A3A5C"/>
                <w:sz w:val="17"/>
                <w:szCs w:val="17"/>
              </w:rPr>
              <w:t xml:space="preserve">    grade_factor: flat=1.0, 1-3%=1.05, 3-6%=1.12, 6-10%=1.22, &gt;10%=1.35</w:t>
            </w:r>
          </w:p>
          <w:p>
            <w:pPr>
              <w:spacing w:after="20" w:before="20"/>
            </w:pPr>
            <w:r>
              <w:rPr>
                <w:rFonts w:ascii="Courier New" w:cs="Courier New" w:eastAsia="Courier New" w:hAnsi="Courier New"/>
                <w:color w:val="1A3A5C"/>
                <w:sz w:val="17"/>
                <w:szCs w:val="17"/>
              </w:rPr>
              <w:t xml:space="preserve"/>
            </w:r>
          </w:p>
          <w:p>
            <w:pPr>
              <w:spacing w:after="20" w:before="20"/>
            </w:pPr>
            <w:r>
              <w:rPr>
                <w:rFonts w:ascii="Courier New" w:cs="Courier New" w:eastAsia="Courier New" w:hAnsi="Courier New"/>
                <w:color w:val="1A3A5C"/>
                <w:sz w:val="17"/>
                <w:szCs w:val="17"/>
              </w:rPr>
              <w:t xml:space="preserve">  For strength sessions (RPE-based, no HR zone target):</w:t>
            </w:r>
          </w:p>
          <w:p>
            <w:pPr>
              <w:spacing w:after="20" w:before="20"/>
            </w:pPr>
            <w:r>
              <w:rPr>
                <w:rFonts w:ascii="Courier New" w:cs="Courier New" w:eastAsia="Courier New" w:hAnsi="Courier New"/>
                <w:color w:val="1A3A5C"/>
                <w:sz w:val="17"/>
                <w:szCs w:val="17"/>
              </w:rPr>
              <w:t xml:space="preserve">    load_au = (duration_minutes * rpe) / 6</w:t>
            </w:r>
          </w:p>
          <w:p>
            <w:pPr>
              <w:spacing w:after="20" w:before="20"/>
            </w:pPr>
            <w:r>
              <w:rPr>
                <w:rFonts w:ascii="Courier New" w:cs="Courier New" w:eastAsia="Courier New" w:hAnsi="Courier New"/>
                <w:color w:val="1A3A5C"/>
                <w:sz w:val="17"/>
                <w:szCs w:val="17"/>
              </w:rPr>
              <w:t xml:space="preserve">    Rationale: RPE 6 for 60 min = 60 AU, comparable to moderate Zone 2 run.</w:t>
            </w:r>
          </w:p>
          <w:p>
            <w:pPr>
              <w:spacing w:after="20" w:before="20"/>
            </w:pPr>
            <w:r>
              <w:rPr>
                <w:rFonts w:ascii="Courier New" w:cs="Courier New" w:eastAsia="Courier New" w:hAnsi="Courier New"/>
                <w:color w:val="1A3A5C"/>
                <w:sz w:val="17"/>
                <w:szCs w:val="17"/>
              </w:rPr>
              <w:t xml:space="preserve"/>
            </w:r>
          </w:p>
          <w:p>
            <w:pPr>
              <w:spacing w:after="20" w:before="20"/>
            </w:pPr>
            <w:r>
              <w:rPr>
                <w:rFonts w:ascii="Courier New" w:cs="Courier New" w:eastAsia="Courier New" w:hAnsi="Courier New"/>
                <w:color w:val="1A3A5C"/>
                <w:sz w:val="17"/>
                <w:szCs w:val="17"/>
              </w:rPr>
              <w:t xml:space="preserve">  For recovery sessions (yoga, foam rolling):</w:t>
            </w:r>
          </w:p>
          <w:p>
            <w:pPr>
              <w:spacing w:after="20" w:before="20"/>
            </w:pPr>
            <w:r>
              <w:rPr>
                <w:rFonts w:ascii="Courier New" w:cs="Courier New" w:eastAsia="Courier New" w:hAnsi="Courier New"/>
                <w:color w:val="1A3A5C"/>
                <w:sz w:val="17"/>
                <w:szCs w:val="17"/>
              </w:rPr>
              <w:t xml:space="preserve">    load_au = duration_minutes * 0.3</w:t>
            </w:r>
          </w:p>
          <w:p>
            <w:pPr>
              <w:spacing w:after="20" w:before="20"/>
            </w:pPr>
            <w:r>
              <w:rPr>
                <w:rFonts w:ascii="Courier New" w:cs="Courier New" w:eastAsia="Courier New" w:hAnsi="Courier New"/>
                <w:color w:val="1A3A5C"/>
                <w:sz w:val="17"/>
                <w:szCs w:val="17"/>
              </w:rPr>
              <w:t xml:space="preserve">    Rationale: Recovery sessions accumulate minimal training load.</w:t>
            </w:r>
          </w:p>
          <w:p>
            <w:pPr>
              <w:spacing w:after="20" w:before="20"/>
            </w:pPr>
            <w:r>
              <w:rPr>
                <w:rFonts w:ascii="Courier New" w:cs="Courier New" w:eastAsia="Courier New" w:hAnsi="Courier New"/>
                <w:color w:val="1A3A5C"/>
                <w:sz w:val="17"/>
                <w:szCs w:val="17"/>
              </w:rPr>
              <w:t xml:space="preserve"/>
            </w:r>
          </w:p>
          <w:p>
            <w:pPr>
              <w:spacing w:after="20" w:before="20"/>
            </w:pPr>
            <w:r>
              <w:rPr>
                <w:rFonts w:ascii="Courier New" w:cs="Courier New" w:eastAsia="Courier New" w:hAnsi="Courier New"/>
                <w:color w:val="1A3A5C"/>
                <w:sz w:val="17"/>
                <w:szCs w:val="17"/>
              </w:rPr>
              <w:t xml:space="preserve">Monthly Load Target (set by athlete at block start):</w:t>
            </w:r>
          </w:p>
          <w:p>
            <w:pPr>
              <w:spacing w:after="20" w:before="20"/>
            </w:pPr>
            <w:r>
              <w:rPr>
                <w:rFonts w:ascii="Courier New" w:cs="Courier New" w:eastAsia="Courier New" w:hAnsi="Courier New"/>
                <w:color w:val="1A3A5C"/>
                <w:sz w:val="17"/>
                <w:szCs w:val="17"/>
              </w:rPr>
              <w:t xml:space="preserve">  Stored in monthly_targets.load_target_total</w:t>
            </w:r>
          </w:p>
          <w:p>
            <w:pPr>
              <w:spacing w:after="20" w:before="20"/>
            </w:pPr>
            <w:r>
              <w:rPr>
                <w:rFonts w:ascii="Courier New" w:cs="Courier New" w:eastAsia="Courier New" w:hAnsi="Courier New"/>
                <w:color w:val="1A3A5C"/>
                <w:sz w:val="17"/>
                <w:szCs w:val="17"/>
              </w:rPr>
              <w:t xml:space="preserve">  Weekly target = monthly_target / 4.33 (avg weeks per month)</w:t>
            </w:r>
          </w:p>
          <w:p>
            <w:pPr>
              <w:spacing w:after="20" w:before="20"/>
            </w:pPr>
            <w:r>
              <w:rPr>
                <w:rFonts w:ascii="Courier New" w:cs="Courier New" w:eastAsia="Courier New" w:hAnsi="Courier New"/>
                <w:color w:val="1A3A5C"/>
                <w:sz w:val="17"/>
                <w:szCs w:val="17"/>
              </w:rPr>
              <w:t xml:space="preserve">  Daily target  = weekly_target / (training_days_per_week)</w:t>
            </w:r>
          </w:p>
          <w:p>
            <w:pPr>
              <w:spacing w:after="20" w:before="20"/>
            </w:pPr>
            <w:r>
              <w:rPr>
                <w:rFonts w:ascii="Courier New" w:cs="Courier New" w:eastAsia="Courier New" w:hAnsi="Courier New"/>
                <w:color w:val="1A3A5C"/>
                <w:sz w:val="17"/>
                <w:szCs w:val="17"/>
              </w:rPr>
              <w:t xml:space="preserve"/>
            </w:r>
          </w:p>
          <w:p>
            <w:pPr>
              <w:spacing w:after="20" w:before="20"/>
            </w:pPr>
            <w:r>
              <w:rPr>
                <w:rFonts w:ascii="Courier New" w:cs="Courier New" w:eastAsia="Courier New" w:hAnsi="Courier New"/>
                <w:color w:val="1A3A5C"/>
                <w:sz w:val="17"/>
                <w:szCs w:val="17"/>
              </w:rPr>
              <w:t xml:space="preserve">Load deficit threshold:  actual &lt; 75% of target  -&gt; flag LOAD_DEFICIT</w:t>
            </w:r>
          </w:p>
          <w:p>
            <w:pPr>
              <w:spacing w:after="20" w:before="20"/>
            </w:pPr>
            <w:r>
              <w:rPr>
                <w:rFonts w:ascii="Courier New" w:cs="Courier New" w:eastAsia="Courier New" w:hAnsi="Courier New"/>
                <w:color w:val="1A3A5C"/>
                <w:sz w:val="17"/>
                <w:szCs w:val="17"/>
              </w:rPr>
              <w:t xml:space="preserve">Load surplus threshold:  actual &gt; 115% of target -&gt; flag OVERREACH_RISK</w:t>
            </w:r>
          </w:p>
          <w:p>
            <w:pPr>
              <w:spacing w:after="20" w:before="20"/>
            </w:pPr>
            <w:r>
              <w:rPr>
                <w:rFonts w:ascii="Courier New" w:cs="Courier New" w:eastAsia="Courier New" w:hAnsi="Courier New"/>
                <w:color w:val="1A3A5C"/>
                <w:sz w:val="17"/>
                <w:szCs w:val="17"/>
              </w:rPr>
              <w:t xml:space="preserve">Overreach confirmation:  surplus sustained 3+ days -&gt; trigger RECOVERY_WEEK</w:t>
            </w:r>
          </w:p>
        </w:tc>
      </w:tr>
    </w:tbl>
    <w:p>
      <w:pPr>
        <w:spacing w:after="100" w:before="100"/>
      </w:pPr>
      <w:r>
        <w:t xml:space="preserve"/>
      </w:r>
    </w:p>
    <w:p>
      <w:pPr>
        <w:pStyle w:val="Heading2"/>
        <w:spacing w:after="120" w:before="320"/>
      </w:pPr>
      <w:r>
        <w:rPr>
          <w:rFonts w:ascii="Arial" w:cs="Arial" w:eastAsia="Arial" w:hAnsi="Arial"/>
          <w:b/>
          <w:bCs/>
          <w:color w:val="2E75B6"/>
          <w:sz w:val="26"/>
          <w:szCs w:val="26"/>
        </w:rPr>
        <w:t xml:space="preserve">5.2 Performance Forecast Algorithm</w:t>
      </w:r>
    </w:p>
    <w:p>
      <w:pPr>
        <w:spacing w:after="80" w:before="80"/>
      </w:pPr>
      <w:r>
        <w:rPr>
          <w:rFonts w:ascii="Arial" w:cs="Arial" w:eastAsia="Arial" w:hAnsi="Arial"/>
          <w:sz w:val="22"/>
          <w:szCs w:val="22"/>
        </w:rPr>
        <w:t xml:space="preserve">At the end of each week, the monthly engine forecasts whether the athlete is on track to hit their monthly target and what their performance trajectory implies for the race date.</w:t>
      </w:r>
    </w:p>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4"/>
              <w:left w:val="single" w:color="2E75B6" w:sz="8"/>
              <w:bottom w:val="single" w:color="2E75B6" w:sz="4"/>
              <w:right w:val="single" w:color="CCCCCC" w:sz="1"/>
            </w:tcBorders>
            <w:shd w:fill="F0F4F8" w:val="clear"/>
            <w:tcMar>
              <w:top w:type="dxa" w:w="160"/>
              <w:left w:type="dxa" w:w="240"/>
              <w:bottom w:type="dxa" w:w="160"/>
              <w:right w:type="dxa" w:w="240"/>
            </w:tcMar>
          </w:tcPr>
          <w:p>
            <w:pPr>
              <w:spacing w:after="20" w:before="20"/>
            </w:pPr>
            <w:r>
              <w:rPr>
                <w:rFonts w:ascii="Courier New" w:cs="Courier New" w:eastAsia="Courier New" w:hAnsi="Courier New"/>
                <w:color w:val="1A3A5C"/>
                <w:sz w:val="17"/>
                <w:szCs w:val="17"/>
              </w:rPr>
              <w:t xml:space="preserve">INPUTS:</w:t>
            </w:r>
          </w:p>
          <w:p>
            <w:pPr>
              <w:spacing w:after="20" w:before="20"/>
            </w:pPr>
            <w:r>
              <w:rPr>
                <w:rFonts w:ascii="Courier New" w:cs="Courier New" w:eastAsia="Courier New" w:hAnsi="Courier New"/>
                <w:color w:val="1A3A5C"/>
                <w:sz w:val="17"/>
                <w:szCs w:val="17"/>
              </w:rPr>
              <w:t xml:space="preserve">  load_actual_total        -- accumulated load so far this month</w:t>
            </w:r>
          </w:p>
          <w:p>
            <w:pPr>
              <w:spacing w:after="20" w:before="20"/>
            </w:pPr>
            <w:r>
              <w:rPr>
                <w:rFonts w:ascii="Courier New" w:cs="Courier New" w:eastAsia="Courier New" w:hAnsi="Courier New"/>
                <w:color w:val="1A3A5C"/>
                <w:sz w:val="17"/>
                <w:szCs w:val="17"/>
              </w:rPr>
              <w:t xml:space="preserve">  load_target_total        -- monthly target</w:t>
            </w:r>
          </w:p>
          <w:p>
            <w:pPr>
              <w:spacing w:after="20" w:before="20"/>
            </w:pPr>
            <w:r>
              <w:rPr>
                <w:rFonts w:ascii="Courier New" w:cs="Courier New" w:eastAsia="Courier New" w:hAnsi="Courier New"/>
                <w:color w:val="1A3A5C"/>
                <w:sz w:val="17"/>
                <w:szCs w:val="17"/>
              </w:rPr>
              <w:t xml:space="preserve">  days_elapsed             -- calendar days into the month</w:t>
            </w:r>
          </w:p>
          <w:p>
            <w:pPr>
              <w:spacing w:after="20" w:before="20"/>
            </w:pPr>
            <w:r>
              <w:rPr>
                <w:rFonts w:ascii="Courier New" w:cs="Courier New" w:eastAsia="Courier New" w:hAnsi="Courier New"/>
                <w:color w:val="1A3A5C"/>
                <w:sz w:val="17"/>
                <w:szCs w:val="17"/>
              </w:rPr>
              <w:t xml:space="preserve">  days_in_month            -- total calendar days</w:t>
            </w:r>
          </w:p>
          <w:p>
            <w:pPr>
              <w:spacing w:after="20" w:before="20"/>
            </w:pPr>
            <w:r>
              <w:rPr>
                <w:rFonts w:ascii="Courier New" w:cs="Courier New" w:eastAsia="Courier New" w:hAnsi="Courier New"/>
                <w:color w:val="1A3A5C"/>
                <w:sz w:val="17"/>
                <w:szCs w:val="17"/>
              </w:rPr>
              <w:t xml:space="preserve">  hrv_trend_json           -- list of weekly avg HRV values</w:t>
            </w:r>
          </w:p>
          <w:p>
            <w:pPr>
              <w:spacing w:after="20" w:before="20"/>
            </w:pPr>
            <w:r>
              <w:rPr>
                <w:rFonts w:ascii="Courier New" w:cs="Courier New" w:eastAsia="Courier New" w:hAnsi="Courier New"/>
                <w:color w:val="1A3A5C"/>
                <w:sz w:val="17"/>
                <w:szCs w:val="17"/>
              </w:rPr>
              <w:t xml:space="preserve">  session_quality_avg      -- average execution score this month</w:t>
            </w:r>
          </w:p>
          <w:p>
            <w:pPr>
              <w:spacing w:after="20" w:before="20"/>
            </w:pPr>
            <w:r>
              <w:rPr>
                <w:rFonts w:ascii="Courier New" w:cs="Courier New" w:eastAsia="Courier New" w:hAnsi="Courier New"/>
                <w:color w:val="1A3A5C"/>
                <w:sz w:val="17"/>
                <w:szCs w:val="17"/>
              </w:rPr>
              <w:t xml:space="preserve">  weeks_to_race            -- from monthly_targets.race_date</w:t>
            </w:r>
          </w:p>
          <w:p>
            <w:pPr>
              <w:spacing w:after="20" w:before="20"/>
            </w:pPr>
            <w:r>
              <w:rPr>
                <w:rFonts w:ascii="Courier New" w:cs="Courier New" w:eastAsia="Courier New" w:hAnsi="Courier New"/>
                <w:color w:val="1A3A5C"/>
                <w:sz w:val="17"/>
                <w:szCs w:val="17"/>
              </w:rPr>
              <w:t xml:space="preserve"/>
            </w:r>
          </w:p>
          <w:p>
            <w:pPr>
              <w:spacing w:after="20" w:before="20"/>
            </w:pPr>
            <w:r>
              <w:rPr>
                <w:rFonts w:ascii="Courier New" w:cs="Courier New" w:eastAsia="Courier New" w:hAnsi="Courier New"/>
                <w:color w:val="1A3A5C"/>
                <w:sz w:val="17"/>
                <w:szCs w:val="17"/>
              </w:rPr>
              <w:t xml:space="preserve">load_pct_complete = load_actual_total / load_target_total</w:t>
            </w:r>
          </w:p>
          <w:p>
            <w:pPr>
              <w:spacing w:after="20" w:before="20"/>
            </w:pPr>
            <w:r>
              <w:rPr>
                <w:rFonts w:ascii="Courier New" w:cs="Courier New" w:eastAsia="Courier New" w:hAnsi="Courier New"/>
                <w:color w:val="1A3A5C"/>
                <w:sz w:val="17"/>
                <w:szCs w:val="17"/>
              </w:rPr>
              <w:t xml:space="preserve">load_pace         = load_actual_total / days_elapsed</w:t>
            </w:r>
          </w:p>
          <w:p>
            <w:pPr>
              <w:spacing w:after="20" w:before="20"/>
            </w:pPr>
            <w:r>
              <w:rPr>
                <w:rFonts w:ascii="Courier New" w:cs="Courier New" w:eastAsia="Courier New" w:hAnsi="Courier New"/>
                <w:color w:val="1A3A5C"/>
                <w:sz w:val="17"/>
                <w:szCs w:val="17"/>
              </w:rPr>
              <w:t xml:space="preserve">load_projected    = load_pace * days_in_month</w:t>
            </w:r>
          </w:p>
          <w:p>
            <w:pPr>
              <w:spacing w:after="20" w:before="20"/>
            </w:pPr>
            <w:r>
              <w:rPr>
                <w:rFonts w:ascii="Courier New" w:cs="Courier New" w:eastAsia="Courier New" w:hAnsi="Courier New"/>
                <w:color w:val="1A3A5C"/>
                <w:sz w:val="17"/>
                <w:szCs w:val="17"/>
              </w:rPr>
              <w:t xml:space="preserve">load_projected_pct= load_projected / load_target_total</w:t>
            </w:r>
          </w:p>
          <w:p>
            <w:pPr>
              <w:spacing w:after="20" w:before="20"/>
            </w:pPr>
            <w:r>
              <w:rPr>
                <w:rFonts w:ascii="Courier New" w:cs="Courier New" w:eastAsia="Courier New" w:hAnsi="Courier New"/>
                <w:color w:val="1A3A5C"/>
                <w:sz w:val="17"/>
                <w:szCs w:val="17"/>
              </w:rPr>
              <w:t xml:space="preserve"/>
            </w:r>
          </w:p>
          <w:p>
            <w:pPr>
              <w:spacing w:after="20" w:before="20"/>
            </w:pPr>
            <w:r>
              <w:rPr>
                <w:rFonts w:ascii="Courier New" w:cs="Courier New" w:eastAsia="Courier New" w:hAnsi="Courier New"/>
                <w:color w:val="1A3A5C"/>
                <w:sz w:val="17"/>
                <w:szCs w:val="17"/>
              </w:rPr>
              <w:t xml:space="preserve">HRV trend direction:</w:t>
            </w:r>
          </w:p>
          <w:p>
            <w:pPr>
              <w:spacing w:after="20" w:before="20"/>
            </w:pPr>
            <w:r>
              <w:rPr>
                <w:rFonts w:ascii="Courier New" w:cs="Courier New" w:eastAsia="Courier New" w:hAnsi="Courier New"/>
                <w:color w:val="1A3A5C"/>
                <w:sz w:val="17"/>
                <w:szCs w:val="17"/>
              </w:rPr>
              <w:t xml:space="preserve">  hrv_weekly_deltas = [week[i] - week[i-1] for i in range(1, len(hrv_trend))]</w:t>
            </w:r>
          </w:p>
          <w:p>
            <w:pPr>
              <w:spacing w:after="20" w:before="20"/>
            </w:pPr>
            <w:r>
              <w:rPr>
                <w:rFonts w:ascii="Courier New" w:cs="Courier New" w:eastAsia="Courier New" w:hAnsi="Courier New"/>
                <w:color w:val="1A3A5C"/>
                <w:sz w:val="17"/>
                <w:szCs w:val="17"/>
              </w:rPr>
              <w:t xml:space="preserve">  IF avg(hrv_weekly_deltas) &gt; 0:  trend = 'IMPROVING'</w:t>
            </w:r>
          </w:p>
          <w:p>
            <w:pPr>
              <w:spacing w:after="20" w:before="20"/>
            </w:pPr>
            <w:r>
              <w:rPr>
                <w:rFonts w:ascii="Courier New" w:cs="Courier New" w:eastAsia="Courier New" w:hAnsi="Courier New"/>
                <w:color w:val="1A3A5C"/>
                <w:sz w:val="17"/>
                <w:szCs w:val="17"/>
              </w:rPr>
              <w:t xml:space="preserve">  IF avg(hrv_weekly_deltas) == 0: trend = 'STABLE'</w:t>
            </w:r>
          </w:p>
          <w:p>
            <w:pPr>
              <w:spacing w:after="20" w:before="20"/>
            </w:pPr>
            <w:r>
              <w:rPr>
                <w:rFonts w:ascii="Courier New" w:cs="Courier New" w:eastAsia="Courier New" w:hAnsi="Courier New"/>
                <w:color w:val="1A3A5C"/>
                <w:sz w:val="17"/>
                <w:szCs w:val="17"/>
              </w:rPr>
              <w:t xml:space="preserve">  IF avg(hrv_weekly_deltas) &lt; 0:  trend = 'DECLINING'</w:t>
            </w:r>
          </w:p>
          <w:p>
            <w:pPr>
              <w:spacing w:after="20" w:before="20"/>
            </w:pPr>
            <w:r>
              <w:rPr>
                <w:rFonts w:ascii="Courier New" w:cs="Courier New" w:eastAsia="Courier New" w:hAnsi="Courier New"/>
                <w:color w:val="1A3A5C"/>
                <w:sz w:val="17"/>
                <w:szCs w:val="17"/>
              </w:rPr>
              <w:t xml:space="preserve"/>
            </w:r>
          </w:p>
          <w:p>
            <w:pPr>
              <w:spacing w:after="20" w:before="20"/>
            </w:pPr>
            <w:r>
              <w:rPr>
                <w:rFonts w:ascii="Courier New" w:cs="Courier New" w:eastAsia="Courier New" w:hAnsi="Courier New"/>
                <w:color w:val="1A3A5C"/>
                <w:sz w:val="17"/>
                <w:szCs w:val="17"/>
              </w:rPr>
              <w:t xml:space="preserve">Performance forecast:</w:t>
            </w:r>
          </w:p>
          <w:p>
            <w:pPr>
              <w:spacing w:after="20" w:before="20"/>
            </w:pPr>
            <w:r>
              <w:rPr>
                <w:rFonts w:ascii="Courier New" w:cs="Courier New" w:eastAsia="Courier New" w:hAnsi="Courier New"/>
                <w:color w:val="1A3A5C"/>
                <w:sz w:val="17"/>
                <w:szCs w:val="17"/>
              </w:rPr>
              <w:t xml:space="preserve">  IF load_projected_pct &gt;= 0.90 AND hrv_trend == 'IMPROVING':</w:t>
            </w:r>
          </w:p>
          <w:p>
            <w:pPr>
              <w:spacing w:after="20" w:before="20"/>
            </w:pPr>
            <w:r>
              <w:rPr>
                <w:rFonts w:ascii="Courier New" w:cs="Courier New" w:eastAsia="Courier New" w:hAnsi="Courier New"/>
                <w:color w:val="1A3A5C"/>
                <w:sz w:val="17"/>
                <w:szCs w:val="17"/>
              </w:rPr>
              <w:t xml:space="preserve">    -&gt; forecast = 'ON_TRACK — Performance trajectory positive.'</w:t>
            </w:r>
          </w:p>
          <w:p>
            <w:pPr>
              <w:spacing w:after="20" w:before="20"/>
            </w:pPr>
            <w:r>
              <w:rPr>
                <w:rFonts w:ascii="Courier New" w:cs="Courier New" w:eastAsia="Courier New" w:hAnsi="Courier New"/>
                <w:color w:val="1A3A5C"/>
                <w:sz w:val="17"/>
                <w:szCs w:val="17"/>
              </w:rPr>
              <w:t xml:space="preserve">  IF load_projected_pct &gt;= 0.90 AND hrv_trend == 'STABLE':</w:t>
            </w:r>
          </w:p>
          <w:p>
            <w:pPr>
              <w:spacing w:after="20" w:before="20"/>
            </w:pPr>
            <w:r>
              <w:rPr>
                <w:rFonts w:ascii="Courier New" w:cs="Courier New" w:eastAsia="Courier New" w:hAnsi="Courier New"/>
                <w:color w:val="1A3A5C"/>
                <w:sz w:val="17"/>
                <w:szCs w:val="17"/>
              </w:rPr>
              <w:t xml:space="preserve">    -&gt; forecast = 'ON_TRACK — Monitor HRV for early fatigue signals.'</w:t>
            </w:r>
          </w:p>
          <w:p>
            <w:pPr>
              <w:spacing w:after="20" w:before="20"/>
            </w:pPr>
            <w:r>
              <w:rPr>
                <w:rFonts w:ascii="Courier New" w:cs="Courier New" w:eastAsia="Courier New" w:hAnsi="Courier New"/>
                <w:color w:val="1A3A5C"/>
                <w:sz w:val="17"/>
                <w:szCs w:val="17"/>
              </w:rPr>
              <w:t xml:space="preserve">  IF load_projected_pct &gt;= 0.90 AND hrv_trend == 'DECLINING':</w:t>
            </w:r>
          </w:p>
          <w:p>
            <w:pPr>
              <w:spacing w:after="20" w:before="20"/>
            </w:pPr>
            <w:r>
              <w:rPr>
                <w:rFonts w:ascii="Courier New" w:cs="Courier New" w:eastAsia="Courier New" w:hAnsi="Courier New"/>
                <w:color w:val="1A3A5C"/>
                <w:sz w:val="17"/>
                <w:szCs w:val="17"/>
              </w:rPr>
              <w:t xml:space="preserve">    -&gt; forecast = 'AT_RISK — Load on target but HRV declining.</w:t>
            </w:r>
          </w:p>
          <w:p>
            <w:pPr>
              <w:spacing w:after="20" w:before="20"/>
            </w:pPr>
            <w:r>
              <w:rPr>
                <w:rFonts w:ascii="Courier New" w:cs="Courier New" w:eastAsia="Courier New" w:hAnsi="Courier New"/>
                <w:color w:val="1A3A5C"/>
                <w:sz w:val="17"/>
                <w:szCs w:val="17"/>
              </w:rPr>
              <w:t xml:space="preserve">                   Review sleep, nutrition, and stress. May need early deload.'</w:t>
            </w:r>
          </w:p>
          <w:p>
            <w:pPr>
              <w:spacing w:after="20" w:before="20"/>
            </w:pPr>
            <w:r>
              <w:rPr>
                <w:rFonts w:ascii="Courier New" w:cs="Courier New" w:eastAsia="Courier New" w:hAnsi="Courier New"/>
                <w:color w:val="1A3A5C"/>
                <w:sz w:val="17"/>
                <w:szCs w:val="17"/>
              </w:rPr>
              <w:t xml:space="preserve">  IF load_projected_pct &lt; 0.90 AND load_projected_pct &gt;= 0.75:</w:t>
            </w:r>
          </w:p>
          <w:p>
            <w:pPr>
              <w:spacing w:after="20" w:before="20"/>
            </w:pPr>
            <w:r>
              <w:rPr>
                <w:rFonts w:ascii="Courier New" w:cs="Courier New" w:eastAsia="Courier New" w:hAnsi="Courier New"/>
                <w:color w:val="1A3A5C"/>
                <w:sz w:val="17"/>
                <w:szCs w:val="17"/>
              </w:rPr>
              <w:t xml:space="preserve">    -&gt; forecast = 'MINOR_DEFICIT — Slightly behind pace.</w:t>
            </w:r>
          </w:p>
          <w:p>
            <w:pPr>
              <w:spacing w:after="20" w:before="20"/>
            </w:pPr>
            <w:r>
              <w:rPr>
                <w:rFonts w:ascii="Courier New" w:cs="Courier New" w:eastAsia="Courier New" w:hAnsi="Courier New"/>
                <w:color w:val="1A3A5C"/>
                <w:sz w:val="17"/>
                <w:szCs w:val="17"/>
              </w:rPr>
              <w:t xml:space="preserve">                   Protect all remaining key sessions this month.'</w:t>
            </w:r>
          </w:p>
          <w:p>
            <w:pPr>
              <w:spacing w:after="20" w:before="20"/>
            </w:pPr>
            <w:r>
              <w:rPr>
                <w:rFonts w:ascii="Courier New" w:cs="Courier New" w:eastAsia="Courier New" w:hAnsi="Courier New"/>
                <w:color w:val="1A3A5C"/>
                <w:sz w:val="17"/>
                <w:szCs w:val="17"/>
              </w:rPr>
              <w:t xml:space="preserve">  IF load_projected_pct &lt; 0.75:</w:t>
            </w:r>
          </w:p>
          <w:p>
            <w:pPr>
              <w:spacing w:after="20" w:before="20"/>
            </w:pPr>
            <w:r>
              <w:rPr>
                <w:rFonts w:ascii="Courier New" w:cs="Courier New" w:eastAsia="Courier New" w:hAnsi="Courier New"/>
                <w:color w:val="1A3A5C"/>
                <w:sz w:val="17"/>
                <w:szCs w:val="17"/>
              </w:rPr>
              <w:t xml:space="preserve">    -&gt; forecast = 'SIGNIFICANT_DEFICIT — Load well behind target.</w:t>
            </w:r>
          </w:p>
          <w:p>
            <w:pPr>
              <w:spacing w:after="20" w:before="20"/>
            </w:pPr>
            <w:r>
              <w:rPr>
                <w:rFonts w:ascii="Courier New" w:cs="Courier New" w:eastAsia="Courier New" w:hAnsi="Courier New"/>
                <w:color w:val="1A3A5C"/>
                <w:sz w:val="17"/>
                <w:szCs w:val="17"/>
              </w:rPr>
              <w:t xml:space="preserve">                   Adjust monthly target downward OR investigate causes (illness,</w:t>
            </w:r>
          </w:p>
          <w:p>
            <w:pPr>
              <w:spacing w:after="20" w:before="20"/>
            </w:pPr>
            <w:r>
              <w:rPr>
                <w:rFonts w:ascii="Courier New" w:cs="Courier New" w:eastAsia="Courier New" w:hAnsi="Courier New"/>
                <w:color w:val="1A3A5C"/>
                <w:sz w:val="17"/>
                <w:szCs w:val="17"/>
              </w:rPr>
              <w:t xml:space="preserve">                   injury, travel). Do not attempt to compensate with overload.'</w:t>
            </w:r>
          </w:p>
          <w:p>
            <w:pPr>
              <w:spacing w:after="20" w:before="20"/>
            </w:pPr>
            <w:r>
              <w:rPr>
                <w:rFonts w:ascii="Courier New" w:cs="Courier New" w:eastAsia="Courier New" w:hAnsi="Courier New"/>
                <w:color w:val="1A3A5C"/>
                <w:sz w:val="17"/>
                <w:szCs w:val="17"/>
              </w:rPr>
              <w:t xml:space="preserve"/>
            </w:r>
          </w:p>
          <w:p>
            <w:pPr>
              <w:spacing w:after="20" w:before="20"/>
            </w:pPr>
            <w:r>
              <w:rPr>
                <w:rFonts w:ascii="Courier New" w:cs="Courier New" w:eastAsia="Courier New" w:hAnsi="Courier New"/>
                <w:color w:val="1A3A5C"/>
                <w:sz w:val="17"/>
                <w:szCs w:val="17"/>
              </w:rPr>
              <w:t xml:space="preserve">Taper detection (when weeks_to_race &lt;= 3):</w:t>
            </w:r>
          </w:p>
          <w:p>
            <w:pPr>
              <w:spacing w:after="20" w:before="20"/>
            </w:pPr>
            <w:r>
              <w:rPr>
                <w:rFonts w:ascii="Courier New" w:cs="Courier New" w:eastAsia="Courier New" w:hAnsi="Courier New"/>
                <w:color w:val="1A3A5C"/>
                <w:sz w:val="17"/>
                <w:szCs w:val="17"/>
              </w:rPr>
              <w:t xml:space="preserve">  -&gt; Override monthly target: begin progressive load reduction</w:t>
            </w:r>
          </w:p>
          <w:p>
            <w:pPr>
              <w:spacing w:after="20" w:before="20"/>
            </w:pPr>
            <w:r>
              <w:rPr>
                <w:rFonts w:ascii="Courier New" w:cs="Courier New" w:eastAsia="Courier New" w:hAnsi="Courier New"/>
                <w:color w:val="1A3A5C"/>
                <w:sz w:val="17"/>
                <w:szCs w:val="17"/>
              </w:rPr>
              <w:t xml:space="preserve">  -&gt; Week -3: load_target * 0.80</w:t>
            </w:r>
          </w:p>
          <w:p>
            <w:pPr>
              <w:spacing w:after="20" w:before="20"/>
            </w:pPr>
            <w:r>
              <w:rPr>
                <w:rFonts w:ascii="Courier New" w:cs="Courier New" w:eastAsia="Courier New" w:hAnsi="Courier New"/>
                <w:color w:val="1A3A5C"/>
                <w:sz w:val="17"/>
                <w:szCs w:val="17"/>
              </w:rPr>
              <w:t xml:space="preserve">  -&gt; Week -2: load_target * 0.65</w:t>
            </w:r>
          </w:p>
          <w:p>
            <w:pPr>
              <w:spacing w:after="20" w:before="20"/>
            </w:pPr>
            <w:r>
              <w:rPr>
                <w:rFonts w:ascii="Courier New" w:cs="Courier New" w:eastAsia="Courier New" w:hAnsi="Courier New"/>
                <w:color w:val="1A3A5C"/>
                <w:sz w:val="17"/>
                <w:szCs w:val="17"/>
              </w:rPr>
              <w:t xml:space="preserve">  -&gt; Week -1: load_target * 0.40  (race week)</w:t>
            </w:r>
          </w:p>
        </w:tc>
      </w:tr>
    </w:tbl>
    <w:p>
      <w:pPr>
        <w:spacing w:after="100" w:before="100"/>
      </w:pPr>
      <w:r>
        <w:t xml:space="preserve"/>
      </w:r>
    </w:p>
    <w:p>
      <w:pPr>
        <w:pStyle w:val="Heading2"/>
        <w:spacing w:after="120" w:before="320"/>
      </w:pPr>
      <w:r>
        <w:rPr>
          <w:rFonts w:ascii="Arial" w:cs="Arial" w:eastAsia="Arial" w:hAnsi="Arial"/>
          <w:b/>
          <w:bCs/>
          <w:color w:val="2E75B6"/>
          <w:sz w:val="26"/>
          <w:szCs w:val="26"/>
        </w:rPr>
        <w:t xml:space="preserve">5.3 Monthly Summary Output</w:t>
      </w:r>
    </w:p>
    <w:p>
      <w:pPr>
        <w:spacing w:after="80" w:before="80"/>
      </w:pPr>
      <w:r>
        <w:rPr>
          <w:rFonts w:ascii="Arial" w:cs="Arial" w:eastAsia="Arial" w:hAnsi="Arial"/>
          <w:sz w:val="22"/>
          <w:szCs w:val="22"/>
        </w:rPr>
        <w:t xml:space="preserve">Generated at the end of each calendar month and stored in monthly_targets.month_summary_json. This is the primary input for the Ollama explanation on monthly review.</w:t>
      </w:r>
    </w:p>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4"/>
              <w:left w:val="single" w:color="2E75B6" w:sz="8"/>
              <w:bottom w:val="single" w:color="2E75B6" w:sz="4"/>
              <w:right w:val="single" w:color="CCCCCC" w:sz="1"/>
            </w:tcBorders>
            <w:shd w:fill="F0F4F8" w:val="clear"/>
            <w:tcMar>
              <w:top w:type="dxa" w:w="160"/>
              <w:left w:type="dxa" w:w="240"/>
              <w:bottom w:type="dxa" w:w="160"/>
              <w:right w:type="dxa" w:w="240"/>
            </w:tcMar>
          </w:tcPr>
          <w:p>
            <w:pPr>
              <w:spacing w:after="20" w:before="20"/>
            </w:pPr>
            <w:r>
              <w:rPr>
                <w:rFonts w:ascii="Courier New" w:cs="Courier New" w:eastAsia="Courier New" w:hAnsi="Courier New"/>
                <w:color w:val="1A3A5C"/>
                <w:sz w:val="17"/>
                <w:szCs w:val="17"/>
              </w:rPr>
              <w:t xml:space="preserve">{</w:t>
            </w:r>
          </w:p>
          <w:p>
            <w:pPr>
              <w:spacing w:after="20" w:before="20"/>
            </w:pPr>
            <w:r>
              <w:rPr>
                <w:rFonts w:ascii="Courier New" w:cs="Courier New" w:eastAsia="Courier New" w:hAnsi="Courier New"/>
                <w:color w:val="1A3A5C"/>
                <w:sz w:val="17"/>
                <w:szCs w:val="17"/>
              </w:rPr>
              <w:t xml:space="preserve">  "month":                  "June 2026",</w:t>
            </w:r>
          </w:p>
          <w:p>
            <w:pPr>
              <w:spacing w:after="20" w:before="20"/>
            </w:pPr>
            <w:r>
              <w:rPr>
                <w:rFonts w:ascii="Courier New" w:cs="Courier New" w:eastAsia="Courier New" w:hAnsi="Courier New"/>
                <w:color w:val="1A3A5C"/>
                <w:sz w:val="17"/>
                <w:szCs w:val="17"/>
              </w:rPr>
              <w:t xml:space="preserve">  "periodisation_phase":    "BUILD",</w:t>
            </w:r>
          </w:p>
          <w:p>
            <w:pPr>
              <w:spacing w:after="20" w:before="20"/>
            </w:pPr>
            <w:r>
              <w:rPr>
                <w:rFonts w:ascii="Courier New" w:cs="Courier New" w:eastAsia="Courier New" w:hAnsi="Courier New"/>
                <w:color w:val="1A3A5C"/>
                <w:sz w:val="17"/>
                <w:szCs w:val="17"/>
              </w:rPr>
              <w:t xml:space="preserve">  "load_target_au":         1200.0,</w:t>
            </w:r>
          </w:p>
          <w:p>
            <w:pPr>
              <w:spacing w:after="20" w:before="20"/>
            </w:pPr>
            <w:r>
              <w:rPr>
                <w:rFonts w:ascii="Courier New" w:cs="Courier New" w:eastAsia="Courier New" w:hAnsi="Courier New"/>
                <w:color w:val="1A3A5C"/>
                <w:sz w:val="17"/>
                <w:szCs w:val="17"/>
              </w:rPr>
              <w:t xml:space="preserve">  "load_actual_au":         1087.4,</w:t>
            </w:r>
          </w:p>
          <w:p>
            <w:pPr>
              <w:spacing w:after="20" w:before="20"/>
            </w:pPr>
            <w:r>
              <w:rPr>
                <w:rFonts w:ascii="Courier New" w:cs="Courier New" w:eastAsia="Courier New" w:hAnsi="Courier New"/>
                <w:color w:val="1A3A5C"/>
                <w:sz w:val="17"/>
                <w:szCs w:val="17"/>
              </w:rPr>
              <w:t xml:space="preserve">  "load_pct":               90.6,</w:t>
            </w:r>
          </w:p>
          <w:p>
            <w:pPr>
              <w:spacing w:after="20" w:before="20"/>
            </w:pPr>
            <w:r>
              <w:rPr>
                <w:rFonts w:ascii="Courier New" w:cs="Courier New" w:eastAsia="Courier New" w:hAnsi="Courier New"/>
                <w:color w:val="1A3A5C"/>
                <w:sz w:val="17"/>
                <w:szCs w:val="17"/>
              </w:rPr>
              <w:t xml:space="preserve">  "load_status":            "MINOR_DEFICIT",</w:t>
            </w:r>
          </w:p>
          <w:p>
            <w:pPr>
              <w:spacing w:after="20" w:before="20"/>
            </w:pPr>
            <w:r>
              <w:rPr>
                <w:rFonts w:ascii="Courier New" w:cs="Courier New" w:eastAsia="Courier New" w:hAnsi="Courier New"/>
                <w:color w:val="1A3A5C"/>
                <w:sz w:val="17"/>
                <w:szCs w:val="17"/>
              </w:rPr>
              <w:t xml:space="preserve">  "hrv_trend":              "STABLE",</w:t>
            </w:r>
          </w:p>
          <w:p>
            <w:pPr>
              <w:spacing w:after="20" w:before="20"/>
            </w:pPr>
            <w:r>
              <w:rPr>
                <w:rFonts w:ascii="Courier New" w:cs="Courier New" w:eastAsia="Courier New" w:hAnsi="Courier New"/>
                <w:color w:val="1A3A5C"/>
                <w:sz w:val="17"/>
                <w:szCs w:val="17"/>
              </w:rPr>
              <w:t xml:space="preserve">  "hrv_weekly_avgs_ms":     [74.2, 71.8, 73.1, 72.4],</w:t>
            </w:r>
          </w:p>
          <w:p>
            <w:pPr>
              <w:spacing w:after="20" w:before="20"/>
            </w:pPr>
            <w:r>
              <w:rPr>
                <w:rFonts w:ascii="Courier New" w:cs="Courier New" w:eastAsia="Courier New" w:hAnsi="Courier New"/>
                <w:color w:val="1A3A5C"/>
                <w:sz w:val="17"/>
                <w:szCs w:val="17"/>
              </w:rPr>
              <w:t xml:space="preserve">  "session_quality_avg":    71.3,</w:t>
            </w:r>
          </w:p>
          <w:p>
            <w:pPr>
              <w:spacing w:after="20" w:before="20"/>
            </w:pPr>
            <w:r>
              <w:rPr>
                <w:rFonts w:ascii="Courier New" w:cs="Courier New" w:eastAsia="Courier New" w:hAnsi="Courier New"/>
                <w:color w:val="1A3A5C"/>
                <w:sz w:val="17"/>
                <w:szCs w:val="17"/>
              </w:rPr>
              <w:t xml:space="preserve">  "sessions_completed":     18,</w:t>
            </w:r>
          </w:p>
          <w:p>
            <w:pPr>
              <w:spacing w:after="20" w:before="20"/>
            </w:pPr>
            <w:r>
              <w:rPr>
                <w:rFonts w:ascii="Courier New" w:cs="Courier New" w:eastAsia="Courier New" w:hAnsi="Courier New"/>
                <w:color w:val="1A3A5C"/>
                <w:sz w:val="17"/>
                <w:szCs w:val="17"/>
              </w:rPr>
              <w:t xml:space="preserve">  "sessions_skipped":       3,</w:t>
            </w:r>
          </w:p>
          <w:p>
            <w:pPr>
              <w:spacing w:after="20" w:before="20"/>
            </w:pPr>
            <w:r>
              <w:rPr>
                <w:rFonts w:ascii="Courier New" w:cs="Courier New" w:eastAsia="Courier New" w:hAnsi="Courier New"/>
                <w:color w:val="1A3A5C"/>
                <w:sz w:val="17"/>
                <w:szCs w:val="17"/>
              </w:rPr>
              <w:t xml:space="preserve">  "sessions_written_off":   1,</w:t>
            </w:r>
          </w:p>
          <w:p>
            <w:pPr>
              <w:spacing w:after="20" w:before="20"/>
            </w:pPr>
            <w:r>
              <w:rPr>
                <w:rFonts w:ascii="Courier New" w:cs="Courier New" w:eastAsia="Courier New" w:hAnsi="Courier New"/>
                <w:color w:val="1A3A5C"/>
                <w:sz w:val="17"/>
                <w:szCs w:val="17"/>
              </w:rPr>
              <w:t xml:space="preserve">  "recovery_weeks":         0,</w:t>
            </w:r>
          </w:p>
          <w:p>
            <w:pPr>
              <w:spacing w:after="20" w:before="20"/>
            </w:pPr>
            <w:r>
              <w:rPr>
                <w:rFonts w:ascii="Courier New" w:cs="Courier New" w:eastAsia="Courier New" w:hAnsi="Courier New"/>
                <w:color w:val="1A3A5C"/>
                <w:sz w:val="17"/>
                <w:szCs w:val="17"/>
              </w:rPr>
              <w:t xml:space="preserve">  "overpush_flags":         4,  &lt;- threshold sessions pushed above Zone 4</w:t>
            </w:r>
          </w:p>
          <w:p>
            <w:pPr>
              <w:spacing w:after="20" w:before="20"/>
            </w:pPr>
            <w:r>
              <w:rPr>
                <w:rFonts w:ascii="Courier New" w:cs="Courier New" w:eastAsia="Courier New" w:hAnsi="Courier New"/>
                <w:color w:val="1A3A5C"/>
                <w:sz w:val="17"/>
                <w:szCs w:val="17"/>
              </w:rPr>
              <w:t xml:space="preserve">  "underpush_flags":        2,  &lt;- HIIT sessions that did not reach Zone 5</w:t>
            </w:r>
          </w:p>
          <w:p>
            <w:pPr>
              <w:spacing w:after="20" w:before="20"/>
            </w:pPr>
            <w:r>
              <w:rPr>
                <w:rFonts w:ascii="Courier New" w:cs="Courier New" w:eastAsia="Courier New" w:hAnsi="Courier New"/>
                <w:color w:val="1A3A5C"/>
                <w:sz w:val="17"/>
                <w:szCs w:val="17"/>
              </w:rPr>
              <w:t xml:space="preserve">  "top_execution_session":  { "date": "2026-06-17", "type": "Threshold", "score": 91.2 },</w:t>
            </w:r>
          </w:p>
          <w:p>
            <w:pPr>
              <w:spacing w:after="20" w:before="20"/>
            </w:pPr>
            <w:r>
              <w:rPr>
                <w:rFonts w:ascii="Courier New" w:cs="Courier New" w:eastAsia="Courier New" w:hAnsi="Courier New"/>
                <w:color w:val="1A3A5C"/>
                <w:sz w:val="17"/>
                <w:szCs w:val="17"/>
              </w:rPr>
              <w:t xml:space="preserve">  "worst_execution_session":{ "date": "2026-06-10", "type": "HIIT",      "score": 44.1 },</w:t>
            </w:r>
          </w:p>
          <w:p>
            <w:pPr>
              <w:spacing w:after="20" w:before="20"/>
            </w:pPr>
            <w:r>
              <w:rPr>
                <w:rFonts w:ascii="Courier New" w:cs="Courier New" w:eastAsia="Courier New" w:hAnsi="Courier New"/>
                <w:color w:val="1A3A5C"/>
                <w:sz w:val="17"/>
                <w:szCs w:val="17"/>
              </w:rPr>
              <w:t xml:space="preserve">  "key_observations": [</w:t>
            </w:r>
          </w:p>
          <w:p>
            <w:pPr>
              <w:spacing w:after="20" w:before="20"/>
            </w:pPr>
            <w:r>
              <w:rPr>
                <w:rFonts w:ascii="Courier New" w:cs="Courier New" w:eastAsia="Courier New" w:hAnsi="Courier New"/>
                <w:color w:val="1A3A5C"/>
                <w:sz w:val="17"/>
                <w:szCs w:val="17"/>
              </w:rPr>
              <w:t xml:space="preserve">    "Threshold sessions consistently overpush: 3 of 4 recorded overpush flags.",</w:t>
            </w:r>
          </w:p>
          <w:p>
            <w:pPr>
              <w:spacing w:after="20" w:before="20"/>
            </w:pPr>
            <w:r>
              <w:rPr>
                <w:rFonts w:ascii="Courier New" w:cs="Courier New" w:eastAsia="Courier New" w:hAnsi="Courier New"/>
                <w:color w:val="1A3A5C"/>
                <w:sz w:val="17"/>
                <w:szCs w:val="17"/>
              </w:rPr>
              <w:t xml:space="preserve">    "HRV stable across month — no overtraining signal.",</w:t>
            </w:r>
          </w:p>
          <w:p>
            <w:pPr>
              <w:spacing w:after="20" w:before="20"/>
            </w:pPr>
            <w:r>
              <w:rPr>
                <w:rFonts w:ascii="Courier New" w:cs="Courier New" w:eastAsia="Courier New" w:hAnsi="Courier New"/>
                <w:color w:val="1A3A5C"/>
                <w:sz w:val="17"/>
                <w:szCs w:val="17"/>
              </w:rPr>
              <w:t xml:space="preserve">    "Zone 2 sessions well-executed: average time in zone 84%."</w:t>
            </w:r>
          </w:p>
          <w:p>
            <w:pPr>
              <w:spacing w:after="20" w:before="20"/>
            </w:pPr>
            <w:r>
              <w:rPr>
                <w:rFonts w:ascii="Courier New" w:cs="Courier New" w:eastAsia="Courier New" w:hAnsi="Courier New"/>
                <w:color w:val="1A3A5C"/>
                <w:sz w:val="17"/>
                <w:szCs w:val="17"/>
              </w:rPr>
              <w:t xml:space="preserve">  ],</w:t>
            </w:r>
          </w:p>
          <w:p>
            <w:pPr>
              <w:spacing w:after="20" w:before="20"/>
            </w:pPr>
            <w:r>
              <w:rPr>
                <w:rFonts w:ascii="Courier New" w:cs="Courier New" w:eastAsia="Courier New" w:hAnsi="Courier New"/>
                <w:color w:val="1A3A5C"/>
                <w:sz w:val="17"/>
                <w:szCs w:val="17"/>
              </w:rPr>
              <w:t xml:space="preserve">  "next_month_recommendation": "Maintain BUILD phase. Prioritise threshold</w:t>
            </w:r>
          </w:p>
          <w:p>
            <w:pPr>
              <w:spacing w:after="20" w:before="20"/>
            </w:pPr>
            <w:r>
              <w:rPr>
                <w:rFonts w:ascii="Courier New" w:cs="Courier New" w:eastAsia="Courier New" w:hAnsi="Courier New"/>
                <w:color w:val="1A3A5C"/>
                <w:sz w:val="17"/>
                <w:szCs w:val="17"/>
              </w:rPr>
              <w:t xml:space="preserve">   execution quality over volume. Set HR ceiling alert for threshold sessions."</w:t>
            </w:r>
          </w:p>
          <w:p>
            <w:pPr>
              <w:spacing w:after="20" w:before="20"/>
            </w:pPr>
            <w:r>
              <w:rPr>
                <w:rFonts w:ascii="Courier New" w:cs="Courier New" w:eastAsia="Courier New" w:hAnsi="Courier New"/>
                <w:color w:val="1A3A5C"/>
                <w:sz w:val="17"/>
                <w:szCs w:val="17"/>
              </w:rPr>
              <w:t xml:space="preserve">}</w:t>
            </w:r>
          </w:p>
        </w:tc>
      </w:tr>
    </w:tbl>
    <w:p>
      <w:r>
        <w:br w:type="page"/>
      </w:r>
    </w:p>
    <w:p>
      <w:pPr>
        <w:pStyle w:val="Heading1"/>
        <w:pBdr>
          <w:bottom w:val="single" w:color="2E75B6" w:sz="6" w:space="4"/>
        </w:pBdr>
        <w:spacing w:after="160" w:before="480"/>
      </w:pPr>
      <w:r>
        <w:rPr>
          <w:rFonts w:ascii="Arial" w:cs="Arial" w:eastAsia="Arial" w:hAnsi="Arial"/>
          <w:b/>
          <w:bCs/>
          <w:color w:val="1E3A5F"/>
          <w:sz w:val="32"/>
          <w:szCs w:val="32"/>
        </w:rPr>
        <w:t xml:space="preserve">6. Session Execution Scorer</w:t>
      </w:r>
    </w:p>
    <w:p>
      <w:pPr>
        <w:pStyle w:val="Heading2"/>
        <w:spacing w:after="120" w:before="320"/>
      </w:pPr>
      <w:r>
        <w:rPr>
          <w:rFonts w:ascii="Arial" w:cs="Arial" w:eastAsia="Arial" w:hAnsi="Arial"/>
          <w:b/>
          <w:bCs/>
          <w:color w:val="2E75B6"/>
          <w:sz w:val="26"/>
          <w:szCs w:val="26"/>
        </w:rPr>
        <w:t xml:space="preserve">6.1 Scoring Components</w:t>
      </w:r>
    </w:p>
    <w:p>
      <w:pPr>
        <w:spacing w:after="80" w:before="80"/>
      </w:pPr>
      <w:r>
        <w:rPr>
          <w:rFonts w:ascii="Arial" w:cs="Arial" w:eastAsia="Arial" w:hAnsi="Arial"/>
          <w:sz w:val="22"/>
          <w:szCs w:val="22"/>
        </w:rPr>
        <w:t xml:space="preserve">The execution scorer runs after each session syncs from Strava. It produces an execution_score from 0 to 100 and sets binary flags for overpush and underpush. The score is never used in the daily decision engine — it is purely retrospective and feeds monthly analysis.</w:t>
      </w:r>
    </w:p>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2000"/>
        <w:gridCol w:w="3760"/>
      </w:tblGrid>
      <w:tr>
        <w:trPr>
          <w:tblHeader/>
        </w:trPr>
        <w:tc>
          <w:tcPr>
            <w:tcW w:type="dxa" w:w="24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Component</w:t>
            </w:r>
          </w:p>
        </w:tc>
        <w:tc>
          <w:tcPr>
            <w:tcW w:type="dxa" w:w="12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Weight</w:t>
            </w:r>
          </w:p>
        </w:tc>
        <w:tc>
          <w:tcPr>
            <w:tcW w:type="dxa" w:w="20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Source</w:t>
            </w:r>
          </w:p>
        </w:tc>
        <w:tc>
          <w:tcPr>
            <w:tcW w:type="dxa" w:w="376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Calculation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time_in_zone_score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0.45</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Strava stream</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 of session seconds within intended zone boundaries -&gt; 0-100</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hr_drift_score</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0.25</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Strava stream</w:t>
            </w:r>
          </w:p>
        </w:tc>
        <w:tc>
          <w:tcPr>
            <w:tcW w:type="dxa" w:w="3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Cardiac decoupling: compare avg HR first half vs second half of session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rpe_alignment_score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0.20</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Manual input</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Actual RPE vs expected RPE for session type (see table 6.3)</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load_delta_score</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0.10</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Calculated</w:t>
            </w:r>
          </w:p>
        </w:tc>
        <w:tc>
          <w:tcPr>
            <w:tcW w:type="dxa" w:w="3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abs(actual_load_au - planned_load_au) / planned_load_au -&gt; inverted</w:t>
            </w:r>
          </w:p>
        </w:tc>
      </w:tr>
    </w:tbl>
    <w:p>
      <w:pPr>
        <w:spacing w:after="100" w:before="100"/>
      </w:pPr>
      <w:r>
        <w:t xml:space="preserve"/>
      </w:r>
    </w:p>
    <w:p>
      <w:pPr>
        <w:pStyle w:val="Heading2"/>
        <w:spacing w:after="120" w:before="320"/>
      </w:pPr>
      <w:r>
        <w:rPr>
          <w:rFonts w:ascii="Arial" w:cs="Arial" w:eastAsia="Arial" w:hAnsi="Arial"/>
          <w:b/>
          <w:bCs/>
          <w:color w:val="2E75B6"/>
          <w:sz w:val="26"/>
          <w:szCs w:val="26"/>
        </w:rPr>
        <w:t xml:space="preserve">6.2 Component Calculation Detail</w:t>
      </w:r>
    </w:p>
    <w:p>
      <w:pPr>
        <w:pStyle w:val="Heading3"/>
        <w:spacing w:after="80" w:before="240"/>
      </w:pPr>
      <w:r>
        <w:rPr>
          <w:rFonts w:ascii="Arial" w:cs="Arial" w:eastAsia="Arial" w:hAnsi="Arial"/>
          <w:b/>
          <w:bCs/>
          <w:color w:val="1E3A5F"/>
          <w:sz w:val="22"/>
          <w:szCs w:val="22"/>
        </w:rPr>
        <w:t xml:space="preserve">Time in Zone Score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4"/>
              <w:left w:val="single" w:color="2E75B6" w:sz="8"/>
              <w:bottom w:val="single" w:color="2E75B6" w:sz="4"/>
              <w:right w:val="single" w:color="CCCCCC" w:sz="1"/>
            </w:tcBorders>
            <w:shd w:fill="F0F4F8" w:val="clear"/>
            <w:tcMar>
              <w:top w:type="dxa" w:w="160"/>
              <w:left w:type="dxa" w:w="240"/>
              <w:bottom w:type="dxa" w:w="160"/>
              <w:right w:type="dxa" w:w="240"/>
            </w:tcMar>
          </w:tcPr>
          <w:p>
            <w:pPr>
              <w:spacing w:after="20" w:before="20"/>
            </w:pPr>
            <w:r>
              <w:rPr>
                <w:rFonts w:ascii="Courier New" w:cs="Courier New" w:eastAsia="Courier New" w:hAnsi="Courier New"/>
                <w:color w:val="1A3A5C"/>
                <w:sz w:val="17"/>
                <w:szCs w:val="17"/>
              </w:rPr>
              <w:t xml:space="preserve">zone_boundaries = hr_zones table for session date (from zone_calculator)</w:t>
            </w:r>
          </w:p>
          <w:p>
            <w:pPr>
              <w:spacing w:after="20" w:before="20"/>
            </w:pPr>
            <w:r>
              <w:rPr>
                <w:rFonts w:ascii="Courier New" w:cs="Courier New" w:eastAsia="Courier New" w:hAnsi="Courier New"/>
                <w:color w:val="1A3A5C"/>
                <w:sz w:val="17"/>
                <w:szCs w:val="17"/>
              </w:rPr>
              <w:t xml:space="preserve">intended_zone   = zone boundaries for the session type</w:t>
            </w:r>
          </w:p>
          <w:p>
            <w:pPr>
              <w:spacing w:after="20" w:before="20"/>
            </w:pPr>
            <w:r>
              <w:rPr>
                <w:rFonts w:ascii="Courier New" w:cs="Courier New" w:eastAsia="Courier New" w:hAnsi="Courier New"/>
                <w:color w:val="1A3A5C"/>
                <w:sz w:val="17"/>
                <w:szCs w:val="17"/>
              </w:rPr>
              <w:t xml:space="preserve">                  HIIT      -&gt; Zone 5 (90-100% HRR)</w:t>
            </w:r>
          </w:p>
          <w:p>
            <w:pPr>
              <w:spacing w:after="20" w:before="20"/>
            </w:pPr>
            <w:r>
              <w:rPr>
                <w:rFonts w:ascii="Courier New" w:cs="Courier New" w:eastAsia="Courier New" w:hAnsi="Courier New"/>
                <w:color w:val="1A3A5C"/>
                <w:sz w:val="17"/>
                <w:szCs w:val="17"/>
              </w:rPr>
              <w:t xml:space="preserve">                  Threshold -&gt; Zone 4 (80-90% HRR)</w:t>
            </w:r>
          </w:p>
          <w:p>
            <w:pPr>
              <w:spacing w:after="20" w:before="20"/>
            </w:pPr>
            <w:r>
              <w:rPr>
                <w:rFonts w:ascii="Courier New" w:cs="Courier New" w:eastAsia="Courier New" w:hAnsi="Courier New"/>
                <w:color w:val="1A3A5C"/>
                <w:sz w:val="17"/>
                <w:szCs w:val="17"/>
              </w:rPr>
              <w:t xml:space="preserve">                  Zone2_*   -&gt; Zone 2 (60-70% HRR)</w:t>
            </w:r>
          </w:p>
          <w:p>
            <w:pPr>
              <w:spacing w:after="20" w:before="20"/>
            </w:pPr>
            <w:r>
              <w:rPr>
                <w:rFonts w:ascii="Courier New" w:cs="Courier New" w:eastAsia="Courier New" w:hAnsi="Courier New"/>
                <w:color w:val="1A3A5C"/>
                <w:sz w:val="17"/>
                <w:szCs w:val="17"/>
              </w:rPr>
              <w:t xml:space="preserve">                  Strength  -&gt; None (RPE only, time_in_zone_score = null)</w:t>
            </w:r>
          </w:p>
          <w:p>
            <w:pPr>
              <w:spacing w:after="20" w:before="20"/>
            </w:pPr>
            <w:r>
              <w:rPr>
                <w:rFonts w:ascii="Courier New" w:cs="Courier New" w:eastAsia="Courier New" w:hAnsi="Courier New"/>
                <w:color w:val="1A3A5C"/>
                <w:sz w:val="17"/>
                <w:szCs w:val="17"/>
              </w:rPr>
              <w:t xml:space="preserve">                  Recovery  -&gt; Zone 1 (50-60% HRR)</w:t>
            </w:r>
          </w:p>
          <w:p>
            <w:pPr>
              <w:spacing w:after="20" w:before="20"/>
            </w:pPr>
            <w:r>
              <w:rPr>
                <w:rFonts w:ascii="Courier New" w:cs="Courier New" w:eastAsia="Courier New" w:hAnsi="Courier New"/>
                <w:color w:val="1A3A5C"/>
                <w:sz w:val="17"/>
                <w:szCs w:val="17"/>
              </w:rPr>
              <w:t xml:space="preserve"/>
            </w:r>
          </w:p>
          <w:p>
            <w:pPr>
              <w:spacing w:after="20" w:before="20"/>
            </w:pPr>
            <w:r>
              <w:rPr>
                <w:rFonts w:ascii="Courier New" w:cs="Courier New" w:eastAsia="Courier New" w:hAnsi="Courier New"/>
                <w:color w:val="1A3A5C"/>
                <w:sz w:val="17"/>
                <w:szCs w:val="17"/>
              </w:rPr>
              <w:t xml:space="preserve">total_seconds   = sum of all seconds in stream</w:t>
            </w:r>
          </w:p>
          <w:p>
            <w:pPr>
              <w:spacing w:after="20" w:before="20"/>
            </w:pPr>
            <w:r>
              <w:rPr>
                <w:rFonts w:ascii="Courier New" w:cs="Courier New" w:eastAsia="Courier New" w:hAnsi="Courier New"/>
                <w:color w:val="1A3A5C"/>
                <w:sz w:val="17"/>
                <w:szCs w:val="17"/>
              </w:rPr>
              <w:t xml:space="preserve">in_zone_seconds = count of seconds where hr_data[i] is within zone boundaries</w:t>
            </w:r>
          </w:p>
          <w:p>
            <w:pPr>
              <w:spacing w:after="20" w:before="20"/>
            </w:pPr>
            <w:r>
              <w:rPr>
                <w:rFonts w:ascii="Courier New" w:cs="Courier New" w:eastAsia="Courier New" w:hAnsi="Courier New"/>
                <w:color w:val="1A3A5C"/>
                <w:sz w:val="17"/>
                <w:szCs w:val="17"/>
              </w:rPr>
              <w:t xml:space="preserve">                  NOTE: exclude first 10 minutes from in_zone calculation</w:t>
            </w:r>
          </w:p>
          <w:p>
            <w:pPr>
              <w:spacing w:after="20" w:before="20"/>
            </w:pPr>
            <w:r>
              <w:rPr>
                <w:rFonts w:ascii="Courier New" w:cs="Courier New" w:eastAsia="Courier New" w:hAnsi="Courier New"/>
                <w:color w:val="1A3A5C"/>
                <w:sz w:val="17"/>
                <w:szCs w:val="17"/>
              </w:rPr>
              <w:t xml:space="preserve">                  (warm-up period — should not count against score)</w:t>
            </w:r>
          </w:p>
          <w:p>
            <w:pPr>
              <w:spacing w:after="20" w:before="20"/>
            </w:pPr>
            <w:r>
              <w:rPr>
                <w:rFonts w:ascii="Courier New" w:cs="Courier New" w:eastAsia="Courier New" w:hAnsi="Courier New"/>
                <w:color w:val="1A3A5C"/>
                <w:sz w:val="17"/>
                <w:szCs w:val="17"/>
              </w:rPr>
              <w:t xml:space="preserve"/>
            </w:r>
          </w:p>
          <w:p>
            <w:pPr>
              <w:spacing w:after="20" w:before="20"/>
            </w:pPr>
            <w:r>
              <w:rPr>
                <w:rFonts w:ascii="Courier New" w:cs="Courier New" w:eastAsia="Courier New" w:hAnsi="Courier New"/>
                <w:color w:val="1A3A5C"/>
                <w:sz w:val="17"/>
                <w:szCs w:val="17"/>
              </w:rPr>
              <w:t xml:space="preserve">time_in_zone_pct = in_zone_seconds / (total_seconds - 600) * 100</w:t>
            </w:r>
          </w:p>
          <w:p>
            <w:pPr>
              <w:spacing w:after="20" w:before="20"/>
            </w:pPr>
            <w:r>
              <w:rPr>
                <w:rFonts w:ascii="Courier New" w:cs="Courier New" w:eastAsia="Courier New" w:hAnsi="Courier New"/>
                <w:color w:val="1A3A5C"/>
                <w:sz w:val="17"/>
                <w:szCs w:val="17"/>
              </w:rPr>
              <w:t xml:space="preserve">time_in_zone_score = min(time_in_zone_pct, 100.0)</w:t>
            </w:r>
          </w:p>
        </w:tc>
      </w:tr>
    </w:tbl>
    <w:p>
      <w:pPr>
        <w:spacing w:after="100" w:before="100"/>
      </w:pPr>
      <w:r>
        <w:t xml:space="preserve"/>
      </w:r>
    </w:p>
    <w:p>
      <w:pPr>
        <w:pStyle w:val="Heading3"/>
        <w:spacing w:after="80" w:before="240"/>
      </w:pPr>
      <w:r>
        <w:rPr>
          <w:rFonts w:ascii="Arial" w:cs="Arial" w:eastAsia="Arial" w:hAnsi="Arial"/>
          <w:b/>
          <w:bCs/>
          <w:color w:val="1E3A5F"/>
          <w:sz w:val="22"/>
          <w:szCs w:val="22"/>
        </w:rPr>
        <w:t xml:space="preserve">HR Drift Score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4"/>
              <w:left w:val="single" w:color="2E75B6" w:sz="8"/>
              <w:bottom w:val="single" w:color="2E75B6" w:sz="4"/>
              <w:right w:val="single" w:color="CCCCCC" w:sz="1"/>
            </w:tcBorders>
            <w:shd w:fill="F0F4F8" w:val="clear"/>
            <w:tcMar>
              <w:top w:type="dxa" w:w="160"/>
              <w:left w:type="dxa" w:w="240"/>
              <w:bottom w:type="dxa" w:w="160"/>
              <w:right w:type="dxa" w:w="240"/>
            </w:tcMar>
          </w:tcPr>
          <w:p>
            <w:pPr>
              <w:spacing w:after="20" w:before="20"/>
            </w:pPr>
            <w:r>
              <w:rPr>
                <w:rFonts w:ascii="Courier New" w:cs="Courier New" w:eastAsia="Courier New" w:hAnsi="Courier New"/>
                <w:color w:val="1A3A5C"/>
                <w:sz w:val="17"/>
                <w:szCs w:val="17"/>
              </w:rPr>
              <w:t xml:space="preserve">Split stream at session midpoint (by time, not distance)</w:t>
            </w:r>
          </w:p>
          <w:p>
            <w:pPr>
              <w:spacing w:after="20" w:before="20"/>
            </w:pPr>
            <w:r>
              <w:rPr>
                <w:rFonts w:ascii="Courier New" w:cs="Courier New" w:eastAsia="Courier New" w:hAnsi="Courier New"/>
                <w:color w:val="1A3A5C"/>
                <w:sz w:val="17"/>
                <w:szCs w:val="17"/>
              </w:rPr>
              <w:t xml:space="preserve">first_half_avg_hr  = mean(hr_data[0 : midpoint])</w:t>
            </w:r>
          </w:p>
          <w:p>
            <w:pPr>
              <w:spacing w:after="20" w:before="20"/>
            </w:pPr>
            <w:r>
              <w:rPr>
                <w:rFonts w:ascii="Courier New" w:cs="Courier New" w:eastAsia="Courier New" w:hAnsi="Courier New"/>
                <w:color w:val="1A3A5C"/>
                <w:sz w:val="17"/>
                <w:szCs w:val="17"/>
              </w:rPr>
              <w:t xml:space="preserve">second_half_avg_hr = mean(hr_data[midpoint :])</w:t>
            </w:r>
          </w:p>
          <w:p>
            <w:pPr>
              <w:spacing w:after="20" w:before="20"/>
            </w:pPr>
            <w:r>
              <w:rPr>
                <w:rFonts w:ascii="Courier New" w:cs="Courier New" w:eastAsia="Courier New" w:hAnsi="Courier New"/>
                <w:color w:val="1A3A5C"/>
                <w:sz w:val="17"/>
                <w:szCs w:val="17"/>
              </w:rPr>
              <w:t xml:space="preserve"/>
            </w:r>
          </w:p>
          <w:p>
            <w:pPr>
              <w:spacing w:after="20" w:before="20"/>
            </w:pPr>
            <w:r>
              <w:rPr>
                <w:rFonts w:ascii="Courier New" w:cs="Courier New" w:eastAsia="Courier New" w:hAnsi="Courier New"/>
                <w:color w:val="1A3A5C"/>
                <w:sz w:val="17"/>
                <w:szCs w:val="17"/>
              </w:rPr>
              <w:t xml:space="preserve">drift_ratio = (second_half_avg_hr - first_half_avg_hr) / first_half_avg_hr</w:t>
            </w:r>
          </w:p>
          <w:p>
            <w:pPr>
              <w:spacing w:after="20" w:before="20"/>
            </w:pPr>
            <w:r>
              <w:rPr>
                <w:rFonts w:ascii="Courier New" w:cs="Courier New" w:eastAsia="Courier New" w:hAnsi="Courier New"/>
                <w:color w:val="1A3A5C"/>
                <w:sz w:val="17"/>
                <w:szCs w:val="17"/>
              </w:rPr>
              <w:t xml:space="preserve"/>
            </w:r>
          </w:p>
          <w:p>
            <w:pPr>
              <w:spacing w:after="20" w:before="20"/>
            </w:pPr>
            <w:r>
              <w:rPr>
                <w:rFonts w:ascii="Courier New" w:cs="Courier New" w:eastAsia="Courier New" w:hAnsi="Courier New"/>
                <w:color w:val="1A3A5C"/>
                <w:sz w:val="17"/>
                <w:szCs w:val="17"/>
              </w:rPr>
              <w:t xml:space="preserve">Score mapping (for Zone 2 sessions — aerobic decoupling):</w:t>
            </w:r>
          </w:p>
          <w:p>
            <w:pPr>
              <w:spacing w:after="20" w:before="20"/>
            </w:pPr>
            <w:r>
              <w:rPr>
                <w:rFonts w:ascii="Courier New" w:cs="Courier New" w:eastAsia="Courier New" w:hAnsi="Courier New"/>
                <w:color w:val="1A3A5C"/>
                <w:sz w:val="17"/>
                <w:szCs w:val="17"/>
              </w:rPr>
              <w:t xml:space="preserve">  drift_ratio &lt;= 0.03  -&gt; hr_drift_score = 100  (excellent: &lt;3% drift)</w:t>
            </w:r>
          </w:p>
          <w:p>
            <w:pPr>
              <w:spacing w:after="20" w:before="20"/>
            </w:pPr>
            <w:r>
              <w:rPr>
                <w:rFonts w:ascii="Courier New" w:cs="Courier New" w:eastAsia="Courier New" w:hAnsi="Courier New"/>
                <w:color w:val="1A3A5C"/>
                <w:sz w:val="17"/>
                <w:szCs w:val="17"/>
              </w:rPr>
              <w:t xml:space="preserve">  drift_ratio &lt;= 0.05  -&gt; hr_drift_score =  85  (good: 3-5% drift)</w:t>
            </w:r>
          </w:p>
          <w:p>
            <w:pPr>
              <w:spacing w:after="20" w:before="20"/>
            </w:pPr>
            <w:r>
              <w:rPr>
                <w:rFonts w:ascii="Courier New" w:cs="Courier New" w:eastAsia="Courier New" w:hAnsi="Courier New"/>
                <w:color w:val="1A3A5C"/>
                <w:sz w:val="17"/>
                <w:szCs w:val="17"/>
              </w:rPr>
              <w:t xml:space="preserve">  drift_ratio &lt;= 0.08  -&gt; hr_drift_score =  70  (acceptable: 5-8%)</w:t>
            </w:r>
          </w:p>
          <w:p>
            <w:pPr>
              <w:spacing w:after="20" w:before="20"/>
            </w:pPr>
            <w:r>
              <w:rPr>
                <w:rFonts w:ascii="Courier New" w:cs="Courier New" w:eastAsia="Courier New" w:hAnsi="Courier New"/>
                <w:color w:val="1A3A5C"/>
                <w:sz w:val="17"/>
                <w:szCs w:val="17"/>
              </w:rPr>
              <w:t xml:space="preserve">  drift_ratio &lt;= 0.12  -&gt; hr_drift_score =  50  (notable fatigue)</w:t>
            </w:r>
          </w:p>
          <w:p>
            <w:pPr>
              <w:spacing w:after="20" w:before="20"/>
            </w:pPr>
            <w:r>
              <w:rPr>
                <w:rFonts w:ascii="Courier New" w:cs="Courier New" w:eastAsia="Courier New" w:hAnsi="Courier New"/>
                <w:color w:val="1A3A5C"/>
                <w:sz w:val="17"/>
                <w:szCs w:val="17"/>
              </w:rPr>
              <w:t xml:space="preserve">  drift_ratio &gt;  0.12  -&gt; hr_drift_score =  30  (significant decoupling)</w:t>
            </w:r>
          </w:p>
          <w:p>
            <w:pPr>
              <w:spacing w:after="20" w:before="20"/>
            </w:pPr>
            <w:r>
              <w:rPr>
                <w:rFonts w:ascii="Courier New" w:cs="Courier New" w:eastAsia="Courier New" w:hAnsi="Courier New"/>
                <w:color w:val="1A3A5C"/>
                <w:sz w:val="17"/>
                <w:szCs w:val="17"/>
              </w:rPr>
              <w:t xml:space="preserve"/>
            </w:r>
          </w:p>
          <w:p>
            <w:pPr>
              <w:spacing w:after="20" w:before="20"/>
            </w:pPr>
            <w:r>
              <w:rPr>
                <w:rFonts w:ascii="Courier New" w:cs="Courier New" w:eastAsia="Courier New" w:hAnsi="Courier New"/>
                <w:color w:val="1A3A5C"/>
                <w:sz w:val="17"/>
                <w:szCs w:val="17"/>
              </w:rPr>
              <w:t xml:space="preserve">For KEY sessions (HIIT, Threshold):</w:t>
            </w:r>
          </w:p>
          <w:p>
            <w:pPr>
              <w:spacing w:after="20" w:before="20"/>
            </w:pPr>
            <w:r>
              <w:rPr>
                <w:rFonts w:ascii="Courier New" w:cs="Courier New" w:eastAsia="Courier New" w:hAnsi="Courier New"/>
                <w:color w:val="1A3A5C"/>
                <w:sz w:val="17"/>
                <w:szCs w:val="17"/>
              </w:rPr>
              <w:t xml:space="preserve">  HR drift is expected and desirable (fatigue accumulation is the goal)</w:t>
            </w:r>
          </w:p>
          <w:p>
            <w:pPr>
              <w:spacing w:after="20" w:before="20"/>
            </w:pPr>
            <w:r>
              <w:rPr>
                <w:rFonts w:ascii="Courier New" w:cs="Courier New" w:eastAsia="Courier New" w:hAnsi="Courier New"/>
                <w:color w:val="1A3A5C"/>
                <w:sz w:val="17"/>
                <w:szCs w:val="17"/>
              </w:rPr>
              <w:t xml:space="preserve">  hr_drift_score is fixed at 80 for all KEY sessions (not penalised)</w:t>
            </w:r>
          </w:p>
        </w:tc>
      </w:tr>
    </w:tbl>
    <w:p>
      <w:pPr>
        <w:spacing w:after="100" w:before="100"/>
      </w:pPr>
      <w:r>
        <w:t xml:space="preserve"/>
      </w:r>
    </w:p>
    <w:p>
      <w:pPr>
        <w:pStyle w:val="Heading3"/>
        <w:spacing w:after="80" w:before="240"/>
      </w:pPr>
      <w:r>
        <w:rPr>
          <w:rFonts w:ascii="Arial" w:cs="Arial" w:eastAsia="Arial" w:hAnsi="Arial"/>
          <w:b/>
          <w:bCs/>
          <w:color w:val="1E3A5F"/>
          <w:sz w:val="22"/>
          <w:szCs w:val="22"/>
        </w:rPr>
        <w:t xml:space="preserve">RPE Alignment Score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4"/>
              <w:left w:val="single" w:color="2E75B6" w:sz="8"/>
              <w:bottom w:val="single" w:color="2E75B6" w:sz="4"/>
              <w:right w:val="single" w:color="CCCCCC" w:sz="1"/>
            </w:tcBorders>
            <w:shd w:fill="F0F4F8" w:val="clear"/>
            <w:tcMar>
              <w:top w:type="dxa" w:w="160"/>
              <w:left w:type="dxa" w:w="240"/>
              <w:bottom w:type="dxa" w:w="160"/>
              <w:right w:type="dxa" w:w="240"/>
            </w:tcMar>
          </w:tcPr>
          <w:p>
            <w:pPr>
              <w:spacing w:after="20" w:before="20"/>
            </w:pPr>
            <w:r>
              <w:rPr>
                <w:rFonts w:ascii="Courier New" w:cs="Courier New" w:eastAsia="Courier New" w:hAnsi="Courier New"/>
                <w:color w:val="1A3A5C"/>
                <w:sz w:val="17"/>
                <w:szCs w:val="17"/>
              </w:rPr>
              <w:t xml:space="preserve">Expected RPE per session type:</w:t>
            </w:r>
          </w:p>
          <w:p>
            <w:pPr>
              <w:spacing w:after="20" w:before="20"/>
            </w:pPr>
            <w:r>
              <w:rPr>
                <w:rFonts w:ascii="Courier New" w:cs="Courier New" w:eastAsia="Courier New" w:hAnsi="Courier New"/>
                <w:color w:val="1A3A5C"/>
                <w:sz w:val="17"/>
                <w:szCs w:val="17"/>
              </w:rPr>
              <w:t xml:space="preserve">  HIIT       -&gt; expected_rpe = 9    (very hard)</w:t>
            </w:r>
          </w:p>
          <w:p>
            <w:pPr>
              <w:spacing w:after="20" w:before="20"/>
            </w:pPr>
            <w:r>
              <w:rPr>
                <w:rFonts w:ascii="Courier New" w:cs="Courier New" w:eastAsia="Courier New" w:hAnsi="Courier New"/>
                <w:color w:val="1A3A5C"/>
                <w:sz w:val="17"/>
                <w:szCs w:val="17"/>
              </w:rPr>
              <w:t xml:space="preserve">  Threshold  -&gt; expected_rpe = 7    (hard)</w:t>
            </w:r>
          </w:p>
          <w:p>
            <w:pPr>
              <w:spacing w:after="20" w:before="20"/>
            </w:pPr>
            <w:r>
              <w:rPr>
                <w:rFonts w:ascii="Courier New" w:cs="Courier New" w:eastAsia="Courier New" w:hAnsi="Courier New"/>
                <w:color w:val="1A3A5C"/>
                <w:sz w:val="17"/>
                <w:szCs w:val="17"/>
              </w:rPr>
              <w:t xml:space="preserve">  Zone2_Long -&gt; expected_rpe = 4    (comfortable)</w:t>
            </w:r>
          </w:p>
          <w:p>
            <w:pPr>
              <w:spacing w:after="20" w:before="20"/>
            </w:pPr>
            <w:r>
              <w:rPr>
                <w:rFonts w:ascii="Courier New" w:cs="Courier New" w:eastAsia="Courier New" w:hAnsi="Courier New"/>
                <w:color w:val="1A3A5C"/>
                <w:sz w:val="17"/>
                <w:szCs w:val="17"/>
              </w:rPr>
              <w:t xml:space="preserve">  Zone2_Short-&gt; expected_rpe = 3    (easy-moderate)</w:t>
            </w:r>
          </w:p>
          <w:p>
            <w:pPr>
              <w:spacing w:after="20" w:before="20"/>
            </w:pPr>
            <w:r>
              <w:rPr>
                <w:rFonts w:ascii="Courier New" w:cs="Courier New" w:eastAsia="Courier New" w:hAnsi="Courier New"/>
                <w:color w:val="1A3A5C"/>
                <w:sz w:val="17"/>
                <w:szCs w:val="17"/>
              </w:rPr>
              <w:t xml:space="preserve">  Strength   -&gt; expected_rpe = 6    (moderate-hard)</w:t>
            </w:r>
          </w:p>
          <w:p>
            <w:pPr>
              <w:spacing w:after="20" w:before="20"/>
            </w:pPr>
            <w:r>
              <w:rPr>
                <w:rFonts w:ascii="Courier New" w:cs="Courier New" w:eastAsia="Courier New" w:hAnsi="Courier New"/>
                <w:color w:val="1A3A5C"/>
                <w:sz w:val="17"/>
                <w:szCs w:val="17"/>
              </w:rPr>
              <w:t xml:space="preserve">  Recovery   -&gt; expected_rpe = 2    (very easy)</w:t>
            </w:r>
          </w:p>
          <w:p>
            <w:pPr>
              <w:spacing w:after="20" w:before="20"/>
            </w:pPr>
            <w:r>
              <w:rPr>
                <w:rFonts w:ascii="Courier New" w:cs="Courier New" w:eastAsia="Courier New" w:hAnsi="Courier New"/>
                <w:color w:val="1A3A5C"/>
                <w:sz w:val="17"/>
                <w:szCs w:val="17"/>
              </w:rPr>
              <w:t xml:space="preserve"/>
            </w:r>
          </w:p>
          <w:p>
            <w:pPr>
              <w:spacing w:after="20" w:before="20"/>
            </w:pPr>
            <w:r>
              <w:rPr>
                <w:rFonts w:ascii="Courier New" w:cs="Courier New" w:eastAsia="Courier New" w:hAnsi="Courier New"/>
                <w:color w:val="1A3A5C"/>
                <w:sz w:val="17"/>
                <w:szCs w:val="17"/>
              </w:rPr>
              <w:t xml:space="preserve">rpe_delta = abs(actual_rpe - expected_rpe)</w:t>
            </w:r>
          </w:p>
          <w:p>
            <w:pPr>
              <w:spacing w:after="20" w:before="20"/>
            </w:pPr>
            <w:r>
              <w:rPr>
                <w:rFonts w:ascii="Courier New" w:cs="Courier New" w:eastAsia="Courier New" w:hAnsi="Courier New"/>
                <w:color w:val="1A3A5C"/>
                <w:sz w:val="17"/>
                <w:szCs w:val="17"/>
              </w:rPr>
              <w:t xml:space="preserve"/>
            </w:r>
          </w:p>
          <w:p>
            <w:pPr>
              <w:spacing w:after="20" w:before="20"/>
            </w:pPr>
            <w:r>
              <w:rPr>
                <w:rFonts w:ascii="Courier New" w:cs="Courier New" w:eastAsia="Courier New" w:hAnsi="Courier New"/>
                <w:color w:val="1A3A5C"/>
                <w:sz w:val="17"/>
                <w:szCs w:val="17"/>
              </w:rPr>
              <w:t xml:space="preserve">rpe_alignment_score:</w:t>
            </w:r>
          </w:p>
          <w:p>
            <w:pPr>
              <w:spacing w:after="20" w:before="20"/>
            </w:pPr>
            <w:r>
              <w:rPr>
                <w:rFonts w:ascii="Courier New" w:cs="Courier New" w:eastAsia="Courier New" w:hAnsi="Courier New"/>
                <w:color w:val="1A3A5C"/>
                <w:sz w:val="17"/>
                <w:szCs w:val="17"/>
              </w:rPr>
              <w:t xml:space="preserve">  rpe_delta == 0 -&gt; 100</w:t>
            </w:r>
          </w:p>
          <w:p>
            <w:pPr>
              <w:spacing w:after="20" w:before="20"/>
            </w:pPr>
            <w:r>
              <w:rPr>
                <w:rFonts w:ascii="Courier New" w:cs="Courier New" w:eastAsia="Courier New" w:hAnsi="Courier New"/>
                <w:color w:val="1A3A5C"/>
                <w:sz w:val="17"/>
                <w:szCs w:val="17"/>
              </w:rPr>
              <w:t xml:space="preserve">  rpe_delta == 1 -&gt;  85</w:t>
            </w:r>
          </w:p>
          <w:p>
            <w:pPr>
              <w:spacing w:after="20" w:before="20"/>
            </w:pPr>
            <w:r>
              <w:rPr>
                <w:rFonts w:ascii="Courier New" w:cs="Courier New" w:eastAsia="Courier New" w:hAnsi="Courier New"/>
                <w:color w:val="1A3A5C"/>
                <w:sz w:val="17"/>
                <w:szCs w:val="17"/>
              </w:rPr>
              <w:t xml:space="preserve">  rpe_delta == 2 -&gt;  65</w:t>
            </w:r>
          </w:p>
          <w:p>
            <w:pPr>
              <w:spacing w:after="20" w:before="20"/>
            </w:pPr>
            <w:r>
              <w:rPr>
                <w:rFonts w:ascii="Courier New" w:cs="Courier New" w:eastAsia="Courier New" w:hAnsi="Courier New"/>
                <w:color w:val="1A3A5C"/>
                <w:sz w:val="17"/>
                <w:szCs w:val="17"/>
              </w:rPr>
              <w:t xml:space="preserve">  rpe_delta == 3 -&gt;  40</w:t>
            </w:r>
          </w:p>
          <w:p>
            <w:pPr>
              <w:spacing w:after="20" w:before="20"/>
            </w:pPr>
            <w:r>
              <w:rPr>
                <w:rFonts w:ascii="Courier New" w:cs="Courier New" w:eastAsia="Courier New" w:hAnsi="Courier New"/>
                <w:color w:val="1A3A5C"/>
                <w:sz w:val="17"/>
                <w:szCs w:val="17"/>
              </w:rPr>
              <w:t xml:space="preserve">  rpe_delta &gt;= 4 -&gt;  15  (significant mismatch — flag for review)</w:t>
            </w:r>
          </w:p>
        </w:tc>
      </w:tr>
    </w:tbl>
    <w:p>
      <w:pPr>
        <w:spacing w:after="100" w:before="100"/>
      </w:pPr>
      <w:r>
        <w:t xml:space="preserve"/>
      </w:r>
    </w:p>
    <w:p>
      <w:pPr>
        <w:pStyle w:val="Heading3"/>
        <w:spacing w:after="80" w:before="240"/>
      </w:pPr>
      <w:r>
        <w:rPr>
          <w:rFonts w:ascii="Arial" w:cs="Arial" w:eastAsia="Arial" w:hAnsi="Arial"/>
          <w:b/>
          <w:bCs/>
          <w:color w:val="1E3A5F"/>
          <w:sz w:val="22"/>
          <w:szCs w:val="22"/>
        </w:rPr>
        <w:t xml:space="preserve">Load Delta Score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4"/>
              <w:left w:val="single" w:color="2E75B6" w:sz="8"/>
              <w:bottom w:val="single" w:color="2E75B6" w:sz="4"/>
              <w:right w:val="single" w:color="CCCCCC" w:sz="1"/>
            </w:tcBorders>
            <w:shd w:fill="F0F4F8" w:val="clear"/>
            <w:tcMar>
              <w:top w:type="dxa" w:w="160"/>
              <w:left w:type="dxa" w:w="240"/>
              <w:bottom w:type="dxa" w:w="160"/>
              <w:right w:type="dxa" w:w="240"/>
            </w:tcMar>
          </w:tcPr>
          <w:p>
            <w:pPr>
              <w:spacing w:after="20" w:before="20"/>
            </w:pPr>
            <w:r>
              <w:rPr>
                <w:rFonts w:ascii="Courier New" w:cs="Courier New" w:eastAsia="Courier New" w:hAnsi="Courier New"/>
                <w:color w:val="1A3A5C"/>
                <w:sz w:val="17"/>
                <w:szCs w:val="17"/>
              </w:rPr>
              <w:t xml:space="preserve">planned_load_au = daily_plan load target for this session type</w:t>
            </w:r>
          </w:p>
          <w:p>
            <w:pPr>
              <w:spacing w:after="20" w:before="20"/>
            </w:pPr>
            <w:r>
              <w:rPr>
                <w:rFonts w:ascii="Courier New" w:cs="Courier New" w:eastAsia="Courier New" w:hAnsi="Courier New"/>
                <w:color w:val="1A3A5C"/>
                <w:sz w:val="17"/>
                <w:szCs w:val="17"/>
              </w:rPr>
              <w:t xml:space="preserve">                  Set from training_plan config + weekly engine output</w:t>
            </w:r>
          </w:p>
          <w:p>
            <w:pPr>
              <w:spacing w:after="20" w:before="20"/>
            </w:pPr>
            <w:r>
              <w:rPr>
                <w:rFonts w:ascii="Courier New" w:cs="Courier New" w:eastAsia="Courier New" w:hAnsi="Courier New"/>
                <w:color w:val="1A3A5C"/>
                <w:sz w:val="17"/>
                <w:szCs w:val="17"/>
              </w:rPr>
              <w:t xml:space="preserve">actual_load_au  = calculated from Strava activity (see SDD Section 5.2)</w:t>
            </w:r>
          </w:p>
          <w:p>
            <w:pPr>
              <w:spacing w:after="20" w:before="20"/>
            </w:pPr>
            <w:r>
              <w:rPr>
                <w:rFonts w:ascii="Courier New" w:cs="Courier New" w:eastAsia="Courier New" w:hAnsi="Courier New"/>
                <w:color w:val="1A3A5C"/>
                <w:sz w:val="17"/>
                <w:szCs w:val="17"/>
              </w:rPr>
              <w:t xml:space="preserve"/>
            </w:r>
          </w:p>
          <w:p>
            <w:pPr>
              <w:spacing w:after="20" w:before="20"/>
            </w:pPr>
            <w:r>
              <w:rPr>
                <w:rFonts w:ascii="Courier New" w:cs="Courier New" w:eastAsia="Courier New" w:hAnsi="Courier New"/>
                <w:color w:val="1A3A5C"/>
                <w:sz w:val="17"/>
                <w:szCs w:val="17"/>
              </w:rPr>
              <w:t xml:space="preserve">load_delta_ratio = abs(actual_load_au - planned_load_au) / planned_load_au</w:t>
            </w:r>
          </w:p>
          <w:p>
            <w:pPr>
              <w:spacing w:after="20" w:before="20"/>
            </w:pPr>
            <w:r>
              <w:rPr>
                <w:rFonts w:ascii="Courier New" w:cs="Courier New" w:eastAsia="Courier New" w:hAnsi="Courier New"/>
                <w:color w:val="1A3A5C"/>
                <w:sz w:val="17"/>
                <w:szCs w:val="17"/>
              </w:rPr>
              <w:t xml:space="preserve"/>
            </w:r>
          </w:p>
          <w:p>
            <w:pPr>
              <w:spacing w:after="20" w:before="20"/>
            </w:pPr>
            <w:r>
              <w:rPr>
                <w:rFonts w:ascii="Courier New" w:cs="Courier New" w:eastAsia="Courier New" w:hAnsi="Courier New"/>
                <w:color w:val="1A3A5C"/>
                <w:sz w:val="17"/>
                <w:szCs w:val="17"/>
              </w:rPr>
              <w:t xml:space="preserve">load_delta_score:</w:t>
            </w:r>
          </w:p>
          <w:p>
            <w:pPr>
              <w:spacing w:after="20" w:before="20"/>
            </w:pPr>
            <w:r>
              <w:rPr>
                <w:rFonts w:ascii="Courier New" w:cs="Courier New" w:eastAsia="Courier New" w:hAnsi="Courier New"/>
                <w:color w:val="1A3A5C"/>
                <w:sz w:val="17"/>
                <w:szCs w:val="17"/>
              </w:rPr>
              <w:t xml:space="preserve">  ratio &lt;= 0.05 -&gt; 100  (within 5% of plan)</w:t>
            </w:r>
          </w:p>
          <w:p>
            <w:pPr>
              <w:spacing w:after="20" w:before="20"/>
            </w:pPr>
            <w:r>
              <w:rPr>
                <w:rFonts w:ascii="Courier New" w:cs="Courier New" w:eastAsia="Courier New" w:hAnsi="Courier New"/>
                <w:color w:val="1A3A5C"/>
                <w:sz w:val="17"/>
                <w:szCs w:val="17"/>
              </w:rPr>
              <w:t xml:space="preserve">  ratio &lt;= 0.10 -&gt; 90</w:t>
            </w:r>
          </w:p>
          <w:p>
            <w:pPr>
              <w:spacing w:after="20" w:before="20"/>
            </w:pPr>
            <w:r>
              <w:rPr>
                <w:rFonts w:ascii="Courier New" w:cs="Courier New" w:eastAsia="Courier New" w:hAnsi="Courier New"/>
                <w:color w:val="1A3A5C"/>
                <w:sz w:val="17"/>
                <w:szCs w:val="17"/>
              </w:rPr>
              <w:t xml:space="preserve">  ratio &lt;= 0.20 -&gt; 75</w:t>
            </w:r>
          </w:p>
          <w:p>
            <w:pPr>
              <w:spacing w:after="20" w:before="20"/>
            </w:pPr>
            <w:r>
              <w:rPr>
                <w:rFonts w:ascii="Courier New" w:cs="Courier New" w:eastAsia="Courier New" w:hAnsi="Courier New"/>
                <w:color w:val="1A3A5C"/>
                <w:sz w:val="17"/>
                <w:szCs w:val="17"/>
              </w:rPr>
              <w:t xml:space="preserve">  ratio &lt;= 0.35 -&gt; 55</w:t>
            </w:r>
          </w:p>
          <w:p>
            <w:pPr>
              <w:spacing w:after="20" w:before="20"/>
            </w:pPr>
            <w:r>
              <w:rPr>
                <w:rFonts w:ascii="Courier New" w:cs="Courier New" w:eastAsia="Courier New" w:hAnsi="Courier New"/>
                <w:color w:val="1A3A5C"/>
                <w:sz w:val="17"/>
                <w:szCs w:val="17"/>
              </w:rPr>
              <w:t xml:space="preserve">  ratio &gt;  0.35 -&gt; 30  (significantly off plan)</w:t>
            </w:r>
          </w:p>
        </w:tc>
      </w:tr>
    </w:tbl>
    <w:p>
      <w:pPr>
        <w:spacing w:after="100" w:before="100"/>
      </w:pPr>
      <w:r>
        <w:t xml:space="preserve"/>
      </w:r>
    </w:p>
    <w:p>
      <w:pPr>
        <w:pStyle w:val="Heading2"/>
        <w:spacing w:after="120" w:before="320"/>
      </w:pPr>
      <w:r>
        <w:rPr>
          <w:rFonts w:ascii="Arial" w:cs="Arial" w:eastAsia="Arial" w:hAnsi="Arial"/>
          <w:b/>
          <w:bCs/>
          <w:color w:val="2E75B6"/>
          <w:sz w:val="26"/>
          <w:szCs w:val="26"/>
        </w:rPr>
        <w:t xml:space="preserve">6.3 Overpush and Underpush Flag Logic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4"/>
              <w:left w:val="single" w:color="2E75B6" w:sz="8"/>
              <w:bottom w:val="single" w:color="2E75B6" w:sz="4"/>
              <w:right w:val="single" w:color="CCCCCC" w:sz="1"/>
            </w:tcBorders>
            <w:shd w:fill="F0F4F8" w:val="clear"/>
            <w:tcMar>
              <w:top w:type="dxa" w:w="160"/>
              <w:left w:type="dxa" w:w="240"/>
              <w:bottom w:type="dxa" w:w="160"/>
              <w:right w:type="dxa" w:w="240"/>
            </w:tcMar>
          </w:tcPr>
          <w:p>
            <w:pPr>
              <w:spacing w:after="20" w:before="20"/>
            </w:pPr>
            <w:r>
              <w:rPr>
                <w:rFonts w:ascii="Courier New" w:cs="Courier New" w:eastAsia="Courier New" w:hAnsi="Courier New"/>
                <w:color w:val="1A3A5C"/>
                <w:sz w:val="17"/>
                <w:szCs w:val="17"/>
              </w:rPr>
              <w:t xml:space="preserve">Overpush flag (overpush_flag = TRUE) — set INDEPENDENTLY of execution score:</w:t>
            </w:r>
          </w:p>
          <w:p>
            <w:pPr>
              <w:spacing w:after="20" w:before="20"/>
            </w:pPr>
            <w:r>
              <w:rPr>
                <w:rFonts w:ascii="Courier New" w:cs="Courier New" w:eastAsia="Courier New" w:hAnsi="Courier New"/>
                <w:color w:val="1A3A5C"/>
                <w:sz w:val="17"/>
                <w:szCs w:val="17"/>
              </w:rPr>
              <w:t xml:space="preserve">  IF session_type == Threshold:</w:t>
            </w:r>
          </w:p>
          <w:p>
            <w:pPr>
              <w:spacing w:after="20" w:before="20"/>
            </w:pPr>
            <w:r>
              <w:rPr>
                <w:rFonts w:ascii="Courier New" w:cs="Courier New" w:eastAsia="Courier New" w:hAnsi="Courier New"/>
                <w:color w:val="1A3A5C"/>
                <w:sz w:val="17"/>
                <w:szCs w:val="17"/>
              </w:rPr>
              <w:t xml:space="preserve">    overpush = time where HR &gt; zone4_max &gt; 15% of session duration</w:t>
            </w:r>
          </w:p>
          <w:p>
            <w:pPr>
              <w:spacing w:after="20" w:before="20"/>
            </w:pPr>
            <w:r>
              <w:rPr>
                <w:rFonts w:ascii="Courier New" w:cs="Courier New" w:eastAsia="Courier New" w:hAnsi="Courier New"/>
                <w:color w:val="1A3A5C"/>
                <w:sz w:val="17"/>
                <w:szCs w:val="17"/>
              </w:rPr>
              <w:t xml:space="preserve">    (HR drifting into Zone 5 during a threshold session)</w:t>
            </w:r>
          </w:p>
          <w:p>
            <w:pPr>
              <w:spacing w:after="20" w:before="20"/>
            </w:pPr>
            <w:r>
              <w:rPr>
                <w:rFonts w:ascii="Courier New" w:cs="Courier New" w:eastAsia="Courier New" w:hAnsi="Courier New"/>
                <w:color w:val="1A3A5C"/>
                <w:sz w:val="17"/>
                <w:szCs w:val="17"/>
              </w:rPr>
              <w:t xml:space="preserve">  IF session_type == Zone2_Long or Zone2_Short:</w:t>
            </w:r>
          </w:p>
          <w:p>
            <w:pPr>
              <w:spacing w:after="20" w:before="20"/>
            </w:pPr>
            <w:r>
              <w:rPr>
                <w:rFonts w:ascii="Courier New" w:cs="Courier New" w:eastAsia="Courier New" w:hAnsi="Courier New"/>
                <w:color w:val="1A3A5C"/>
                <w:sz w:val="17"/>
                <w:szCs w:val="17"/>
              </w:rPr>
              <w:t xml:space="preserve">    overpush = time where HR &gt; zone2_max &gt; 10% of session duration</w:t>
            </w:r>
          </w:p>
          <w:p>
            <w:pPr>
              <w:spacing w:after="20" w:before="20"/>
            </w:pPr>
            <w:r>
              <w:rPr>
                <w:rFonts w:ascii="Courier New" w:cs="Courier New" w:eastAsia="Courier New" w:hAnsi="Courier New"/>
                <w:color w:val="1A3A5C"/>
                <w:sz w:val="17"/>
                <w:szCs w:val="17"/>
              </w:rPr>
              <w:t xml:space="preserve">    (HR drifting into Zone 3 during a Zone 2 session)</w:t>
            </w:r>
          </w:p>
          <w:p>
            <w:pPr>
              <w:spacing w:after="20" w:before="20"/>
            </w:pPr>
            <w:r>
              <w:rPr>
                <w:rFonts w:ascii="Courier New" w:cs="Courier New" w:eastAsia="Courier New" w:hAnsi="Courier New"/>
                <w:color w:val="1A3A5C"/>
                <w:sz w:val="17"/>
                <w:szCs w:val="17"/>
              </w:rPr>
              <w:t xml:space="preserve"/>
            </w:r>
          </w:p>
          <w:p>
            <w:pPr>
              <w:spacing w:after="20" w:before="20"/>
            </w:pPr>
            <w:r>
              <w:rPr>
                <w:rFonts w:ascii="Courier New" w:cs="Courier New" w:eastAsia="Courier New" w:hAnsi="Courier New"/>
                <w:color w:val="1A3A5C"/>
                <w:sz w:val="17"/>
                <w:szCs w:val="17"/>
              </w:rPr>
              <w:t xml:space="preserve">Underpush flag (underpush_flag = TRUE):</w:t>
            </w:r>
          </w:p>
          <w:p>
            <w:pPr>
              <w:spacing w:after="20" w:before="20"/>
            </w:pPr>
            <w:r>
              <w:rPr>
                <w:rFonts w:ascii="Courier New" w:cs="Courier New" w:eastAsia="Courier New" w:hAnsi="Courier New"/>
                <w:color w:val="1A3A5C"/>
                <w:sz w:val="17"/>
                <w:szCs w:val="17"/>
              </w:rPr>
              <w:t xml:space="preserve">  IF session_type == HIIT:</w:t>
            </w:r>
          </w:p>
          <w:p>
            <w:pPr>
              <w:spacing w:after="20" w:before="20"/>
            </w:pPr>
            <w:r>
              <w:rPr>
                <w:rFonts w:ascii="Courier New" w:cs="Courier New" w:eastAsia="Courier New" w:hAnsi="Courier New"/>
                <w:color w:val="1A3A5C"/>
                <w:sz w:val="17"/>
                <w:szCs w:val="17"/>
              </w:rPr>
              <w:t xml:space="preserve">    underpush = time where HR &lt; zone4_max &gt; 40% of non-warmup session duration</w:t>
            </w:r>
          </w:p>
          <w:p>
            <w:pPr>
              <w:spacing w:after="20" w:before="20"/>
            </w:pPr>
            <w:r>
              <w:rPr>
                <w:rFonts w:ascii="Courier New" w:cs="Courier New" w:eastAsia="Courier New" w:hAnsi="Courier New"/>
                <w:color w:val="1A3A5C"/>
                <w:sz w:val="17"/>
                <w:szCs w:val="17"/>
              </w:rPr>
              <w:t xml:space="preserve">    (Never reached Zone 5 -- VO2max stimulus not achieved)</w:t>
            </w:r>
          </w:p>
          <w:p>
            <w:pPr>
              <w:spacing w:after="20" w:before="20"/>
            </w:pPr>
            <w:r>
              <w:rPr>
                <w:rFonts w:ascii="Courier New" w:cs="Courier New" w:eastAsia="Courier New" w:hAnsi="Courier New"/>
                <w:color w:val="1A3A5C"/>
                <w:sz w:val="17"/>
                <w:szCs w:val="17"/>
              </w:rPr>
              <w:t xml:space="preserve">  IF session_type == Threshold:</w:t>
            </w:r>
          </w:p>
          <w:p>
            <w:pPr>
              <w:spacing w:after="20" w:before="20"/>
            </w:pPr>
            <w:r>
              <w:rPr>
                <w:rFonts w:ascii="Courier New" w:cs="Courier New" w:eastAsia="Courier New" w:hAnsi="Courier New"/>
                <w:color w:val="1A3A5C"/>
                <w:sz w:val="17"/>
                <w:szCs w:val="17"/>
              </w:rPr>
              <w:t xml:space="preserve">    underpush = avg HR &lt; zone4_min for the full session</w:t>
            </w:r>
          </w:p>
          <w:p>
            <w:pPr>
              <w:spacing w:after="20" w:before="20"/>
            </w:pPr>
            <w:r>
              <w:rPr>
                <w:rFonts w:ascii="Courier New" w:cs="Courier New" w:eastAsia="Courier New" w:hAnsi="Courier New"/>
                <w:color w:val="1A3A5C"/>
                <w:sz w:val="17"/>
                <w:szCs w:val="17"/>
              </w:rPr>
              <w:t xml:space="preserve">    (Session never reached threshold zone at all)</w:t>
            </w:r>
          </w:p>
          <w:p>
            <w:pPr>
              <w:spacing w:after="20" w:before="20"/>
            </w:pPr>
            <w:r>
              <w:rPr>
                <w:rFonts w:ascii="Courier New" w:cs="Courier New" w:eastAsia="Courier New" w:hAnsi="Courier New"/>
                <w:color w:val="1A3A5C"/>
                <w:sz w:val="17"/>
                <w:szCs w:val="17"/>
              </w:rPr>
              <w:t xml:space="preserve"/>
            </w:r>
          </w:p>
          <w:p>
            <w:pPr>
              <w:spacing w:after="20" w:before="20"/>
            </w:pPr>
            <w:r>
              <w:rPr>
                <w:rFonts w:ascii="Courier New" w:cs="Courier New" w:eastAsia="Courier New" w:hAnsi="Courier New"/>
                <w:color w:val="1A3A5C"/>
                <w:sz w:val="17"/>
                <w:szCs w:val="17"/>
              </w:rPr>
              <w:t xml:space="preserve">Note: Flags do not modify execution_score. They are separate analytical signals.</w:t>
            </w:r>
          </w:p>
          <w:p>
            <w:pPr>
              <w:spacing w:after="20" w:before="20"/>
            </w:pPr>
            <w:r>
              <w:rPr>
                <w:rFonts w:ascii="Courier New" w:cs="Courier New" w:eastAsia="Courier New" w:hAnsi="Courier New"/>
                <w:color w:val="1A3A5C"/>
                <w:sz w:val="17"/>
                <w:szCs w:val="17"/>
              </w:rPr>
              <w:t xml:space="preserve">      Four overpush_flags in a month triggers a monthly observation note.</w:t>
            </w:r>
          </w:p>
        </w:tc>
      </w:tr>
    </w:tbl>
    <w:p>
      <w:r>
        <w:br w:type="page"/>
      </w:r>
    </w:p>
    <w:p>
      <w:pPr>
        <w:pStyle w:val="Heading1"/>
        <w:pBdr>
          <w:bottom w:val="single" w:color="2E75B6" w:sz="6" w:space="4"/>
        </w:pBdr>
        <w:spacing w:after="160" w:before="480"/>
      </w:pPr>
      <w:r>
        <w:rPr>
          <w:rFonts w:ascii="Arial" w:cs="Arial" w:eastAsia="Arial" w:hAnsi="Arial"/>
          <w:b/>
          <w:bCs/>
          <w:color w:val="1E3A5F"/>
          <w:sz w:val="32"/>
          <w:szCs w:val="32"/>
        </w:rPr>
        <w:t xml:space="preserve">7. Morning Health Check Protocol</w:t>
      </w:r>
    </w:p>
    <w:p>
      <w:pPr>
        <w:pStyle w:val="Heading2"/>
        <w:spacing w:after="120" w:before="320"/>
      </w:pPr>
      <w:r>
        <w:rPr>
          <w:rFonts w:ascii="Arial" w:cs="Arial" w:eastAsia="Arial" w:hAnsi="Arial"/>
          <w:b/>
          <w:bCs/>
          <w:color w:val="2E75B6"/>
          <w:sz w:val="26"/>
          <w:szCs w:val="26"/>
        </w:rPr>
        <w:t xml:space="preserve">7.1 Fixed Daily Questions</w:t>
      </w:r>
    </w:p>
    <w:p>
      <w:pPr>
        <w:spacing w:after="80" w:before="80"/>
      </w:pPr>
      <w:r>
        <w:rPr>
          <w:rFonts w:ascii="Arial" w:cs="Arial" w:eastAsia="Arial" w:hAnsi="Arial"/>
          <w:sz w:val="22"/>
          <w:szCs w:val="22"/>
        </w:rPr>
        <w:t xml:space="preserve">These three questions appear every morning regardless of yesterday's session. They are the baseline inputs to the daily engine.</w:t>
      </w:r>
    </w:p>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160"/>
        <w:gridCol w:w="4000"/>
      </w:tblGrid>
      <w:tr>
        <w:trPr>
          <w:tblHeader/>
        </w:trPr>
        <w:tc>
          <w:tcPr>
            <w:tcW w:type="dxa" w:w="32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Question</w:t>
            </w:r>
          </w:p>
        </w:tc>
        <w:tc>
          <w:tcPr>
            <w:tcW w:type="dxa" w:w="216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Scale</w:t>
            </w:r>
          </w:p>
        </w:tc>
        <w:tc>
          <w:tcPr>
            <w:tcW w:type="dxa" w:w="40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Maps To</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How is your overall muscle soreness right now?</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 (none) – 5 (severe)</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soreness_band (see Section 2.3)</w:t>
            </w:r>
          </w:p>
        </w:tc>
      </w:tr>
      <w:tr>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How is your subjective energy level today?</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 (exhausted) – 5 (excellent)</w:t>
            </w:r>
          </w:p>
        </w:tc>
        <w:tc>
          <w:tcPr>
            <w:tcW w:type="dxa" w:w="4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subjective_energy (informational)</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How was your sleep quality last night?</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 (poor) – 5 (excellent)</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sleep_quality_felt (informational)</w:t>
            </w:r>
          </w:p>
        </w:tc>
      </w:tr>
    </w:tbl>
    <w:p>
      <w:pPr>
        <w:spacing w:after="100" w:before="100"/>
      </w:pPr>
      <w:r>
        <w:t xml:space="preserve"/>
      </w:r>
    </w:p>
    <w:p>
      <w:pPr>
        <w:pStyle w:val="Heading2"/>
        <w:spacing w:after="120" w:before="320"/>
      </w:pPr>
      <w:r>
        <w:rPr>
          <w:rFonts w:ascii="Arial" w:cs="Arial" w:eastAsia="Arial" w:hAnsi="Arial"/>
          <w:b/>
          <w:bCs/>
          <w:color w:val="2E75B6"/>
          <w:sz w:val="26"/>
          <w:szCs w:val="26"/>
        </w:rPr>
        <w:t xml:space="preserve">7.2 Adaptive Questions — Session Type Mapping</w:t>
      </w:r>
    </w:p>
    <w:p>
      <w:pPr>
        <w:spacing w:after="80" w:before="80"/>
      </w:pPr>
      <w:r>
        <w:rPr>
          <w:rFonts w:ascii="Arial" w:cs="Arial" w:eastAsia="Arial" w:hAnsi="Arial"/>
          <w:sz w:val="22"/>
          <w:szCs w:val="22"/>
        </w:rPr>
        <w:t xml:space="preserve">After the fixed questions, the health check adapts based on yesterday's session type. This captures mechanical stress that WHOOP cannot detect.</w:t>
      </w:r>
    </w:p>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160"/>
        <w:gridCol w:w="4000"/>
      </w:tblGrid>
      <w:tr>
        <w:trPr>
          <w:tblHeader/>
        </w:trPr>
        <w:tc>
          <w:tcPr>
            <w:tcW w:type="dxa" w:w="22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Yesterday's Session</w:t>
            </w:r>
          </w:p>
        </w:tc>
        <w:tc>
          <w:tcPr>
            <w:tcW w:type="dxa" w:w="316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Adaptive Questions</w:t>
            </w:r>
          </w:p>
        </w:tc>
        <w:tc>
          <w:tcPr>
            <w:tcW w:type="dxa" w:w="40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Flag Threshold</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HIIT</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Left knee pain (1-5)? Right knee pain (1-5)? Shin / calf tightness (1-5)?</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Any &gt;= 4: ABORT strength/run. Any &gt;= 3: MODIFY note logged.</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Threshold</w:t>
            </w:r>
          </w:p>
        </w:tc>
        <w:tc>
          <w:tcPr>
            <w:tcW w:type="dxa" w:w="3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Left/right hamstring tightness (1-5)? Achilles tension (1-5)?</w:t>
            </w:r>
          </w:p>
        </w:tc>
        <w:tc>
          <w:tcPr>
            <w:tcW w:type="dxa" w:w="4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Any &gt;= 4: ABORT run. &gt;= 3: flag for warm-up extension.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Zone2_Long</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Left/right Achilles pain (1-5)? General leg fatigue (1-5)?</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Achilles &gt;= 3: MODALITY_SWAP flag. Leg fatigue &gt;= 4: MODIFY.</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Zone2_Short</w:t>
            </w:r>
          </w:p>
        </w:tc>
        <w:tc>
          <w:tcPr>
            <w:tcW w:type="dxa" w:w="3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General leg fatigue (1-5)?</w:t>
            </w:r>
          </w:p>
        </w:tc>
        <w:tc>
          <w:tcPr>
            <w:tcW w:type="dxa" w:w="4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&gt;= 4: note logged only.</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Strength</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Lower back tightness (1-5)? Left/right knee pain (1-5)?</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Any &gt;= 4: ABORT today's strength if scheduled. &gt;= 3: MODIFY.</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Recovery</w:t>
            </w:r>
          </w:p>
        </w:tc>
        <w:tc>
          <w:tcPr>
            <w:tcW w:type="dxa" w:w="3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General wellbeing (1-5)?</w:t>
            </w:r>
          </w:p>
        </w:tc>
        <w:tc>
          <w:tcPr>
            <w:tcW w:type="dxa" w:w="4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&lt;= 2: flag low wellbeing for daily engine context.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Rest</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General wellbeing (1-5)?</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&lt;= 2: flag for daily engine context.</w:t>
            </w:r>
          </w:p>
        </w:tc>
      </w:tr>
    </w:tbl>
    <w:p>
      <w:pPr>
        <w:spacing w:after="100" w:before="100"/>
      </w:pPr>
      <w:r>
        <w:t xml:space="preserve"/>
      </w:r>
    </w:p>
    <w:p>
      <w:pPr>
        <w:pStyle w:val="Heading2"/>
        <w:spacing w:after="120" w:before="320"/>
      </w:pPr>
      <w:r>
        <w:rPr>
          <w:rFonts w:ascii="Arial" w:cs="Arial" w:eastAsia="Arial" w:hAnsi="Arial"/>
          <w:b/>
          <w:bCs/>
          <w:color w:val="2E75B6"/>
          <w:sz w:val="26"/>
          <w:szCs w:val="26"/>
        </w:rPr>
        <w:t xml:space="preserve">7.3 Health Check Override Rules</w:t>
      </w:r>
    </w:p>
    <w:p>
      <w:pPr>
        <w:spacing w:after="80" w:before="80"/>
      </w:pPr>
      <w:r>
        <w:rPr>
          <w:rFonts w:ascii="Arial" w:cs="Arial" w:eastAsia="Arial" w:hAnsi="Arial"/>
          <w:sz w:val="22"/>
          <w:szCs w:val="22"/>
        </w:rPr>
        <w:t xml:space="preserve">Adaptive health check scores can override the daily engine output regardless of WHOOP data. These are hard safety overrides, not inputs to the decision tree.</w:t>
      </w:r>
    </w:p>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4"/>
              <w:left w:val="single" w:color="2E75B6" w:sz="8"/>
              <w:bottom w:val="single" w:color="2E75B6" w:sz="4"/>
              <w:right w:val="single" w:color="CCCCCC" w:sz="1"/>
            </w:tcBorders>
            <w:shd w:fill="F0F4F8" w:val="clear"/>
            <w:tcMar>
              <w:top w:type="dxa" w:w="160"/>
              <w:left w:type="dxa" w:w="240"/>
              <w:bottom w:type="dxa" w:w="160"/>
              <w:right w:type="dxa" w:w="240"/>
            </w:tcMar>
          </w:tcPr>
          <w:p>
            <w:pPr>
              <w:spacing w:after="20" w:before="20"/>
            </w:pPr>
            <w:r>
              <w:rPr>
                <w:rFonts w:ascii="Courier New" w:cs="Courier New" w:eastAsia="Courier New" w:hAnsi="Courier New"/>
                <w:color w:val="1A3A5C"/>
                <w:sz w:val="17"/>
                <w:szCs w:val="17"/>
              </w:rPr>
              <w:t xml:space="preserve">IF any adaptive_health_check_score &gt;= 4:</w:t>
            </w:r>
          </w:p>
          <w:p>
            <w:pPr>
              <w:spacing w:after="20" w:before="20"/>
            </w:pPr>
            <w:r>
              <w:rPr>
                <w:rFonts w:ascii="Courier New" w:cs="Courier New" w:eastAsia="Courier New" w:hAnsi="Courier New"/>
                <w:color w:val="1A3A5C"/>
                <w:sz w:val="17"/>
                <w:szCs w:val="17"/>
              </w:rPr>
              <w:t xml:space="preserve">  -&gt; FORCE ABORT on any session that loads the flagged structure</w:t>
            </w:r>
          </w:p>
          <w:p>
            <w:pPr>
              <w:spacing w:after="20" w:before="20"/>
            </w:pPr>
            <w:r>
              <w:rPr>
                <w:rFonts w:ascii="Courier New" w:cs="Courier New" w:eastAsia="Courier New" w:hAnsi="Courier New"/>
                <w:color w:val="1A3A5C"/>
                <w:sz w:val="17"/>
                <w:szCs w:val="17"/>
              </w:rPr>
              <w:t xml:space="preserve">  -&gt; This override is NOT adjustable by the athlete in v1.0</w:t>
            </w:r>
          </w:p>
          <w:p>
            <w:pPr>
              <w:spacing w:after="20" w:before="20"/>
            </w:pPr>
            <w:r>
              <w:rPr>
                <w:rFonts w:ascii="Courier New" w:cs="Courier New" w:eastAsia="Courier New" w:hAnsi="Courier New"/>
                <w:color w:val="1A3A5C"/>
                <w:sz w:val="17"/>
                <w:szCs w:val="17"/>
              </w:rPr>
              <w:t xml:space="preserve">  -&gt; Log override reason: 'health_check_override: {check_name} = {score}'</w:t>
            </w:r>
          </w:p>
          <w:p>
            <w:pPr>
              <w:spacing w:after="20" w:before="20"/>
            </w:pPr>
            <w:r>
              <w:rPr>
                <w:rFonts w:ascii="Courier New" w:cs="Courier New" w:eastAsia="Courier New" w:hAnsi="Courier New"/>
                <w:color w:val="1A3A5C"/>
                <w:sz w:val="17"/>
                <w:szCs w:val="17"/>
              </w:rPr>
              <w:t xml:space="preserve">  -&gt; Trigger advisory: 'Pain at this level warrants medical attention</w:t>
            </w:r>
          </w:p>
          <w:p>
            <w:pPr>
              <w:spacing w:after="20" w:before="20"/>
            </w:pPr>
            <w:r>
              <w:rPr>
                <w:rFonts w:ascii="Courier New" w:cs="Courier New" w:eastAsia="Courier New" w:hAnsi="Courier New"/>
                <w:color w:val="1A3A5C"/>
                <w:sz w:val="17"/>
                <w:szCs w:val="17"/>
              </w:rPr>
              <w:t xml:space="preserve">                         if it persists beyond 3 days.'</w:t>
            </w:r>
          </w:p>
          <w:p>
            <w:pPr>
              <w:spacing w:after="20" w:before="20"/>
            </w:pPr>
            <w:r>
              <w:rPr>
                <w:rFonts w:ascii="Courier New" w:cs="Courier New" w:eastAsia="Courier New" w:hAnsi="Courier New"/>
                <w:color w:val="1A3A5C"/>
                <w:sz w:val="17"/>
                <w:szCs w:val="17"/>
              </w:rPr>
              <w:t xml:space="preserve"/>
            </w:r>
          </w:p>
          <w:p>
            <w:pPr>
              <w:spacing w:after="20" w:before="20"/>
            </w:pPr>
            <w:r>
              <w:rPr>
                <w:rFonts w:ascii="Courier New" w:cs="Courier New" w:eastAsia="Courier New" w:hAnsi="Courier New"/>
                <w:color w:val="1A3A5C"/>
                <w:sz w:val="17"/>
                <w:szCs w:val="17"/>
              </w:rPr>
              <w:t xml:space="preserve">IF any adaptive_health_check_score &gt;= 3 for 3 consecutive days:</w:t>
            </w:r>
          </w:p>
          <w:p>
            <w:pPr>
              <w:spacing w:after="20" w:before="20"/>
            </w:pPr>
            <w:r>
              <w:rPr>
                <w:rFonts w:ascii="Courier New" w:cs="Courier New" w:eastAsia="Courier New" w:hAnsi="Courier New"/>
                <w:color w:val="1A3A5C"/>
                <w:sz w:val="17"/>
                <w:szCs w:val="17"/>
              </w:rPr>
              <w:t xml:space="preserve">  -&gt; Trigger persistent_flag in decisions table</w:t>
            </w:r>
          </w:p>
          <w:p>
            <w:pPr>
              <w:spacing w:after="20" w:before="20"/>
            </w:pPr>
            <w:r>
              <w:rPr>
                <w:rFonts w:ascii="Courier New" w:cs="Courier New" w:eastAsia="Courier New" w:hAnsi="Courier New"/>
                <w:color w:val="1A3A5C"/>
                <w:sz w:val="17"/>
                <w:szCs w:val="17"/>
              </w:rPr>
              <w:t xml:space="preserve">  -&gt; Monthly engine includes in month_summary_json observations</w:t>
            </w:r>
          </w:p>
          <w:p>
            <w:pPr>
              <w:spacing w:after="20" w:before="20"/>
            </w:pPr>
            <w:r>
              <w:rPr>
                <w:rFonts w:ascii="Courier New" w:cs="Courier New" w:eastAsia="Courier New" w:hAnsi="Courier New"/>
                <w:color w:val="1A3A5C"/>
                <w:sz w:val="17"/>
                <w:szCs w:val="17"/>
              </w:rPr>
              <w:t xml:space="preserve">  -&gt; Ollama advisory: 'Recurring {check_name} flagged for 3 days.</w:t>
            </w:r>
          </w:p>
          <w:p>
            <w:pPr>
              <w:spacing w:after="20" w:before="20"/>
            </w:pPr>
            <w:r>
              <w:rPr>
                <w:rFonts w:ascii="Courier New" w:cs="Courier New" w:eastAsia="Courier New" w:hAnsi="Courier New"/>
                <w:color w:val="1A3A5C"/>
                <w:sz w:val="17"/>
                <w:szCs w:val="17"/>
              </w:rPr>
              <w:t xml:space="preserve">                        Consider physiotherapy assessment.'</w:t>
            </w:r>
          </w:p>
        </w:tc>
      </w:tr>
    </w:tbl>
    <w:p>
      <w:r>
        <w:br w:type="page"/>
      </w:r>
    </w:p>
    <w:p>
      <w:pPr>
        <w:pStyle w:val="Heading1"/>
        <w:pBdr>
          <w:bottom w:val="single" w:color="2E75B6" w:sz="6" w:space="4"/>
        </w:pBdr>
        <w:spacing w:after="160" w:before="480"/>
      </w:pPr>
      <w:r>
        <w:rPr>
          <w:rFonts w:ascii="Arial" w:cs="Arial" w:eastAsia="Arial" w:hAnsi="Arial"/>
          <w:b/>
          <w:bCs/>
          <w:color w:val="1E3A5F"/>
          <w:sz w:val="32"/>
          <w:szCs w:val="32"/>
        </w:rPr>
        <w:t xml:space="preserve">8. Zone Calculator</w:t>
      </w:r>
    </w:p>
    <w:p>
      <w:pPr>
        <w:pStyle w:val="Heading2"/>
        <w:spacing w:after="120" w:before="320"/>
      </w:pPr>
      <w:r>
        <w:rPr>
          <w:rFonts w:ascii="Arial" w:cs="Arial" w:eastAsia="Arial" w:hAnsi="Arial"/>
          <w:b/>
          <w:bCs/>
          <w:color w:val="2E75B6"/>
          <w:sz w:val="26"/>
          <w:szCs w:val="26"/>
        </w:rPr>
        <w:t xml:space="preserve">8.1 HRR Zone Formula</w:t>
      </w:r>
    </w:p>
    <w:p>
      <w:pPr>
        <w:spacing w:after="80" w:before="80"/>
      </w:pPr>
      <w:r>
        <w:rPr>
          <w:rFonts w:ascii="Arial" w:cs="Arial" w:eastAsia="Arial" w:hAnsi="Arial"/>
          <w:sz w:val="22"/>
          <w:szCs w:val="22"/>
        </w:rPr>
        <w:t xml:space="preserve">Implemented as a pure function in services/zone_calculator.py. No database calls, no I/O. Takes two integers, returns a typed dict. Fully unit-testable.</w:t>
      </w:r>
    </w:p>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4"/>
              <w:left w:val="single" w:color="2E75B6" w:sz="8"/>
              <w:bottom w:val="single" w:color="2E75B6" w:sz="4"/>
              <w:right w:val="single" w:color="CCCCCC" w:sz="1"/>
            </w:tcBorders>
            <w:shd w:fill="F0F4F8" w:val="clear"/>
            <w:tcMar>
              <w:top w:type="dxa" w:w="160"/>
              <w:left w:type="dxa" w:w="240"/>
              <w:bottom w:type="dxa" w:w="160"/>
              <w:right w:type="dxa" w:w="240"/>
            </w:tcMar>
          </w:tcPr>
          <w:p>
            <w:pPr>
              <w:spacing w:after="20" w:before="20"/>
            </w:pPr>
            <w:r>
              <w:rPr>
                <w:rFonts w:ascii="Courier New" w:cs="Courier New" w:eastAsia="Courier New" w:hAnsi="Courier New"/>
                <w:color w:val="1A3A5C"/>
                <w:sz w:val="17"/>
                <w:szCs w:val="17"/>
              </w:rPr>
              <w:t xml:space="preserve">def calculate_zones(max_hr: int, resting_hr: int) -&gt; dict[str, tuple[int, int]]:</w:t>
            </w:r>
          </w:p>
          <w:p>
            <w:pPr>
              <w:spacing w:after="20" w:before="20"/>
            </w:pPr>
            <w:r>
              <w:rPr>
                <w:rFonts w:ascii="Courier New" w:cs="Courier New" w:eastAsia="Courier New" w:hAnsi="Courier New"/>
                <w:color w:val="1A3A5C"/>
                <w:sz w:val="17"/>
                <w:szCs w:val="17"/>
              </w:rPr>
              <w:t xml:space="preserve">    '''</w:t>
            </w:r>
          </w:p>
          <w:p>
            <w:pPr>
              <w:spacing w:after="20" w:before="20"/>
            </w:pPr>
            <w:r>
              <w:rPr>
                <w:rFonts w:ascii="Courier New" w:cs="Courier New" w:eastAsia="Courier New" w:hAnsi="Courier New"/>
                <w:color w:val="1A3A5C"/>
                <w:sz w:val="17"/>
                <w:szCs w:val="17"/>
              </w:rPr>
              <w:t xml:space="preserve">    Calculate 5 HR zones using Heart Rate Reserve (Karvonen) method.</w:t>
            </w:r>
          </w:p>
          <w:p>
            <w:pPr>
              <w:spacing w:after="20" w:before="20"/>
            </w:pPr>
            <w:r>
              <w:rPr>
                <w:rFonts w:ascii="Courier New" w:cs="Courier New" w:eastAsia="Courier New" w:hAnsi="Courier New"/>
                <w:color w:val="1A3A5C"/>
                <w:sz w:val="17"/>
                <w:szCs w:val="17"/>
              </w:rPr>
              <w:t xml:space="preserve">    Returns dict with zone name -&gt; (lower_bpm, upper_bpm) tuples.</w:t>
            </w:r>
          </w:p>
          <w:p>
            <w:pPr>
              <w:spacing w:after="20" w:before="20"/>
            </w:pPr>
            <w:r>
              <w:rPr>
                <w:rFonts w:ascii="Courier New" w:cs="Courier New" w:eastAsia="Courier New" w:hAnsi="Courier New"/>
                <w:color w:val="1A3A5C"/>
                <w:sz w:val="17"/>
                <w:szCs w:val="17"/>
              </w:rPr>
              <w:t xml:space="preserve">    '''</w:t>
            </w:r>
          </w:p>
          <w:p>
            <w:pPr>
              <w:spacing w:after="20" w:before="20"/>
            </w:pPr>
            <w:r>
              <w:rPr>
                <w:rFonts w:ascii="Courier New" w:cs="Courier New" w:eastAsia="Courier New" w:hAnsi="Courier New"/>
                <w:color w:val="1A3A5C"/>
                <w:sz w:val="17"/>
                <w:szCs w:val="17"/>
              </w:rPr>
              <w:t xml:space="preserve">    hrr = max_hr - resting_hr</w:t>
            </w:r>
          </w:p>
          <w:p>
            <w:pPr>
              <w:spacing w:after="20" w:before="20"/>
            </w:pPr>
            <w:r>
              <w:rPr>
                <w:rFonts w:ascii="Courier New" w:cs="Courier New" w:eastAsia="Courier New" w:hAnsi="Courier New"/>
                <w:color w:val="1A3A5C"/>
                <w:sz w:val="17"/>
                <w:szCs w:val="17"/>
              </w:rPr>
              <w:t xml:space="preserve"/>
            </w:r>
          </w:p>
          <w:p>
            <w:pPr>
              <w:spacing w:after="20" w:before="20"/>
            </w:pPr>
            <w:r>
              <w:rPr>
                <w:rFonts w:ascii="Courier New" w:cs="Courier New" w:eastAsia="Courier New" w:hAnsi="Courier New"/>
                <w:color w:val="1A3A5C"/>
                <w:sz w:val="17"/>
                <w:szCs w:val="17"/>
              </w:rPr>
              <w:t xml:space="preserve">    zones = {</w:t>
            </w:r>
          </w:p>
          <w:p>
            <w:pPr>
              <w:spacing w:after="20" w:before="20"/>
            </w:pPr>
            <w:r>
              <w:rPr>
                <w:rFonts w:ascii="Courier New" w:cs="Courier New" w:eastAsia="Courier New" w:hAnsi="Courier New"/>
                <w:color w:val="1A3A5C"/>
                <w:sz w:val="17"/>
                <w:szCs w:val="17"/>
              </w:rPr>
              <w:t xml:space="preserve">        'zone1': (resting_hr + int(0.50 * hrr), resting_hr + int(0.60 * hrr)),</w:t>
            </w:r>
          </w:p>
          <w:p>
            <w:pPr>
              <w:spacing w:after="20" w:before="20"/>
            </w:pPr>
            <w:r>
              <w:rPr>
                <w:rFonts w:ascii="Courier New" w:cs="Courier New" w:eastAsia="Courier New" w:hAnsi="Courier New"/>
                <w:color w:val="1A3A5C"/>
                <w:sz w:val="17"/>
                <w:szCs w:val="17"/>
              </w:rPr>
              <w:t xml:space="preserve">        'zone2': (resting_hr + int(0.60 * hrr), resting_hr + int(0.70 * hrr)),</w:t>
            </w:r>
          </w:p>
          <w:p>
            <w:pPr>
              <w:spacing w:after="20" w:before="20"/>
            </w:pPr>
            <w:r>
              <w:rPr>
                <w:rFonts w:ascii="Courier New" w:cs="Courier New" w:eastAsia="Courier New" w:hAnsi="Courier New"/>
                <w:color w:val="1A3A5C"/>
                <w:sz w:val="17"/>
                <w:szCs w:val="17"/>
              </w:rPr>
              <w:t xml:space="preserve">        'zone3': (resting_hr + int(0.70 * hrr), resting_hr + int(0.80 * hrr)),</w:t>
            </w:r>
          </w:p>
          <w:p>
            <w:pPr>
              <w:spacing w:after="20" w:before="20"/>
            </w:pPr>
            <w:r>
              <w:rPr>
                <w:rFonts w:ascii="Courier New" w:cs="Courier New" w:eastAsia="Courier New" w:hAnsi="Courier New"/>
                <w:color w:val="1A3A5C"/>
                <w:sz w:val="17"/>
                <w:szCs w:val="17"/>
              </w:rPr>
              <w:t xml:space="preserve">        'zone4': (resting_hr + int(0.80 * hrr), resting_hr + int(0.90 * hrr)),</w:t>
            </w:r>
          </w:p>
          <w:p>
            <w:pPr>
              <w:spacing w:after="20" w:before="20"/>
            </w:pPr>
            <w:r>
              <w:rPr>
                <w:rFonts w:ascii="Courier New" w:cs="Courier New" w:eastAsia="Courier New" w:hAnsi="Courier New"/>
                <w:color w:val="1A3A5C"/>
                <w:sz w:val="17"/>
                <w:szCs w:val="17"/>
              </w:rPr>
              <w:t xml:space="preserve">        'zone5': (resting_hr + int(0.90 * hrr), max_hr),</w:t>
            </w:r>
          </w:p>
          <w:p>
            <w:pPr>
              <w:spacing w:after="20" w:before="20"/>
            </w:pPr>
            <w:r>
              <w:rPr>
                <w:rFonts w:ascii="Courier New" w:cs="Courier New" w:eastAsia="Courier New" w:hAnsi="Courier New"/>
                <w:color w:val="1A3A5C"/>
                <w:sz w:val="17"/>
                <w:szCs w:val="17"/>
              </w:rPr>
              <w:t xml:space="preserve">    }</w:t>
            </w:r>
          </w:p>
          <w:p>
            <w:pPr>
              <w:spacing w:after="20" w:before="20"/>
            </w:pPr>
            <w:r>
              <w:rPr>
                <w:rFonts w:ascii="Courier New" w:cs="Courier New" w:eastAsia="Courier New" w:hAnsi="Courier New"/>
                <w:color w:val="1A3A5C"/>
                <w:sz w:val="17"/>
                <w:szCs w:val="17"/>
              </w:rPr>
              <w:t xml:space="preserve">    return zones</w:t>
            </w:r>
          </w:p>
          <w:p>
            <w:pPr>
              <w:spacing w:after="20" w:before="20"/>
            </w:pPr>
            <w:r>
              <w:rPr>
                <w:rFonts w:ascii="Courier New" w:cs="Courier New" w:eastAsia="Courier New" w:hAnsi="Courier New"/>
                <w:color w:val="1A3A5C"/>
                <w:sz w:val="17"/>
                <w:szCs w:val="17"/>
              </w:rPr>
              <w:t xml:space="preserve"/>
            </w:r>
          </w:p>
          <w:p>
            <w:pPr>
              <w:spacing w:after="20" w:before="20"/>
            </w:pPr>
            <w:r>
              <w:rPr>
                <w:rFonts w:ascii="Courier New" w:cs="Courier New" w:eastAsia="Courier New" w:hAnsi="Courier New"/>
                <w:color w:val="1A3A5C"/>
                <w:sz w:val="17"/>
                <w:szCs w:val="17"/>
              </w:rPr>
              <w:t xml:space="preserve">Example: max_hr=192, resting_hr=48</w:t>
            </w:r>
          </w:p>
          <w:p>
            <w:pPr>
              <w:spacing w:after="20" w:before="20"/>
            </w:pPr>
            <w:r>
              <w:rPr>
                <w:rFonts w:ascii="Courier New" w:cs="Courier New" w:eastAsia="Courier New" w:hAnsi="Courier New"/>
                <w:color w:val="1A3A5C"/>
                <w:sz w:val="17"/>
                <w:szCs w:val="17"/>
              </w:rPr>
              <w:t xml:space="preserve">  HRR = 144</w:t>
            </w:r>
          </w:p>
          <w:p>
            <w:pPr>
              <w:spacing w:after="20" w:before="20"/>
            </w:pPr>
            <w:r>
              <w:rPr>
                <w:rFonts w:ascii="Courier New" w:cs="Courier New" w:eastAsia="Courier New" w:hAnsi="Courier New"/>
                <w:color w:val="1A3A5C"/>
                <w:sz w:val="17"/>
                <w:szCs w:val="17"/>
              </w:rPr>
              <w:t xml:space="preserve">  Zone 1: 120 – 134 bpm  (Recovery)</w:t>
            </w:r>
          </w:p>
          <w:p>
            <w:pPr>
              <w:spacing w:after="20" w:before="20"/>
            </w:pPr>
            <w:r>
              <w:rPr>
                <w:rFonts w:ascii="Courier New" w:cs="Courier New" w:eastAsia="Courier New" w:hAnsi="Courier New"/>
                <w:color w:val="1A3A5C"/>
                <w:sz w:val="17"/>
                <w:szCs w:val="17"/>
              </w:rPr>
              <w:t xml:space="preserve">  Zone 2: 134 – 149 bpm  (Aerobic base)</w:t>
            </w:r>
          </w:p>
          <w:p>
            <w:pPr>
              <w:spacing w:after="20" w:before="20"/>
            </w:pPr>
            <w:r>
              <w:rPr>
                <w:rFonts w:ascii="Courier New" w:cs="Courier New" w:eastAsia="Courier New" w:hAnsi="Courier New"/>
                <w:color w:val="1A3A5C"/>
                <w:sz w:val="17"/>
                <w:szCs w:val="17"/>
              </w:rPr>
              <w:t xml:space="preserve">  Zone 3: 149 – 163 bpm  (Tempo)</w:t>
            </w:r>
          </w:p>
          <w:p>
            <w:pPr>
              <w:spacing w:after="20" w:before="20"/>
            </w:pPr>
            <w:r>
              <w:rPr>
                <w:rFonts w:ascii="Courier New" w:cs="Courier New" w:eastAsia="Courier New" w:hAnsi="Courier New"/>
                <w:color w:val="1A3A5C"/>
                <w:sz w:val="17"/>
                <w:szCs w:val="17"/>
              </w:rPr>
              <w:t xml:space="preserve">  Zone 4: 163 – 178 bpm  (Threshold)</w:t>
            </w:r>
          </w:p>
          <w:p>
            <w:pPr>
              <w:spacing w:after="20" w:before="20"/>
            </w:pPr>
            <w:r>
              <w:rPr>
                <w:rFonts w:ascii="Courier New" w:cs="Courier New" w:eastAsia="Courier New" w:hAnsi="Courier New"/>
                <w:color w:val="1A3A5C"/>
                <w:sz w:val="17"/>
                <w:szCs w:val="17"/>
              </w:rPr>
              <w:t xml:space="preserve">  Zone 5: 178 – 192 bpm  (VO2max / neuromuscular)</w:t>
            </w:r>
          </w:p>
          <w:p>
            <w:pPr>
              <w:spacing w:after="20" w:before="20"/>
            </w:pPr>
            <w:r>
              <w:rPr>
                <w:rFonts w:ascii="Courier New" w:cs="Courier New" w:eastAsia="Courier New" w:hAnsi="Courier New"/>
                <w:color w:val="1A3A5C"/>
                <w:sz w:val="17"/>
                <w:szCs w:val="17"/>
              </w:rPr>
              <w:t xml:space="preserve"/>
            </w:r>
          </w:p>
          <w:p>
            <w:pPr>
              <w:spacing w:after="20" w:before="20"/>
            </w:pPr>
            <w:r>
              <w:rPr>
                <w:rFonts w:ascii="Courier New" w:cs="Courier New" w:eastAsia="Courier New" w:hAnsi="Courier New"/>
                <w:color w:val="1A3A5C"/>
                <w:sz w:val="17"/>
                <w:szCs w:val="17"/>
              </w:rPr>
              <w:t xml:space="preserve">Max HR resolution:</w:t>
            </w:r>
          </w:p>
          <w:p>
            <w:pPr>
              <w:spacing w:after="20" w:before="20"/>
            </w:pPr>
            <w:r>
              <w:rPr>
                <w:rFonts w:ascii="Courier New" w:cs="Courier New" w:eastAsia="Courier New" w:hAnsi="Courier New"/>
                <w:color w:val="1A3A5C"/>
                <w:sz w:val="17"/>
                <w:szCs w:val="17"/>
              </w:rPr>
              <w:t xml:space="preserve">  Primary: highest HR ever recorded in Strava activity history</w:t>
            </w:r>
          </w:p>
          <w:p>
            <w:pPr>
              <w:spacing w:after="20" w:before="20"/>
            </w:pPr>
            <w:r>
              <w:rPr>
                <w:rFonts w:ascii="Courier New" w:cs="Courier New" w:eastAsia="Courier New" w:hAnsi="Courier New"/>
                <w:color w:val="1A3A5C"/>
                <w:sz w:val="17"/>
                <w:szCs w:val="17"/>
              </w:rPr>
              <w:t xml:space="preserve">  Override: ATHLETE_MAX_HR environment variable (manual override)</w:t>
            </w:r>
          </w:p>
          <w:p>
            <w:pPr>
              <w:spacing w:after="20" w:before="20"/>
            </w:pPr>
            <w:r>
              <w:rPr>
                <w:rFonts w:ascii="Courier New" w:cs="Courier New" w:eastAsia="Courier New" w:hAnsi="Courier New"/>
                <w:color w:val="1A3A5C"/>
                <w:sz w:val="17"/>
                <w:szCs w:val="17"/>
              </w:rPr>
              <w:t xml:space="preserve">  Fallback: 220 - athlete_age (only if no Strava data exists)</w:t>
            </w:r>
          </w:p>
          <w:p>
            <w:pPr>
              <w:spacing w:after="20" w:before="20"/>
            </w:pPr>
            <w:r>
              <w:rPr>
                <w:rFonts w:ascii="Courier New" w:cs="Courier New" w:eastAsia="Courier New" w:hAnsi="Courier New"/>
                <w:color w:val="1A3A5C"/>
                <w:sz w:val="17"/>
                <w:szCs w:val="17"/>
              </w:rPr>
              <w:t xml:space="preserve">  Max HR record updated on each Strava sync if new maximum detected.</w:t>
            </w:r>
          </w:p>
        </w:tc>
      </w:tr>
    </w:tbl>
    <w:p>
      <w:pPr>
        <w:spacing w:after="100" w:before="100"/>
      </w:pPr>
      <w:r>
        <w:t xml:space="preserve"/>
      </w:r>
    </w:p>
    <w:p>
      <w:pPr>
        <w:pStyle w:val="Heading2"/>
        <w:spacing w:after="120" w:before="320"/>
      </w:pPr>
      <w:r>
        <w:rPr>
          <w:rFonts w:ascii="Arial" w:cs="Arial" w:eastAsia="Arial" w:hAnsi="Arial"/>
          <w:b/>
          <w:bCs/>
          <w:color w:val="2E75B6"/>
          <w:sz w:val="26"/>
          <w:szCs w:val="26"/>
        </w:rPr>
        <w:t xml:space="preserve">8.2 Zone Calculator Unit Test Spec</w:t>
      </w:r>
    </w:p>
    <w:p>
      <w:pPr>
        <w:spacing w:after="80" w:before="80"/>
      </w:pPr>
      <w:r>
        <w:rPr>
          <w:rFonts w:ascii="Arial" w:cs="Arial" w:eastAsia="Arial" w:hAnsi="Arial"/>
          <w:sz w:val="22"/>
          <w:szCs w:val="22"/>
        </w:rPr>
        <w:t xml:space="preserve">Every test case below must have a corresponding pytest parametrize entry in tests/unit/test_zone_calculator.py before the module is integrated.</w:t>
      </w:r>
    </w:p>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400"/>
        <w:gridCol w:w="1760"/>
        <w:gridCol w:w="1760"/>
        <w:gridCol w:w="3040"/>
      </w:tblGrid>
      <w:tr>
        <w:trPr>
          <w:tblHeader/>
        </w:trPr>
        <w:tc>
          <w:tcPr>
            <w:tcW w:type="dxa" w:w="14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Max HR</w:t>
            </w:r>
          </w:p>
        </w:tc>
        <w:tc>
          <w:tcPr>
            <w:tcW w:type="dxa" w:w="14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Resting HR</w:t>
            </w:r>
          </w:p>
        </w:tc>
        <w:tc>
          <w:tcPr>
            <w:tcW w:type="dxa" w:w="176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Zone 2 (bpm)</w:t>
            </w:r>
          </w:p>
        </w:tc>
        <w:tc>
          <w:tcPr>
            <w:tcW w:type="dxa" w:w="176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Zone 4 (bpm)</w:t>
            </w:r>
          </w:p>
        </w:tc>
        <w:tc>
          <w:tcPr>
            <w:tcW w:type="dxa" w:w="304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192</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48</w:t>
            </w:r>
          </w:p>
        </w:tc>
        <w:tc>
          <w:tcPr>
            <w:tcW w:type="dxa" w:w="1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134-149</w:t>
            </w:r>
          </w:p>
        </w:tc>
        <w:tc>
          <w:tcPr>
            <w:tcW w:type="dxa" w:w="1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163-178</w:t>
            </w:r>
          </w:p>
        </w:tc>
        <w:tc>
          <w:tcPr>
            <w:tcW w:type="dxa" w:w="3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Reference case (your approx values)</w:t>
            </w:r>
          </w:p>
        </w:tc>
      </w:tr>
      <w:tr>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185</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52</w:t>
            </w:r>
          </w:p>
        </w:tc>
        <w:tc>
          <w:tcPr>
            <w:tcW w:type="dxa" w:w="1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134-148</w:t>
            </w:r>
          </w:p>
        </w:tc>
        <w:tc>
          <w:tcPr>
            <w:tcW w:type="dxa" w:w="1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159-174</w:t>
            </w:r>
          </w:p>
        </w:tc>
        <w:tc>
          <w:tcPr>
            <w:tcW w:type="dxa" w:w="30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Slightly lower max HR</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200</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55</w:t>
            </w:r>
          </w:p>
        </w:tc>
        <w:tc>
          <w:tcPr>
            <w:tcW w:type="dxa" w:w="1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148-162</w:t>
            </w:r>
          </w:p>
        </w:tc>
        <w:tc>
          <w:tcPr>
            <w:tcW w:type="dxa" w:w="1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175-190</w:t>
            </w:r>
          </w:p>
        </w:tc>
        <w:tc>
          <w:tcPr>
            <w:tcW w:type="dxa" w:w="3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High max HR, higher resting HR</w:t>
            </w:r>
          </w:p>
        </w:tc>
      </w:tr>
      <w:tr>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192</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40</w:t>
            </w:r>
          </w:p>
        </w:tc>
        <w:tc>
          <w:tcPr>
            <w:tcW w:type="dxa" w:w="1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135-150</w:t>
            </w:r>
          </w:p>
        </w:tc>
        <w:tc>
          <w:tcPr>
            <w:tcW w:type="dxa" w:w="1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164-179</w:t>
            </w:r>
          </w:p>
        </w:tc>
        <w:tc>
          <w:tcPr>
            <w:tcW w:type="dxa" w:w="30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Low resting HR, very fit state</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192</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60</w:t>
            </w:r>
          </w:p>
        </w:tc>
        <w:tc>
          <w:tcPr>
            <w:tcW w:type="dxa" w:w="1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127-141</w:t>
            </w:r>
          </w:p>
        </w:tc>
        <w:tc>
          <w:tcPr>
            <w:tcW w:type="dxa" w:w="1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153-167</w:t>
            </w:r>
          </w:p>
        </w:tc>
        <w:tc>
          <w:tcPr>
            <w:tcW w:type="dxa" w:w="3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High resting HR, fatigued state</w:t>
            </w:r>
          </w:p>
        </w:tc>
      </w:tr>
      <w:tr>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180</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55</w:t>
            </w:r>
          </w:p>
        </w:tc>
        <w:tc>
          <w:tcPr>
            <w:tcW w:type="dxa" w:w="1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118-131</w:t>
            </w:r>
          </w:p>
        </w:tc>
        <w:tc>
          <w:tcPr>
            <w:tcW w:type="dxa" w:w="1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143-156</w:t>
            </w:r>
          </w:p>
        </w:tc>
        <w:tc>
          <w:tcPr>
            <w:tcW w:type="dxa" w:w="30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Low max HR athlete</w:t>
            </w:r>
          </w:p>
        </w:tc>
      </w:tr>
    </w:tbl>
    <w:p>
      <w:r>
        <w:br w:type="page"/>
      </w:r>
    </w:p>
    <w:p>
      <w:pPr>
        <w:pStyle w:val="Heading1"/>
        <w:pBdr>
          <w:bottom w:val="single" w:color="2E75B6" w:sz="6" w:space="4"/>
        </w:pBdr>
        <w:spacing w:after="160" w:before="480"/>
      </w:pPr>
      <w:r>
        <w:rPr>
          <w:rFonts w:ascii="Arial" w:cs="Arial" w:eastAsia="Arial" w:hAnsi="Arial"/>
          <w:b/>
          <w:bCs/>
          <w:color w:val="1E3A5F"/>
          <w:sz w:val="32"/>
          <w:szCs w:val="32"/>
        </w:rPr>
        <w:t xml:space="preserve">9. 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1800"/>
        <w:gridCol w:w="3120"/>
        <w:gridCol w:w="3000"/>
      </w:tblGrid>
      <w:tr>
        <w:trPr>
          <w:tblHeader/>
        </w:trPr>
        <w:tc>
          <w:tcPr>
            <w:tcW w:type="dxa" w:w="144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Version</w:t>
            </w:r>
          </w:p>
        </w:tc>
        <w:tc>
          <w:tcPr>
            <w:tcW w:type="dxa" w:w="18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Date</w:t>
            </w:r>
          </w:p>
        </w:tc>
        <w:tc>
          <w:tcPr>
            <w:tcW w:type="dxa" w:w="312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Changes</w:t>
            </w:r>
          </w:p>
        </w:tc>
        <w:tc>
          <w:tcPr>
            <w:tcW w:type="dxa" w:w="30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Author</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June 2026</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Initial draft. All decision trees, state machines, scoring algorithms, zone calculation, and health check protocol fully specified.</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Mattias</w:t>
            </w:r>
          </w:p>
        </w:tc>
      </w:tr>
    </w:tbl>
    <w:p>
      <w:pPr>
        <w:spacing w:after="100" w:before="100"/>
      </w:pPr>
      <w:r>
        <w:t xml:space="preserve"/>
      </w:r>
    </w:p>
    <w:p>
      <w:pPr>
        <w:spacing w:after="80" w:before="80"/>
      </w:pPr>
      <w:r>
        <w:rPr>
          <w:rFonts w:ascii="Arial" w:cs="Arial" w:eastAsia="Arial" w:hAnsi="Arial"/>
          <w:i/>
          <w:iCs/>
          <w:color w:val="555555"/>
          <w:sz w:val="22"/>
          <w:szCs w:val="22"/>
        </w:rPr>
        <w:t xml:space="preserve">Next document: Test Strategy Document — test pyramid implementation, pytest fixture design, mock payload catalogue, CI configuration, and coverage enforcement.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4"/>
      </w:pBdr>
      <w:tabs>
        <w:tab w:val="right" w:pos="9026"/>
      </w:tabs>
      <w:spacing w:before="120"/>
    </w:pPr>
    <w:r>
      <w:rPr>
        <w:rFonts w:ascii="Arial" w:cs="Arial" w:eastAsia="Arial" w:hAnsi="Arial"/>
        <w:color w:val="888888"/>
        <w:sz w:val="16"/>
        <w:szCs w:val="16"/>
      </w:rPr>
      <w:t xml:space="preserve">Confidential — Personal Use</w:t>
    </w:r>
    <w:r>
      <w:rPr>
        <w:rFonts w:ascii="Arial" w:cs="Arial" w:eastAsia="Arial" w:hAnsi="Arial"/>
        <w:color w:val="888888"/>
        <w:sz w:val="16"/>
        <w:szCs w:val="16"/>
      </w:rPr>
      <w:t xml:space="preserve">	Page </w:t>
    </w:r>
    <w:r>
      <w:rPr>
        <w:rFonts w:ascii="Arial" w:cs="Arial" w:eastAsia="Arial" w:hAnsi="Arial"/>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6" w:space="4"/>
      </w:pBdr>
      <w:spacing w:after="120"/>
    </w:pPr>
    <w:r>
      <w:rPr>
        <w:rFonts w:ascii="Arial" w:cs="Arial" w:eastAsia="Arial" w:hAnsi="Arial"/>
        <w:b/>
        <w:bCs/>
        <w:color w:val="1E3A5F"/>
        <w:sz w:val="18"/>
        <w:szCs w:val="18"/>
      </w:rPr>
      <w:t xml:space="preserve">APEX COACH  </w:t>
    </w:r>
    <w:r>
      <w:rPr>
        <w:rFonts w:ascii="Arial" w:cs="Arial" w:eastAsia="Arial" w:hAnsi="Arial"/>
        <w:color w:val="888888"/>
        <w:sz w:val="18"/>
        <w:szCs w:val="18"/>
      </w:rPr>
      <w:t xml:space="preserve">  Logic &amp; Algorithm Specification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o"/>
      <w:lvlJc w:val="left"/>
      <w:pPr>
        <w:ind w:left="120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480"/>
      <w:outlineLvl w:val="0"/>
    </w:pPr>
    <w:rPr>
      <w:rFonts w:ascii="Arial" w:cs="Arial" w:eastAsia="Arial" w:hAnsi="Arial"/>
      <w:b/>
      <w:bCs/>
      <w:color w:val="1E3A5F"/>
      <w:sz w:val="32"/>
      <w:szCs w:val="32"/>
    </w:rPr>
  </w:style>
  <w:style w:type="paragraph" w:styleId="Heading2">
    <w:name w:val="Heading 2"/>
    <w:basedOn w:val="Normal"/>
    <w:next w:val="Normal"/>
    <w:qFormat/>
    <w:pPr>
      <w:spacing w:after="120" w:before="320"/>
      <w:outlineLvl w:val="1"/>
    </w:pPr>
    <w:rPr>
      <w:rFonts w:ascii="Arial" w:cs="Arial" w:eastAsia="Arial" w:hAnsi="Arial"/>
      <w:b/>
      <w:bCs/>
      <w:color w:val="2E75B6"/>
      <w:sz w:val="26"/>
      <w:szCs w:val="26"/>
    </w:rPr>
  </w:style>
  <w:style w:type="paragraph" w:styleId="Heading3">
    <w:name w:val="Heading 3"/>
    <w:basedOn w:val="Normal"/>
    <w:next w:val="Normal"/>
    <w:qFormat/>
    <w:pPr>
      <w:spacing w:after="80" w:before="240"/>
      <w:outlineLvl w:val="2"/>
    </w:pPr>
    <w:rPr>
      <w:rFonts w:ascii="Arial" w:cs="Arial" w:eastAsia="Arial" w:hAnsi="Arial"/>
      <w:b/>
      <w:bCs/>
      <w:color w:val="1E3A5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2026-06-23T14:11:47.948Z</dcterms:created>
  <dcterms:modified xsi:type="dcterms:W3CDTF">2026-06-23T14:11:47.961Z</dcterms:modified>
</cp:coreProperties>
</file>

<file path=docProps/custom.xml><?xml version="1.0" encoding="utf-8"?>
<Properties xmlns="http://schemas.openxmlformats.org/officeDocument/2006/custom-properties" xmlns:vt="http://schemas.openxmlformats.org/officeDocument/2006/docPropsVTypes"/>
</file>