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2381" w14:textId="1D0E7D93" w:rsidR="009E524E" w:rsidRDefault="002D3612" w:rsidP="002D361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3FACF4" wp14:editId="08D1104D">
            <wp:extent cx="3257550" cy="32575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3" cy="325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1B1A" w14:textId="39437232" w:rsidR="009E524E" w:rsidRDefault="009E524E" w:rsidP="009E524E">
      <w:pPr>
        <w:jc w:val="center"/>
        <w:rPr>
          <w:b/>
          <w:bCs/>
        </w:rPr>
      </w:pPr>
      <w:r>
        <w:rPr>
          <w:b/>
          <w:bCs/>
        </w:rPr>
        <w:t>Relazione Progetto Tecnologie Web</w:t>
      </w:r>
    </w:p>
    <w:p w14:paraId="6B80BC3B" w14:textId="0DDCE47F" w:rsidR="009E524E" w:rsidRDefault="009E524E" w:rsidP="009E524E">
      <w:pPr>
        <w:jc w:val="center"/>
      </w:pPr>
      <w:r>
        <w:t>Anno 2021 – 2022</w:t>
      </w:r>
    </w:p>
    <w:p w14:paraId="74B4B174" w14:textId="6E369A2D" w:rsidR="009E524E" w:rsidRDefault="009E524E" w:rsidP="009E524E">
      <w:pPr>
        <w:jc w:val="center"/>
      </w:pPr>
    </w:p>
    <w:p w14:paraId="5104C18C" w14:textId="77777777" w:rsidR="001C35FF" w:rsidRDefault="001C35FF" w:rsidP="009E524E">
      <w:pPr>
        <w:jc w:val="center"/>
        <w:rPr>
          <w:b/>
          <w:bCs/>
        </w:rPr>
        <w:sectPr w:rsidR="001C35FF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506CAC7" w14:textId="422ACBC6" w:rsidR="009E524E" w:rsidRDefault="009E524E" w:rsidP="009E524E">
      <w:pPr>
        <w:jc w:val="center"/>
      </w:pPr>
      <w:r>
        <w:rPr>
          <w:b/>
          <w:bCs/>
        </w:rPr>
        <w:t>A Cura di:</w:t>
      </w:r>
      <w:r w:rsidR="001C35FF">
        <w:rPr>
          <w:b/>
          <w:bCs/>
        </w:rPr>
        <w:br/>
      </w:r>
      <w:r>
        <w:t>Carlesso Niccolò</w:t>
      </w:r>
      <w:r>
        <w:br/>
        <w:t>Pillon Matteo</w:t>
      </w:r>
      <w:r>
        <w:br/>
        <w:t>Soldà Matteo 1226319</w:t>
      </w:r>
      <w:r>
        <w:br/>
        <w:t>Veronese Andrea</w:t>
      </w:r>
    </w:p>
    <w:p w14:paraId="1CDCB247" w14:textId="77777777" w:rsidR="001C35FF" w:rsidRDefault="001C35FF" w:rsidP="009E524E">
      <w:pPr>
        <w:jc w:val="center"/>
        <w:sectPr w:rsidR="001C35FF" w:rsidSect="001C35FF">
          <w:type w:val="continuous"/>
          <w:pgSz w:w="11906" w:h="16838"/>
          <w:pgMar w:top="1417" w:right="1134" w:bottom="1134" w:left="1134" w:header="708" w:footer="708" w:gutter="0"/>
          <w:cols w:sep="1" w:space="227"/>
          <w:docGrid w:linePitch="360"/>
        </w:sectPr>
      </w:pPr>
    </w:p>
    <w:p w14:paraId="5C9181C1" w14:textId="3E8203E8" w:rsidR="009E524E" w:rsidRDefault="009E524E" w:rsidP="009E524E">
      <w:pPr>
        <w:jc w:val="center"/>
      </w:pPr>
    </w:p>
    <w:p w14:paraId="03079FCB" w14:textId="4634B53C" w:rsidR="009E524E" w:rsidRDefault="009E524E" w:rsidP="009E524E">
      <w:pPr>
        <w:jc w:val="center"/>
      </w:pPr>
      <w:r>
        <w:rPr>
          <w:b/>
          <w:bCs/>
        </w:rPr>
        <w:t>Informazioni sul Sito</w:t>
      </w:r>
      <w:r w:rsidR="002D3612">
        <w:rPr>
          <w:b/>
          <w:bCs/>
        </w:rPr>
        <w:br/>
      </w:r>
      <w:r>
        <w:t>Indirizzo Sito Web:</w:t>
      </w:r>
      <w:r>
        <w:br/>
        <w:t>Email Referente Gruppo:</w:t>
      </w:r>
      <w:r w:rsidR="00EE2A57">
        <w:t xml:space="preserve"> matteo.solda.1@studenti.unipd.it</w:t>
      </w:r>
      <w:r>
        <w:br/>
        <w:t>Repository Pubblica:</w:t>
      </w:r>
      <w:r w:rsidR="00EE2A57">
        <w:t xml:space="preserve"> </w:t>
      </w:r>
      <w:r w:rsidR="00EE2A57" w:rsidRPr="00EE2A57">
        <w:t>https://github.com/matnut2/ProgettoWebTech</w:t>
      </w:r>
    </w:p>
    <w:p w14:paraId="59500DD5" w14:textId="77777777" w:rsidR="009E524E" w:rsidRDefault="009E524E">
      <w:r>
        <w:br w:type="page"/>
      </w:r>
    </w:p>
    <w:p w14:paraId="444DFD02" w14:textId="23596C2E" w:rsidR="009E524E" w:rsidRDefault="009E524E" w:rsidP="009E524E">
      <w:pPr>
        <w:rPr>
          <w:b/>
          <w:bCs/>
        </w:rPr>
      </w:pPr>
      <w:r>
        <w:rPr>
          <w:b/>
          <w:bCs/>
        </w:rPr>
        <w:lastRenderedPageBreak/>
        <w:t>Indice</w:t>
      </w:r>
    </w:p>
    <w:p w14:paraId="3897DAC8" w14:textId="7D79D73C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Analisi delle Caratteristiche degli Utenti</w:t>
      </w:r>
    </w:p>
    <w:p w14:paraId="464309A4" w14:textId="0D8E0A5E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Utente 1</w:t>
      </w:r>
    </w:p>
    <w:p w14:paraId="1D3072BF" w14:textId="06B3DB3C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 xml:space="preserve">Utente </w:t>
      </w:r>
      <w:r w:rsidR="005630F1">
        <w:t>2</w:t>
      </w:r>
    </w:p>
    <w:p w14:paraId="12C089E9" w14:textId="3A55B571" w:rsidR="009E524E" w:rsidRPr="009E524E" w:rsidRDefault="009E524E" w:rsidP="009E524E">
      <w:pPr>
        <w:pStyle w:val="Paragrafoelenco"/>
        <w:numPr>
          <w:ilvl w:val="1"/>
          <w:numId w:val="2"/>
        </w:numPr>
        <w:rPr>
          <w:b/>
          <w:bCs/>
        </w:rPr>
      </w:pPr>
      <w:r>
        <w:t>Conclusioni</w:t>
      </w:r>
    </w:p>
    <w:p w14:paraId="051E81F4" w14:textId="5E3A179F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75A92778" w14:textId="0D53AABB" w:rsidR="009E524E" w:rsidRPr="009E524E" w:rsidRDefault="009E524E" w:rsidP="009E524E">
      <w:pPr>
        <w:pStyle w:val="Paragrafoelenco"/>
        <w:numPr>
          <w:ilvl w:val="2"/>
          <w:numId w:val="2"/>
        </w:numPr>
        <w:rPr>
          <w:b/>
          <w:bCs/>
        </w:rPr>
      </w:pPr>
      <w:r>
        <w:t>Modifica dei Dati</w:t>
      </w:r>
    </w:p>
    <w:p w14:paraId="5DC96E12" w14:textId="4617CD48" w:rsidR="009E524E" w:rsidRDefault="009E524E" w:rsidP="009E524E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Fasi di Progettazioni</w:t>
      </w:r>
    </w:p>
    <w:p w14:paraId="1D893A07" w14:textId="5306968D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Struttura del Sito</w:t>
      </w:r>
    </w:p>
    <w:p w14:paraId="3ECA7B63" w14:textId="2ACDFC56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Header</w:t>
      </w:r>
    </w:p>
    <w:p w14:paraId="3B563B38" w14:textId="2BBD16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Breadcrumb</w:t>
      </w:r>
    </w:p>
    <w:p w14:paraId="1027C067" w14:textId="1D563B7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Ricerca</w:t>
      </w:r>
    </w:p>
    <w:p w14:paraId="10334501" w14:textId="195CC63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Menù</w:t>
      </w:r>
    </w:p>
    <w:p w14:paraId="172C7B6E" w14:textId="59D9D9A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Contenuto</w:t>
      </w:r>
    </w:p>
    <w:p w14:paraId="157EAFB6" w14:textId="217B0DC0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Footer</w:t>
      </w:r>
    </w:p>
    <w:p w14:paraId="7ACDF620" w14:textId="6783E9B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Database</w:t>
      </w:r>
    </w:p>
    <w:p w14:paraId="4AA9899D" w14:textId="04E8CAF2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Accessibilità</w:t>
      </w:r>
    </w:p>
    <w:p w14:paraId="71BE6AB2" w14:textId="3BE7DE2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Separazione tra contenuto, presentazione e struttura</w:t>
      </w:r>
    </w:p>
    <w:p w14:paraId="4942605C" w14:textId="1ED89FFD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Standard seguiti</w:t>
      </w:r>
    </w:p>
    <w:p w14:paraId="777E7630" w14:textId="152F0B52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Navigazione</w:t>
      </w:r>
    </w:p>
    <w:p w14:paraId="7630CA65" w14:textId="1B114495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Realizzazione</w:t>
      </w:r>
    </w:p>
    <w:p w14:paraId="2FFC73D2" w14:textId="56E4E170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Presentazione</w:t>
      </w:r>
    </w:p>
    <w:p w14:paraId="25A967FF" w14:textId="31BA41C0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Desktop</w:t>
      </w:r>
    </w:p>
    <w:p w14:paraId="5179274F" w14:textId="296A24C8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Mobile</w:t>
      </w:r>
    </w:p>
    <w:p w14:paraId="6811D6FC" w14:textId="4BD11225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Print</w:t>
      </w:r>
    </w:p>
    <w:p w14:paraId="2EB1F247" w14:textId="4B9F55C4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Comportamento</w:t>
      </w:r>
    </w:p>
    <w:p w14:paraId="3AAA1AB8" w14:textId="0200784E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Javascript</w:t>
      </w:r>
    </w:p>
    <w:p w14:paraId="6713E901" w14:textId="5DF8A2D7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Funzionalità implementate</w:t>
      </w:r>
    </w:p>
    <w:p w14:paraId="268C04D3" w14:textId="701C7479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PHP</w:t>
      </w:r>
    </w:p>
    <w:p w14:paraId="0EAD2711" w14:textId="7DE442D4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Classi</w:t>
      </w:r>
    </w:p>
    <w:p w14:paraId="0C349099" w14:textId="1D7EEA9E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Form</w:t>
      </w:r>
    </w:p>
    <w:p w14:paraId="28FB5E28" w14:textId="681B5599" w:rsidR="009B0D99" w:rsidRPr="009B0D99" w:rsidRDefault="009B0D99" w:rsidP="009B0D99">
      <w:pPr>
        <w:pStyle w:val="Paragrafoelenco"/>
        <w:numPr>
          <w:ilvl w:val="2"/>
          <w:numId w:val="2"/>
        </w:numPr>
        <w:rPr>
          <w:b/>
          <w:bCs/>
        </w:rPr>
      </w:pPr>
      <w:r>
        <w:t>Sessioni</w:t>
      </w:r>
    </w:p>
    <w:p w14:paraId="7BAFCD82" w14:textId="5DF455AE" w:rsidR="009B0D99" w:rsidRDefault="009B0D99" w:rsidP="009B0D99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Fase di Test</w:t>
      </w:r>
    </w:p>
    <w:p w14:paraId="0187D971" w14:textId="40325F1A" w:rsidR="009B0D99" w:rsidRPr="009B0D99" w:rsidRDefault="009B0D99" w:rsidP="009B0D99">
      <w:pPr>
        <w:pStyle w:val="Paragrafoelenco"/>
        <w:numPr>
          <w:ilvl w:val="1"/>
          <w:numId w:val="2"/>
        </w:numPr>
        <w:rPr>
          <w:b/>
          <w:bCs/>
        </w:rPr>
      </w:pPr>
      <w:r>
        <w:t>Validazione del Codice</w:t>
      </w:r>
    </w:p>
    <w:p w14:paraId="698E4A74" w14:textId="0818C557" w:rsidR="00460E16" w:rsidRPr="00460E16" w:rsidRDefault="006664DA" w:rsidP="00460E16">
      <w:pPr>
        <w:pStyle w:val="Paragrafoelenco"/>
        <w:numPr>
          <w:ilvl w:val="1"/>
          <w:numId w:val="2"/>
        </w:numPr>
        <w:rPr>
          <w:b/>
          <w:bCs/>
        </w:rPr>
      </w:pPr>
      <w:r>
        <w:t>Indice di Contrasto tra</w:t>
      </w:r>
      <w:r w:rsidR="009B0D99">
        <w:t xml:space="preserve"> Colori</w:t>
      </w:r>
    </w:p>
    <w:p w14:paraId="05E64484" w14:textId="7D6C77C0" w:rsidR="00460E16" w:rsidRDefault="00460E16" w:rsidP="00460E16">
      <w:pPr>
        <w:rPr>
          <w:b/>
          <w:bCs/>
        </w:rPr>
      </w:pPr>
      <w:r>
        <w:rPr>
          <w:b/>
          <w:bCs/>
        </w:rPr>
        <w:br/>
      </w:r>
    </w:p>
    <w:p w14:paraId="453AF377" w14:textId="77777777" w:rsidR="00460E16" w:rsidRDefault="00460E16">
      <w:pPr>
        <w:rPr>
          <w:b/>
          <w:bCs/>
        </w:rPr>
      </w:pPr>
      <w:r>
        <w:rPr>
          <w:b/>
          <w:bCs/>
        </w:rPr>
        <w:br w:type="page"/>
      </w:r>
    </w:p>
    <w:p w14:paraId="18DD50AB" w14:textId="6F1999E8" w:rsidR="00460E16" w:rsidRDefault="00460E16" w:rsidP="00460E16">
      <w:pPr>
        <w:rPr>
          <w:b/>
          <w:bCs/>
        </w:rPr>
      </w:pPr>
      <w:r>
        <w:rPr>
          <w:b/>
          <w:bCs/>
        </w:rPr>
        <w:lastRenderedPageBreak/>
        <w:t>Abstract</w:t>
      </w:r>
    </w:p>
    <w:p w14:paraId="599F85F9" w14:textId="2B93AE6D" w:rsidR="00EE2A57" w:rsidRDefault="00EE2A57" w:rsidP="00460E16">
      <w:r>
        <w:t>AutoAsta è il sito dell’omonima azienda che permette agli amanti dei motori</w:t>
      </w:r>
      <w:r w:rsidR="005630F1">
        <w:t>,</w:t>
      </w:r>
      <w:r>
        <w:t xml:space="preserve"> o a chiunque sia alla ricerca di un nuovo veicolo, di partecipare ad emozionanti eventi nei quali </w:t>
      </w:r>
      <w:r w:rsidR="005630F1">
        <w:t xml:space="preserve">non solo </w:t>
      </w:r>
      <w:r>
        <w:t>si svolgeranno delle aste per aggiudicarsi il veicolo desiderato</w:t>
      </w:r>
      <w:r w:rsidR="005630F1">
        <w:t>, ma anche mostre di veicoli nuovi e d’epoca delle migliori marche</w:t>
      </w:r>
      <w:r>
        <w:t>.</w:t>
      </w:r>
    </w:p>
    <w:p w14:paraId="0DB77D6D" w14:textId="1EACE02B" w:rsidR="00EE2A57" w:rsidRDefault="00EE2A57" w:rsidP="00460E16">
      <w:r>
        <w:t xml:space="preserve">Oltre a questo, tramite il sito, AutoAsta permette di acquistare direttamente il veicolo ad un prezzo leggermente maggiorato oltre che ad acquistare i biglietti per partecipare agli eventi ed eventualmente </w:t>
      </w:r>
      <w:r w:rsidR="00E73887">
        <w:t>prendere parte</w:t>
      </w:r>
      <w:r>
        <w:t xml:space="preserve"> alle varie aste. </w:t>
      </w:r>
    </w:p>
    <w:p w14:paraId="597772BB" w14:textId="77777777" w:rsidR="005630F1" w:rsidRPr="00EE2A57" w:rsidRDefault="005630F1" w:rsidP="00460E16"/>
    <w:sectPr w:rsidR="005630F1" w:rsidRPr="00EE2A57" w:rsidSect="001C35FF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08FF" w14:textId="77777777" w:rsidR="002D182B" w:rsidRDefault="002D182B" w:rsidP="00310156">
      <w:pPr>
        <w:spacing w:after="0" w:line="240" w:lineRule="auto"/>
      </w:pPr>
      <w:r>
        <w:separator/>
      </w:r>
    </w:p>
  </w:endnote>
  <w:endnote w:type="continuationSeparator" w:id="0">
    <w:p w14:paraId="44C5BEED" w14:textId="77777777" w:rsidR="002D182B" w:rsidRDefault="002D182B" w:rsidP="00310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9CCB3" w14:textId="5CC35298" w:rsidR="00310156" w:rsidRPr="00EE4C2E" w:rsidRDefault="00310156" w:rsidP="00EE4C2E">
    <w:pPr>
      <w:tabs>
        <w:tab w:val="center" w:pos="4550"/>
        <w:tab w:val="left" w:pos="5818"/>
      </w:tabs>
      <w:ind w:right="260"/>
      <w:jc w:val="center"/>
      <w:rPr>
        <w:color w:val="0F243E" w:themeColor="text2" w:themeShade="8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0D29" w14:textId="77777777" w:rsidR="002D182B" w:rsidRDefault="002D182B" w:rsidP="00310156">
      <w:pPr>
        <w:spacing w:after="0" w:line="240" w:lineRule="auto"/>
      </w:pPr>
      <w:r>
        <w:separator/>
      </w:r>
    </w:p>
  </w:footnote>
  <w:footnote w:type="continuationSeparator" w:id="0">
    <w:p w14:paraId="75C733B9" w14:textId="77777777" w:rsidR="002D182B" w:rsidRDefault="002D182B" w:rsidP="00310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649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E41152E"/>
    <w:multiLevelType w:val="hybridMultilevel"/>
    <w:tmpl w:val="77B6E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4E"/>
    <w:rsid w:val="00156011"/>
    <w:rsid w:val="001C35FF"/>
    <w:rsid w:val="002D182B"/>
    <w:rsid w:val="002D3612"/>
    <w:rsid w:val="00310156"/>
    <w:rsid w:val="00460E16"/>
    <w:rsid w:val="005630F1"/>
    <w:rsid w:val="006664DA"/>
    <w:rsid w:val="00956D98"/>
    <w:rsid w:val="009B0D99"/>
    <w:rsid w:val="009E524E"/>
    <w:rsid w:val="00DA4A9C"/>
    <w:rsid w:val="00E73887"/>
    <w:rsid w:val="00EE2A57"/>
    <w:rsid w:val="00E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8DBF"/>
  <w15:chartTrackingRefBased/>
  <w15:docId w15:val="{7F007E7B-9CA3-4438-95E3-2A946AC2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524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0156"/>
  </w:style>
  <w:style w:type="paragraph" w:styleId="Pidipagina">
    <w:name w:val="footer"/>
    <w:basedOn w:val="Normale"/>
    <w:link w:val="PidipaginaCarattere"/>
    <w:uiPriority w:val="99"/>
    <w:unhideWhenUsed/>
    <w:rsid w:val="003101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Web Tech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Web Tech</dc:title>
  <dc:subject/>
  <dc:creator>Matteo Soldà;Matteo Pillon;Andrea Veronese;Nicolò Carlesso</dc:creator>
  <cp:keywords/>
  <dc:description/>
  <cp:lastModifiedBy>Matteo Soldà</cp:lastModifiedBy>
  <cp:revision>7</cp:revision>
  <dcterms:created xsi:type="dcterms:W3CDTF">2021-11-25T09:21:00Z</dcterms:created>
  <dcterms:modified xsi:type="dcterms:W3CDTF">2021-12-14T12:05:00Z</dcterms:modified>
</cp:coreProperties>
</file>