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2FA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  <w:r w:rsidRPr="004E367D">
        <w:rPr>
          <w:b/>
          <w:sz w:val="40"/>
          <w:szCs w:val="40"/>
        </w:rPr>
        <w:t>FAKULTA MATEMATIKY, FYZIKY A INFORMATIKY</w:t>
      </w: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  <w:r w:rsidRPr="004E367D">
        <w:rPr>
          <w:b/>
          <w:sz w:val="40"/>
          <w:szCs w:val="40"/>
        </w:rPr>
        <w:t>UNIVERZITA KOMENSKÉHO V BRATISLAVE</w:t>
      </w: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9D0EB9" w:rsidP="00640008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</w:t>
      </w:r>
      <w:r w:rsidR="00811861">
        <w:rPr>
          <w:b/>
          <w:sz w:val="40"/>
          <w:szCs w:val="40"/>
        </w:rPr>
        <w:t>ÁVRH</w:t>
      </w: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BE2A2C" w:rsidRDefault="00BE2A2C" w:rsidP="00BE2A2C">
      <w:pPr>
        <w:jc w:val="center"/>
        <w:rPr>
          <w:rFonts w:ascii="Arial" w:hAnsi="Arial" w:cs="Arial"/>
          <w:i/>
          <w:color w:val="222222"/>
          <w:sz w:val="24"/>
          <w:shd w:val="clear" w:color="auto" w:fill="FFFFFF"/>
        </w:rPr>
      </w:pPr>
      <w:r>
        <w:rPr>
          <w:rFonts w:ascii="Arial" w:hAnsi="Arial" w:cs="Arial"/>
          <w:i/>
          <w:color w:val="222222"/>
          <w:sz w:val="24"/>
          <w:shd w:val="clear" w:color="auto" w:fill="FFFFFF"/>
        </w:rPr>
        <w:t>Webová aplikácia na hľadanie a kontaktovanie učiteľov a študentov vrátane správy mailov</w:t>
      </w: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Pr="00640008" w:rsidRDefault="004E367D" w:rsidP="004E367D">
      <w:pPr>
        <w:pStyle w:val="Footer"/>
        <w:rPr>
          <w:sz w:val="16"/>
          <w:szCs w:val="16"/>
        </w:rPr>
      </w:pPr>
    </w:p>
    <w:p w:rsidR="00BE2A2C" w:rsidRDefault="00BE2A2C" w:rsidP="00BE2A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Zimný semester 2014/2015</w:t>
      </w:r>
    </w:p>
    <w:p w:rsidR="00BE2A2C" w:rsidRDefault="00BE2A2C" w:rsidP="00BE2A2C">
      <w:pPr>
        <w:rPr>
          <w:rFonts w:ascii="Arial" w:hAnsi="Arial" w:cs="Arial"/>
          <w:color w:val="222222"/>
          <w:shd w:val="clear" w:color="auto" w:fill="FFFFFF"/>
        </w:rPr>
      </w:pPr>
    </w:p>
    <w:p w:rsidR="00BE2A2C" w:rsidRDefault="00BE2A2C" w:rsidP="00BE2A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Alex Mendel</w:t>
      </w:r>
      <w:r>
        <w:rPr>
          <w:rFonts w:ascii="Arial" w:hAnsi="Arial" w:cs="Arial"/>
          <w:color w:val="222222"/>
          <w:shd w:val="clear" w:color="auto" w:fill="FFFFFF"/>
        </w:rPr>
        <w:br/>
        <w:t>Martin Mečiar</w:t>
      </w:r>
      <w:r>
        <w:rPr>
          <w:rFonts w:ascii="Arial" w:hAnsi="Arial" w:cs="Arial"/>
          <w:color w:val="222222"/>
          <w:shd w:val="clear" w:color="auto" w:fill="FFFFFF"/>
        </w:rPr>
        <w:br/>
        <w:t>Robert Ivan</w:t>
      </w:r>
      <w:r>
        <w:rPr>
          <w:rFonts w:ascii="Arial" w:hAnsi="Arial" w:cs="Arial"/>
          <w:color w:val="222222"/>
          <w:shd w:val="clear" w:color="auto" w:fill="FFFFFF"/>
        </w:rPr>
        <w:br/>
        <w:t>Roman Vrecník</w:t>
      </w:r>
    </w:p>
    <w:p w:rsidR="00BE2A2C" w:rsidRDefault="00BE2A2C" w:rsidP="004E367D">
      <w:pPr>
        <w:pStyle w:val="Footer"/>
        <w:rPr>
          <w:sz w:val="24"/>
          <w:szCs w:val="24"/>
        </w:rPr>
      </w:pPr>
    </w:p>
    <w:p w:rsidR="007723F8" w:rsidRPr="009A5E41" w:rsidRDefault="009A5E41" w:rsidP="004E367D">
      <w:pPr>
        <w:pStyle w:val="Footer"/>
        <w:rPr>
          <w:b/>
          <w:sz w:val="36"/>
          <w:szCs w:val="36"/>
        </w:rPr>
      </w:pPr>
      <w:r w:rsidRPr="009A5E41">
        <w:rPr>
          <w:b/>
          <w:sz w:val="36"/>
          <w:szCs w:val="36"/>
        </w:rPr>
        <w:lastRenderedPageBreak/>
        <w:t>Obsah</w:t>
      </w:r>
    </w:p>
    <w:p w:rsidR="007723F8" w:rsidRDefault="007723F8" w:rsidP="00A21CA0">
      <w:pPr>
        <w:pStyle w:val="Footer"/>
        <w:tabs>
          <w:tab w:val="left" w:pos="8505"/>
        </w:tabs>
        <w:rPr>
          <w:sz w:val="24"/>
          <w:szCs w:val="24"/>
        </w:rPr>
      </w:pPr>
    </w:p>
    <w:p w:rsidR="002658AC" w:rsidRDefault="00AE475A" w:rsidP="00AE475A">
      <w:pPr>
        <w:pStyle w:val="Footer"/>
        <w:tabs>
          <w:tab w:val="clear" w:pos="4536"/>
          <w:tab w:val="left" w:pos="426"/>
          <w:tab w:val="left" w:leader="dot" w:pos="8505"/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2658AC">
        <w:rPr>
          <w:sz w:val="24"/>
          <w:szCs w:val="24"/>
        </w:rPr>
        <w:t>Úvod</w:t>
      </w:r>
      <w:r w:rsidR="00A21CA0">
        <w:rPr>
          <w:sz w:val="24"/>
          <w:szCs w:val="24"/>
        </w:rPr>
        <w:tab/>
        <w:t>1</w:t>
      </w:r>
    </w:p>
    <w:p w:rsidR="002658AC" w:rsidRDefault="00AE475A" w:rsidP="00AE475A">
      <w:pPr>
        <w:pStyle w:val="Footer"/>
        <w:tabs>
          <w:tab w:val="clear" w:pos="4536"/>
          <w:tab w:val="left" w:pos="426"/>
          <w:tab w:val="left" w:leader="dot" w:pos="8505"/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1.1 </w:t>
      </w:r>
      <w:r w:rsidR="002658AC">
        <w:rPr>
          <w:sz w:val="24"/>
          <w:szCs w:val="24"/>
        </w:rPr>
        <w:t xml:space="preserve">Predmet </w:t>
      </w:r>
      <w:r w:rsidR="007C456D">
        <w:rPr>
          <w:sz w:val="24"/>
          <w:szCs w:val="24"/>
        </w:rPr>
        <w:t>návrhu</w:t>
      </w:r>
      <w:r w:rsidR="00A21CA0">
        <w:rPr>
          <w:sz w:val="24"/>
          <w:szCs w:val="24"/>
        </w:rPr>
        <w:tab/>
        <w:t>1</w:t>
      </w:r>
    </w:p>
    <w:p w:rsidR="007723F8" w:rsidRDefault="00AE475A" w:rsidP="00AE475A">
      <w:pPr>
        <w:pStyle w:val="Footer"/>
        <w:tabs>
          <w:tab w:val="clear" w:pos="4536"/>
          <w:tab w:val="left" w:pos="426"/>
          <w:tab w:val="left" w:pos="851"/>
          <w:tab w:val="left" w:leader="dot" w:pos="8505"/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1.2 </w:t>
      </w:r>
      <w:r w:rsidR="007C456D">
        <w:rPr>
          <w:sz w:val="24"/>
          <w:szCs w:val="24"/>
        </w:rPr>
        <w:t xml:space="preserve">Návrh projektu a implementácia v jazyku </w:t>
      </w:r>
      <w:r w:rsidR="006A0D00" w:rsidRPr="006A0D00">
        <w:rPr>
          <w:sz w:val="24"/>
          <w:szCs w:val="24"/>
        </w:rPr>
        <w:t>PHP, MySQL</w:t>
      </w:r>
      <w:r w:rsidR="00A21CA0">
        <w:rPr>
          <w:sz w:val="24"/>
          <w:szCs w:val="24"/>
        </w:rPr>
        <w:tab/>
        <w:t>1</w:t>
      </w:r>
    </w:p>
    <w:p w:rsidR="002658AC" w:rsidRPr="002658AC" w:rsidRDefault="0074110A" w:rsidP="00AE475A">
      <w:pPr>
        <w:pStyle w:val="Footer"/>
        <w:tabs>
          <w:tab w:val="clear" w:pos="4536"/>
          <w:tab w:val="left" w:pos="426"/>
          <w:tab w:val="left" w:pos="851"/>
          <w:tab w:val="left" w:leader="dot" w:pos="8505"/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2658AC">
        <w:rPr>
          <w:sz w:val="24"/>
          <w:szCs w:val="24"/>
        </w:rPr>
        <w:t xml:space="preserve">2 </w:t>
      </w:r>
      <w:r w:rsidR="007C456D">
        <w:rPr>
          <w:sz w:val="24"/>
          <w:szCs w:val="24"/>
        </w:rPr>
        <w:t>Rozdelenie na komponenty</w:t>
      </w:r>
      <w:r w:rsidR="00D24808">
        <w:rPr>
          <w:sz w:val="24"/>
          <w:szCs w:val="24"/>
        </w:rPr>
        <w:tab/>
      </w:r>
      <w:r>
        <w:rPr>
          <w:sz w:val="24"/>
          <w:szCs w:val="24"/>
        </w:rPr>
        <w:t>2</w:t>
      </w:r>
    </w:p>
    <w:p w:rsidR="007723F8" w:rsidRDefault="00AE475A" w:rsidP="00AE475A">
      <w:pPr>
        <w:pStyle w:val="Footer"/>
        <w:tabs>
          <w:tab w:val="clear" w:pos="4536"/>
          <w:tab w:val="left" w:pos="426"/>
          <w:tab w:val="left" w:pos="851"/>
          <w:tab w:val="left" w:leader="dot" w:pos="8505"/>
          <w:tab w:val="center" w:pos="893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24808">
        <w:rPr>
          <w:sz w:val="24"/>
          <w:szCs w:val="24"/>
        </w:rPr>
        <w:t xml:space="preserve">2.1 </w:t>
      </w:r>
      <w:r w:rsidR="007C456D">
        <w:rPr>
          <w:sz w:val="24"/>
          <w:szCs w:val="24"/>
        </w:rPr>
        <w:t xml:space="preserve">Funkčná </w:t>
      </w:r>
      <w:r w:rsidR="00890A05">
        <w:rPr>
          <w:sz w:val="24"/>
          <w:szCs w:val="24"/>
        </w:rPr>
        <w:t>webová aplikácia</w:t>
      </w:r>
      <w:r w:rsidR="00D24808">
        <w:rPr>
          <w:sz w:val="24"/>
          <w:szCs w:val="24"/>
        </w:rPr>
        <w:tab/>
      </w:r>
      <w:r w:rsidR="0074110A">
        <w:rPr>
          <w:sz w:val="24"/>
          <w:szCs w:val="24"/>
        </w:rPr>
        <w:t>2</w:t>
      </w:r>
    </w:p>
    <w:p w:rsidR="00D24808" w:rsidRDefault="00AE475A" w:rsidP="00AE475A">
      <w:pPr>
        <w:pStyle w:val="Footer"/>
        <w:tabs>
          <w:tab w:val="clear" w:pos="4536"/>
          <w:tab w:val="left" w:pos="426"/>
          <w:tab w:val="left" w:pos="851"/>
          <w:tab w:val="left" w:leader="dot" w:pos="8505"/>
          <w:tab w:val="center" w:pos="8647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24808">
        <w:rPr>
          <w:sz w:val="24"/>
          <w:szCs w:val="24"/>
        </w:rPr>
        <w:t xml:space="preserve">2.2 </w:t>
      </w:r>
      <w:r w:rsidR="00AF3394">
        <w:rPr>
          <w:sz w:val="24"/>
          <w:szCs w:val="24"/>
        </w:rPr>
        <w:t>Parsovanie údajov</w:t>
      </w:r>
      <w:r w:rsidR="00D24808">
        <w:rPr>
          <w:sz w:val="24"/>
          <w:szCs w:val="24"/>
        </w:rPr>
        <w:tab/>
      </w:r>
      <w:r w:rsidR="00AF3394">
        <w:rPr>
          <w:sz w:val="24"/>
          <w:szCs w:val="24"/>
        </w:rPr>
        <w:t>4</w:t>
      </w:r>
    </w:p>
    <w:p w:rsidR="007723F8" w:rsidRDefault="00195E67" w:rsidP="003D5E9F">
      <w:pPr>
        <w:pStyle w:val="Footer"/>
        <w:tabs>
          <w:tab w:val="clear" w:pos="4536"/>
          <w:tab w:val="left" w:pos="426"/>
          <w:tab w:val="left" w:pos="851"/>
          <w:tab w:val="left" w:leader="dot" w:pos="8505"/>
          <w:tab w:val="center" w:pos="8647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2.3 </w:t>
      </w:r>
      <w:r w:rsidR="00890A05">
        <w:rPr>
          <w:sz w:val="24"/>
          <w:szCs w:val="24"/>
        </w:rPr>
        <w:t>Vykresľovanie</w:t>
      </w:r>
      <w:r w:rsidR="00AF3394">
        <w:rPr>
          <w:sz w:val="24"/>
          <w:szCs w:val="24"/>
        </w:rPr>
        <w:t xml:space="preserve"> </w:t>
      </w:r>
      <w:r w:rsidR="00890A05">
        <w:rPr>
          <w:sz w:val="24"/>
          <w:szCs w:val="24"/>
        </w:rPr>
        <w:t>tabuľky</w:t>
      </w:r>
      <w:r w:rsidR="003D5E9F">
        <w:rPr>
          <w:sz w:val="24"/>
          <w:szCs w:val="24"/>
        </w:rPr>
        <w:tab/>
      </w:r>
      <w:r w:rsidR="00AF3394">
        <w:rPr>
          <w:sz w:val="24"/>
          <w:szCs w:val="24"/>
        </w:rPr>
        <w:t>4</w:t>
      </w:r>
    </w:p>
    <w:p w:rsidR="007723F8" w:rsidRDefault="007723F8" w:rsidP="00AE475A">
      <w:pPr>
        <w:pStyle w:val="Footer"/>
        <w:tabs>
          <w:tab w:val="left" w:pos="426"/>
        </w:tabs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  <w:bookmarkStart w:id="0" w:name="_GoBack"/>
      <w:bookmarkEnd w:id="0"/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2658AC" w:rsidRDefault="002658AC" w:rsidP="0041625D">
      <w:pPr>
        <w:pStyle w:val="NoSpacing"/>
        <w:jc w:val="both"/>
        <w:rPr>
          <w:sz w:val="24"/>
          <w:szCs w:val="24"/>
        </w:rPr>
        <w:sectPr w:rsidR="002658AC" w:rsidSect="009F33C7">
          <w:footerReference w:type="even" r:id="rId8"/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0" w:chapStyle="1"/>
          <w:cols w:space="708"/>
          <w:titlePg/>
          <w:docGrid w:linePitch="360"/>
        </w:sectPr>
      </w:pPr>
    </w:p>
    <w:p w:rsidR="0041625D" w:rsidRDefault="0041625D" w:rsidP="0041625D">
      <w:pPr>
        <w:pStyle w:val="NoSpacing"/>
        <w:numPr>
          <w:ilvl w:val="0"/>
          <w:numId w:val="2"/>
        </w:numPr>
        <w:rPr>
          <w:b/>
          <w:sz w:val="36"/>
          <w:szCs w:val="36"/>
        </w:rPr>
      </w:pPr>
      <w:r w:rsidRPr="004E367D">
        <w:rPr>
          <w:b/>
          <w:sz w:val="36"/>
          <w:szCs w:val="36"/>
        </w:rPr>
        <w:lastRenderedPageBreak/>
        <w:t>Úvod</w:t>
      </w:r>
    </w:p>
    <w:p w:rsidR="0041625D" w:rsidRPr="000336FA" w:rsidRDefault="0041625D" w:rsidP="0041625D">
      <w:pPr>
        <w:pStyle w:val="NoSpacing"/>
        <w:ind w:left="360"/>
        <w:rPr>
          <w:b/>
          <w:sz w:val="24"/>
          <w:szCs w:val="24"/>
        </w:rPr>
      </w:pPr>
    </w:p>
    <w:p w:rsidR="0041625D" w:rsidRPr="00D50664" w:rsidRDefault="009D0EB9" w:rsidP="000336FA">
      <w:pPr>
        <w:pStyle w:val="NoSpacing"/>
        <w:numPr>
          <w:ilvl w:val="1"/>
          <w:numId w:val="2"/>
        </w:numPr>
        <w:ind w:left="851" w:hanging="491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Predmet návrhu</w:t>
      </w:r>
    </w:p>
    <w:p w:rsidR="0041625D" w:rsidRPr="000336FA" w:rsidRDefault="0041625D" w:rsidP="0041625D">
      <w:pPr>
        <w:pStyle w:val="NoSpacing"/>
        <w:ind w:left="360"/>
        <w:jc w:val="both"/>
        <w:rPr>
          <w:sz w:val="20"/>
          <w:szCs w:val="20"/>
        </w:rPr>
      </w:pPr>
    </w:p>
    <w:p w:rsidR="0041625D" w:rsidRPr="009D0EB9" w:rsidRDefault="009D0EB9" w:rsidP="000336FA">
      <w:pPr>
        <w:pStyle w:val="NoSpacing"/>
        <w:ind w:left="567" w:firstLine="284"/>
        <w:jc w:val="both"/>
        <w:rPr>
          <w:rFonts w:cs="Arial"/>
          <w:sz w:val="24"/>
          <w:szCs w:val="24"/>
        </w:rPr>
      </w:pPr>
      <w:r w:rsidRPr="009D0EB9">
        <w:rPr>
          <w:rFonts w:cs="Arial"/>
          <w:sz w:val="24"/>
          <w:szCs w:val="24"/>
        </w:rPr>
        <w:t xml:space="preserve">Návrh vychádza z predchádzajúcich už odovzdaných dokumentov. Mal by obsahovať rozdelenie na komponenty a ich podrobný objektový návrh - triedne a objektové diagramy, sekvenčné diagramy, prípadne návrhové vzory, ak sú nejaké využité. Odovzdaný dokument </w:t>
      </w:r>
      <w:r w:rsidR="00C35B17">
        <w:rPr>
          <w:rFonts w:cs="Arial"/>
          <w:sz w:val="24"/>
          <w:szCs w:val="24"/>
        </w:rPr>
        <w:t>obsahuje</w:t>
      </w:r>
      <w:r w:rsidRPr="009D0EB9">
        <w:rPr>
          <w:rFonts w:cs="Arial"/>
          <w:sz w:val="24"/>
          <w:szCs w:val="24"/>
        </w:rPr>
        <w:t xml:space="preserve"> kompletný návrh vrátane po</w:t>
      </w:r>
      <w:r w:rsidR="00C35B17">
        <w:rPr>
          <w:rFonts w:cs="Arial"/>
          <w:sz w:val="24"/>
          <w:szCs w:val="24"/>
        </w:rPr>
        <w:t>sledných dvoch analýz, ktoré sme</w:t>
      </w:r>
      <w:r w:rsidRPr="009D0EB9">
        <w:rPr>
          <w:rFonts w:cs="Arial"/>
          <w:sz w:val="24"/>
          <w:szCs w:val="24"/>
        </w:rPr>
        <w:t xml:space="preserve"> odovzdávali. Môžete ich aktualizovať tak, ako potrebujete, tak, aby výsledný návrh bol konzistentný. Návrh by mal obsahovať vysvetlenie k uvedeným diagramom a byť podľa možnosti kompletný, to znamená, že ak by podľa vášho návrhu mala postupovať iná skupina programátorov, tak by došli z hľadiska funkcionality a vlastností softvéru k rovnakému riešeniu ako vy, bez toho, aby potrebovali s vami o návrhu znova komunikovať.</w:t>
      </w:r>
    </w:p>
    <w:p w:rsidR="009D0EB9" w:rsidRPr="000336FA" w:rsidRDefault="009D0EB9" w:rsidP="0041625D">
      <w:pPr>
        <w:pStyle w:val="NoSpacing"/>
        <w:ind w:left="360"/>
        <w:jc w:val="both"/>
        <w:rPr>
          <w:sz w:val="36"/>
          <w:szCs w:val="36"/>
        </w:rPr>
      </w:pPr>
    </w:p>
    <w:p w:rsidR="0041625D" w:rsidRPr="003762EA" w:rsidRDefault="0041625D" w:rsidP="0041625D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vanish/>
          <w:sz w:val="24"/>
          <w:szCs w:val="24"/>
        </w:rPr>
      </w:pPr>
    </w:p>
    <w:p w:rsidR="0041625D" w:rsidRPr="003762EA" w:rsidRDefault="0041625D" w:rsidP="0041625D">
      <w:pPr>
        <w:pStyle w:val="ListParagraph"/>
        <w:numPr>
          <w:ilvl w:val="1"/>
          <w:numId w:val="7"/>
        </w:numPr>
        <w:spacing w:after="0" w:line="240" w:lineRule="auto"/>
        <w:contextualSpacing w:val="0"/>
        <w:jc w:val="both"/>
        <w:rPr>
          <w:vanish/>
          <w:sz w:val="24"/>
          <w:szCs w:val="24"/>
        </w:rPr>
      </w:pPr>
    </w:p>
    <w:p w:rsidR="0041625D" w:rsidRDefault="009D0EB9" w:rsidP="000336FA">
      <w:pPr>
        <w:pStyle w:val="NoSpacing"/>
        <w:numPr>
          <w:ilvl w:val="1"/>
          <w:numId w:val="7"/>
        </w:numPr>
        <w:ind w:left="851" w:hanging="491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Návrh projektu a implementácia v jazyku </w:t>
      </w:r>
      <w:r w:rsidR="00BE2A2C">
        <w:rPr>
          <w:b/>
          <w:i/>
          <w:sz w:val="28"/>
          <w:szCs w:val="28"/>
        </w:rPr>
        <w:t xml:space="preserve">PHP, </w:t>
      </w:r>
      <w:r w:rsidR="0098447D">
        <w:rPr>
          <w:b/>
          <w:i/>
          <w:sz w:val="28"/>
          <w:szCs w:val="28"/>
        </w:rPr>
        <w:t>My</w:t>
      </w:r>
      <w:r w:rsidR="00BE2A2C">
        <w:rPr>
          <w:b/>
          <w:i/>
          <w:sz w:val="28"/>
          <w:szCs w:val="28"/>
        </w:rPr>
        <w:t>SQL</w:t>
      </w:r>
      <w:r>
        <w:rPr>
          <w:b/>
          <w:i/>
          <w:sz w:val="28"/>
          <w:szCs w:val="28"/>
        </w:rPr>
        <w:t xml:space="preserve"> </w:t>
      </w:r>
    </w:p>
    <w:p w:rsidR="0041625D" w:rsidRPr="000336FA" w:rsidRDefault="0041625D" w:rsidP="0041625D">
      <w:pPr>
        <w:pStyle w:val="NoSpacing"/>
        <w:ind w:left="360"/>
        <w:rPr>
          <w:sz w:val="20"/>
          <w:szCs w:val="20"/>
        </w:rPr>
      </w:pPr>
    </w:p>
    <w:p w:rsidR="00A81C5D" w:rsidRDefault="009D0EB9" w:rsidP="000336FA">
      <w:pPr>
        <w:pStyle w:val="NoSpacing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Ako návrh projektu a implementáciu jazyka sme zvolili </w:t>
      </w:r>
      <w:r w:rsidR="00BE2A2C">
        <w:rPr>
          <w:sz w:val="24"/>
          <w:szCs w:val="24"/>
        </w:rPr>
        <w:t>PHP</w:t>
      </w:r>
      <w:r>
        <w:rPr>
          <w:sz w:val="24"/>
          <w:szCs w:val="24"/>
        </w:rPr>
        <w:t xml:space="preserve">, pretože je najvhodnejší </w:t>
      </w:r>
      <w:r w:rsidR="00BE2A2C">
        <w:rPr>
          <w:sz w:val="24"/>
          <w:szCs w:val="24"/>
        </w:rPr>
        <w:t>pre tento projekt pri ktorom potrebujeme využívať údaje z databázy.</w:t>
      </w:r>
    </w:p>
    <w:p w:rsidR="00234A9D" w:rsidRDefault="00234A9D" w:rsidP="000336FA">
      <w:pPr>
        <w:pStyle w:val="NoSpacing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Pomocou importovanej </w:t>
      </w:r>
      <w:r w:rsidR="00BE2A2C">
        <w:rPr>
          <w:sz w:val="24"/>
          <w:szCs w:val="24"/>
        </w:rPr>
        <w:t>databázy</w:t>
      </w:r>
      <w:r>
        <w:rPr>
          <w:sz w:val="24"/>
          <w:szCs w:val="24"/>
        </w:rPr>
        <w:t xml:space="preserve"> v</w:t>
      </w:r>
      <w:r w:rsidR="00BE2A2C">
        <w:rPr>
          <w:sz w:val="24"/>
          <w:szCs w:val="24"/>
        </w:rPr>
        <w:t> </w:t>
      </w:r>
      <w:r w:rsidR="0098447D">
        <w:rPr>
          <w:sz w:val="24"/>
          <w:szCs w:val="24"/>
        </w:rPr>
        <w:t>My</w:t>
      </w:r>
      <w:r w:rsidR="00BE2A2C">
        <w:rPr>
          <w:sz w:val="24"/>
          <w:szCs w:val="24"/>
        </w:rPr>
        <w:t>SQL</w:t>
      </w:r>
      <w:r>
        <w:rPr>
          <w:sz w:val="24"/>
          <w:szCs w:val="24"/>
        </w:rPr>
        <w:t xml:space="preserve"> vieme </w:t>
      </w:r>
      <w:r w:rsidR="0098447D">
        <w:rPr>
          <w:sz w:val="24"/>
          <w:szCs w:val="24"/>
        </w:rPr>
        <w:t>ľahko zobrazovať zoznamy osôb</w:t>
      </w:r>
      <w:r>
        <w:rPr>
          <w:sz w:val="24"/>
          <w:szCs w:val="24"/>
        </w:rPr>
        <w:t xml:space="preserve">. </w:t>
      </w:r>
      <w:r w:rsidR="0098447D">
        <w:rPr>
          <w:sz w:val="24"/>
          <w:szCs w:val="24"/>
        </w:rPr>
        <w:t>Vieme pomocou takýchto databáz ľahko vyhľadávať a zobrazovať výsledky</w:t>
      </w:r>
      <w:r w:rsidR="0083599F">
        <w:rPr>
          <w:sz w:val="24"/>
          <w:szCs w:val="24"/>
        </w:rPr>
        <w:t>. Vieme prípadne využiť filtrovanie osôb.</w:t>
      </w:r>
      <w:r w:rsidR="006258FC">
        <w:rPr>
          <w:sz w:val="24"/>
          <w:szCs w:val="24"/>
        </w:rPr>
        <w:t xml:space="preserve"> </w:t>
      </w:r>
    </w:p>
    <w:p w:rsidR="00B41601" w:rsidRPr="000336FA" w:rsidRDefault="00B41601" w:rsidP="00B41601">
      <w:pPr>
        <w:pStyle w:val="NoSpacing"/>
        <w:ind w:left="360"/>
        <w:jc w:val="both"/>
        <w:rPr>
          <w:sz w:val="36"/>
          <w:szCs w:val="36"/>
        </w:rPr>
      </w:pPr>
    </w:p>
    <w:p w:rsidR="00B41601" w:rsidRPr="00B41601" w:rsidRDefault="00B41601" w:rsidP="00B41601">
      <w:pPr>
        <w:pStyle w:val="NoSpacing"/>
        <w:ind w:left="567" w:firstLine="284"/>
        <w:jc w:val="both"/>
        <w:rPr>
          <w:sz w:val="36"/>
          <w:szCs w:val="36"/>
        </w:rPr>
      </w:pPr>
    </w:p>
    <w:p w:rsidR="00A81C5D" w:rsidRDefault="006258FC" w:rsidP="00A81C5D">
      <w:pPr>
        <w:pStyle w:val="NoSpacing"/>
        <w:numPr>
          <w:ilvl w:val="0"/>
          <w:numId w:val="7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Rozdelenie na komponenty</w:t>
      </w:r>
    </w:p>
    <w:p w:rsidR="00A81C5D" w:rsidRPr="000336FA" w:rsidRDefault="00A81C5D" w:rsidP="00A81C5D">
      <w:pPr>
        <w:pStyle w:val="NoSpacing"/>
        <w:ind w:left="360"/>
        <w:jc w:val="both"/>
        <w:rPr>
          <w:b/>
          <w:sz w:val="24"/>
          <w:szCs w:val="24"/>
        </w:rPr>
      </w:pPr>
    </w:p>
    <w:p w:rsidR="002C79A2" w:rsidRPr="00890A05" w:rsidRDefault="006258FC" w:rsidP="002C79A2">
      <w:pPr>
        <w:pStyle w:val="NoSpacing"/>
        <w:numPr>
          <w:ilvl w:val="1"/>
          <w:numId w:val="7"/>
        </w:numPr>
        <w:ind w:left="360" w:hanging="491"/>
        <w:jc w:val="both"/>
        <w:rPr>
          <w:b/>
          <w:i/>
          <w:sz w:val="20"/>
          <w:szCs w:val="20"/>
        </w:rPr>
      </w:pPr>
      <w:r w:rsidRPr="00D36F13">
        <w:rPr>
          <w:b/>
          <w:i/>
          <w:sz w:val="28"/>
          <w:szCs w:val="28"/>
        </w:rPr>
        <w:t>Funkčn</w:t>
      </w:r>
      <w:r w:rsidR="00D36F13">
        <w:rPr>
          <w:b/>
          <w:i/>
          <w:sz w:val="28"/>
          <w:szCs w:val="28"/>
        </w:rPr>
        <w:t>á webová aplikácia</w:t>
      </w:r>
    </w:p>
    <w:p w:rsidR="00890A05" w:rsidRPr="00D36F13" w:rsidRDefault="00890A05" w:rsidP="00890A05">
      <w:pPr>
        <w:pStyle w:val="NoSpacing"/>
        <w:ind w:left="360"/>
        <w:jc w:val="both"/>
        <w:rPr>
          <w:b/>
          <w:i/>
          <w:sz w:val="20"/>
          <w:szCs w:val="20"/>
        </w:rPr>
      </w:pPr>
    </w:p>
    <w:p w:rsidR="00D36F13" w:rsidRDefault="00D36F13" w:rsidP="00D36F13">
      <w:pPr>
        <w:pStyle w:val="NoSpacing"/>
        <w:ind w:left="567" w:firstLine="284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Na obrázku 1 sa nachádza stavový diagram znázorňujúci stavy vizualizácie priebehu </w:t>
      </w:r>
      <w:r w:rsidR="00890A05">
        <w:rPr>
          <w:sz w:val="24"/>
          <w:szCs w:val="24"/>
        </w:rPr>
        <w:t>aplikácie</w:t>
      </w:r>
      <w:r>
        <w:rPr>
          <w:sz w:val="24"/>
          <w:szCs w:val="24"/>
        </w:rPr>
        <w:t>. Ako počiatočný stav bude stránka s vyhľadávaním. Pri otvorení konkrétnej osoby sa automaticky spustia sql príkazy, ktoré sú potrebné na načítanie potrebných dát z databázy. Takto sme sa dostali do ďalšieho stavu. V prípade ak nastane nejaká chyba, ktorá neumožní načítať dáta z databázy pre danú osobu presunie sa do stavu výpisu chýb. Ak sa tak nestane a načítanie dát bolo úspešné presunie sa do stavu, ktorý tieto „surové dáta“ parsuje a vytvorí z nich dátovú štruktúru, s ktorou sa bude narábať ďalej. Rovnako ako v predošlom stave v prípade neúspešného parsovania (neznáma chyba) presunie sa do stavu výpisu chýb. Ak parsovanie bolo úspešné presunie sa do stavu vizualizácie dát. Tento stav narába s dátami, ktoré sme v minulom stave vyparsovali do dátovej štruktúry a spracúva ich do finálnej verzie dát. Ak nastane chyba znova sa presunie do stavu výpisu chýb. V stave vypísania sa finálne dáta snažíme prezentovať vizuálne vo forme tabuľky. V prípade neznámej chyby sa znova  posunie do stavu výpisu chýb. Ak je vypísanie tabuľky úspešné presunie sa do koncového stavu. Ďalej je tu ešte jedna možnosť a to filtrovanie, ktorá sa posunie do stavu výberu dát z DB a celý cyklus sa opakuje.</w:t>
      </w:r>
    </w:p>
    <w:p w:rsidR="00D36F13" w:rsidRDefault="00D36F13" w:rsidP="00D36F13">
      <w:pPr>
        <w:pStyle w:val="NoSpacing"/>
        <w:ind w:left="567" w:firstLine="284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lastRenderedPageBreak/>
        <w:drawing>
          <wp:inline distT="0" distB="0" distL="0" distR="0">
            <wp:extent cx="5762625" cy="248602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13" w:rsidRDefault="00D36F13" w:rsidP="00D36F13">
      <w:pPr>
        <w:pStyle w:val="NoSpacing"/>
        <w:ind w:left="792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Obrázok 1 – stavový diagram</w:t>
      </w:r>
    </w:p>
    <w:p w:rsidR="00680D9E" w:rsidRDefault="00680D9E" w:rsidP="00D36F13">
      <w:pPr>
        <w:pStyle w:val="NoSpacing"/>
        <w:ind w:left="792"/>
        <w:jc w:val="center"/>
        <w:rPr>
          <w:i/>
          <w:sz w:val="24"/>
          <w:szCs w:val="24"/>
        </w:rPr>
      </w:pPr>
    </w:p>
    <w:p w:rsidR="00680D9E" w:rsidRDefault="00680D9E" w:rsidP="00D36F13">
      <w:pPr>
        <w:pStyle w:val="NoSpacing"/>
        <w:ind w:left="792"/>
        <w:jc w:val="center"/>
        <w:rPr>
          <w:i/>
          <w:sz w:val="24"/>
          <w:szCs w:val="24"/>
        </w:rPr>
      </w:pPr>
    </w:p>
    <w:p w:rsidR="00A51A91" w:rsidRDefault="00A51A91" w:rsidP="00A51A91">
      <w:pPr>
        <w:pStyle w:val="NoSpacing"/>
        <w:jc w:val="both"/>
        <w:rPr>
          <w:sz w:val="24"/>
          <w:szCs w:val="24"/>
        </w:rPr>
      </w:pPr>
    </w:p>
    <w:p w:rsidR="00A51A91" w:rsidRDefault="00A51A91" w:rsidP="00A51A91">
      <w:pPr>
        <w:pStyle w:val="NoSpacing"/>
        <w:jc w:val="both"/>
        <w:rPr>
          <w:sz w:val="24"/>
          <w:szCs w:val="24"/>
        </w:rPr>
      </w:pPr>
    </w:p>
    <w:p w:rsidR="00457643" w:rsidRDefault="00457643" w:rsidP="00457643">
      <w:pPr>
        <w:pStyle w:val="NoSpacing"/>
        <w:jc w:val="center"/>
        <w:rPr>
          <w:b/>
          <w:i/>
          <w:sz w:val="28"/>
          <w:szCs w:val="28"/>
        </w:rPr>
      </w:pPr>
    </w:p>
    <w:p w:rsidR="00680D9E" w:rsidRPr="00680D9E" w:rsidRDefault="00680D9E" w:rsidP="00680D9E">
      <w:pPr>
        <w:pStyle w:val="NoSpacing"/>
        <w:ind w:firstLine="709"/>
        <w:rPr>
          <w:sz w:val="24"/>
          <w:szCs w:val="24"/>
        </w:rPr>
      </w:pPr>
      <w:r w:rsidRPr="00680D9E">
        <w:rPr>
          <w:sz w:val="24"/>
          <w:szCs w:val="24"/>
        </w:rPr>
        <w:t>Na obrázku 2 sa nachádza entito-relačný diagra</w:t>
      </w:r>
      <w:r>
        <w:rPr>
          <w:sz w:val="24"/>
          <w:szCs w:val="24"/>
        </w:rPr>
        <w:t>m celej aplikácie. Každá entita</w:t>
      </w:r>
    </w:p>
    <w:p w:rsidR="00680D9E" w:rsidRPr="00680D9E" w:rsidRDefault="00680D9E" w:rsidP="00680D9E">
      <w:pPr>
        <w:pStyle w:val="NoSpacing"/>
        <w:rPr>
          <w:sz w:val="24"/>
          <w:szCs w:val="24"/>
        </w:rPr>
      </w:pPr>
      <w:r w:rsidRPr="00680D9E">
        <w:rPr>
          <w:sz w:val="24"/>
          <w:szCs w:val="24"/>
        </w:rPr>
        <w:t xml:space="preserve">má vzťah s ostatnými entitami. Medzi databázou a </w:t>
      </w:r>
      <w:r>
        <w:rPr>
          <w:sz w:val="24"/>
          <w:szCs w:val="24"/>
        </w:rPr>
        <w:t xml:space="preserve">dátovou štruktúrou sa nachádza </w:t>
      </w:r>
    </w:p>
    <w:p w:rsidR="00680D9E" w:rsidRPr="00680D9E" w:rsidRDefault="00680D9E" w:rsidP="00680D9E">
      <w:pPr>
        <w:pStyle w:val="NoSpacing"/>
        <w:rPr>
          <w:sz w:val="24"/>
          <w:szCs w:val="24"/>
        </w:rPr>
      </w:pPr>
      <w:r w:rsidRPr="00680D9E">
        <w:rPr>
          <w:sz w:val="24"/>
          <w:szCs w:val="24"/>
        </w:rPr>
        <w:t>vzťah „parsovanie“. Tento vzťah prenáša “suro</w:t>
      </w:r>
      <w:r>
        <w:rPr>
          <w:sz w:val="24"/>
          <w:szCs w:val="24"/>
        </w:rPr>
        <w:t xml:space="preserve">vé“ dáta z databázy do dátovej </w:t>
      </w:r>
    </w:p>
    <w:p w:rsidR="00680D9E" w:rsidRPr="00680D9E" w:rsidRDefault="00680D9E" w:rsidP="00680D9E">
      <w:pPr>
        <w:pStyle w:val="NoSpacing"/>
        <w:rPr>
          <w:sz w:val="24"/>
          <w:szCs w:val="24"/>
        </w:rPr>
      </w:pPr>
      <w:r w:rsidRPr="00680D9E">
        <w:rPr>
          <w:sz w:val="24"/>
          <w:szCs w:val="24"/>
        </w:rPr>
        <w:t>štruktúry, s ktorou sa bude ďalej narábať. Ďalej med</w:t>
      </w:r>
      <w:r>
        <w:rPr>
          <w:sz w:val="24"/>
          <w:szCs w:val="24"/>
        </w:rPr>
        <w:t xml:space="preserve">zi dátovou štruktúrou a tabuľkou </w:t>
      </w:r>
    </w:p>
    <w:p w:rsidR="00680D9E" w:rsidRPr="00680D9E" w:rsidRDefault="00680D9E" w:rsidP="00680D9E">
      <w:pPr>
        <w:pStyle w:val="NoSpacing"/>
        <w:rPr>
          <w:sz w:val="24"/>
          <w:szCs w:val="24"/>
        </w:rPr>
      </w:pPr>
      <w:r w:rsidRPr="00680D9E">
        <w:rPr>
          <w:sz w:val="24"/>
          <w:szCs w:val="24"/>
        </w:rPr>
        <w:t>je vzťah vizualizácie, kde údaje z dátovej štruktúry pr</w:t>
      </w:r>
      <w:r>
        <w:rPr>
          <w:sz w:val="24"/>
          <w:szCs w:val="24"/>
        </w:rPr>
        <w:t xml:space="preserve">enesie do vizuálnej informácie </w:t>
      </w:r>
    </w:p>
    <w:p w:rsidR="00680D9E" w:rsidRPr="00680D9E" w:rsidRDefault="00680D9E" w:rsidP="00680D9E">
      <w:pPr>
        <w:pStyle w:val="NoSpacing"/>
        <w:rPr>
          <w:sz w:val="24"/>
          <w:szCs w:val="24"/>
        </w:rPr>
      </w:pPr>
      <w:r w:rsidRPr="00680D9E">
        <w:rPr>
          <w:sz w:val="24"/>
          <w:szCs w:val="24"/>
        </w:rPr>
        <w:t xml:space="preserve">a vloží sa do grafu. Medzi </w:t>
      </w:r>
      <w:r>
        <w:rPr>
          <w:sz w:val="24"/>
          <w:szCs w:val="24"/>
        </w:rPr>
        <w:t>tabuľkou</w:t>
      </w:r>
      <w:r w:rsidRPr="00680D9E">
        <w:rPr>
          <w:sz w:val="24"/>
          <w:szCs w:val="24"/>
        </w:rPr>
        <w:t xml:space="preserve"> a databázou je posledný vzťah filtrovanie. Je to </w:t>
      </w:r>
    </w:p>
    <w:p w:rsidR="00457643" w:rsidRPr="00680D9E" w:rsidRDefault="00680D9E" w:rsidP="00680D9E">
      <w:pPr>
        <w:pStyle w:val="NoSpacing"/>
        <w:rPr>
          <w:sz w:val="24"/>
          <w:szCs w:val="24"/>
        </w:rPr>
      </w:pPr>
      <w:r w:rsidRPr="00680D9E">
        <w:rPr>
          <w:sz w:val="24"/>
          <w:szCs w:val="24"/>
        </w:rPr>
        <w:t xml:space="preserve">obmedzenie dát, ktoré chceme, aby neskôr boli vykreslené v </w:t>
      </w:r>
      <w:r>
        <w:rPr>
          <w:sz w:val="24"/>
          <w:szCs w:val="24"/>
        </w:rPr>
        <w:t>tabuľke</w:t>
      </w:r>
      <w:r w:rsidRPr="00680D9E">
        <w:rPr>
          <w:sz w:val="24"/>
          <w:szCs w:val="24"/>
        </w:rPr>
        <w:t>.</w:t>
      </w:r>
    </w:p>
    <w:p w:rsidR="00457643" w:rsidRDefault="00457643" w:rsidP="00457643">
      <w:pPr>
        <w:pStyle w:val="NoSpacing"/>
        <w:rPr>
          <w:b/>
          <w:i/>
          <w:sz w:val="28"/>
          <w:szCs w:val="28"/>
        </w:rPr>
      </w:pPr>
    </w:p>
    <w:p w:rsidR="0044259B" w:rsidRDefault="0044259B" w:rsidP="00457643">
      <w:pPr>
        <w:pStyle w:val="NoSpacing"/>
        <w:ind w:left="567" w:firstLine="284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626375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r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317" cy="33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9E" w:rsidRDefault="00680D9E" w:rsidP="00680D9E">
      <w:pPr>
        <w:pStyle w:val="NoSpacing"/>
        <w:ind w:left="792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Obrázok 2</w:t>
      </w:r>
      <w:r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entito-relačný diagram</w:t>
      </w:r>
    </w:p>
    <w:p w:rsidR="0044259B" w:rsidRDefault="0044259B" w:rsidP="008B305E">
      <w:pPr>
        <w:pStyle w:val="NoSpacing"/>
        <w:rPr>
          <w:sz w:val="24"/>
          <w:szCs w:val="24"/>
        </w:rPr>
      </w:pPr>
    </w:p>
    <w:p w:rsidR="00457643" w:rsidRDefault="00457643" w:rsidP="00457643">
      <w:pPr>
        <w:pStyle w:val="NoSpacing"/>
        <w:ind w:left="567"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>Užívateľom</w:t>
      </w:r>
      <w:r w:rsidR="008B305E">
        <w:rPr>
          <w:sz w:val="24"/>
          <w:szCs w:val="24"/>
        </w:rPr>
        <w:t xml:space="preserve"> sa bude znázorňovať vytvorená</w:t>
      </w:r>
      <w:r>
        <w:rPr>
          <w:sz w:val="24"/>
          <w:szCs w:val="24"/>
        </w:rPr>
        <w:t xml:space="preserve"> tabuľ</w:t>
      </w:r>
      <w:r w:rsidR="008B305E">
        <w:rPr>
          <w:sz w:val="24"/>
          <w:szCs w:val="24"/>
        </w:rPr>
        <w:t>ku ľudí z databázy. Takisto budú</w:t>
      </w:r>
      <w:r>
        <w:rPr>
          <w:sz w:val="24"/>
          <w:szCs w:val="24"/>
        </w:rPr>
        <w:t xml:space="preserve"> môcť filtrovať ľudí z tabuľky. Administrátor je správca aplikácie a okrem neho nikto nevie obnovovať (nahrávať) DB. </w:t>
      </w:r>
    </w:p>
    <w:p w:rsidR="00457643" w:rsidRDefault="00457643" w:rsidP="00457643">
      <w:pPr>
        <w:pStyle w:val="NoSpacing"/>
        <w:jc w:val="center"/>
      </w:pPr>
      <w:r>
        <w:rPr>
          <w:b/>
          <w:i/>
          <w:noProof/>
          <w:sz w:val="28"/>
          <w:szCs w:val="28"/>
          <w:lang w:eastAsia="sk-SK"/>
        </w:rPr>
        <w:drawing>
          <wp:inline distT="0" distB="0" distL="0" distR="0" wp14:anchorId="0487388E" wp14:editId="5291578E">
            <wp:extent cx="4990715" cy="3067049"/>
            <wp:effectExtent l="0" t="0" r="635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use-ca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15" cy="306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643">
        <w:t xml:space="preserve"> </w:t>
      </w:r>
    </w:p>
    <w:p w:rsidR="00457643" w:rsidRPr="00680D9E" w:rsidRDefault="00680D9E" w:rsidP="00457643">
      <w:pPr>
        <w:pStyle w:val="NoSpacing"/>
        <w:jc w:val="center"/>
        <w:rPr>
          <w:i/>
        </w:rPr>
      </w:pPr>
      <w:r w:rsidRPr="00680D9E">
        <w:rPr>
          <w:i/>
        </w:rPr>
        <w:t>Obr.3</w:t>
      </w:r>
      <w:r w:rsidR="00457643" w:rsidRPr="00680D9E">
        <w:rPr>
          <w:i/>
        </w:rPr>
        <w:t xml:space="preserve"> – Kontext systému</w:t>
      </w:r>
    </w:p>
    <w:p w:rsidR="00445DA2" w:rsidRDefault="00445DA2" w:rsidP="00445DA2">
      <w:pPr>
        <w:pStyle w:val="NoSpacing"/>
        <w:rPr>
          <w:b/>
          <w:i/>
          <w:sz w:val="36"/>
          <w:szCs w:val="36"/>
        </w:rPr>
      </w:pPr>
    </w:p>
    <w:p w:rsidR="00457643" w:rsidRDefault="00457643" w:rsidP="00445DA2">
      <w:pPr>
        <w:pStyle w:val="NoSpacing"/>
        <w:rPr>
          <w:b/>
          <w:i/>
          <w:sz w:val="36"/>
          <w:szCs w:val="36"/>
        </w:rPr>
      </w:pPr>
    </w:p>
    <w:p w:rsidR="00457643" w:rsidRDefault="00457643" w:rsidP="00445DA2">
      <w:pPr>
        <w:pStyle w:val="NoSpacing"/>
        <w:rPr>
          <w:b/>
          <w:i/>
          <w:sz w:val="36"/>
          <w:szCs w:val="36"/>
        </w:rPr>
      </w:pPr>
    </w:p>
    <w:p w:rsidR="00457643" w:rsidRDefault="00457643" w:rsidP="00445DA2">
      <w:pPr>
        <w:pStyle w:val="NoSpacing"/>
        <w:rPr>
          <w:b/>
          <w:i/>
          <w:sz w:val="36"/>
          <w:szCs w:val="36"/>
        </w:rPr>
      </w:pPr>
    </w:p>
    <w:p w:rsidR="00457643" w:rsidRPr="000336FA" w:rsidRDefault="00457643" w:rsidP="00445DA2">
      <w:pPr>
        <w:pStyle w:val="NoSpacing"/>
        <w:rPr>
          <w:b/>
          <w:i/>
          <w:sz w:val="36"/>
          <w:szCs w:val="36"/>
        </w:rPr>
      </w:pPr>
    </w:p>
    <w:p w:rsidR="00647A1F" w:rsidRPr="00A450EE" w:rsidRDefault="00647A1F" w:rsidP="000336FA">
      <w:pPr>
        <w:pStyle w:val="NoSpacing"/>
        <w:numPr>
          <w:ilvl w:val="1"/>
          <w:numId w:val="7"/>
        </w:numPr>
        <w:ind w:left="851" w:hanging="491"/>
        <w:jc w:val="both"/>
        <w:rPr>
          <w:b/>
          <w:i/>
          <w:sz w:val="28"/>
          <w:szCs w:val="28"/>
        </w:rPr>
      </w:pPr>
      <w:r w:rsidRPr="00A450EE">
        <w:rPr>
          <w:b/>
          <w:i/>
          <w:sz w:val="28"/>
          <w:szCs w:val="28"/>
        </w:rPr>
        <w:t>Parsovanie údajov</w:t>
      </w:r>
    </w:p>
    <w:p w:rsidR="004B4B5C" w:rsidRPr="000336FA" w:rsidRDefault="004B4B5C" w:rsidP="004B4B5C">
      <w:pPr>
        <w:pStyle w:val="NoSpacing"/>
        <w:ind w:left="792"/>
        <w:jc w:val="both"/>
        <w:rPr>
          <w:b/>
          <w:sz w:val="20"/>
          <w:szCs w:val="20"/>
        </w:rPr>
      </w:pPr>
    </w:p>
    <w:p w:rsidR="00647A1F" w:rsidRDefault="00647A1F" w:rsidP="000336FA">
      <w:pPr>
        <w:pStyle w:val="NoSpacing"/>
        <w:ind w:left="567" w:firstLine="284"/>
        <w:jc w:val="both"/>
        <w:rPr>
          <w:b/>
          <w:sz w:val="28"/>
          <w:szCs w:val="28"/>
        </w:rPr>
      </w:pPr>
      <w:r>
        <w:rPr>
          <w:sz w:val="24"/>
          <w:szCs w:val="24"/>
        </w:rPr>
        <w:t>Ďalším z komponentov nášho projektu bude funkcia parsujúca údaje z databázy a následne ich bude zapisovať do nam</w:t>
      </w:r>
      <w:r w:rsidR="00BC4EDA">
        <w:rPr>
          <w:sz w:val="24"/>
          <w:szCs w:val="24"/>
        </w:rPr>
        <w:t xml:space="preserve">i pripravenej dátovej štruktúri pre ďalšie spracovanie. </w:t>
      </w:r>
    </w:p>
    <w:p w:rsidR="00647A1F" w:rsidRPr="000336FA" w:rsidRDefault="00647A1F" w:rsidP="004B4B5C">
      <w:pPr>
        <w:pStyle w:val="NoSpacing"/>
        <w:jc w:val="both"/>
        <w:rPr>
          <w:b/>
          <w:sz w:val="36"/>
          <w:szCs w:val="36"/>
        </w:rPr>
      </w:pPr>
    </w:p>
    <w:p w:rsidR="00647A1F" w:rsidRPr="00A450EE" w:rsidRDefault="00890A05" w:rsidP="00FC203C">
      <w:pPr>
        <w:pStyle w:val="NoSpacing"/>
        <w:numPr>
          <w:ilvl w:val="1"/>
          <w:numId w:val="7"/>
        </w:numPr>
        <w:ind w:left="851" w:hanging="491"/>
        <w:jc w:val="both"/>
        <w:rPr>
          <w:b/>
          <w:i/>
          <w:sz w:val="28"/>
          <w:szCs w:val="28"/>
        </w:rPr>
      </w:pPr>
      <w:r w:rsidRPr="00A450EE">
        <w:rPr>
          <w:b/>
          <w:i/>
          <w:sz w:val="28"/>
          <w:szCs w:val="28"/>
        </w:rPr>
        <w:t>Vykresľovanie</w:t>
      </w:r>
      <w:r w:rsidR="00BC4EDA" w:rsidRPr="00A450EE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tabuľky</w:t>
      </w:r>
    </w:p>
    <w:p w:rsidR="004B4B5C" w:rsidRPr="000336FA" w:rsidRDefault="004B4B5C" w:rsidP="000336FA">
      <w:pPr>
        <w:pStyle w:val="NoSpacing"/>
        <w:ind w:left="567" w:firstLine="284"/>
        <w:jc w:val="both"/>
        <w:rPr>
          <w:b/>
          <w:sz w:val="20"/>
          <w:szCs w:val="20"/>
        </w:rPr>
      </w:pPr>
    </w:p>
    <w:p w:rsidR="001357B2" w:rsidRDefault="00890A05" w:rsidP="00890A05">
      <w:pPr>
        <w:pStyle w:val="NoSpacing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Výsledná tabuľka bude obsahovať meno a priezvisko, e-mail, miestnosť, klapku, katedru a fotku hľadanej osoby.</w:t>
      </w:r>
    </w:p>
    <w:p w:rsidR="00457643" w:rsidRDefault="00457643" w:rsidP="00890A05">
      <w:pPr>
        <w:pStyle w:val="NoSpacing"/>
        <w:ind w:left="567" w:firstLine="284"/>
        <w:jc w:val="both"/>
        <w:rPr>
          <w:sz w:val="24"/>
          <w:szCs w:val="24"/>
        </w:rPr>
      </w:pPr>
    </w:p>
    <w:p w:rsidR="001357B2" w:rsidRPr="001357B2" w:rsidRDefault="001357B2" w:rsidP="001357B2">
      <w:pPr>
        <w:pStyle w:val="NoSpacing"/>
        <w:ind w:left="567" w:firstLine="284"/>
        <w:jc w:val="both"/>
        <w:rPr>
          <w:sz w:val="24"/>
          <w:szCs w:val="24"/>
        </w:rPr>
      </w:pPr>
    </w:p>
    <w:sectPr w:rsidR="001357B2" w:rsidRPr="001357B2" w:rsidSect="006C18FE">
      <w:footerReference w:type="first" r:id="rId14"/>
      <w:pgSz w:w="11906" w:h="16838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049" w:rsidRDefault="00425049" w:rsidP="00640008">
      <w:pPr>
        <w:spacing w:after="0" w:line="240" w:lineRule="auto"/>
      </w:pPr>
      <w:r>
        <w:separator/>
      </w:r>
    </w:p>
  </w:endnote>
  <w:endnote w:type="continuationSeparator" w:id="0">
    <w:p w:rsidR="00425049" w:rsidRDefault="00425049" w:rsidP="0064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B33" w:rsidRDefault="00860B33" w:rsidP="006C18F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96E" w:rsidRDefault="00F2396E" w:rsidP="00F2396E">
    <w:pPr>
      <w:pStyle w:val="Footer"/>
      <w:jc w:val="center"/>
    </w:pPr>
  </w:p>
  <w:p w:rsidR="00F2396E" w:rsidRDefault="00F2396E" w:rsidP="006C18FE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B33" w:rsidRDefault="00860B33">
    <w:pPr>
      <w:pStyle w:val="Footer"/>
    </w:pPr>
  </w:p>
  <w:p w:rsidR="00860B33" w:rsidRPr="004E367D" w:rsidRDefault="00860B33">
    <w:pPr>
      <w:pStyle w:val="Foo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B33" w:rsidRDefault="00860B33">
    <w:pPr>
      <w:pStyle w:val="Footer"/>
      <w:jc w:val="center"/>
    </w:pPr>
  </w:p>
  <w:p w:rsidR="00860B33" w:rsidRPr="004E367D" w:rsidRDefault="00860B33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049" w:rsidRDefault="00425049" w:rsidP="00640008">
      <w:pPr>
        <w:spacing w:after="0" w:line="240" w:lineRule="auto"/>
      </w:pPr>
      <w:r>
        <w:separator/>
      </w:r>
    </w:p>
  </w:footnote>
  <w:footnote w:type="continuationSeparator" w:id="0">
    <w:p w:rsidR="00425049" w:rsidRDefault="00425049" w:rsidP="00640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C0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A851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B25400B"/>
    <w:multiLevelType w:val="hybridMultilevel"/>
    <w:tmpl w:val="0520E2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45B09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4DB437C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33132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BE65018"/>
    <w:multiLevelType w:val="multilevel"/>
    <w:tmpl w:val="DE4CC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C3A79E4"/>
    <w:multiLevelType w:val="hybridMultilevel"/>
    <w:tmpl w:val="F65A6802"/>
    <w:lvl w:ilvl="0" w:tplc="041B000F">
      <w:start w:val="1"/>
      <w:numFmt w:val="decimal"/>
      <w:lvlText w:val="%1."/>
      <w:lvlJc w:val="left"/>
      <w:pPr>
        <w:ind w:left="1571" w:hanging="360"/>
      </w:pPr>
    </w:lvl>
    <w:lvl w:ilvl="1" w:tplc="041B0019" w:tentative="1">
      <w:start w:val="1"/>
      <w:numFmt w:val="lowerLetter"/>
      <w:lvlText w:val="%2."/>
      <w:lvlJc w:val="left"/>
      <w:pPr>
        <w:ind w:left="2291" w:hanging="360"/>
      </w:pPr>
    </w:lvl>
    <w:lvl w:ilvl="2" w:tplc="041B001B" w:tentative="1">
      <w:start w:val="1"/>
      <w:numFmt w:val="lowerRoman"/>
      <w:lvlText w:val="%3."/>
      <w:lvlJc w:val="right"/>
      <w:pPr>
        <w:ind w:left="3011" w:hanging="180"/>
      </w:pPr>
    </w:lvl>
    <w:lvl w:ilvl="3" w:tplc="041B000F" w:tentative="1">
      <w:start w:val="1"/>
      <w:numFmt w:val="decimal"/>
      <w:lvlText w:val="%4."/>
      <w:lvlJc w:val="left"/>
      <w:pPr>
        <w:ind w:left="3731" w:hanging="360"/>
      </w:pPr>
    </w:lvl>
    <w:lvl w:ilvl="4" w:tplc="041B0019" w:tentative="1">
      <w:start w:val="1"/>
      <w:numFmt w:val="lowerLetter"/>
      <w:lvlText w:val="%5."/>
      <w:lvlJc w:val="left"/>
      <w:pPr>
        <w:ind w:left="4451" w:hanging="360"/>
      </w:pPr>
    </w:lvl>
    <w:lvl w:ilvl="5" w:tplc="041B001B" w:tentative="1">
      <w:start w:val="1"/>
      <w:numFmt w:val="lowerRoman"/>
      <w:lvlText w:val="%6."/>
      <w:lvlJc w:val="right"/>
      <w:pPr>
        <w:ind w:left="5171" w:hanging="180"/>
      </w:pPr>
    </w:lvl>
    <w:lvl w:ilvl="6" w:tplc="041B000F" w:tentative="1">
      <w:start w:val="1"/>
      <w:numFmt w:val="decimal"/>
      <w:lvlText w:val="%7."/>
      <w:lvlJc w:val="left"/>
      <w:pPr>
        <w:ind w:left="5891" w:hanging="360"/>
      </w:pPr>
    </w:lvl>
    <w:lvl w:ilvl="7" w:tplc="041B0019" w:tentative="1">
      <w:start w:val="1"/>
      <w:numFmt w:val="lowerLetter"/>
      <w:lvlText w:val="%8."/>
      <w:lvlJc w:val="left"/>
      <w:pPr>
        <w:ind w:left="6611" w:hanging="360"/>
      </w:pPr>
    </w:lvl>
    <w:lvl w:ilvl="8" w:tplc="041B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D9C734C"/>
    <w:multiLevelType w:val="multilevel"/>
    <w:tmpl w:val="047A02F6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EF790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C93A19"/>
    <w:multiLevelType w:val="hybridMultilevel"/>
    <w:tmpl w:val="24A8AC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B08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10929B3"/>
    <w:multiLevelType w:val="hybridMultilevel"/>
    <w:tmpl w:val="FB5EE17A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31A0E7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2C7F24"/>
    <w:multiLevelType w:val="hybridMultilevel"/>
    <w:tmpl w:val="BCBE3F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4"/>
  </w:num>
  <w:num w:numId="10">
    <w:abstractNumId w:val="13"/>
  </w:num>
  <w:num w:numId="11">
    <w:abstractNumId w:val="4"/>
  </w:num>
  <w:num w:numId="12">
    <w:abstractNumId w:val="12"/>
  </w:num>
  <w:num w:numId="13">
    <w:abstractNumId w:val="3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08"/>
    <w:rsid w:val="000336FA"/>
    <w:rsid w:val="00070DFA"/>
    <w:rsid w:val="0009361F"/>
    <w:rsid w:val="000A5621"/>
    <w:rsid w:val="000C41A8"/>
    <w:rsid w:val="000E4C47"/>
    <w:rsid w:val="001216AA"/>
    <w:rsid w:val="00127FCB"/>
    <w:rsid w:val="001357B2"/>
    <w:rsid w:val="00195E67"/>
    <w:rsid w:val="001B1B5B"/>
    <w:rsid w:val="001D5E73"/>
    <w:rsid w:val="002173E6"/>
    <w:rsid w:val="00217C6A"/>
    <w:rsid w:val="0022572B"/>
    <w:rsid w:val="00234A9D"/>
    <w:rsid w:val="00251113"/>
    <w:rsid w:val="0025588C"/>
    <w:rsid w:val="002658AC"/>
    <w:rsid w:val="00272B84"/>
    <w:rsid w:val="002A4167"/>
    <w:rsid w:val="002A730E"/>
    <w:rsid w:val="002C0C3F"/>
    <w:rsid w:val="002C79A2"/>
    <w:rsid w:val="00326852"/>
    <w:rsid w:val="003372A8"/>
    <w:rsid w:val="003572DF"/>
    <w:rsid w:val="003638CC"/>
    <w:rsid w:val="003657DD"/>
    <w:rsid w:val="00367535"/>
    <w:rsid w:val="003762EA"/>
    <w:rsid w:val="003974D8"/>
    <w:rsid w:val="003A374A"/>
    <w:rsid w:val="003C77C6"/>
    <w:rsid w:val="003D5E9F"/>
    <w:rsid w:val="00406740"/>
    <w:rsid w:val="0041625D"/>
    <w:rsid w:val="00425049"/>
    <w:rsid w:val="00434059"/>
    <w:rsid w:val="004345F0"/>
    <w:rsid w:val="0044259B"/>
    <w:rsid w:val="00445DA2"/>
    <w:rsid w:val="00457643"/>
    <w:rsid w:val="0046083C"/>
    <w:rsid w:val="0047529A"/>
    <w:rsid w:val="00495B03"/>
    <w:rsid w:val="004B4B5C"/>
    <w:rsid w:val="004E367D"/>
    <w:rsid w:val="004F0963"/>
    <w:rsid w:val="004F2E34"/>
    <w:rsid w:val="00504332"/>
    <w:rsid w:val="0051470C"/>
    <w:rsid w:val="00521514"/>
    <w:rsid w:val="00522009"/>
    <w:rsid w:val="00524AFA"/>
    <w:rsid w:val="005630D6"/>
    <w:rsid w:val="00576EBC"/>
    <w:rsid w:val="0057793C"/>
    <w:rsid w:val="005A7C19"/>
    <w:rsid w:val="005E3C3F"/>
    <w:rsid w:val="005E442E"/>
    <w:rsid w:val="00616CB1"/>
    <w:rsid w:val="00622258"/>
    <w:rsid w:val="00624041"/>
    <w:rsid w:val="006258FC"/>
    <w:rsid w:val="00632FEF"/>
    <w:rsid w:val="00634739"/>
    <w:rsid w:val="00635A12"/>
    <w:rsid w:val="00635B99"/>
    <w:rsid w:val="00640008"/>
    <w:rsid w:val="00647A1F"/>
    <w:rsid w:val="00656124"/>
    <w:rsid w:val="0068075C"/>
    <w:rsid w:val="00680D9E"/>
    <w:rsid w:val="00683A42"/>
    <w:rsid w:val="006A0D00"/>
    <w:rsid w:val="006C18FE"/>
    <w:rsid w:val="006E1161"/>
    <w:rsid w:val="007247FF"/>
    <w:rsid w:val="0074110A"/>
    <w:rsid w:val="00754B36"/>
    <w:rsid w:val="00765823"/>
    <w:rsid w:val="007723F8"/>
    <w:rsid w:val="007754B3"/>
    <w:rsid w:val="007A5617"/>
    <w:rsid w:val="007C456D"/>
    <w:rsid w:val="007D2303"/>
    <w:rsid w:val="007D7D48"/>
    <w:rsid w:val="007E1CC8"/>
    <w:rsid w:val="007F7DAC"/>
    <w:rsid w:val="0080638A"/>
    <w:rsid w:val="00811861"/>
    <w:rsid w:val="0083599F"/>
    <w:rsid w:val="00836D62"/>
    <w:rsid w:val="00860B33"/>
    <w:rsid w:val="00890A05"/>
    <w:rsid w:val="008B305E"/>
    <w:rsid w:val="008B4C42"/>
    <w:rsid w:val="008C69FF"/>
    <w:rsid w:val="009216F6"/>
    <w:rsid w:val="00927EE0"/>
    <w:rsid w:val="00973528"/>
    <w:rsid w:val="0098026A"/>
    <w:rsid w:val="0098447D"/>
    <w:rsid w:val="00997909"/>
    <w:rsid w:val="009A5C66"/>
    <w:rsid w:val="009A5E41"/>
    <w:rsid w:val="009C3396"/>
    <w:rsid w:val="009D0EB9"/>
    <w:rsid w:val="009D6AAC"/>
    <w:rsid w:val="009E6B09"/>
    <w:rsid w:val="009F33C7"/>
    <w:rsid w:val="00A2181A"/>
    <w:rsid w:val="00A21CA0"/>
    <w:rsid w:val="00A450EE"/>
    <w:rsid w:val="00A51A91"/>
    <w:rsid w:val="00A6048D"/>
    <w:rsid w:val="00A625EC"/>
    <w:rsid w:val="00A81C5D"/>
    <w:rsid w:val="00A90A76"/>
    <w:rsid w:val="00AA6FD5"/>
    <w:rsid w:val="00AB3945"/>
    <w:rsid w:val="00AB6C16"/>
    <w:rsid w:val="00AD7C2E"/>
    <w:rsid w:val="00AE475A"/>
    <w:rsid w:val="00AF3394"/>
    <w:rsid w:val="00B228ED"/>
    <w:rsid w:val="00B259F5"/>
    <w:rsid w:val="00B262FA"/>
    <w:rsid w:val="00B41601"/>
    <w:rsid w:val="00B45496"/>
    <w:rsid w:val="00B70BA4"/>
    <w:rsid w:val="00B80021"/>
    <w:rsid w:val="00B95B69"/>
    <w:rsid w:val="00BA4FE8"/>
    <w:rsid w:val="00BC4EDA"/>
    <w:rsid w:val="00BE2A2C"/>
    <w:rsid w:val="00C00185"/>
    <w:rsid w:val="00C116BB"/>
    <w:rsid w:val="00C126E4"/>
    <w:rsid w:val="00C17C03"/>
    <w:rsid w:val="00C27439"/>
    <w:rsid w:val="00C32799"/>
    <w:rsid w:val="00C35B17"/>
    <w:rsid w:val="00CC3149"/>
    <w:rsid w:val="00CC7F4B"/>
    <w:rsid w:val="00CF27B6"/>
    <w:rsid w:val="00D24808"/>
    <w:rsid w:val="00D36F13"/>
    <w:rsid w:val="00D42DBB"/>
    <w:rsid w:val="00D50664"/>
    <w:rsid w:val="00D660FE"/>
    <w:rsid w:val="00D7116F"/>
    <w:rsid w:val="00D85069"/>
    <w:rsid w:val="00D9289D"/>
    <w:rsid w:val="00DB2062"/>
    <w:rsid w:val="00DB5D4D"/>
    <w:rsid w:val="00DC48A4"/>
    <w:rsid w:val="00DD6DA2"/>
    <w:rsid w:val="00DE4080"/>
    <w:rsid w:val="00DF0F4A"/>
    <w:rsid w:val="00DF577D"/>
    <w:rsid w:val="00E023EA"/>
    <w:rsid w:val="00E0714C"/>
    <w:rsid w:val="00E46A47"/>
    <w:rsid w:val="00E60D75"/>
    <w:rsid w:val="00E83149"/>
    <w:rsid w:val="00E905E6"/>
    <w:rsid w:val="00EA31C6"/>
    <w:rsid w:val="00ED5AD3"/>
    <w:rsid w:val="00EE467D"/>
    <w:rsid w:val="00F2396E"/>
    <w:rsid w:val="00F41D08"/>
    <w:rsid w:val="00F6228E"/>
    <w:rsid w:val="00F70834"/>
    <w:rsid w:val="00F80DB6"/>
    <w:rsid w:val="00F87BB4"/>
    <w:rsid w:val="00F932EE"/>
    <w:rsid w:val="00FA26AC"/>
    <w:rsid w:val="00FC203C"/>
    <w:rsid w:val="00FD13BE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7984E6-FF9C-4C29-9C0E-158D81F7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00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0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08"/>
  </w:style>
  <w:style w:type="paragraph" w:styleId="Footer">
    <w:name w:val="footer"/>
    <w:basedOn w:val="Normal"/>
    <w:link w:val="FooterChar"/>
    <w:uiPriority w:val="99"/>
    <w:unhideWhenUsed/>
    <w:rsid w:val="00640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08"/>
  </w:style>
  <w:style w:type="paragraph" w:styleId="BalloonText">
    <w:name w:val="Balloon Text"/>
    <w:basedOn w:val="Normal"/>
    <w:link w:val="BalloonTextChar"/>
    <w:uiPriority w:val="99"/>
    <w:semiHidden/>
    <w:unhideWhenUsed/>
    <w:rsid w:val="0064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2E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723F8"/>
  </w:style>
  <w:style w:type="table" w:styleId="TableGrid">
    <w:name w:val="Table Grid"/>
    <w:basedOn w:val="TableNormal"/>
    <w:uiPriority w:val="59"/>
    <w:rsid w:val="002C7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5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58AC"/>
    <w:pPr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FE2B2-13A3-431E-B3DC-26DB1DFC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6</cp:revision>
  <dcterms:created xsi:type="dcterms:W3CDTF">2014-11-23T22:51:00Z</dcterms:created>
  <dcterms:modified xsi:type="dcterms:W3CDTF">2014-11-25T10:34:00Z</dcterms:modified>
</cp:coreProperties>
</file>