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3DE447" w14:textId="77777777" w:rsidR="009017A2" w:rsidRPr="009017A2" w:rsidRDefault="009017A2" w:rsidP="009017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17A2">
        <w:rPr>
          <w:rFonts w:ascii="Times New Roman" w:eastAsia="Times New Roman" w:hAnsi="Times New Roman" w:cs="Times New Roman"/>
          <w:b/>
          <w:bCs/>
          <w:kern w:val="0"/>
          <w:sz w:val="27"/>
          <w:szCs w:val="27"/>
          <w14:ligatures w14:val="none"/>
        </w:rPr>
        <w:t>Week 14 – Textual Resources</w:t>
      </w:r>
    </w:p>
    <w:p w14:paraId="416B6FFA" w14:textId="77777777" w:rsidR="009017A2" w:rsidRDefault="009017A2" w:rsidP="009017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17A2">
        <w:rPr>
          <w:rFonts w:ascii="Times New Roman" w:eastAsia="Times New Roman" w:hAnsi="Times New Roman" w:cs="Times New Roman"/>
          <w:kern w:val="0"/>
          <w14:ligatures w14:val="none"/>
        </w:rPr>
        <w:t xml:space="preserve">Close Reading for Literature – </w:t>
      </w:r>
      <w:proofErr w:type="spellStart"/>
      <w:r w:rsidRPr="009017A2">
        <w:rPr>
          <w:rFonts w:ascii="Times New Roman" w:eastAsia="Times New Roman" w:hAnsi="Times New Roman" w:cs="Times New Roman"/>
          <w:kern w:val="0"/>
          <w14:ligatures w14:val="none"/>
        </w:rPr>
        <w:t>BCcampus</w:t>
      </w:r>
      <w:proofErr w:type="spellEnd"/>
      <w:r w:rsidRPr="009017A2">
        <w:rPr>
          <w:rFonts w:ascii="Times New Roman" w:eastAsia="Times New Roman" w:hAnsi="Times New Roman" w:cs="Times New Roman"/>
          <w:kern w:val="0"/>
          <w14:ligatures w14:val="none"/>
        </w:rPr>
        <w:br/>
        <w:t xml:space="preserve">A useful review of how to read fiction closely, make inferences, and pay attention to details rather than relying only on plot. This fits especially well with Part 1 of the final assignment. </w:t>
      </w:r>
      <w:r w:rsidRPr="009017A2">
        <w:rPr>
          <w:rFonts w:ascii="Times New Roman" w:eastAsia="Times New Roman" w:hAnsi="Times New Roman" w:cs="Times New Roman"/>
          <w:kern w:val="0"/>
          <w14:ligatures w14:val="none"/>
        </w:rPr>
        <w:br/>
      </w:r>
      <w:hyperlink r:id="rId5" w:tgtFrame="_new" w:history="1">
        <w:r w:rsidRPr="009017A2">
          <w:rPr>
            <w:rFonts w:ascii="Times New Roman" w:eastAsia="Times New Roman" w:hAnsi="Times New Roman" w:cs="Times New Roman"/>
            <w:color w:val="0000FF"/>
            <w:kern w:val="0"/>
            <w:u w:val="single"/>
            <w14:ligatures w14:val="none"/>
          </w:rPr>
          <w:t>https://pressbooks.bccampus.ca/advancedenglish/chapter/close-reading-for-literature/</w:t>
        </w:r>
      </w:hyperlink>
      <w:r w:rsidRPr="009017A2">
        <w:rPr>
          <w:rFonts w:ascii="Times New Roman" w:eastAsia="Times New Roman" w:hAnsi="Times New Roman" w:cs="Times New Roman"/>
          <w:kern w:val="0"/>
          <w14:ligatures w14:val="none"/>
        </w:rPr>
        <w:t xml:space="preserve"> </w:t>
      </w:r>
    </w:p>
    <w:p w14:paraId="55DAB3BD" w14:textId="77777777" w:rsidR="009017A2" w:rsidRPr="009017A2" w:rsidRDefault="009017A2" w:rsidP="009017A2">
      <w:pPr>
        <w:spacing w:before="100" w:beforeAutospacing="1" w:after="100" w:afterAutospacing="1" w:line="240" w:lineRule="auto"/>
        <w:rPr>
          <w:rFonts w:ascii="Times New Roman" w:eastAsia="Times New Roman" w:hAnsi="Times New Roman" w:cs="Times New Roman"/>
          <w:kern w:val="0"/>
          <w14:ligatures w14:val="none"/>
        </w:rPr>
      </w:pPr>
    </w:p>
    <w:p w14:paraId="51B3B125" w14:textId="77777777" w:rsidR="009017A2" w:rsidRDefault="009017A2" w:rsidP="009017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17A2">
        <w:rPr>
          <w:rFonts w:ascii="Times New Roman" w:eastAsia="Times New Roman" w:hAnsi="Times New Roman" w:cs="Times New Roman"/>
          <w:kern w:val="0"/>
          <w14:ligatures w14:val="none"/>
        </w:rPr>
        <w:t xml:space="preserve">Writing an Analysis of a Poem, Story, or Play – </w:t>
      </w:r>
      <w:proofErr w:type="spellStart"/>
      <w:r w:rsidRPr="009017A2">
        <w:rPr>
          <w:rFonts w:ascii="Times New Roman" w:eastAsia="Times New Roman" w:hAnsi="Times New Roman" w:cs="Times New Roman"/>
          <w:kern w:val="0"/>
          <w14:ligatures w14:val="none"/>
        </w:rPr>
        <w:t>BCcampus</w:t>
      </w:r>
      <w:proofErr w:type="spellEnd"/>
      <w:r w:rsidRPr="009017A2">
        <w:rPr>
          <w:rFonts w:ascii="Times New Roman" w:eastAsia="Times New Roman" w:hAnsi="Times New Roman" w:cs="Times New Roman"/>
          <w:kern w:val="0"/>
          <w14:ligatures w14:val="none"/>
        </w:rPr>
        <w:br/>
        <w:t xml:space="preserve">This is probably the most useful resource for the final week. It explains the difference between summary and literary analysis and shows how students can analyze incidents, descriptions, dialogue, symbols, imagery, setting, and point of view in relation to theme. </w:t>
      </w:r>
      <w:r w:rsidRPr="009017A2">
        <w:rPr>
          <w:rFonts w:ascii="Times New Roman" w:eastAsia="Times New Roman" w:hAnsi="Times New Roman" w:cs="Times New Roman"/>
          <w:kern w:val="0"/>
          <w14:ligatures w14:val="none"/>
        </w:rPr>
        <w:br/>
      </w:r>
      <w:hyperlink r:id="rId6" w:tgtFrame="_new" w:history="1">
        <w:r w:rsidRPr="009017A2">
          <w:rPr>
            <w:rFonts w:ascii="Times New Roman" w:eastAsia="Times New Roman" w:hAnsi="Times New Roman" w:cs="Times New Roman"/>
            <w:color w:val="0000FF"/>
            <w:kern w:val="0"/>
            <w:u w:val="single"/>
            <w14:ligatures w14:val="none"/>
          </w:rPr>
          <w:t>https://opentextbc.ca/englishliterature/back-matter/appendix-5-writing-an-analysis-of-a-poem-story-and-play/</w:t>
        </w:r>
      </w:hyperlink>
      <w:r w:rsidRPr="009017A2">
        <w:rPr>
          <w:rFonts w:ascii="Times New Roman" w:eastAsia="Times New Roman" w:hAnsi="Times New Roman" w:cs="Times New Roman"/>
          <w:kern w:val="0"/>
          <w14:ligatures w14:val="none"/>
        </w:rPr>
        <w:t xml:space="preserve"> </w:t>
      </w:r>
    </w:p>
    <w:p w14:paraId="248B5C8E" w14:textId="77777777" w:rsidR="009017A2" w:rsidRPr="009017A2" w:rsidRDefault="009017A2" w:rsidP="009017A2">
      <w:pPr>
        <w:spacing w:before="100" w:beforeAutospacing="1" w:after="100" w:afterAutospacing="1" w:line="240" w:lineRule="auto"/>
        <w:rPr>
          <w:rFonts w:ascii="Times New Roman" w:eastAsia="Times New Roman" w:hAnsi="Times New Roman" w:cs="Times New Roman"/>
          <w:kern w:val="0"/>
          <w14:ligatures w14:val="none"/>
        </w:rPr>
      </w:pPr>
    </w:p>
    <w:p w14:paraId="759FC4C9" w14:textId="77777777" w:rsidR="009017A2" w:rsidRDefault="009017A2" w:rsidP="009017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17A2">
        <w:rPr>
          <w:rFonts w:ascii="Times New Roman" w:eastAsia="Times New Roman" w:hAnsi="Times New Roman" w:cs="Times New Roman"/>
          <w:kern w:val="0"/>
          <w14:ligatures w14:val="none"/>
        </w:rPr>
        <w:t xml:space="preserve">Elements of Fiction: Character – </w:t>
      </w:r>
      <w:proofErr w:type="spellStart"/>
      <w:r w:rsidRPr="009017A2">
        <w:rPr>
          <w:rFonts w:ascii="Times New Roman" w:eastAsia="Times New Roman" w:hAnsi="Times New Roman" w:cs="Times New Roman"/>
          <w:kern w:val="0"/>
          <w14:ligatures w14:val="none"/>
        </w:rPr>
        <w:t>BCcampus</w:t>
      </w:r>
      <w:proofErr w:type="spellEnd"/>
      <w:r w:rsidRPr="009017A2">
        <w:rPr>
          <w:rFonts w:ascii="Times New Roman" w:eastAsia="Times New Roman" w:hAnsi="Times New Roman" w:cs="Times New Roman"/>
          <w:kern w:val="0"/>
          <w14:ligatures w14:val="none"/>
        </w:rPr>
        <w:br/>
        <w:t xml:space="preserve">A clear refresher on characterization, including how writers reveal characters through appearance, actions, thoughts, speech, and what other characters say about them. This connects directly with the final assignment's focus on character and identity. </w:t>
      </w:r>
      <w:r w:rsidRPr="009017A2">
        <w:rPr>
          <w:rFonts w:ascii="Times New Roman" w:eastAsia="Times New Roman" w:hAnsi="Times New Roman" w:cs="Times New Roman"/>
          <w:kern w:val="0"/>
          <w14:ligatures w14:val="none"/>
        </w:rPr>
        <w:br/>
      </w:r>
      <w:hyperlink r:id="rId7" w:tgtFrame="_new" w:history="1">
        <w:r w:rsidRPr="009017A2">
          <w:rPr>
            <w:rFonts w:ascii="Times New Roman" w:eastAsia="Times New Roman" w:hAnsi="Times New Roman" w:cs="Times New Roman"/>
            <w:color w:val="0000FF"/>
            <w:kern w:val="0"/>
            <w:u w:val="single"/>
            <w14:ligatures w14:val="none"/>
          </w:rPr>
          <w:t>https://opentextbc.ca/advancedenglish/chapter/elements-of-fiction/</w:t>
        </w:r>
      </w:hyperlink>
      <w:r w:rsidRPr="009017A2">
        <w:rPr>
          <w:rFonts w:ascii="Times New Roman" w:eastAsia="Times New Roman" w:hAnsi="Times New Roman" w:cs="Times New Roman"/>
          <w:kern w:val="0"/>
          <w14:ligatures w14:val="none"/>
        </w:rPr>
        <w:t xml:space="preserve"> </w:t>
      </w:r>
    </w:p>
    <w:p w14:paraId="3D451CDA" w14:textId="77777777" w:rsidR="009017A2" w:rsidRPr="009017A2" w:rsidRDefault="009017A2" w:rsidP="009017A2">
      <w:pPr>
        <w:spacing w:before="100" w:beforeAutospacing="1" w:after="100" w:afterAutospacing="1" w:line="240" w:lineRule="auto"/>
        <w:rPr>
          <w:rFonts w:ascii="Times New Roman" w:eastAsia="Times New Roman" w:hAnsi="Times New Roman" w:cs="Times New Roman"/>
          <w:kern w:val="0"/>
          <w14:ligatures w14:val="none"/>
        </w:rPr>
      </w:pPr>
    </w:p>
    <w:p w14:paraId="0D4D45E3" w14:textId="77777777" w:rsidR="009017A2" w:rsidRDefault="009017A2" w:rsidP="009017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17A2">
        <w:rPr>
          <w:rFonts w:ascii="Times New Roman" w:eastAsia="Times New Roman" w:hAnsi="Times New Roman" w:cs="Times New Roman"/>
          <w:kern w:val="0"/>
          <w14:ligatures w14:val="none"/>
        </w:rPr>
        <w:t xml:space="preserve">Elements of Literature: Setting and Theme – </w:t>
      </w:r>
      <w:proofErr w:type="spellStart"/>
      <w:r w:rsidRPr="009017A2">
        <w:rPr>
          <w:rFonts w:ascii="Times New Roman" w:eastAsia="Times New Roman" w:hAnsi="Times New Roman" w:cs="Times New Roman"/>
          <w:kern w:val="0"/>
          <w14:ligatures w14:val="none"/>
        </w:rPr>
        <w:t>BCcampus</w:t>
      </w:r>
      <w:proofErr w:type="spellEnd"/>
      <w:r w:rsidRPr="009017A2">
        <w:rPr>
          <w:rFonts w:ascii="Times New Roman" w:eastAsia="Times New Roman" w:hAnsi="Times New Roman" w:cs="Times New Roman"/>
          <w:kern w:val="0"/>
          <w14:ligatures w14:val="none"/>
        </w:rPr>
        <w:br/>
        <w:t xml:space="preserve">This resource reviews general and specific setting and explains how readers develop interpretations of theme. It would be especially useful for the final assignment section on place and Canadian experience. </w:t>
      </w:r>
      <w:r w:rsidRPr="009017A2">
        <w:rPr>
          <w:rFonts w:ascii="Times New Roman" w:eastAsia="Times New Roman" w:hAnsi="Times New Roman" w:cs="Times New Roman"/>
          <w:kern w:val="0"/>
          <w14:ligatures w14:val="none"/>
        </w:rPr>
        <w:br/>
      </w:r>
      <w:hyperlink r:id="rId8" w:tgtFrame="_new" w:history="1">
        <w:r w:rsidRPr="009017A2">
          <w:rPr>
            <w:rFonts w:ascii="Times New Roman" w:eastAsia="Times New Roman" w:hAnsi="Times New Roman" w:cs="Times New Roman"/>
            <w:color w:val="0000FF"/>
            <w:kern w:val="0"/>
            <w:u w:val="single"/>
            <w14:ligatures w14:val="none"/>
          </w:rPr>
          <w:t>https://opentextbc.ca/advancedenglish/chapter/setting-theme-and-other-elements-of-literature/</w:t>
        </w:r>
      </w:hyperlink>
      <w:r w:rsidRPr="009017A2">
        <w:rPr>
          <w:rFonts w:ascii="Times New Roman" w:eastAsia="Times New Roman" w:hAnsi="Times New Roman" w:cs="Times New Roman"/>
          <w:kern w:val="0"/>
          <w14:ligatures w14:val="none"/>
        </w:rPr>
        <w:t xml:space="preserve"> </w:t>
      </w:r>
    </w:p>
    <w:p w14:paraId="3FB4E9EB" w14:textId="77777777" w:rsidR="009017A2" w:rsidRPr="009017A2" w:rsidRDefault="009017A2" w:rsidP="009017A2">
      <w:pPr>
        <w:spacing w:before="100" w:beforeAutospacing="1" w:after="100" w:afterAutospacing="1" w:line="240" w:lineRule="auto"/>
        <w:rPr>
          <w:rFonts w:ascii="Times New Roman" w:eastAsia="Times New Roman" w:hAnsi="Times New Roman" w:cs="Times New Roman"/>
          <w:kern w:val="0"/>
          <w14:ligatures w14:val="none"/>
        </w:rPr>
      </w:pPr>
    </w:p>
    <w:p w14:paraId="687EDA79" w14:textId="77777777" w:rsidR="009017A2" w:rsidRDefault="009017A2" w:rsidP="009017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17A2">
        <w:rPr>
          <w:rFonts w:ascii="Times New Roman" w:eastAsia="Times New Roman" w:hAnsi="Times New Roman" w:cs="Times New Roman"/>
          <w:kern w:val="0"/>
          <w14:ligatures w14:val="none"/>
        </w:rPr>
        <w:t xml:space="preserve">Discovering What a Text Is Saying – </w:t>
      </w:r>
      <w:proofErr w:type="spellStart"/>
      <w:r w:rsidRPr="009017A2">
        <w:rPr>
          <w:rFonts w:ascii="Times New Roman" w:eastAsia="Times New Roman" w:hAnsi="Times New Roman" w:cs="Times New Roman"/>
          <w:kern w:val="0"/>
          <w14:ligatures w14:val="none"/>
        </w:rPr>
        <w:t>BCcampus</w:t>
      </w:r>
      <w:proofErr w:type="spellEnd"/>
      <w:r w:rsidRPr="009017A2">
        <w:rPr>
          <w:rFonts w:ascii="Times New Roman" w:eastAsia="Times New Roman" w:hAnsi="Times New Roman" w:cs="Times New Roman"/>
          <w:kern w:val="0"/>
          <w14:ligatures w14:val="none"/>
        </w:rPr>
        <w:br/>
        <w:t xml:space="preserve">A short review of how readers can pay attention simultaneously to character, dialogue, plot, changes in time, recurring themes, and symbolism. This works well as a general final-exam review resource. </w:t>
      </w:r>
      <w:r w:rsidRPr="009017A2">
        <w:rPr>
          <w:rFonts w:ascii="Times New Roman" w:eastAsia="Times New Roman" w:hAnsi="Times New Roman" w:cs="Times New Roman"/>
          <w:kern w:val="0"/>
          <w14:ligatures w14:val="none"/>
        </w:rPr>
        <w:br/>
      </w:r>
      <w:hyperlink r:id="rId9" w:tgtFrame="_new" w:history="1">
        <w:r w:rsidRPr="009017A2">
          <w:rPr>
            <w:rFonts w:ascii="Times New Roman" w:eastAsia="Times New Roman" w:hAnsi="Times New Roman" w:cs="Times New Roman"/>
            <w:color w:val="0000FF"/>
            <w:kern w:val="0"/>
            <w:u w:val="single"/>
            <w14:ligatures w14:val="none"/>
          </w:rPr>
          <w:t>https://opentextbc.ca/advancedenglish/chapter/discover-what-a-text-is-trying-to-say/</w:t>
        </w:r>
      </w:hyperlink>
      <w:r w:rsidRPr="009017A2">
        <w:rPr>
          <w:rFonts w:ascii="Times New Roman" w:eastAsia="Times New Roman" w:hAnsi="Times New Roman" w:cs="Times New Roman"/>
          <w:kern w:val="0"/>
          <w14:ligatures w14:val="none"/>
        </w:rPr>
        <w:t xml:space="preserve"> </w:t>
      </w:r>
    </w:p>
    <w:p w14:paraId="09AB2C98" w14:textId="77777777" w:rsidR="009017A2" w:rsidRPr="009017A2" w:rsidRDefault="009017A2" w:rsidP="009017A2">
      <w:pPr>
        <w:spacing w:before="100" w:beforeAutospacing="1" w:after="100" w:afterAutospacing="1" w:line="240" w:lineRule="auto"/>
        <w:rPr>
          <w:rFonts w:ascii="Times New Roman" w:eastAsia="Times New Roman" w:hAnsi="Times New Roman" w:cs="Times New Roman"/>
          <w:kern w:val="0"/>
          <w14:ligatures w14:val="none"/>
        </w:rPr>
      </w:pPr>
    </w:p>
    <w:p w14:paraId="659038F5" w14:textId="77777777" w:rsidR="009017A2" w:rsidRPr="009017A2" w:rsidRDefault="009017A2" w:rsidP="009017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17A2">
        <w:rPr>
          <w:rFonts w:ascii="Times New Roman" w:eastAsia="Times New Roman" w:hAnsi="Times New Roman" w:cs="Times New Roman"/>
          <w:kern w:val="0"/>
          <w14:ligatures w14:val="none"/>
        </w:rPr>
        <w:t xml:space="preserve">The Short Story – Building Blocks of Academic Writing, </w:t>
      </w:r>
      <w:proofErr w:type="spellStart"/>
      <w:r w:rsidRPr="009017A2">
        <w:rPr>
          <w:rFonts w:ascii="Times New Roman" w:eastAsia="Times New Roman" w:hAnsi="Times New Roman" w:cs="Times New Roman"/>
          <w:kern w:val="0"/>
          <w14:ligatures w14:val="none"/>
        </w:rPr>
        <w:t>BCcampus</w:t>
      </w:r>
      <w:proofErr w:type="spellEnd"/>
      <w:r w:rsidRPr="009017A2">
        <w:rPr>
          <w:rFonts w:ascii="Times New Roman" w:eastAsia="Times New Roman" w:hAnsi="Times New Roman" w:cs="Times New Roman"/>
          <w:kern w:val="0"/>
          <w14:ligatures w14:val="none"/>
        </w:rPr>
        <w:br/>
        <w:t xml:space="preserve">This gives students a concise refresher on short-story structure, protagonist, conflict, </w:t>
      </w:r>
      <w:r w:rsidRPr="009017A2">
        <w:rPr>
          <w:rFonts w:ascii="Times New Roman" w:eastAsia="Times New Roman" w:hAnsi="Times New Roman" w:cs="Times New Roman"/>
          <w:kern w:val="0"/>
          <w14:ligatures w14:val="none"/>
        </w:rPr>
        <w:lastRenderedPageBreak/>
        <w:t xml:space="preserve">narrative perspective, setting, and the effects of changing elements such as point of view or time. </w:t>
      </w:r>
      <w:r w:rsidRPr="009017A2">
        <w:rPr>
          <w:rFonts w:ascii="Times New Roman" w:eastAsia="Times New Roman" w:hAnsi="Times New Roman" w:cs="Times New Roman"/>
          <w:kern w:val="0"/>
          <w14:ligatures w14:val="none"/>
        </w:rPr>
        <w:br/>
      </w:r>
      <w:hyperlink r:id="rId10" w:tgtFrame="_new" w:history="1">
        <w:r w:rsidRPr="009017A2">
          <w:rPr>
            <w:rFonts w:ascii="Times New Roman" w:eastAsia="Times New Roman" w:hAnsi="Times New Roman" w:cs="Times New Roman"/>
            <w:color w:val="0000FF"/>
            <w:kern w:val="0"/>
            <w:u w:val="single"/>
            <w14:ligatures w14:val="none"/>
          </w:rPr>
          <w:t>https://opentextbc.ca/buildingblocks/chapter/the-short-story/</w:t>
        </w:r>
      </w:hyperlink>
      <w:r w:rsidRPr="009017A2">
        <w:rPr>
          <w:rFonts w:ascii="Times New Roman" w:eastAsia="Times New Roman" w:hAnsi="Times New Roman" w:cs="Times New Roman"/>
          <w:kern w:val="0"/>
          <w14:ligatures w14:val="none"/>
        </w:rPr>
        <w:t xml:space="preserve"> </w:t>
      </w:r>
    </w:p>
    <w:p w14:paraId="07F9A5FD" w14:textId="77777777" w:rsidR="00717D34" w:rsidRPr="009017A2" w:rsidRDefault="00717D34" w:rsidP="009017A2"/>
    <w:sectPr w:rsidR="00717D34" w:rsidRPr="009017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C1E4CDE"/>
    <w:multiLevelType w:val="multilevel"/>
    <w:tmpl w:val="4EA6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5449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814"/>
    <w:rsid w:val="001B1814"/>
    <w:rsid w:val="006F3D7C"/>
    <w:rsid w:val="00717D34"/>
    <w:rsid w:val="009017A2"/>
    <w:rsid w:val="00A51F7A"/>
    <w:rsid w:val="00C7503A"/>
    <w:rsid w:val="00CC68A5"/>
    <w:rsid w:val="00D06B2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6E5574A8"/>
  <w15:chartTrackingRefBased/>
  <w15:docId w15:val="{2F25936A-5C55-F746-BCB5-C5D33FB3C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1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1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814"/>
    <w:rPr>
      <w:rFonts w:eastAsiaTheme="majorEastAsia" w:cstheme="majorBidi"/>
      <w:color w:val="272727" w:themeColor="text1" w:themeTint="D8"/>
    </w:rPr>
  </w:style>
  <w:style w:type="paragraph" w:styleId="Title">
    <w:name w:val="Title"/>
    <w:basedOn w:val="Normal"/>
    <w:next w:val="Normal"/>
    <w:link w:val="TitleChar"/>
    <w:uiPriority w:val="10"/>
    <w:qFormat/>
    <w:rsid w:val="001B1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814"/>
    <w:pPr>
      <w:spacing w:before="160"/>
      <w:jc w:val="center"/>
    </w:pPr>
    <w:rPr>
      <w:i/>
      <w:iCs/>
      <w:color w:val="404040" w:themeColor="text1" w:themeTint="BF"/>
    </w:rPr>
  </w:style>
  <w:style w:type="character" w:customStyle="1" w:styleId="QuoteChar">
    <w:name w:val="Quote Char"/>
    <w:basedOn w:val="DefaultParagraphFont"/>
    <w:link w:val="Quote"/>
    <w:uiPriority w:val="29"/>
    <w:rsid w:val="001B1814"/>
    <w:rPr>
      <w:i/>
      <w:iCs/>
      <w:color w:val="404040" w:themeColor="text1" w:themeTint="BF"/>
    </w:rPr>
  </w:style>
  <w:style w:type="paragraph" w:styleId="ListParagraph">
    <w:name w:val="List Paragraph"/>
    <w:basedOn w:val="Normal"/>
    <w:uiPriority w:val="34"/>
    <w:qFormat/>
    <w:rsid w:val="001B1814"/>
    <w:pPr>
      <w:ind w:left="720"/>
      <w:contextualSpacing/>
    </w:pPr>
  </w:style>
  <w:style w:type="character" w:styleId="IntenseEmphasis">
    <w:name w:val="Intense Emphasis"/>
    <w:basedOn w:val="DefaultParagraphFont"/>
    <w:uiPriority w:val="21"/>
    <w:qFormat/>
    <w:rsid w:val="001B1814"/>
    <w:rPr>
      <w:i/>
      <w:iCs/>
      <w:color w:val="0F4761" w:themeColor="accent1" w:themeShade="BF"/>
    </w:rPr>
  </w:style>
  <w:style w:type="paragraph" w:styleId="IntenseQuote">
    <w:name w:val="Intense Quote"/>
    <w:basedOn w:val="Normal"/>
    <w:next w:val="Normal"/>
    <w:link w:val="IntenseQuoteChar"/>
    <w:uiPriority w:val="30"/>
    <w:qFormat/>
    <w:rsid w:val="001B1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814"/>
    <w:rPr>
      <w:i/>
      <w:iCs/>
      <w:color w:val="0F4761" w:themeColor="accent1" w:themeShade="BF"/>
    </w:rPr>
  </w:style>
  <w:style w:type="character" w:styleId="IntenseReference">
    <w:name w:val="Intense Reference"/>
    <w:basedOn w:val="DefaultParagraphFont"/>
    <w:uiPriority w:val="32"/>
    <w:qFormat/>
    <w:rsid w:val="001B1814"/>
    <w:rPr>
      <w:b/>
      <w:bCs/>
      <w:smallCaps/>
      <w:color w:val="0F4761" w:themeColor="accent1" w:themeShade="BF"/>
      <w:spacing w:val="5"/>
    </w:rPr>
  </w:style>
  <w:style w:type="character" w:styleId="Hyperlink">
    <w:name w:val="Hyperlink"/>
    <w:basedOn w:val="DefaultParagraphFont"/>
    <w:uiPriority w:val="99"/>
    <w:semiHidden/>
    <w:unhideWhenUsed/>
    <w:rsid w:val="009017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textbc.ca/advancedenglish/chapter/setting-theme-and-other-elements-of-literature/?utm_source=chatgpt.com" TargetMode="External"/><Relationship Id="rId3" Type="http://schemas.openxmlformats.org/officeDocument/2006/relationships/settings" Target="settings.xml"/><Relationship Id="rId7" Type="http://schemas.openxmlformats.org/officeDocument/2006/relationships/hyperlink" Target="https://opentextbc.ca/advancedenglish/chapter/elements-of-fiction/?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textbc.ca/englishliterature/back-matter/appendix-5-writing-an-analysis-of-a-poem-story-and-play/?utm_source=chatgpt.com" TargetMode="External"/><Relationship Id="rId11" Type="http://schemas.openxmlformats.org/officeDocument/2006/relationships/fontTable" Target="fontTable.xml"/><Relationship Id="rId5" Type="http://schemas.openxmlformats.org/officeDocument/2006/relationships/hyperlink" Target="https://pressbooks.bccampus.ca/advancedenglish/chapter/close-reading-for-literature/?utm_source=chatgpt.com" TargetMode="External"/><Relationship Id="rId10" Type="http://schemas.openxmlformats.org/officeDocument/2006/relationships/hyperlink" Target="https://opentextbc.ca/buildingblocks/chapter/the-short-story/?utm_source=chatgpt.com" TargetMode="External"/><Relationship Id="rId4" Type="http://schemas.openxmlformats.org/officeDocument/2006/relationships/webSettings" Target="webSettings.xml"/><Relationship Id="rId9" Type="http://schemas.openxmlformats.org/officeDocument/2006/relationships/hyperlink" Target="https://opentextbc.ca/advancedenglish/chapter/discover-what-a-text-is-trying-to-sa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Jafari</dc:creator>
  <cp:keywords/>
  <dc:description/>
  <cp:lastModifiedBy>Alireza Jafari</cp:lastModifiedBy>
  <cp:revision>2</cp:revision>
  <dcterms:created xsi:type="dcterms:W3CDTF">2026-08-10T04:19:00Z</dcterms:created>
  <dcterms:modified xsi:type="dcterms:W3CDTF">2026-08-10T04:20:00Z</dcterms:modified>
</cp:coreProperties>
</file>