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00B2" w14:textId="448B8392" w:rsidR="00717D34" w:rsidRDefault="002D72FE">
      <w:r>
        <w:t>1. Analysis of “Simple Recipes”</w:t>
      </w:r>
    </w:p>
    <w:p w14:paraId="2EED9C4A" w14:textId="373DA81B" w:rsidR="002D72FE" w:rsidRDefault="002D72FE">
      <w:hyperlink r:id="rId4" w:history="1">
        <w:r w:rsidRPr="00B40406">
          <w:rPr>
            <w:rStyle w:val="Hyperlink"/>
          </w:rPr>
          <w:t>https://www.supersummary.com/simple-recipes/summary/</w:t>
        </w:r>
      </w:hyperlink>
    </w:p>
    <w:p w14:paraId="3831766B" w14:textId="77777777" w:rsidR="002D72FE" w:rsidRDefault="002D72FE"/>
    <w:p w14:paraId="36A9C4B3" w14:textId="24D31652" w:rsidR="002D72FE" w:rsidRDefault="002D72FE">
      <w:r>
        <w:t xml:space="preserve">2. </w:t>
      </w:r>
      <w:r w:rsidR="00C86B7C">
        <w:t>“Simple Recipes”</w:t>
      </w:r>
    </w:p>
    <w:p w14:paraId="57BE02D1" w14:textId="63FD2A67" w:rsidR="00C86B7C" w:rsidRDefault="00C86B7C">
      <w:hyperlink r:id="rId5" w:history="1">
        <w:r w:rsidRPr="00B40406">
          <w:rPr>
            <w:rStyle w:val="Hyperlink"/>
          </w:rPr>
          <w:t>https://www.gradesaver.com/simple-recipes/study-guide/analysis</w:t>
        </w:r>
      </w:hyperlink>
    </w:p>
    <w:p w14:paraId="21A8097E" w14:textId="77777777" w:rsidR="00C86B7C" w:rsidRDefault="00C86B7C"/>
    <w:p w14:paraId="098F4E84" w14:textId="77777777" w:rsidR="00DC6EC0" w:rsidRDefault="00C86B7C" w:rsidP="00DC6EC0">
      <w:r>
        <w:t xml:space="preserve">3. </w:t>
      </w:r>
      <w:r w:rsidR="00DC6EC0">
        <w:t xml:space="preserve">Cultural Symbolism in Madeleine </w:t>
      </w:r>
      <w:proofErr w:type="spellStart"/>
      <w:proofErr w:type="gramStart"/>
      <w:r w:rsidR="00DC6EC0">
        <w:t>Thien”s</w:t>
      </w:r>
      <w:proofErr w:type="spellEnd"/>
      <w:proofErr w:type="gramEnd"/>
      <w:r w:rsidR="00DC6EC0">
        <w:t xml:space="preserve"> “Simple Recipes”</w:t>
      </w:r>
    </w:p>
    <w:p w14:paraId="59C3C91C" w14:textId="77777777" w:rsidR="00DC6EC0" w:rsidRDefault="00DC6EC0" w:rsidP="00DC6EC0">
      <w:hyperlink r:id="rId6" w:history="1">
        <w:r w:rsidRPr="00B40406">
          <w:rPr>
            <w:rStyle w:val="Hyperlink"/>
          </w:rPr>
          <w:t>https://www.ipl.org/essay/Cultural-Symbolism-In-Madeleine-Thiens-Simple-Recipes-PCSZD4YPDAB</w:t>
        </w:r>
      </w:hyperlink>
    </w:p>
    <w:p w14:paraId="1CDE65C3" w14:textId="470728FD" w:rsidR="00C86B7C" w:rsidRDefault="00C86B7C"/>
    <w:p w14:paraId="04B58837" w14:textId="77777777" w:rsidR="007E3EB6" w:rsidRDefault="00DC6EC0" w:rsidP="007E3EB6">
      <w:pPr>
        <w:pStyle w:val="Heading1"/>
        <w:shd w:val="clear" w:color="auto" w:fill="FFFFFF"/>
        <w:spacing w:before="324" w:after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14:ligatures w14:val="none"/>
        </w:rPr>
      </w:pPr>
      <w:r w:rsidRPr="007E3EB6">
        <w:rPr>
          <w:rFonts w:ascii="Times New Roman" w:hAnsi="Times New Roman" w:cs="Times New Roman"/>
          <w:sz w:val="24"/>
          <w:szCs w:val="24"/>
        </w:rPr>
        <w:t xml:space="preserve">4. </w:t>
      </w:r>
      <w:r w:rsidR="007E3EB6" w:rsidRPr="007E3EB6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14:ligatures w14:val="none"/>
        </w:rPr>
        <w:t>“A Backwards Journey to Remake the Future”: Globality and Cultural Border-Crossing in Madeleine Thien’s “Simple Recipes” and “A Map of the City”</w:t>
      </w:r>
    </w:p>
    <w:p w14:paraId="749F87A9" w14:textId="77777777" w:rsidR="007E3EB6" w:rsidRDefault="007E3EB6" w:rsidP="007E3EB6"/>
    <w:p w14:paraId="3A4AD9F3" w14:textId="3F60CDDD" w:rsidR="007E3EB6" w:rsidRDefault="007E3EB6" w:rsidP="007E3EB6">
      <w:hyperlink r:id="rId7" w:history="1">
        <w:r w:rsidRPr="00B40406">
          <w:rPr>
            <w:rStyle w:val="Hyperlink"/>
          </w:rPr>
          <w:t>https://journals.openedition.org/jsse/3233?lang=en</w:t>
        </w:r>
      </w:hyperlink>
    </w:p>
    <w:p w14:paraId="5E45BBC9" w14:textId="77777777" w:rsidR="007E3EB6" w:rsidRDefault="007E3EB6" w:rsidP="007E3EB6"/>
    <w:p w14:paraId="2EC23DE0" w14:textId="03E2CDCA" w:rsidR="007E3EB6" w:rsidRDefault="007E3EB6" w:rsidP="007E3EB6">
      <w:r>
        <w:t xml:space="preserve">5. </w:t>
      </w:r>
      <w:r w:rsidR="003A16EE">
        <w:t>Consumption and Conflict...</w:t>
      </w:r>
    </w:p>
    <w:p w14:paraId="4E223E48" w14:textId="66F5F957" w:rsidR="003A16EE" w:rsidRDefault="003A16EE" w:rsidP="007E3EB6">
      <w:hyperlink r:id="rId8" w:history="1">
        <w:r w:rsidRPr="00B40406">
          <w:rPr>
            <w:rStyle w:val="Hyperlink"/>
          </w:rPr>
          <w:t>file:///Users/alijafari/Downloads/Emily+Hand.pdf</w:t>
        </w:r>
      </w:hyperlink>
    </w:p>
    <w:p w14:paraId="099F03C6" w14:textId="77777777" w:rsidR="003A16EE" w:rsidRDefault="003A16EE" w:rsidP="007E3EB6"/>
    <w:p w14:paraId="0593D7E7" w14:textId="5F8AF0F5" w:rsidR="003A16EE" w:rsidRPr="007E3EB6" w:rsidRDefault="003A16EE" w:rsidP="007E3EB6">
      <w:r>
        <w:t xml:space="preserve">6. </w:t>
      </w:r>
    </w:p>
    <w:p w14:paraId="7121A32A" w14:textId="433757CF" w:rsidR="00DC6EC0" w:rsidRDefault="00DC6EC0"/>
    <w:sectPr w:rsidR="00DC6E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BAE"/>
    <w:rsid w:val="002D72FE"/>
    <w:rsid w:val="003A16EE"/>
    <w:rsid w:val="006012D5"/>
    <w:rsid w:val="006F3D7C"/>
    <w:rsid w:val="00717D34"/>
    <w:rsid w:val="007E3EB6"/>
    <w:rsid w:val="00882BAE"/>
    <w:rsid w:val="00A51F7A"/>
    <w:rsid w:val="00C86B7C"/>
    <w:rsid w:val="00CC68A5"/>
    <w:rsid w:val="00D06B2F"/>
    <w:rsid w:val="00DC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5F5D6"/>
  <w15:chartTrackingRefBased/>
  <w15:docId w15:val="{46A8B506-806A-F342-9736-73DFF090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B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72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2FE"/>
    <w:rPr>
      <w:color w:val="605E5C"/>
      <w:shd w:val="clear" w:color="auto" w:fill="E1DFDD"/>
    </w:rPr>
  </w:style>
  <w:style w:type="character" w:customStyle="1" w:styleId="text">
    <w:name w:val="text"/>
    <w:basedOn w:val="DefaultParagraphFont"/>
    <w:rsid w:val="007E3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Users/alijafari/Downloads/Emily+Hand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ournals.openedition.org/jsse/3233?lang=e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pl.org/essay/Cultural-Symbolism-In-Madeleine-Thiens-Simple-Recipes-PCSZD4YPDAB" TargetMode="External"/><Relationship Id="rId5" Type="http://schemas.openxmlformats.org/officeDocument/2006/relationships/hyperlink" Target="https://www.gradesaver.com/simple-recipes/study-guide/analysi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supersummary.com/simple-recipes/summary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6</cp:revision>
  <dcterms:created xsi:type="dcterms:W3CDTF">2026-05-14T20:26:00Z</dcterms:created>
  <dcterms:modified xsi:type="dcterms:W3CDTF">2026-05-14T20:33:00Z</dcterms:modified>
</cp:coreProperties>
</file>