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E7B8" w14:textId="77777777" w:rsidR="002A29F3" w:rsidRDefault="00D37D78">
      <w:pPr>
        <w:pStyle w:val="Heading1"/>
      </w:pPr>
      <w:r>
        <w:t>3.1 Assignment: Adapting to Challenges</w:t>
      </w:r>
    </w:p>
    <w:p w14:paraId="00326134" w14:textId="77777777" w:rsidR="002A29F3" w:rsidRDefault="00D37D78">
      <w:r>
        <w:rPr>
          <w:b/>
          <w:bCs/>
        </w:rPr>
        <w:t>Gabriel Matos</w:t>
      </w:r>
    </w:p>
    <w:p w14:paraId="47C28228" w14:textId="77777777" w:rsidR="002A29F3" w:rsidRDefault="002A29F3"/>
    <w:p w14:paraId="2BD84225" w14:textId="77777777" w:rsidR="002A29F3" w:rsidRDefault="002A29F3"/>
    <w:p w14:paraId="226E42E2" w14:textId="77777777" w:rsidR="002A29F3" w:rsidRDefault="00D37D78">
      <w:r>
        <w:rPr>
          <w:i/>
          <w:iCs/>
        </w:rPr>
        <w:t>Consider a challenge you are currently facing in your leadership role. How can you seek God's wisdom and adapt your approach to overcome this challenge?</w:t>
      </w:r>
    </w:p>
    <w:p w14:paraId="7B08AFD7" w14:textId="77777777" w:rsidR="002A29F3" w:rsidRDefault="002A29F3"/>
    <w:p w14:paraId="174EBFD9" w14:textId="77777777" w:rsidR="002A29F3" w:rsidRDefault="00D37D78">
      <w:r>
        <w:t xml:space="preserve">Right now, the biggest challenge in my role is bringing clarity to leadership when the numbers are incomplete or moving fast. I'm building forecasts and dashboards that people will make real decisions on, even when I don't have every answer yet. Like Moses, my first instinct is usually doubt: who am I to tell the CFO or COO what the numbers mean when I'm still learning this business? But Moses' story is a reminder that God doesn't wait for certainty before asking for obedience. He asks for a willingness to </w:t>
      </w:r>
      <w:r>
        <w:t>show up, trusting that the guidance comes as you go.</w:t>
      </w:r>
    </w:p>
    <w:p w14:paraId="43229B4F" w14:textId="77777777" w:rsidR="002A29F3" w:rsidRDefault="002A29F3"/>
    <w:p w14:paraId="21ACF760" w14:textId="48F86685" w:rsidR="002A29F3" w:rsidRDefault="00D37D78">
      <w:r>
        <w:t xml:space="preserve">Adapting to this means slowing down enough to seek wisdom before reacting. That's prayer, sure, but also asking clarifying questions instead of guessing, and staying humble about what I don't know yet. Moses didn't lead alone. He leaned on God, and </w:t>
      </w:r>
      <w:r w:rsidR="003B7024">
        <w:t>later</w:t>
      </w:r>
      <w:r>
        <w:t xml:space="preserve"> the counsel of others, like when Jethro told him to stop trying to handle every dispute himself and delegate. I can do the same: pause before I answer, lean on mentors and colleagues who've been in this seat longer than me, and resist the pressure to have a polished answer for everything on the spot. Leadership under pressure doesn't mean getting rid of doubt. It means adapting while staying anchored in trust.</w:t>
      </w:r>
    </w:p>
    <w:p w14:paraId="039AD0E8" w14:textId="77777777" w:rsidR="002A29F3" w:rsidRDefault="002A29F3"/>
    <w:p w14:paraId="5571E331" w14:textId="77777777" w:rsidR="002A29F3" w:rsidRDefault="002A29F3"/>
    <w:p w14:paraId="0D25C125" w14:textId="77777777" w:rsidR="002A29F3" w:rsidRDefault="00D37D78">
      <w:r>
        <w:rPr>
          <w:i/>
          <w:iCs/>
        </w:rPr>
        <w:t xml:space="preserve">Reflect on </w:t>
      </w:r>
      <w:proofErr w:type="gramStart"/>
      <w:r>
        <w:rPr>
          <w:i/>
          <w:iCs/>
        </w:rPr>
        <w:t>a moment</w:t>
      </w:r>
      <w:proofErr w:type="gramEnd"/>
      <w:r>
        <w:rPr>
          <w:i/>
          <w:iCs/>
        </w:rPr>
        <w:t xml:space="preserve"> when you need to take a significant risk or make a tough decision. How can Esther's story encourage you to approach your challenge with courage and strategic thinking?</w:t>
      </w:r>
    </w:p>
    <w:p w14:paraId="7C6F62F5" w14:textId="77777777" w:rsidR="002A29F3" w:rsidRDefault="002A29F3"/>
    <w:p w14:paraId="58344BE3" w14:textId="77777777" w:rsidR="002A29F3" w:rsidRDefault="00D37D78">
      <w:r>
        <w:t xml:space="preserve">There have been moments where I had to decide whether to speak up about a number that didn't tie, a process that wasn't working, or </w:t>
      </w:r>
      <w:proofErr w:type="gramStart"/>
      <w:r>
        <w:t>a risk</w:t>
      </w:r>
      <w:proofErr w:type="gramEnd"/>
      <w:r>
        <w:t xml:space="preserve"> leadership hadn't fully considered, knowing it might be uncomfortable to say out loud. Esther's situation was far higher stakes, but the principle holds: staying silent feels safer in the moment, but it isn't </w:t>
      </w:r>
      <w:proofErr w:type="gramStart"/>
      <w:r>
        <w:t>actually safe</w:t>
      </w:r>
      <w:proofErr w:type="gramEnd"/>
      <w:r>
        <w:t xml:space="preserve"> if the truth needs to be told. "For such a time as this" reminds me that sitting close to the numbers and close to leadership isn't just a job assignment. It's a chance to use what I see to help </w:t>
      </w:r>
      <w:proofErr w:type="gramStart"/>
      <w:r>
        <w:t>the business</w:t>
      </w:r>
      <w:proofErr w:type="gramEnd"/>
      <w:r>
        <w:t xml:space="preserve"> make better decisions, even when that means raising something uncomfortabl</w:t>
      </w:r>
      <w:r>
        <w:t>e.</w:t>
      </w:r>
    </w:p>
    <w:p w14:paraId="6950191B" w14:textId="77777777" w:rsidR="002A29F3" w:rsidRDefault="002A29F3"/>
    <w:p w14:paraId="40E01240" w14:textId="77777777" w:rsidR="002A29F3" w:rsidRDefault="00D37D78">
      <w:r>
        <w:t xml:space="preserve">Esther didn't act on emotion alone. She planned. She built trust first, picked her timing, and made her case strategically instead of impulsively. That's the model I want to follow. When I need to raise a hard issue, I try to bring the data organized, the risk framed clearly, and a recommendation ready, instead of just a complaint. Courage without strategy comes across as reactive. Strategy without courage means the truth never gets said. Esther's story pushes me to hold both: speak </w:t>
      </w:r>
      <w:proofErr w:type="gramStart"/>
      <w:r>
        <w:t>up, but</w:t>
      </w:r>
      <w:proofErr w:type="gramEnd"/>
      <w:r>
        <w:t xml:space="preserve"> speak up prepared.</w:t>
      </w:r>
    </w:p>
    <w:sectPr w:rsidR="002A29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84E01"/>
    <w:multiLevelType w:val="hybridMultilevel"/>
    <w:tmpl w:val="A4284182"/>
    <w:lvl w:ilvl="0" w:tplc="A78A0C64">
      <w:start w:val="1"/>
      <w:numFmt w:val="bullet"/>
      <w:lvlText w:val="●"/>
      <w:lvlJc w:val="left"/>
      <w:pPr>
        <w:ind w:left="720" w:hanging="360"/>
      </w:pPr>
    </w:lvl>
    <w:lvl w:ilvl="1" w:tplc="ADA4E32C">
      <w:start w:val="1"/>
      <w:numFmt w:val="bullet"/>
      <w:lvlText w:val="○"/>
      <w:lvlJc w:val="left"/>
      <w:pPr>
        <w:ind w:left="1440" w:hanging="360"/>
      </w:pPr>
    </w:lvl>
    <w:lvl w:ilvl="2" w:tplc="A9A24C2C">
      <w:start w:val="1"/>
      <w:numFmt w:val="bullet"/>
      <w:lvlText w:val="■"/>
      <w:lvlJc w:val="left"/>
      <w:pPr>
        <w:ind w:left="2160" w:hanging="360"/>
      </w:pPr>
    </w:lvl>
    <w:lvl w:ilvl="3" w:tplc="B032FCBC">
      <w:start w:val="1"/>
      <w:numFmt w:val="bullet"/>
      <w:lvlText w:val="●"/>
      <w:lvlJc w:val="left"/>
      <w:pPr>
        <w:ind w:left="2880" w:hanging="360"/>
      </w:pPr>
    </w:lvl>
    <w:lvl w:ilvl="4" w:tplc="815C0D4E">
      <w:start w:val="1"/>
      <w:numFmt w:val="bullet"/>
      <w:lvlText w:val="○"/>
      <w:lvlJc w:val="left"/>
      <w:pPr>
        <w:ind w:left="3600" w:hanging="360"/>
      </w:pPr>
    </w:lvl>
    <w:lvl w:ilvl="5" w:tplc="E7C8A942">
      <w:start w:val="1"/>
      <w:numFmt w:val="bullet"/>
      <w:lvlText w:val="■"/>
      <w:lvlJc w:val="left"/>
      <w:pPr>
        <w:ind w:left="4320" w:hanging="360"/>
      </w:pPr>
    </w:lvl>
    <w:lvl w:ilvl="6" w:tplc="E2461E0E">
      <w:start w:val="1"/>
      <w:numFmt w:val="bullet"/>
      <w:lvlText w:val="●"/>
      <w:lvlJc w:val="left"/>
      <w:pPr>
        <w:ind w:left="5040" w:hanging="360"/>
      </w:pPr>
    </w:lvl>
    <w:lvl w:ilvl="7" w:tplc="88B86C66">
      <w:start w:val="1"/>
      <w:numFmt w:val="bullet"/>
      <w:lvlText w:val="●"/>
      <w:lvlJc w:val="left"/>
      <w:pPr>
        <w:ind w:left="5760" w:hanging="360"/>
      </w:pPr>
    </w:lvl>
    <w:lvl w:ilvl="8" w:tplc="02C48CDE">
      <w:start w:val="1"/>
      <w:numFmt w:val="bullet"/>
      <w:lvlText w:val="●"/>
      <w:lvlJc w:val="left"/>
      <w:pPr>
        <w:ind w:left="6480" w:hanging="360"/>
      </w:pPr>
    </w:lvl>
  </w:abstractNum>
  <w:num w:numId="1" w16cid:durableId="1298146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9F3"/>
    <w:rsid w:val="002A29F3"/>
    <w:rsid w:val="003B7024"/>
    <w:rsid w:val="008D14DC"/>
    <w:rsid w:val="00D37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BB75"/>
  <w15:docId w15:val="{ACB3EC6C-4963-4575-8C0F-7841E0F46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Matos</cp:lastModifiedBy>
  <cp:revision>2</cp:revision>
  <dcterms:created xsi:type="dcterms:W3CDTF">2026-07-22T00:17:00Z</dcterms:created>
  <dcterms:modified xsi:type="dcterms:W3CDTF">2026-07-22T00:17:00Z</dcterms:modified>
</cp:coreProperties>
</file>