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C93787">
      <w:pPr>
        <w:jc w:val="both"/>
        <w:rPr>
          <w:rFonts w:ascii="Tahoma" w:hAnsi="Tahoma" w:cs="Tahoma"/>
          <w:b/>
          <w:sz w:val="24"/>
          <w:szCs w:val="24"/>
        </w:rPr>
      </w:pPr>
      <w:r>
        <w:rPr>
          <w:rFonts w:ascii="Tahoma" w:hAnsi="Tahoma" w:cs="Tahoma"/>
          <w:b/>
          <w:sz w:val="24"/>
          <w:szCs w:val="24"/>
        </w:rPr>
        <w:t xml:space="preserve">   </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w:t>
      </w:r>
      <w:proofErr w:type="spellStart"/>
      <w:r w:rsidR="00532C5A">
        <w:rPr>
          <w:rFonts w:ascii="Tahoma" w:hAnsi="Tahoma" w:cs="Tahoma"/>
          <w:sz w:val="24"/>
          <w:szCs w:val="24"/>
        </w:rPr>
        <w:t>Myr</w:t>
      </w:r>
      <w:proofErr w:type="spellEnd"/>
      <w:r w:rsidR="00532C5A">
        <w:rPr>
          <w:rFonts w:ascii="Tahoma" w:hAnsi="Tahoma" w:cs="Tahoma"/>
          <w:sz w:val="24"/>
          <w:szCs w:val="24"/>
        </w:rPr>
        <w:t xml:space="preserve">,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xml:space="preserve">- El sistema deberá proveer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xml:space="preserve">- Utilizar el videojuego debe ser posible sin necesariamente utilizar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xml:space="preserve">- El sistema debe poder informar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xml:space="preserve">- El usuario debe poder preguntar al videojuego qué tiene en su entorno inmediato, y el sistema debe responder con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xml:space="preserve">- El usuario debe poder navegar a través del menú principal utilizando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xml:space="preserve">- La existencia de un entorno gráfico no deben presentar una ventaja en la resolución de los acertijos y la actividad del plano cartesiano, es decir, que los </w:t>
      </w:r>
      <w:proofErr w:type="spellStart"/>
      <w:r w:rsidR="0053091D">
        <w:rPr>
          <w:rFonts w:ascii="Tahoma" w:hAnsi="Tahoma" w:cs="Tahoma"/>
          <w:sz w:val="24"/>
          <w:szCs w:val="24"/>
        </w:rPr>
        <w:t>feedbacks</w:t>
      </w:r>
      <w:proofErr w:type="spellEnd"/>
      <w:r w:rsidR="0053091D">
        <w:rPr>
          <w:rFonts w:ascii="Tahoma" w:hAnsi="Tahoma" w:cs="Tahoma"/>
          <w:sz w:val="24"/>
          <w:szCs w:val="24"/>
        </w:rPr>
        <w:t xml:space="preserve">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xml:space="preserve">- El usuario debe poder saber cuándo interactúa con los objetos tesoro, acertijo, monstruo, trampa, transportador a plano cartesiano y puerta por medio de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xml:space="preserve">- El usuario debe poder recibir </w:t>
      </w:r>
      <w:proofErr w:type="spellStart"/>
      <w:r w:rsidR="0053091D">
        <w:rPr>
          <w:rFonts w:ascii="Tahoma" w:hAnsi="Tahoma" w:cs="Tahoma"/>
          <w:sz w:val="24"/>
          <w:szCs w:val="24"/>
        </w:rPr>
        <w:t>feedback</w:t>
      </w:r>
      <w:proofErr w:type="spellEnd"/>
      <w:r w:rsidR="0053091D">
        <w:rPr>
          <w:rFonts w:ascii="Tahoma" w:hAnsi="Tahoma" w:cs="Tahoma"/>
          <w:sz w:val="24"/>
          <w:szCs w:val="24"/>
        </w:rPr>
        <w:t xml:space="preserve">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xml:space="preserve">- Si el usuario cierra el videojuego, o este se cierra </w:t>
      </w:r>
      <w:proofErr w:type="spellStart"/>
      <w:r w:rsidR="008F0DD1">
        <w:rPr>
          <w:rFonts w:ascii="Tahoma" w:hAnsi="Tahoma" w:cs="Tahoma"/>
          <w:sz w:val="24"/>
          <w:szCs w:val="24"/>
        </w:rPr>
        <w:t>pro</w:t>
      </w:r>
      <w:proofErr w:type="spellEnd"/>
      <w:r w:rsidR="008F0DD1">
        <w:rPr>
          <w:rFonts w:ascii="Tahoma" w:hAnsi="Tahoma" w:cs="Tahoma"/>
          <w:sz w:val="24"/>
          <w:szCs w:val="24"/>
        </w:rPr>
        <w:t xml:space="preserve">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 xml:space="preserve">Se utilizará un personaje principal para todo el videojuego llamado </w:t>
      </w:r>
      <w:proofErr w:type="spellStart"/>
      <w:r w:rsidR="00C22F5D" w:rsidRPr="00C93787">
        <w:rPr>
          <w:rFonts w:ascii="Tahoma" w:hAnsi="Tahoma" w:cs="Tahoma"/>
          <w:sz w:val="24"/>
          <w:szCs w:val="24"/>
        </w:rPr>
        <w:t>Myr</w:t>
      </w:r>
      <w:proofErr w:type="spellEnd"/>
      <w:r w:rsidR="00C22F5D" w:rsidRPr="00C93787">
        <w:rPr>
          <w:rFonts w:ascii="Tahoma" w:hAnsi="Tahoma" w:cs="Tahoma"/>
          <w:sz w:val="24"/>
          <w:szCs w:val="24"/>
        </w:rPr>
        <w:t xml:space="preserve">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w:t>
      </w:r>
      <w:proofErr w:type="spellStart"/>
      <w:r w:rsidRPr="00C93787">
        <w:rPr>
          <w:rFonts w:ascii="Tahoma" w:hAnsi="Tahoma" w:cs="Tahoma"/>
          <w:sz w:val="24"/>
          <w:szCs w:val="24"/>
        </w:rPr>
        <w:t>Grommy</w:t>
      </w:r>
      <w:proofErr w:type="spellEnd"/>
      <w:r w:rsidRPr="00C93787">
        <w:rPr>
          <w:rFonts w:ascii="Tahoma" w:hAnsi="Tahoma" w:cs="Tahoma"/>
          <w:sz w:val="24"/>
          <w:szCs w:val="24"/>
        </w:rPr>
        <w:t>",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 xml:space="preserve">Todas las instrucciones, acciones e interacciones relativas al videojuego deben tener </w:t>
      </w:r>
      <w:proofErr w:type="spellStart"/>
      <w:r w:rsidR="004D69C8" w:rsidRPr="00C93787">
        <w:rPr>
          <w:rFonts w:ascii="Tahoma" w:hAnsi="Tahoma" w:cs="Tahoma"/>
          <w:sz w:val="24"/>
          <w:szCs w:val="24"/>
        </w:rPr>
        <w:t>feedback</w:t>
      </w:r>
      <w:proofErr w:type="spellEnd"/>
      <w:r w:rsidR="004D69C8" w:rsidRPr="00C93787">
        <w:rPr>
          <w:rFonts w:ascii="Tahoma" w:hAnsi="Tahoma" w:cs="Tahoma"/>
          <w:sz w:val="24"/>
          <w:szCs w:val="24"/>
        </w:rPr>
        <w:t xml:space="preserve">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proofErr w:type="spellStart"/>
      <w:r w:rsidR="001E1561" w:rsidRPr="00C93787">
        <w:rPr>
          <w:rFonts w:ascii="Tahoma" w:hAnsi="Tahoma" w:cs="Tahoma"/>
          <w:sz w:val="24"/>
          <w:szCs w:val="24"/>
        </w:rPr>
        <w:t>el</w:t>
      </w:r>
      <w:proofErr w:type="spellEnd"/>
      <w:r w:rsidR="001E1561" w:rsidRPr="00C93787">
        <w:rPr>
          <w:rFonts w:ascii="Tahoma" w:hAnsi="Tahoma" w:cs="Tahoma"/>
          <w:sz w:val="24"/>
          <w:szCs w:val="24"/>
        </w:rPr>
        <w:t xml:space="preserve">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28.- Cuando el usuario se encuentre a dos casillas de distancia de una trampa, una puerta o un monstruo escuchará un sonido característico y vibración como </w:t>
      </w:r>
      <w:proofErr w:type="spellStart"/>
      <w:r w:rsidRPr="00C93787">
        <w:rPr>
          <w:rFonts w:ascii="Tahoma" w:hAnsi="Tahoma" w:cs="Tahoma"/>
          <w:sz w:val="24"/>
          <w:szCs w:val="24"/>
        </w:rPr>
        <w:t>feedback</w:t>
      </w:r>
      <w:proofErr w:type="spellEnd"/>
      <w:r w:rsidRPr="00C93787">
        <w:rPr>
          <w:rFonts w:ascii="Tahoma" w:hAnsi="Tahoma" w:cs="Tahoma"/>
          <w:sz w:val="24"/>
          <w:szCs w:val="24"/>
        </w:rPr>
        <w:t>,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 xml:space="preserve">29.- Se creará una actividad relativa al plano cartesiano como actividad final de traslación (en el último nivel de traslación). En esta actividad se le explicará al usuario cómo se utiliza el plano cartesiano, en caso de que no lo recuerde/conozca, y tendrá </w:t>
      </w:r>
      <w:proofErr w:type="spellStart"/>
      <w:r w:rsidRPr="00C93787">
        <w:rPr>
          <w:rFonts w:ascii="Tahoma" w:hAnsi="Tahoma" w:cs="Tahoma"/>
          <w:sz w:val="24"/>
          <w:szCs w:val="24"/>
        </w:rPr>
        <w:t>feedback</w:t>
      </w:r>
      <w:proofErr w:type="spellEnd"/>
      <w:r w:rsidRPr="00C93787">
        <w:rPr>
          <w:rFonts w:ascii="Tahoma" w:hAnsi="Tahoma" w:cs="Tahoma"/>
          <w:sz w:val="24"/>
          <w:szCs w:val="24"/>
        </w:rPr>
        <w:t xml:space="preserve">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w:t>
      </w:r>
      <w:proofErr w:type="spellStart"/>
      <w:r w:rsidRPr="00C93787">
        <w:rPr>
          <w:rFonts w:ascii="Tahoma" w:hAnsi="Tahoma" w:cs="Tahoma"/>
          <w:sz w:val="24"/>
          <w:szCs w:val="24"/>
        </w:rPr>
        <w:t>Unity</w:t>
      </w:r>
      <w:proofErr w:type="spellEnd"/>
      <w:r w:rsidRPr="00C93787">
        <w:rPr>
          <w:rFonts w:ascii="Tahoma" w:hAnsi="Tahoma" w:cs="Tahoma"/>
          <w:sz w:val="24"/>
          <w:szCs w:val="24"/>
        </w:rPr>
        <w:t xml:space="preserve">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 xml:space="preserve">36.- Debe haber música ambiental, de modo que el usuario sepa que el juego está bien (no s </w:t>
      </w:r>
      <w:proofErr w:type="spellStart"/>
      <w:r w:rsidRPr="00C93787">
        <w:rPr>
          <w:rFonts w:ascii="Tahoma" w:hAnsi="Tahoma" w:cs="Tahoma"/>
          <w:sz w:val="24"/>
          <w:szCs w:val="24"/>
        </w:rPr>
        <w:t>eha</w:t>
      </w:r>
      <w:proofErr w:type="spellEnd"/>
      <w:r w:rsidRPr="00C93787">
        <w:rPr>
          <w:rFonts w:ascii="Tahoma" w:hAnsi="Tahoma" w:cs="Tahoma"/>
          <w:sz w:val="24"/>
          <w:szCs w:val="24"/>
        </w:rPr>
        <w:t xml:space="preserve">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correspondientes a,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w:t>
      </w:r>
      <w:r>
        <w:rPr>
          <w:rFonts w:ascii="Tahoma" w:eastAsia="Tahoma" w:hAnsi="Tahoma" w:cs="Tahoma"/>
          <w:sz w:val="24"/>
          <w:szCs w:val="24"/>
          <w:lang w:val="es-CL"/>
        </w:rPr>
        <w:lastRenderedPageBreak/>
        <w:t xml:space="preserve">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pauta de evaluación heurística de 4 o más (de 5).</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xml:space="preserve">.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w:t>
      </w:r>
      <w:proofErr w:type="spellStart"/>
      <w:r w:rsidR="003F313B">
        <w:rPr>
          <w:rFonts w:ascii="Tahoma" w:hAnsi="Tahoma" w:cs="Tahoma"/>
          <w:sz w:val="24"/>
          <w:szCs w:val="24"/>
          <w:lang w:val="es-CL"/>
        </w:rPr>
        <w:t>Myr</w:t>
      </w:r>
      <w:proofErr w:type="spellEnd"/>
      <w:r w:rsidR="003F313B">
        <w:rPr>
          <w:rFonts w:ascii="Tahoma" w:hAnsi="Tahoma" w:cs="Tahoma"/>
          <w:sz w:val="24"/>
          <w:szCs w:val="24"/>
          <w:lang w:val="es-CL"/>
        </w:rPr>
        <w:t>,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t>
      </w:r>
      <w:proofErr w:type="spellStart"/>
      <w:r>
        <w:rPr>
          <w:rFonts w:ascii="Tahoma" w:hAnsi="Tahoma" w:cs="Tahoma"/>
          <w:sz w:val="24"/>
          <w:szCs w:val="24"/>
          <w:lang w:val="es-CL"/>
        </w:rPr>
        <w:t>Warp</w:t>
      </w:r>
      <w:proofErr w:type="spellEnd"/>
      <w:r>
        <w:rPr>
          <w:rFonts w:ascii="Tahoma" w:hAnsi="Tahoma" w:cs="Tahoma"/>
          <w:sz w:val="24"/>
          <w:szCs w:val="24"/>
          <w:lang w:val="es-CL"/>
        </w:rPr>
        <w:t>"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w:t>
      </w:r>
      <w:r w:rsidR="003F313B">
        <w:rPr>
          <w:rFonts w:ascii="Tahoma" w:hAnsi="Tahoma" w:cs="Tahoma"/>
          <w:sz w:val="24"/>
          <w:szCs w:val="24"/>
          <w:lang w:val="es-CL"/>
        </w:rPr>
        <w:t xml:space="preserve">, </w:t>
      </w:r>
      <w:proofErr w:type="spellStart"/>
      <w:r w:rsidR="003F313B">
        <w:rPr>
          <w:rFonts w:ascii="Tahoma" w:hAnsi="Tahoma" w:cs="Tahoma"/>
          <w:sz w:val="24"/>
          <w:szCs w:val="24"/>
          <w:lang w:val="es-CL"/>
        </w:rPr>
        <w:t>pro</w:t>
      </w:r>
      <w:proofErr w:type="spellEnd"/>
      <w:r w:rsidR="003F313B">
        <w:rPr>
          <w:rFonts w:ascii="Tahoma" w:hAnsi="Tahoma" w:cs="Tahoma"/>
          <w:sz w:val="24"/>
          <w:szCs w:val="24"/>
          <w:lang w:val="es-CL"/>
        </w:rPr>
        <w:t xml:space="preserve">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 xml:space="preserve">Para el desarrollo de la memoria se utiliza una versión reducida del juego final con 6 niveles, </w:t>
      </w:r>
      <w:proofErr w:type="spellStart"/>
      <w:r>
        <w:rPr>
          <w:rFonts w:ascii="Tahoma" w:hAnsi="Tahoma" w:cs="Tahoma"/>
          <w:sz w:val="24"/>
          <w:szCs w:val="24"/>
          <w:lang w:val="es-CL"/>
        </w:rPr>
        <w:t>lso</w:t>
      </w:r>
      <w:proofErr w:type="spellEnd"/>
      <w:r>
        <w:rPr>
          <w:rFonts w:ascii="Tahoma" w:hAnsi="Tahoma" w:cs="Tahoma"/>
          <w:sz w:val="24"/>
          <w:szCs w:val="24"/>
          <w:lang w:val="es-CL"/>
        </w:rPr>
        <w:t xml:space="preserve">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xml:space="preserve">: Este nivel más laberintico (más extenso y con más intersecciones y giros) que los anteriores posee los acertijos 1, 2, 3, 4 y 5 de traslación. Cerca de la puerta de salida del nivel se encuentra la actividad correspondiente al </w:t>
      </w:r>
      <w:r w:rsidRPr="00466F49">
        <w:rPr>
          <w:rFonts w:ascii="Tahoma" w:hAnsi="Tahoma" w:cs="Tahoma"/>
          <w:b/>
          <w:sz w:val="24"/>
          <w:szCs w:val="24"/>
        </w:rPr>
        <w:t>plano cartesiano</w:t>
      </w:r>
      <w:r>
        <w:rPr>
          <w:rFonts w:ascii="Tahoma" w:hAnsi="Tahoma" w:cs="Tahoma"/>
          <w:sz w:val="24"/>
          <w:szCs w:val="24"/>
        </w:rPr>
        <w:t>.</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w:t>
      </w:r>
      <w:proofErr w:type="spellStart"/>
      <w:r>
        <w:rPr>
          <w:rFonts w:ascii="Tahoma" w:hAnsi="Tahoma" w:cs="Tahoma"/>
          <w:b/>
          <w:sz w:val="24"/>
          <w:szCs w:val="24"/>
          <w:lang w:val="es-CL"/>
        </w:rPr>
        <w:t>Unity</w:t>
      </w:r>
      <w:proofErr w:type="spellEnd"/>
      <w:r>
        <w:rPr>
          <w:rFonts w:ascii="Tahoma" w:hAnsi="Tahoma" w:cs="Tahoma"/>
          <w:b/>
          <w:sz w:val="24"/>
          <w:szCs w:val="24"/>
          <w:lang w:val="es-CL"/>
        </w:rPr>
        <w:t>,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permite adjuntar scripts en </w:t>
      </w:r>
      <w:proofErr w:type="spellStart"/>
      <w:r>
        <w:rPr>
          <w:rFonts w:ascii="Tahoma" w:hAnsi="Tahoma" w:cs="Tahoma"/>
          <w:sz w:val="24"/>
          <w:szCs w:val="24"/>
          <w:lang w:val="es-CL"/>
        </w:rPr>
        <w:t>javascript</w:t>
      </w:r>
      <w:proofErr w:type="spellEnd"/>
      <w:r>
        <w:rPr>
          <w:rFonts w:ascii="Tahoma" w:hAnsi="Tahoma" w:cs="Tahoma"/>
          <w:sz w:val="24"/>
          <w:szCs w:val="24"/>
          <w:lang w:val="es-CL"/>
        </w:rPr>
        <w:t xml:space="preserve">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w:t>
      </w:r>
      <w:r>
        <w:rPr>
          <w:rFonts w:ascii="Tahoma" w:hAnsi="Tahoma" w:cs="Tahoma"/>
          <w:sz w:val="24"/>
          <w:szCs w:val="24"/>
          <w:lang w:val="es-CL"/>
        </w:rPr>
        <w:lastRenderedPageBreak/>
        <w:t>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(era un sonido que decía "</w:t>
      </w:r>
      <w:proofErr w:type="spellStart"/>
      <w:r w:rsidR="004F3BD3">
        <w:rPr>
          <w:rFonts w:ascii="Tahoma" w:hAnsi="Tahoma" w:cs="Tahoma"/>
          <w:sz w:val="24"/>
          <w:szCs w:val="24"/>
          <w:lang w:val="es-CL"/>
        </w:rPr>
        <w:t>pew</w:t>
      </w:r>
      <w:proofErr w:type="spellEnd"/>
      <w:r w:rsidR="004F3BD3">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pero como no se logró implementar satisfactoriamente en primera instancia, optó por manejo con control de Xbox asistido por pistas </w:t>
      </w:r>
      <w:r>
        <w:rPr>
          <w:rFonts w:ascii="Tahoma" w:hAnsi="Tahoma" w:cs="Tahoma"/>
          <w:sz w:val="24"/>
          <w:szCs w:val="24"/>
          <w:lang w:val="es-CL"/>
        </w:rPr>
        <w:lastRenderedPageBreak/>
        <w:t>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Utilizaba control de Xbox 360, pero se esperaba usar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w:t>
      </w:r>
      <w:proofErr w:type="spellStart"/>
      <w:r>
        <w:rPr>
          <w:rFonts w:ascii="Tahoma" w:hAnsi="Tahoma" w:cs="Tahoma"/>
          <w:sz w:val="24"/>
          <w:szCs w:val="24"/>
          <w:lang w:val="es-CL"/>
        </w:rPr>
        <w:t>pew</w:t>
      </w:r>
      <w:proofErr w:type="spellEnd"/>
      <w:r>
        <w:rPr>
          <w:rFonts w:ascii="Tahoma" w:hAnsi="Tahoma" w:cs="Tahoma"/>
          <w:sz w:val="24"/>
          <w:szCs w:val="24"/>
          <w:lang w:val="es-CL"/>
        </w:rPr>
        <w:t>"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encontrar la puerta, ya que se observa en algunos jugadores una conducta de </w:t>
      </w:r>
      <w:r w:rsidR="00CA6FAF">
        <w:rPr>
          <w:rFonts w:ascii="Tahoma" w:eastAsia="Tahoma" w:hAnsi="Tahoma" w:cs="Tahoma"/>
          <w:spacing w:val="-1"/>
          <w:sz w:val="24"/>
          <w:szCs w:val="24"/>
          <w:lang w:val="es-CL"/>
        </w:rPr>
        <w:lastRenderedPageBreak/>
        <w:t>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6"/>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Antes al llegar a una intersección se escuchaba un "</w:t>
      </w:r>
      <w:proofErr w:type="spellStart"/>
      <w:r>
        <w:rPr>
          <w:rFonts w:ascii="Tahoma" w:hAnsi="Tahoma" w:cs="Tahoma"/>
          <w:sz w:val="24"/>
          <w:szCs w:val="24"/>
        </w:rPr>
        <w:t>pew</w:t>
      </w:r>
      <w:proofErr w:type="spellEnd"/>
      <w:r>
        <w:rPr>
          <w:rFonts w:ascii="Tahoma" w:hAnsi="Tahoma" w:cs="Tahoma"/>
          <w:sz w:val="24"/>
          <w:szCs w:val="24"/>
        </w:rPr>
        <w:t xml:space="preserve">",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w:t>
      </w:r>
      <w:proofErr w:type="spellStart"/>
      <w:r>
        <w:rPr>
          <w:rFonts w:ascii="Tahoma" w:hAnsi="Tahoma" w:cs="Tahoma"/>
          <w:sz w:val="24"/>
          <w:szCs w:val="24"/>
        </w:rPr>
        <w:t>pew</w:t>
      </w:r>
      <w:proofErr w:type="spellEnd"/>
      <w:r>
        <w:rPr>
          <w:rFonts w:ascii="Tahoma" w:hAnsi="Tahoma" w:cs="Tahoma"/>
          <w:sz w:val="24"/>
          <w:szCs w:val="24"/>
        </w:rPr>
        <w:t>",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xml:space="preserve">: Similar a preguntar qué hay en entorno cercano se tiene un botón que es la acción de tocar, que lo que hace es tocar lo que hay en el entorno inmediato. El </w:t>
      </w:r>
      <w:proofErr w:type="spellStart"/>
      <w:r>
        <w:rPr>
          <w:rFonts w:ascii="Tahoma" w:hAnsi="Tahoma" w:cs="Tahoma"/>
          <w:sz w:val="24"/>
          <w:szCs w:val="24"/>
        </w:rPr>
        <w:t>feedback</w:t>
      </w:r>
      <w:proofErr w:type="spellEnd"/>
      <w:r>
        <w:rPr>
          <w:rFonts w:ascii="Tahoma" w:hAnsi="Tahoma" w:cs="Tahoma"/>
          <w:sz w:val="24"/>
          <w:szCs w:val="24"/>
        </w:rPr>
        <w:t xml:space="preserve">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xml:space="preserve">: Algunas casillas del laberinto cuando el usuario pasa </w:t>
      </w:r>
      <w:proofErr w:type="spellStart"/>
      <w:r>
        <w:rPr>
          <w:rFonts w:ascii="Tahoma" w:hAnsi="Tahoma" w:cs="Tahoma"/>
          <w:sz w:val="24"/>
          <w:szCs w:val="24"/>
        </w:rPr>
        <w:t>pro</w:t>
      </w:r>
      <w:proofErr w:type="spellEnd"/>
      <w:r>
        <w:rPr>
          <w:rFonts w:ascii="Tahoma" w:hAnsi="Tahoma" w:cs="Tahoma"/>
          <w:sz w:val="24"/>
          <w:szCs w:val="24"/>
        </w:rPr>
        <w:t xml:space="preserve">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 xml:space="preserve">Protagonista, </w:t>
      </w:r>
      <w:proofErr w:type="spellStart"/>
      <w:r w:rsidRPr="008F61BF">
        <w:rPr>
          <w:rFonts w:ascii="Tahoma" w:hAnsi="Tahoma" w:cs="Tahoma"/>
          <w:b/>
          <w:sz w:val="24"/>
          <w:szCs w:val="24"/>
        </w:rPr>
        <w:t>Myr</w:t>
      </w:r>
      <w:proofErr w:type="spellEnd"/>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xml:space="preserve">: Este es el objeto que marca el fin de un nivel. A medida que el protagonista se acerca a este objeto el joystick comienza a vibrar y se escucha un sonido de de estrellas, ambos </w:t>
      </w:r>
      <w:proofErr w:type="spellStart"/>
      <w:r w:rsidR="00D43A74">
        <w:rPr>
          <w:rFonts w:ascii="Tahoma" w:hAnsi="Tahoma" w:cs="Tahoma"/>
          <w:sz w:val="24"/>
          <w:szCs w:val="24"/>
        </w:rPr>
        <w:t>feedback</w:t>
      </w:r>
      <w:proofErr w:type="spellEnd"/>
      <w:r w:rsidR="00D43A74">
        <w:rPr>
          <w:rFonts w:ascii="Tahoma" w:hAnsi="Tahoma" w:cs="Tahoma"/>
          <w:sz w:val="24"/>
          <w:szCs w:val="24"/>
        </w:rPr>
        <w:t xml:space="preserve">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 xml:space="preserve">El botón para "Tocar" es el botón para responder. Se debe mantener presionado y luego presionar en </w:t>
      </w:r>
      <w:proofErr w:type="spellStart"/>
      <w:r w:rsidR="009205E0">
        <w:rPr>
          <w:rFonts w:ascii="Tahoma" w:hAnsi="Tahoma" w:cs="Tahoma"/>
          <w:sz w:val="24"/>
          <w:szCs w:val="24"/>
        </w:rPr>
        <w:t>al</w:t>
      </w:r>
      <w:proofErr w:type="spellEnd"/>
      <w:r w:rsidR="009205E0">
        <w:rPr>
          <w:rFonts w:ascii="Tahoma" w:hAnsi="Tahoma" w:cs="Tahoma"/>
          <w:sz w:val="24"/>
          <w:szCs w:val="24"/>
        </w:rPr>
        <w:t xml:space="preserve">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 el cual puede:</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r w:rsidR="00224456">
        <w:rPr>
          <w:rFonts w:ascii="Tahoma" w:hAnsi="Tahoma" w:cs="Tahoma"/>
          <w:sz w:val="24"/>
          <w:szCs w:val="24"/>
        </w:rPr>
        <w:t xml:space="preserve"> VERIFICAR</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6902F0" w:rsidP="00844F89">
      <w:pPr>
        <w:jc w:val="both"/>
        <w:rPr>
          <w:rFonts w:ascii="Tahoma" w:hAnsi="Tahoma" w:cs="Tahoma"/>
          <w:sz w:val="24"/>
          <w:szCs w:val="24"/>
        </w:rPr>
      </w:pPr>
      <w:r>
        <w:rPr>
          <w:rFonts w:ascii="Tahoma" w:hAnsi="Tahoma" w:cs="Tahoma"/>
          <w:sz w:val="24"/>
          <w:szCs w:val="24"/>
        </w:rPr>
        <w:t xml:space="preserve">    -</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6902F0" w:rsidP="00844F89">
      <w:pPr>
        <w:jc w:val="both"/>
        <w:rPr>
          <w:rFonts w:ascii="Tahoma" w:hAnsi="Tahoma" w:cs="Tahoma"/>
          <w:sz w:val="24"/>
          <w:szCs w:val="24"/>
        </w:rPr>
      </w:pPr>
      <w:r>
        <w:rPr>
          <w:rFonts w:ascii="Tahoma" w:hAnsi="Tahoma" w:cs="Tahoma"/>
          <w:sz w:val="24"/>
          <w:szCs w:val="24"/>
        </w:rPr>
        <w:t xml:space="preserve">    -</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6902F0" w:rsidP="00844F89">
      <w:pPr>
        <w:jc w:val="both"/>
        <w:rPr>
          <w:rFonts w:ascii="Tahoma" w:hAnsi="Tahoma" w:cs="Tahoma"/>
          <w:sz w:val="24"/>
          <w:szCs w:val="24"/>
        </w:rPr>
      </w:pPr>
      <w:r>
        <w:rPr>
          <w:rFonts w:ascii="Tahoma" w:hAnsi="Tahoma" w:cs="Tahoma"/>
          <w:sz w:val="24"/>
          <w:szCs w:val="24"/>
        </w:rPr>
        <w:t xml:space="preserve">    -</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6902F0" w:rsidP="00844F89">
      <w:pPr>
        <w:jc w:val="both"/>
        <w:rPr>
          <w:rFonts w:ascii="Tahoma" w:hAnsi="Tahoma" w:cs="Tahoma"/>
          <w:sz w:val="24"/>
          <w:szCs w:val="24"/>
        </w:rPr>
      </w:pPr>
      <w:r>
        <w:rPr>
          <w:rFonts w:ascii="Tahoma" w:hAnsi="Tahoma" w:cs="Tahoma"/>
          <w:sz w:val="24"/>
          <w:szCs w:val="24"/>
        </w:rPr>
        <w:t xml:space="preserve">    -</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05C04"/>
    <w:rsid w:val="0003527F"/>
    <w:rsid w:val="00056F12"/>
    <w:rsid w:val="00060344"/>
    <w:rsid w:val="00066D62"/>
    <w:rsid w:val="00071FAA"/>
    <w:rsid w:val="0007349B"/>
    <w:rsid w:val="0009532B"/>
    <w:rsid w:val="000E7078"/>
    <w:rsid w:val="00124305"/>
    <w:rsid w:val="00131842"/>
    <w:rsid w:val="001359F1"/>
    <w:rsid w:val="00137088"/>
    <w:rsid w:val="001625D8"/>
    <w:rsid w:val="00163DEC"/>
    <w:rsid w:val="00165AB4"/>
    <w:rsid w:val="00182997"/>
    <w:rsid w:val="001947A1"/>
    <w:rsid w:val="001B15DB"/>
    <w:rsid w:val="001C3D0F"/>
    <w:rsid w:val="001D78D1"/>
    <w:rsid w:val="001E1561"/>
    <w:rsid w:val="00210D3A"/>
    <w:rsid w:val="00221985"/>
    <w:rsid w:val="00224456"/>
    <w:rsid w:val="0024371A"/>
    <w:rsid w:val="002479B1"/>
    <w:rsid w:val="00256597"/>
    <w:rsid w:val="002747DF"/>
    <w:rsid w:val="002E45A4"/>
    <w:rsid w:val="002F3D32"/>
    <w:rsid w:val="00317132"/>
    <w:rsid w:val="0034714F"/>
    <w:rsid w:val="00347DF2"/>
    <w:rsid w:val="00386D6C"/>
    <w:rsid w:val="003A3B7A"/>
    <w:rsid w:val="003B00BE"/>
    <w:rsid w:val="003B0423"/>
    <w:rsid w:val="003B1E83"/>
    <w:rsid w:val="003F313B"/>
    <w:rsid w:val="003F78B3"/>
    <w:rsid w:val="004148BC"/>
    <w:rsid w:val="00423846"/>
    <w:rsid w:val="00424508"/>
    <w:rsid w:val="00446E06"/>
    <w:rsid w:val="0045063D"/>
    <w:rsid w:val="00461664"/>
    <w:rsid w:val="00466F49"/>
    <w:rsid w:val="004740CA"/>
    <w:rsid w:val="0049470F"/>
    <w:rsid w:val="00495194"/>
    <w:rsid w:val="004B3379"/>
    <w:rsid w:val="004B7954"/>
    <w:rsid w:val="004C5A57"/>
    <w:rsid w:val="004D69C8"/>
    <w:rsid w:val="004E4293"/>
    <w:rsid w:val="004F3BD3"/>
    <w:rsid w:val="004F652F"/>
    <w:rsid w:val="005018FF"/>
    <w:rsid w:val="00502005"/>
    <w:rsid w:val="00507E51"/>
    <w:rsid w:val="0051633A"/>
    <w:rsid w:val="0052214F"/>
    <w:rsid w:val="00523BDA"/>
    <w:rsid w:val="0053091D"/>
    <w:rsid w:val="00532C5A"/>
    <w:rsid w:val="00556B4A"/>
    <w:rsid w:val="00564127"/>
    <w:rsid w:val="00565286"/>
    <w:rsid w:val="00571309"/>
    <w:rsid w:val="00572EE7"/>
    <w:rsid w:val="005757A6"/>
    <w:rsid w:val="005766BC"/>
    <w:rsid w:val="00583C70"/>
    <w:rsid w:val="00595D69"/>
    <w:rsid w:val="005C34F4"/>
    <w:rsid w:val="005D2E01"/>
    <w:rsid w:val="005D58AE"/>
    <w:rsid w:val="006119CD"/>
    <w:rsid w:val="0064101B"/>
    <w:rsid w:val="00644A1B"/>
    <w:rsid w:val="00655343"/>
    <w:rsid w:val="00673612"/>
    <w:rsid w:val="0067519C"/>
    <w:rsid w:val="006902F0"/>
    <w:rsid w:val="00693BE4"/>
    <w:rsid w:val="00696055"/>
    <w:rsid w:val="006A27D6"/>
    <w:rsid w:val="007218C3"/>
    <w:rsid w:val="00723A78"/>
    <w:rsid w:val="00725BED"/>
    <w:rsid w:val="0073244C"/>
    <w:rsid w:val="007537F3"/>
    <w:rsid w:val="00761400"/>
    <w:rsid w:val="007615D3"/>
    <w:rsid w:val="00780F69"/>
    <w:rsid w:val="007A4468"/>
    <w:rsid w:val="007B2C59"/>
    <w:rsid w:val="007D35FC"/>
    <w:rsid w:val="007D6FC5"/>
    <w:rsid w:val="007F1B0D"/>
    <w:rsid w:val="00806203"/>
    <w:rsid w:val="00820B80"/>
    <w:rsid w:val="00844F89"/>
    <w:rsid w:val="008621EC"/>
    <w:rsid w:val="00897B8B"/>
    <w:rsid w:val="008B17D7"/>
    <w:rsid w:val="008C4ADB"/>
    <w:rsid w:val="008C7CE3"/>
    <w:rsid w:val="008F0DC8"/>
    <w:rsid w:val="008F0DD1"/>
    <w:rsid w:val="008F22E3"/>
    <w:rsid w:val="008F61BF"/>
    <w:rsid w:val="00915DCB"/>
    <w:rsid w:val="009205E0"/>
    <w:rsid w:val="00925E5F"/>
    <w:rsid w:val="00940918"/>
    <w:rsid w:val="009409FA"/>
    <w:rsid w:val="00942EFB"/>
    <w:rsid w:val="009738F0"/>
    <w:rsid w:val="00987F55"/>
    <w:rsid w:val="009A42EC"/>
    <w:rsid w:val="009B63CA"/>
    <w:rsid w:val="009D1ECB"/>
    <w:rsid w:val="009F0407"/>
    <w:rsid w:val="00A04287"/>
    <w:rsid w:val="00A26EA2"/>
    <w:rsid w:val="00A33A46"/>
    <w:rsid w:val="00A345B2"/>
    <w:rsid w:val="00A54310"/>
    <w:rsid w:val="00A57BD8"/>
    <w:rsid w:val="00A60496"/>
    <w:rsid w:val="00A766AA"/>
    <w:rsid w:val="00A849C1"/>
    <w:rsid w:val="00A938A0"/>
    <w:rsid w:val="00A95715"/>
    <w:rsid w:val="00AA1361"/>
    <w:rsid w:val="00AB5717"/>
    <w:rsid w:val="00AD245B"/>
    <w:rsid w:val="00B02236"/>
    <w:rsid w:val="00B16535"/>
    <w:rsid w:val="00B419CD"/>
    <w:rsid w:val="00B469BA"/>
    <w:rsid w:val="00B5740A"/>
    <w:rsid w:val="00B57A43"/>
    <w:rsid w:val="00B61F79"/>
    <w:rsid w:val="00B81192"/>
    <w:rsid w:val="00B82172"/>
    <w:rsid w:val="00B82C16"/>
    <w:rsid w:val="00B837E4"/>
    <w:rsid w:val="00B95841"/>
    <w:rsid w:val="00BC344E"/>
    <w:rsid w:val="00BF03B3"/>
    <w:rsid w:val="00BF0B53"/>
    <w:rsid w:val="00BF56EF"/>
    <w:rsid w:val="00C01E77"/>
    <w:rsid w:val="00C22F5D"/>
    <w:rsid w:val="00C26A47"/>
    <w:rsid w:val="00C3226F"/>
    <w:rsid w:val="00C37BF8"/>
    <w:rsid w:val="00C573C5"/>
    <w:rsid w:val="00C6385E"/>
    <w:rsid w:val="00C66D5C"/>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B19B3"/>
    <w:rsid w:val="00DB2144"/>
    <w:rsid w:val="00DD51C1"/>
    <w:rsid w:val="00DF0EB6"/>
    <w:rsid w:val="00E03B32"/>
    <w:rsid w:val="00E04C7B"/>
    <w:rsid w:val="00E33125"/>
    <w:rsid w:val="00E36350"/>
    <w:rsid w:val="00E40B22"/>
    <w:rsid w:val="00E53D62"/>
    <w:rsid w:val="00E828F5"/>
    <w:rsid w:val="00E92A62"/>
    <w:rsid w:val="00EA1813"/>
    <w:rsid w:val="00EA70FF"/>
    <w:rsid w:val="00EC3A47"/>
    <w:rsid w:val="00EE14DA"/>
    <w:rsid w:val="00EF6450"/>
    <w:rsid w:val="00F138C4"/>
    <w:rsid w:val="00F15C49"/>
    <w:rsid w:val="00F26A7A"/>
    <w:rsid w:val="00F65F27"/>
    <w:rsid w:val="00F739D7"/>
    <w:rsid w:val="00F80E74"/>
    <w:rsid w:val="00F81FE4"/>
    <w:rsid w:val="00F8540B"/>
    <w:rsid w:val="00F878BC"/>
    <w:rsid w:val="00F94C7F"/>
    <w:rsid w:val="00FA5B78"/>
    <w:rsid w:val="00FB412D"/>
    <w:rsid w:val="00FB77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6704-A05D-4617-BC1C-159D4EFC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70</Pages>
  <Words>17963</Words>
  <Characters>98799</Characters>
  <Application>Microsoft Office Word</Application>
  <DocSecurity>0</DocSecurity>
  <Lines>823</Lines>
  <Paragraphs>233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116529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135</cp:revision>
  <cp:lastPrinted>2016-12-19T18:54:00Z</cp:lastPrinted>
  <dcterms:created xsi:type="dcterms:W3CDTF">2016-11-11T13:04:00Z</dcterms:created>
  <dcterms:modified xsi:type="dcterms:W3CDTF">2016-12-20T05:06:00Z</dcterms:modified>
</cp:coreProperties>
</file>