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 xml:space="preserve">Se utilizará un personaje principal para todo el videojuego llamado </w:t>
      </w:r>
      <w:proofErr w:type="spellStart"/>
      <w:r w:rsidR="00C22F5D" w:rsidRPr="00C93787">
        <w:rPr>
          <w:rFonts w:ascii="Tahoma" w:hAnsi="Tahoma" w:cs="Tahoma"/>
          <w:sz w:val="24"/>
          <w:szCs w:val="24"/>
        </w:rPr>
        <w:t>Myr</w:t>
      </w:r>
      <w:proofErr w:type="spellEnd"/>
      <w:r w:rsidR="00C22F5D" w:rsidRPr="00C93787">
        <w:rPr>
          <w:rFonts w:ascii="Tahoma" w:hAnsi="Tahoma" w:cs="Tahoma"/>
          <w:sz w:val="24"/>
          <w:szCs w:val="24"/>
        </w:rPr>
        <w:t xml:space="preserve">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w:t>
      </w:r>
      <w:proofErr w:type="spellStart"/>
      <w:r w:rsidRPr="00C93787">
        <w:rPr>
          <w:rFonts w:ascii="Tahoma" w:hAnsi="Tahoma" w:cs="Tahoma"/>
          <w:sz w:val="24"/>
          <w:szCs w:val="24"/>
        </w:rPr>
        <w:t>Grommy</w:t>
      </w:r>
      <w:proofErr w:type="spellEnd"/>
      <w:r w:rsidRPr="00C93787">
        <w:rPr>
          <w:rFonts w:ascii="Tahoma" w:hAnsi="Tahoma" w:cs="Tahoma"/>
          <w:sz w:val="24"/>
          <w:szCs w:val="24"/>
        </w:rPr>
        <w:t>",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 xml:space="preserve">Todas las instrucciones, acciones e interacciones relativas al videojuego deben tener </w:t>
      </w:r>
      <w:proofErr w:type="spellStart"/>
      <w:r w:rsidR="004D69C8" w:rsidRPr="00C93787">
        <w:rPr>
          <w:rFonts w:ascii="Tahoma" w:hAnsi="Tahoma" w:cs="Tahoma"/>
          <w:sz w:val="24"/>
          <w:szCs w:val="24"/>
        </w:rPr>
        <w:t>feedback</w:t>
      </w:r>
      <w:proofErr w:type="spellEnd"/>
      <w:r w:rsidR="004D69C8" w:rsidRPr="00C93787">
        <w:rPr>
          <w:rFonts w:ascii="Tahoma" w:hAnsi="Tahoma" w:cs="Tahoma"/>
          <w:sz w:val="24"/>
          <w:szCs w:val="24"/>
        </w:rPr>
        <w:t xml:space="preserve">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proofErr w:type="spellStart"/>
      <w:r w:rsidR="001E1561" w:rsidRPr="00C93787">
        <w:rPr>
          <w:rFonts w:ascii="Tahoma" w:hAnsi="Tahoma" w:cs="Tahoma"/>
          <w:sz w:val="24"/>
          <w:szCs w:val="24"/>
        </w:rPr>
        <w:t>el</w:t>
      </w:r>
      <w:proofErr w:type="spellEnd"/>
      <w:r w:rsidR="001E1561" w:rsidRPr="00C93787">
        <w:rPr>
          <w:rFonts w:ascii="Tahoma" w:hAnsi="Tahoma" w:cs="Tahoma"/>
          <w:sz w:val="24"/>
          <w:szCs w:val="24"/>
        </w:rPr>
        <w:t xml:space="preserve">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28.- Cuando el usuario se encuentre a dos casillas de distancia de una trampa, una puerta o un monstruo escuchará un sonido característico y vibración como </w:t>
      </w:r>
      <w:proofErr w:type="spellStart"/>
      <w:r w:rsidRPr="00C93787">
        <w:rPr>
          <w:rFonts w:ascii="Tahoma" w:hAnsi="Tahoma" w:cs="Tahoma"/>
          <w:sz w:val="24"/>
          <w:szCs w:val="24"/>
        </w:rPr>
        <w:t>feedback</w:t>
      </w:r>
      <w:proofErr w:type="spellEnd"/>
      <w:r w:rsidRPr="00C93787">
        <w:rPr>
          <w:rFonts w:ascii="Tahoma" w:hAnsi="Tahoma" w:cs="Tahoma"/>
          <w:sz w:val="24"/>
          <w:szCs w:val="24"/>
        </w:rPr>
        <w:t>,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29.- Se creará una actividad relativa al plano cartesiano como actividad final de traslación (en el último nivel de traslación). En esta actividad se le explicará al usuario cómo se utiliza el plano cartesiano, en caso de que no lo recuerde/conozca, y tendrá </w:t>
      </w:r>
      <w:proofErr w:type="spellStart"/>
      <w:r w:rsidRPr="00C93787">
        <w:rPr>
          <w:rFonts w:ascii="Tahoma" w:hAnsi="Tahoma" w:cs="Tahoma"/>
          <w:sz w:val="24"/>
          <w:szCs w:val="24"/>
        </w:rPr>
        <w:t>feedback</w:t>
      </w:r>
      <w:proofErr w:type="spellEnd"/>
      <w:r w:rsidRPr="00C93787">
        <w:rPr>
          <w:rFonts w:ascii="Tahoma" w:hAnsi="Tahoma" w:cs="Tahoma"/>
          <w:sz w:val="24"/>
          <w:szCs w:val="24"/>
        </w:rPr>
        <w:t xml:space="preserve">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w:t>
      </w:r>
      <w:proofErr w:type="spellStart"/>
      <w:r w:rsidRPr="00C93787">
        <w:rPr>
          <w:rFonts w:ascii="Tahoma" w:hAnsi="Tahoma" w:cs="Tahoma"/>
          <w:sz w:val="24"/>
          <w:szCs w:val="24"/>
        </w:rPr>
        <w:t>Unity</w:t>
      </w:r>
      <w:proofErr w:type="spellEnd"/>
      <w:r w:rsidRPr="00C93787">
        <w:rPr>
          <w:rFonts w:ascii="Tahoma" w:hAnsi="Tahoma" w:cs="Tahoma"/>
          <w:sz w:val="24"/>
          <w:szCs w:val="24"/>
        </w:rPr>
        <w:t xml:space="preserve">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proofErr w:type="spellStart"/>
      <w:r>
        <w:rPr>
          <w:rFonts w:ascii="Tahoma" w:eastAsia="Tahoma" w:hAnsi="Tahoma" w:cs="Tahoma"/>
          <w:sz w:val="24"/>
          <w:szCs w:val="24"/>
          <w:lang w:val="es-CL"/>
        </w:rPr>
        <w:lastRenderedPageBreak/>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xml:space="preserve">.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w:t>
      </w:r>
      <w:proofErr w:type="spellStart"/>
      <w:r w:rsidR="003F313B">
        <w:rPr>
          <w:rFonts w:ascii="Tahoma" w:hAnsi="Tahoma" w:cs="Tahoma"/>
          <w:sz w:val="24"/>
          <w:szCs w:val="24"/>
          <w:lang w:val="es-CL"/>
        </w:rPr>
        <w:t>Myr</w:t>
      </w:r>
      <w:proofErr w:type="spellEnd"/>
      <w:r w:rsidR="003F313B">
        <w:rPr>
          <w:rFonts w:ascii="Tahoma" w:hAnsi="Tahoma" w:cs="Tahoma"/>
          <w:sz w:val="24"/>
          <w:szCs w:val="24"/>
          <w:lang w:val="es-CL"/>
        </w:rPr>
        <w:t>,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t>
      </w:r>
      <w:proofErr w:type="spellStart"/>
      <w:r>
        <w:rPr>
          <w:rFonts w:ascii="Tahoma" w:hAnsi="Tahoma" w:cs="Tahoma"/>
          <w:sz w:val="24"/>
          <w:szCs w:val="24"/>
          <w:lang w:val="es-CL"/>
        </w:rPr>
        <w:t>Warp</w:t>
      </w:r>
      <w:proofErr w:type="spellEnd"/>
      <w:r>
        <w:rPr>
          <w:rFonts w:ascii="Tahoma" w:hAnsi="Tahoma" w:cs="Tahoma"/>
          <w:sz w:val="24"/>
          <w:szCs w:val="24"/>
          <w:lang w:val="es-CL"/>
        </w:rPr>
        <w:t>"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w:t>
      </w:r>
      <w:r w:rsidR="003F313B">
        <w:rPr>
          <w:rFonts w:ascii="Tahoma" w:hAnsi="Tahoma" w:cs="Tahoma"/>
          <w:sz w:val="24"/>
          <w:szCs w:val="24"/>
          <w:lang w:val="es-CL"/>
        </w:rPr>
        <w:t xml:space="preserve">, </w:t>
      </w:r>
      <w:proofErr w:type="spellStart"/>
      <w:r w:rsidR="003F313B">
        <w:rPr>
          <w:rFonts w:ascii="Tahoma" w:hAnsi="Tahoma" w:cs="Tahoma"/>
          <w:sz w:val="24"/>
          <w:szCs w:val="24"/>
          <w:lang w:val="es-CL"/>
        </w:rPr>
        <w:t>pro</w:t>
      </w:r>
      <w:proofErr w:type="spellEnd"/>
      <w:r w:rsidR="003F313B">
        <w:rPr>
          <w:rFonts w:ascii="Tahoma" w:hAnsi="Tahoma" w:cs="Tahoma"/>
          <w:sz w:val="24"/>
          <w:szCs w:val="24"/>
          <w:lang w:val="es-CL"/>
        </w:rPr>
        <w:t xml:space="preserve">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 xml:space="preserve">Para el desarrollo de la memoria se utiliza una versión reducida del juego final con 6 niveles, </w:t>
      </w:r>
      <w:proofErr w:type="spellStart"/>
      <w:r>
        <w:rPr>
          <w:rFonts w:ascii="Tahoma" w:hAnsi="Tahoma" w:cs="Tahoma"/>
          <w:sz w:val="24"/>
          <w:szCs w:val="24"/>
          <w:lang w:val="es-CL"/>
        </w:rPr>
        <w:t>lso</w:t>
      </w:r>
      <w:proofErr w:type="spellEnd"/>
      <w:r>
        <w:rPr>
          <w:rFonts w:ascii="Tahoma" w:hAnsi="Tahoma" w:cs="Tahoma"/>
          <w:sz w:val="24"/>
          <w:szCs w:val="24"/>
          <w:lang w:val="es-CL"/>
        </w:rPr>
        <w:t xml:space="preserve">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w:t>
      </w:r>
      <w:proofErr w:type="spellStart"/>
      <w:r>
        <w:rPr>
          <w:rFonts w:ascii="Tahoma" w:hAnsi="Tahoma" w:cs="Tahoma"/>
          <w:b/>
          <w:sz w:val="24"/>
          <w:szCs w:val="24"/>
          <w:lang w:val="es-CL"/>
        </w:rPr>
        <w:t>Unity</w:t>
      </w:r>
      <w:proofErr w:type="spellEnd"/>
      <w:r>
        <w:rPr>
          <w:rFonts w:ascii="Tahoma" w:hAnsi="Tahoma" w:cs="Tahoma"/>
          <w:b/>
          <w:sz w:val="24"/>
          <w:szCs w:val="24"/>
          <w:lang w:val="es-CL"/>
        </w:rPr>
        <w:t>,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permite adjuntar scripts en </w:t>
      </w:r>
      <w:proofErr w:type="spellStart"/>
      <w:r>
        <w:rPr>
          <w:rFonts w:ascii="Tahoma" w:hAnsi="Tahoma" w:cs="Tahoma"/>
          <w:sz w:val="24"/>
          <w:szCs w:val="24"/>
          <w:lang w:val="es-CL"/>
        </w:rPr>
        <w:t>javascript</w:t>
      </w:r>
      <w:proofErr w:type="spellEnd"/>
      <w:r>
        <w:rPr>
          <w:rFonts w:ascii="Tahoma" w:hAnsi="Tahoma" w:cs="Tahoma"/>
          <w:sz w:val="24"/>
          <w:szCs w:val="24"/>
          <w:lang w:val="es-CL"/>
        </w:rPr>
        <w:t xml:space="preserve">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(era un sonido que decía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xml:space="preserve">, lo </w:t>
      </w:r>
      <w:proofErr w:type="spellStart"/>
      <w:r w:rsidR="00DB3DAE">
        <w:rPr>
          <w:rFonts w:ascii="Tahoma" w:hAnsi="Tahoma" w:cs="Tahoma"/>
          <w:sz w:val="24"/>
          <w:szCs w:val="24"/>
          <w:lang w:val="es-CL"/>
        </w:rPr>
        <w:t>cuál</w:t>
      </w:r>
      <w:proofErr w:type="spellEnd"/>
      <w:r w:rsidR="00DB3DAE">
        <w:rPr>
          <w:rFonts w:ascii="Tahoma" w:hAnsi="Tahoma" w:cs="Tahoma"/>
          <w:sz w:val="24"/>
          <w:szCs w:val="24"/>
          <w:lang w:val="es-CL"/>
        </w:rPr>
        <w:t xml:space="preserve">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Utilizaba control de Xbox 360, pero se esperaba usar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w:t>
      </w:r>
      <w:proofErr w:type="spellStart"/>
      <w:r>
        <w:rPr>
          <w:rFonts w:ascii="Tahoma" w:hAnsi="Tahoma" w:cs="Tahoma"/>
          <w:sz w:val="24"/>
          <w:szCs w:val="24"/>
          <w:lang w:val="es-CL"/>
        </w:rPr>
        <w:t>pew</w:t>
      </w:r>
      <w:proofErr w:type="spellEnd"/>
      <w:r>
        <w:rPr>
          <w:rFonts w:ascii="Tahoma" w:hAnsi="Tahoma" w:cs="Tahoma"/>
          <w:sz w:val="24"/>
          <w:szCs w:val="24"/>
          <w:lang w:val="es-CL"/>
        </w:rPr>
        <w:t>"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6"/>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Antes al llegar a una intersección se escuchaba un "</w:t>
      </w:r>
      <w:proofErr w:type="spellStart"/>
      <w:r>
        <w:rPr>
          <w:rFonts w:ascii="Tahoma" w:hAnsi="Tahoma" w:cs="Tahoma"/>
          <w:sz w:val="24"/>
          <w:szCs w:val="24"/>
        </w:rPr>
        <w:t>pew</w:t>
      </w:r>
      <w:proofErr w:type="spellEnd"/>
      <w:r>
        <w:rPr>
          <w:rFonts w:ascii="Tahoma" w:hAnsi="Tahoma" w:cs="Tahoma"/>
          <w:sz w:val="24"/>
          <w:szCs w:val="24"/>
        </w:rPr>
        <w:t xml:space="preserve">",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w:t>
      </w:r>
      <w:proofErr w:type="spellStart"/>
      <w:r>
        <w:rPr>
          <w:rFonts w:ascii="Tahoma" w:hAnsi="Tahoma" w:cs="Tahoma"/>
          <w:sz w:val="24"/>
          <w:szCs w:val="24"/>
        </w:rPr>
        <w:t>pew</w:t>
      </w:r>
      <w:proofErr w:type="spellEnd"/>
      <w:r>
        <w:rPr>
          <w:rFonts w:ascii="Tahoma" w:hAnsi="Tahoma" w:cs="Tahoma"/>
          <w:sz w:val="24"/>
          <w:szCs w:val="24"/>
        </w:rPr>
        <w:t>",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xml:space="preserve">: Similar a preguntar qué hay en entorno cercano se tiene un botón que es la acción de tocar, que lo que hace es tocar lo que hay en el entorno inmediato. El </w:t>
      </w:r>
      <w:proofErr w:type="spellStart"/>
      <w:r>
        <w:rPr>
          <w:rFonts w:ascii="Tahoma" w:hAnsi="Tahoma" w:cs="Tahoma"/>
          <w:sz w:val="24"/>
          <w:szCs w:val="24"/>
        </w:rPr>
        <w:t>feedback</w:t>
      </w:r>
      <w:proofErr w:type="spellEnd"/>
      <w:r>
        <w:rPr>
          <w:rFonts w:ascii="Tahoma" w:hAnsi="Tahoma" w:cs="Tahoma"/>
          <w:sz w:val="24"/>
          <w:szCs w:val="24"/>
        </w:rPr>
        <w:t xml:space="preserve">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xml:space="preserve">: Algunas casillas del laberinto cuando el usuario pasa </w:t>
      </w:r>
      <w:proofErr w:type="spellStart"/>
      <w:r>
        <w:rPr>
          <w:rFonts w:ascii="Tahoma" w:hAnsi="Tahoma" w:cs="Tahoma"/>
          <w:sz w:val="24"/>
          <w:szCs w:val="24"/>
        </w:rPr>
        <w:t>pro</w:t>
      </w:r>
      <w:proofErr w:type="spellEnd"/>
      <w:r>
        <w:rPr>
          <w:rFonts w:ascii="Tahoma" w:hAnsi="Tahoma" w:cs="Tahoma"/>
          <w:sz w:val="24"/>
          <w:szCs w:val="24"/>
        </w:rPr>
        <w:t xml:space="preserve">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 xml:space="preserve">Protagonista, </w:t>
      </w:r>
      <w:proofErr w:type="spellStart"/>
      <w:r w:rsidRPr="008F61BF">
        <w:rPr>
          <w:rFonts w:ascii="Tahoma" w:hAnsi="Tahoma" w:cs="Tahoma"/>
          <w:b/>
          <w:sz w:val="24"/>
          <w:szCs w:val="24"/>
        </w:rPr>
        <w:t>Myr</w:t>
      </w:r>
      <w:proofErr w:type="spellEnd"/>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xml:space="preserve">: Este es el objeto que marca el fin de un nivel. A medida que el protagonista se acerca a este objeto el joystick comienza a vibrar y se escucha un sonido de de estrellas, ambos </w:t>
      </w:r>
      <w:proofErr w:type="spellStart"/>
      <w:r w:rsidR="00D43A74">
        <w:rPr>
          <w:rFonts w:ascii="Tahoma" w:hAnsi="Tahoma" w:cs="Tahoma"/>
          <w:sz w:val="24"/>
          <w:szCs w:val="24"/>
        </w:rPr>
        <w:t>feedback</w:t>
      </w:r>
      <w:proofErr w:type="spellEnd"/>
      <w:r w:rsidR="00D43A74">
        <w:rPr>
          <w:rFonts w:ascii="Tahoma" w:hAnsi="Tahoma" w:cs="Tahoma"/>
          <w:sz w:val="24"/>
          <w:szCs w:val="24"/>
        </w:rPr>
        <w:t xml:space="preserve">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 xml:space="preserve">El botón para "Tocar" es el botón para responder. Se debe mantener presionado y luego presionar en </w:t>
      </w:r>
      <w:proofErr w:type="spellStart"/>
      <w:r w:rsidR="009205E0">
        <w:rPr>
          <w:rFonts w:ascii="Tahoma" w:hAnsi="Tahoma" w:cs="Tahoma"/>
          <w:sz w:val="24"/>
          <w:szCs w:val="24"/>
        </w:rPr>
        <w:t>al</w:t>
      </w:r>
      <w:proofErr w:type="spellEnd"/>
      <w:r w:rsidR="009205E0">
        <w:rPr>
          <w:rFonts w:ascii="Tahoma" w:hAnsi="Tahoma" w:cs="Tahoma"/>
          <w:sz w:val="24"/>
          <w:szCs w:val="24"/>
        </w:rPr>
        <w:t xml:space="preserve">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 xml:space="preserve">r ésta tarea dispone de varias acciones y su </w:t>
      </w:r>
      <w:proofErr w:type="spellStart"/>
      <w:r w:rsidR="005E2293">
        <w:rPr>
          <w:rFonts w:ascii="Tahoma" w:hAnsi="Tahoma" w:cs="Tahoma"/>
          <w:sz w:val="24"/>
          <w:szCs w:val="24"/>
        </w:rPr>
        <w:t>feedback</w:t>
      </w:r>
      <w:proofErr w:type="spellEnd"/>
      <w:r w:rsidR="005E2293">
        <w:rPr>
          <w:rFonts w:ascii="Tahoma" w:hAnsi="Tahoma" w:cs="Tahoma"/>
          <w:sz w:val="24"/>
          <w:szCs w:val="24"/>
        </w:rPr>
        <w:t xml:space="preserve">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w:t>
      </w:r>
      <w:proofErr w:type="spellStart"/>
      <w:r w:rsidR="00DE1870">
        <w:rPr>
          <w:rFonts w:ascii="Tahoma" w:hAnsi="Tahoma" w:cs="Tahoma"/>
          <w:sz w:val="24"/>
          <w:szCs w:val="24"/>
        </w:rPr>
        <w:t>feedback</w:t>
      </w:r>
      <w:proofErr w:type="spellEnd"/>
      <w:r w:rsidR="00DE1870">
        <w:rPr>
          <w:rFonts w:ascii="Tahoma" w:hAnsi="Tahoma" w:cs="Tahoma"/>
          <w:sz w:val="24"/>
          <w:szCs w:val="24"/>
        </w:rPr>
        <w:t>.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w:t>
      </w:r>
      <w:proofErr w:type="spellStart"/>
      <w:r>
        <w:rPr>
          <w:rFonts w:ascii="Tahoma" w:hAnsi="Tahoma" w:cs="Tahoma"/>
          <w:sz w:val="24"/>
          <w:szCs w:val="24"/>
        </w:rPr>
        <w:t>Unity</w:t>
      </w:r>
      <w:proofErr w:type="spellEnd"/>
      <w:r>
        <w:rPr>
          <w:rFonts w:ascii="Tahoma" w:hAnsi="Tahoma" w:cs="Tahoma"/>
          <w:sz w:val="24"/>
          <w:szCs w:val="24"/>
        </w:rPr>
        <w:t xml:space="preserve">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xml:space="preserve">. Aún con esto, también se utilizaron algunos Scripts en C# para manejar algunas interacciones que no eran directas con </w:t>
      </w:r>
      <w:proofErr w:type="spellStart"/>
      <w:r w:rsidR="008B42FC">
        <w:rPr>
          <w:rFonts w:ascii="Tahoma" w:hAnsi="Tahoma" w:cs="Tahoma"/>
          <w:sz w:val="24"/>
          <w:szCs w:val="24"/>
        </w:rPr>
        <w:t>Unity</w:t>
      </w:r>
      <w:proofErr w:type="spellEnd"/>
      <w:r w:rsidR="008B42FC">
        <w:rPr>
          <w:rFonts w:ascii="Tahoma" w:hAnsi="Tahoma" w:cs="Tahoma"/>
          <w:sz w:val="24"/>
          <w:szCs w:val="24"/>
        </w:rPr>
        <w:t>,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 xml:space="preserve">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w:t>
      </w:r>
      <w:proofErr w:type="spellStart"/>
      <w:r>
        <w:rPr>
          <w:rFonts w:ascii="Tahoma" w:hAnsi="Tahoma" w:cs="Tahoma"/>
          <w:sz w:val="24"/>
          <w:szCs w:val="24"/>
        </w:rPr>
        <w:t>feedback</w:t>
      </w:r>
      <w:proofErr w:type="spellEnd"/>
      <w:r>
        <w:rPr>
          <w:rFonts w:ascii="Tahoma" w:hAnsi="Tahoma" w:cs="Tahoma"/>
          <w:sz w:val="24"/>
          <w:szCs w:val="24"/>
        </w:rPr>
        <w:t xml:space="preserve">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w:t>
      </w:r>
      <w:proofErr w:type="spellStart"/>
      <w:r>
        <w:rPr>
          <w:rFonts w:ascii="Tahoma" w:hAnsi="Tahoma" w:cs="Tahoma"/>
          <w:sz w:val="24"/>
          <w:szCs w:val="24"/>
        </w:rPr>
        <w:t>Novint</w:t>
      </w:r>
      <w:proofErr w:type="spellEnd"/>
      <w:r>
        <w:rPr>
          <w:rFonts w:ascii="Tahoma" w:hAnsi="Tahoma" w:cs="Tahoma"/>
          <w:sz w:val="24"/>
          <w:szCs w:val="24"/>
        </w:rPr>
        <w:t xml:space="preserve"> </w:t>
      </w:r>
      <w:proofErr w:type="spellStart"/>
      <w:r>
        <w:rPr>
          <w:rFonts w:ascii="Tahoma" w:hAnsi="Tahoma" w:cs="Tahoma"/>
          <w:sz w:val="24"/>
          <w:szCs w:val="24"/>
        </w:rPr>
        <w:t>Falcon</w:t>
      </w:r>
      <w:proofErr w:type="spellEnd"/>
      <w:r>
        <w:rPr>
          <w:rFonts w:ascii="Tahoma" w:hAnsi="Tahoma" w:cs="Tahoma"/>
          <w:sz w:val="24"/>
          <w:szCs w:val="24"/>
        </w:rPr>
        <w:t xml:space="preserve">, </w:t>
      </w:r>
      <w:proofErr w:type="spellStart"/>
      <w:r>
        <w:rPr>
          <w:rFonts w:ascii="Tahoma" w:hAnsi="Tahoma" w:cs="Tahoma"/>
          <w:sz w:val="24"/>
          <w:szCs w:val="24"/>
        </w:rPr>
        <w:t>Phantom</w:t>
      </w:r>
      <w:proofErr w:type="spellEnd"/>
      <w:r>
        <w:rPr>
          <w:rFonts w:ascii="Tahoma" w:hAnsi="Tahoma" w:cs="Tahoma"/>
          <w:sz w:val="24"/>
          <w:szCs w:val="24"/>
        </w:rPr>
        <w:t xml:space="preserve">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w:t>
      </w:r>
      <w:proofErr w:type="spellStart"/>
      <w:r>
        <w:rPr>
          <w:rFonts w:ascii="Tahoma" w:hAnsi="Tahoma" w:cs="Tahoma"/>
          <w:sz w:val="24"/>
          <w:szCs w:val="24"/>
        </w:rPr>
        <w:t>Unity</w:t>
      </w:r>
      <w:proofErr w:type="spellEnd"/>
      <w:r>
        <w:rPr>
          <w:rFonts w:ascii="Tahoma" w:hAnsi="Tahoma" w:cs="Tahoma"/>
          <w:sz w:val="24"/>
          <w:szCs w:val="24"/>
        </w:rPr>
        <w:t>.</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 xml:space="preserve">A continuación veremos el </w:t>
      </w:r>
      <w:proofErr w:type="spellStart"/>
      <w:r>
        <w:rPr>
          <w:rFonts w:ascii="Tahoma" w:hAnsi="Tahoma" w:cs="Tahoma"/>
          <w:sz w:val="24"/>
          <w:szCs w:val="24"/>
        </w:rPr>
        <w:t>mapping</w:t>
      </w:r>
      <w:proofErr w:type="spellEnd"/>
      <w:r>
        <w:rPr>
          <w:rFonts w:ascii="Tahoma" w:hAnsi="Tahoma" w:cs="Tahoma"/>
          <w:sz w:val="24"/>
          <w:szCs w:val="24"/>
        </w:rPr>
        <w:t xml:space="preserve">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w:t>
            </w:r>
            <w:proofErr w:type="spellStart"/>
            <w:r>
              <w:rPr>
                <w:rFonts w:ascii="Tahoma" w:hAnsi="Tahoma" w:cs="Tahoma"/>
                <w:sz w:val="24"/>
                <w:szCs w:val="24"/>
              </w:rPr>
              <w:t>Myr</w:t>
            </w:r>
            <w:proofErr w:type="spellEnd"/>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w:t>
      </w:r>
      <w:proofErr w:type="spellStart"/>
      <w:r>
        <w:rPr>
          <w:rFonts w:ascii="Tahoma" w:hAnsi="Tahoma" w:cs="Tahoma"/>
          <w:sz w:val="24"/>
          <w:szCs w:val="24"/>
        </w:rPr>
        <w:t>feedback</w:t>
      </w:r>
      <w:proofErr w:type="spellEnd"/>
      <w:r>
        <w:rPr>
          <w:rFonts w:ascii="Tahoma" w:hAnsi="Tahoma" w:cs="Tahoma"/>
          <w:sz w:val="24"/>
          <w:szCs w:val="24"/>
        </w:rPr>
        <w:t xml:space="preserve">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 xml:space="preserve">Los promedios de resultados de las aseveraciones en la escala </w:t>
      </w:r>
      <w:proofErr w:type="spellStart"/>
      <w:r w:rsidR="00BA4BAF">
        <w:rPr>
          <w:rFonts w:ascii="Tahoma" w:hAnsi="Tahoma" w:cs="Tahoma"/>
          <w:sz w:val="24"/>
          <w:szCs w:val="24"/>
        </w:rPr>
        <w:t>Likert</w:t>
      </w:r>
      <w:proofErr w:type="spellEnd"/>
      <w:r w:rsidR="00BA4BAF">
        <w:rPr>
          <w:rFonts w:ascii="Tahoma" w:hAnsi="Tahoma" w:cs="Tahoma"/>
          <w:sz w:val="24"/>
          <w:szCs w:val="24"/>
        </w:rPr>
        <w:t xml:space="preserve">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7"/>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18"/>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 xml:space="preserve">Aquí también, en uno de los primeros dijeron que aclarar los acertijos. Después las respuestas variaban según las preferencias de los usuarios, pero eran principalmente algunas actividades (como </w:t>
      </w:r>
      <w:proofErr w:type="spellStart"/>
      <w:r w:rsidR="001C288A">
        <w:rPr>
          <w:rFonts w:ascii="Tahoma" w:hAnsi="Tahoma" w:cs="Tahoma"/>
          <w:sz w:val="24"/>
          <w:szCs w:val="24"/>
        </w:rPr>
        <w:t>puzzles</w:t>
      </w:r>
      <w:proofErr w:type="spellEnd"/>
      <w:r w:rsidR="001C288A">
        <w:rPr>
          <w:rFonts w:ascii="Tahoma" w:hAnsi="Tahoma" w:cs="Tahoma"/>
          <w:sz w:val="24"/>
          <w:szCs w:val="24"/>
        </w:rPr>
        <w:t xml:space="preserve">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894F78" w:rsidRDefault="00894F78" w:rsidP="00C6385E">
      <w:pPr>
        <w:jc w:val="both"/>
        <w:rPr>
          <w:rFonts w:ascii="Tahoma" w:hAnsi="Tahoma" w:cs="Tahoma"/>
          <w:sz w:val="24"/>
          <w:szCs w:val="24"/>
        </w:rPr>
      </w:pPr>
      <w:r>
        <w:rPr>
          <w:rFonts w:ascii="Tahoma" w:hAnsi="Tahoma" w:cs="Tahoma"/>
          <w:sz w:val="24"/>
          <w:szCs w:val="24"/>
        </w:rPr>
        <w:t xml:space="preserve">    </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xml:space="preserve">- Implementar más actividades de apoyo a las actuales, enriqueciendo la </w:t>
      </w:r>
      <w:proofErr w:type="spellStart"/>
      <w:r>
        <w:rPr>
          <w:rFonts w:ascii="Tahoma" w:hAnsi="Tahoma" w:cs="Tahoma"/>
          <w:sz w:val="24"/>
          <w:szCs w:val="24"/>
        </w:rPr>
        <w:t>jugabilidad</w:t>
      </w:r>
      <w:proofErr w:type="spellEnd"/>
      <w:r>
        <w:rPr>
          <w:rFonts w:ascii="Tahoma" w:hAnsi="Tahoma" w:cs="Tahoma"/>
          <w:sz w:val="24"/>
          <w:szCs w:val="24"/>
        </w:rPr>
        <w:t xml:space="preserve">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822686" w:rsidP="008C4ADB">
      <w:pPr>
        <w:jc w:val="both"/>
        <w:rPr>
          <w:rFonts w:ascii="Tahoma" w:hAnsi="Tahoma" w:cs="Tahoma"/>
          <w:sz w:val="24"/>
          <w:szCs w:val="24"/>
        </w:rPr>
      </w:pPr>
      <w:r>
        <w:rPr>
          <w:rFonts w:ascii="Tahoma" w:hAnsi="Tahoma" w:cs="Tahoma"/>
          <w:sz w:val="24"/>
          <w:szCs w:val="24"/>
        </w:rPr>
        <w:t xml:space="preserve">    Anexo X: Resultados Cuestionarios de Usuario Final</w:t>
      </w:r>
      <w:r w:rsidR="00C33DB4">
        <w:rPr>
          <w:rFonts w:ascii="Tahoma" w:hAnsi="Tahoma" w:cs="Tahoma"/>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Default="00C33DB4" w:rsidP="008C4ADB">
      <w:pPr>
        <w:jc w:val="both"/>
        <w:rPr>
          <w:rFonts w:ascii="Tahoma" w:hAnsi="Tahoma" w:cs="Tahoma"/>
          <w:sz w:val="24"/>
          <w:szCs w:val="24"/>
        </w:rPr>
      </w:pPr>
      <w:r>
        <w:rPr>
          <w:rFonts w:ascii="Tahoma" w:hAnsi="Tahoma" w:cs="Tahoma"/>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 xml:space="preserve">Más </w:t>
            </w:r>
            <w:proofErr w:type="spellStart"/>
            <w:r w:rsidRPr="00973C33">
              <w:rPr>
                <w:rFonts w:ascii="Tahoma" w:hAnsi="Tahoma" w:cs="Tahoma"/>
                <w:color w:val="000000"/>
              </w:rPr>
              <w:t>puzzles</w:t>
            </w:r>
            <w:proofErr w:type="spellEnd"/>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 xml:space="preserve">Para estar hecho en </w:t>
            </w:r>
            <w:proofErr w:type="spellStart"/>
            <w:r w:rsidRPr="00973C33">
              <w:rPr>
                <w:rFonts w:ascii="Tahoma" w:hAnsi="Tahoma" w:cs="Tahoma"/>
                <w:color w:val="000000"/>
              </w:rPr>
              <w:t>Unity</w:t>
            </w:r>
            <w:proofErr w:type="spellEnd"/>
            <w:r w:rsidRPr="00973C33">
              <w:rPr>
                <w:rFonts w:ascii="Tahoma" w:hAnsi="Tahoma" w:cs="Tahoma"/>
                <w:color w:val="000000"/>
              </w:rPr>
              <w:t xml:space="preserve">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Default="00894F78" w:rsidP="00894F78">
      <w:pPr>
        <w:jc w:val="both"/>
        <w:rPr>
          <w:rFonts w:ascii="Tahoma" w:hAnsi="Tahoma" w:cs="Tahoma"/>
          <w:sz w:val="24"/>
          <w:szCs w:val="24"/>
        </w:rPr>
      </w:pPr>
      <w:r>
        <w:rPr>
          <w:rFonts w:ascii="Tahoma" w:hAnsi="Tahoma" w:cs="Tahoma"/>
          <w:sz w:val="24"/>
          <w:szCs w:val="24"/>
        </w:rPr>
        <w:lastRenderedPageBreak/>
        <w:t>Anexo X: Resultados de Evaluación de Impacto usuario S1</w:t>
      </w:r>
      <w:r w:rsidR="00A77962">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proofErr w:type="spellStart"/>
            <w:r w:rsidRPr="00894F78">
              <w:rPr>
                <w:rFonts w:ascii="Tahoma" w:hAnsi="Tahoma" w:cs="Tahoma"/>
                <w:b/>
                <w:sz w:val="24"/>
                <w:szCs w:val="24"/>
              </w:rPr>
              <w:t>SubTotal</w:t>
            </w:r>
            <w:proofErr w:type="spellEnd"/>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4F192C" w:rsidRDefault="00157E6F"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4F192C" w:rsidRDefault="00157E6F"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S7</w:t>
      </w:r>
      <w:r w:rsidR="00A77962">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894F78" w:rsidRDefault="00157E6F" w:rsidP="002C5790">
            <w:pPr>
              <w:jc w:val="both"/>
              <w:rPr>
                <w:rFonts w:ascii="Tahoma" w:hAnsi="Tahoma" w:cs="Tahoma"/>
                <w:b/>
                <w:sz w:val="24"/>
                <w:szCs w:val="24"/>
              </w:rPr>
            </w:pPr>
            <w:proofErr w:type="spellStart"/>
            <w:r w:rsidRPr="00894F78">
              <w:rPr>
                <w:rFonts w:ascii="Tahoma" w:hAnsi="Tahoma" w:cs="Tahoma"/>
                <w:b/>
                <w:sz w:val="24"/>
                <w:szCs w:val="24"/>
              </w:rPr>
              <w:t>SubTotal</w:t>
            </w:r>
            <w:proofErr w:type="spellEnd"/>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894F78" w:rsidRDefault="00157E6F"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4F192C" w:rsidRDefault="00157E6F"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4F192C" w:rsidRDefault="00A77962"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4F192C" w:rsidRDefault="00A77962"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894F78" w:rsidRDefault="00A77962" w:rsidP="002C5790">
            <w:pPr>
              <w:jc w:val="both"/>
              <w:rPr>
                <w:rFonts w:ascii="Tahoma" w:hAnsi="Tahoma" w:cs="Tahoma"/>
                <w:b/>
                <w:sz w:val="24"/>
                <w:szCs w:val="24"/>
              </w:rPr>
            </w:pPr>
            <w:proofErr w:type="spellStart"/>
            <w:r w:rsidRPr="00894F78">
              <w:rPr>
                <w:rFonts w:ascii="Tahoma" w:hAnsi="Tahoma" w:cs="Tahoma"/>
                <w:b/>
                <w:sz w:val="24"/>
                <w:szCs w:val="24"/>
              </w:rPr>
              <w:t>SubTotal</w:t>
            </w:r>
            <w:proofErr w:type="spellEnd"/>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894F78" w:rsidRDefault="00A77962"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4F192C" w:rsidRDefault="002347A1"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4F192C" w:rsidRDefault="002347A1"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4F192C" w:rsidRDefault="002347A1"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S9</w:t>
      </w:r>
      <w:r w:rsidR="004E33AF">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lastRenderedPageBreak/>
              <w:t>I.a</w:t>
            </w:r>
            <w:proofErr w:type="spellEnd"/>
            <w:r w:rsidRPr="00894F78">
              <w:rPr>
                <w:rFonts w:ascii="Tahoma" w:hAnsi="Tahoma" w:cs="Tahoma"/>
                <w:b/>
                <w:sz w:val="24"/>
                <w:szCs w:val="24"/>
              </w:rPr>
              <w:t>)</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894F78" w:rsidRDefault="004E33AF" w:rsidP="002C5790">
            <w:pPr>
              <w:jc w:val="both"/>
              <w:rPr>
                <w:rFonts w:ascii="Tahoma" w:hAnsi="Tahoma" w:cs="Tahoma"/>
                <w:b/>
                <w:sz w:val="24"/>
                <w:szCs w:val="24"/>
              </w:rPr>
            </w:pPr>
            <w:proofErr w:type="spellStart"/>
            <w:r w:rsidRPr="00894F78">
              <w:rPr>
                <w:rFonts w:ascii="Tahoma" w:hAnsi="Tahoma" w:cs="Tahoma"/>
                <w:b/>
                <w:sz w:val="24"/>
                <w:szCs w:val="24"/>
              </w:rPr>
              <w:t>SubTotal</w:t>
            </w:r>
            <w:proofErr w:type="spellEnd"/>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894F78" w:rsidRDefault="004E33AF"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4F192C" w:rsidRDefault="003E2899"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4F192C" w:rsidRDefault="00572CD9"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4F192C" w:rsidRDefault="003A5E73"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S10</w:t>
      </w:r>
      <w:r w:rsidR="005A2ECB">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894F78" w:rsidRDefault="00147A73" w:rsidP="002C5790">
            <w:pPr>
              <w:jc w:val="both"/>
              <w:rPr>
                <w:rFonts w:ascii="Tahoma" w:hAnsi="Tahoma" w:cs="Tahoma"/>
                <w:b/>
                <w:sz w:val="24"/>
                <w:szCs w:val="24"/>
              </w:rPr>
            </w:pPr>
            <w:proofErr w:type="spellStart"/>
            <w:r w:rsidRPr="00894F78">
              <w:rPr>
                <w:rFonts w:ascii="Tahoma" w:hAnsi="Tahoma" w:cs="Tahoma"/>
                <w:b/>
                <w:sz w:val="24"/>
                <w:szCs w:val="24"/>
              </w:rPr>
              <w:t>SubTotal</w:t>
            </w:r>
            <w:proofErr w:type="spellEnd"/>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I.a</w:t>
            </w:r>
            <w:proofErr w:type="spellEnd"/>
            <w:r w:rsidRPr="00894F78">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894F78" w:rsidRDefault="00147A73"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4F192C" w:rsidRDefault="004E60DE"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4F192C" w:rsidRDefault="004E60DE"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w:t>
            </w:r>
            <w:r>
              <w:rPr>
                <w:rFonts w:ascii="Tahoma" w:hAnsi="Tahoma" w:cs="Tahoma"/>
                <w:b/>
                <w:sz w:val="24"/>
                <w:szCs w:val="24"/>
              </w:rPr>
              <w:t>v</w:t>
            </w:r>
            <w:proofErr w:type="spellEnd"/>
            <w:r>
              <w:rPr>
                <w:rFonts w:ascii="Tahoma" w:hAnsi="Tahoma" w:cs="Tahoma"/>
                <w:b/>
                <w:sz w:val="24"/>
                <w:szCs w:val="24"/>
              </w:rPr>
              <w:t>.</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proofErr w:type="spellStart"/>
            <w:r w:rsidRPr="00894F78">
              <w:rPr>
                <w:rFonts w:ascii="Tahoma" w:hAnsi="Tahoma" w:cs="Tahoma"/>
                <w:b/>
                <w:sz w:val="24"/>
                <w:szCs w:val="24"/>
              </w:rPr>
              <w:t>Ev</w:t>
            </w:r>
            <w:proofErr w:type="spellEnd"/>
            <w:r>
              <w:rPr>
                <w:rFonts w:ascii="Tahoma" w:hAnsi="Tahoma" w:cs="Tahoma"/>
                <w:b/>
                <w:sz w:val="24"/>
                <w:szCs w:val="24"/>
              </w:rPr>
              <w:t>.</w:t>
            </w:r>
            <w:r w:rsidRPr="00894F78">
              <w:rPr>
                <w:rFonts w:ascii="Tahoma" w:hAnsi="Tahoma" w:cs="Tahoma"/>
                <w:b/>
                <w:sz w:val="24"/>
                <w:szCs w:val="24"/>
              </w:rPr>
              <w:t xml:space="preserve"> Final</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4F192C" w:rsidRDefault="004E60DE"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04ECF"/>
    <w:rsid w:val="00005C04"/>
    <w:rsid w:val="00007056"/>
    <w:rsid w:val="00020567"/>
    <w:rsid w:val="00024289"/>
    <w:rsid w:val="000265A2"/>
    <w:rsid w:val="0003527F"/>
    <w:rsid w:val="00056F12"/>
    <w:rsid w:val="00060344"/>
    <w:rsid w:val="00066D62"/>
    <w:rsid w:val="00071FAA"/>
    <w:rsid w:val="0007349B"/>
    <w:rsid w:val="0009532B"/>
    <w:rsid w:val="000E6F72"/>
    <w:rsid w:val="000E7078"/>
    <w:rsid w:val="000F5674"/>
    <w:rsid w:val="00124305"/>
    <w:rsid w:val="00131842"/>
    <w:rsid w:val="001359F1"/>
    <w:rsid w:val="00137088"/>
    <w:rsid w:val="00147A73"/>
    <w:rsid w:val="00157E6F"/>
    <w:rsid w:val="001625D8"/>
    <w:rsid w:val="00163DEC"/>
    <w:rsid w:val="00165AB4"/>
    <w:rsid w:val="00182997"/>
    <w:rsid w:val="001947A1"/>
    <w:rsid w:val="001B15DB"/>
    <w:rsid w:val="001C288A"/>
    <w:rsid w:val="001C3D0F"/>
    <w:rsid w:val="001D2C47"/>
    <w:rsid w:val="001D78D1"/>
    <w:rsid w:val="001E1561"/>
    <w:rsid w:val="00210D3A"/>
    <w:rsid w:val="00221985"/>
    <w:rsid w:val="00224456"/>
    <w:rsid w:val="002347A1"/>
    <w:rsid w:val="0024371A"/>
    <w:rsid w:val="002479B1"/>
    <w:rsid w:val="00256597"/>
    <w:rsid w:val="002734C8"/>
    <w:rsid w:val="002736C9"/>
    <w:rsid w:val="002747DF"/>
    <w:rsid w:val="002A724B"/>
    <w:rsid w:val="002B2AD3"/>
    <w:rsid w:val="002B341E"/>
    <w:rsid w:val="002E45A4"/>
    <w:rsid w:val="002F3D32"/>
    <w:rsid w:val="00317132"/>
    <w:rsid w:val="003236E5"/>
    <w:rsid w:val="00323CCC"/>
    <w:rsid w:val="00332DF3"/>
    <w:rsid w:val="00337C93"/>
    <w:rsid w:val="00340F81"/>
    <w:rsid w:val="0034714F"/>
    <w:rsid w:val="00347DF2"/>
    <w:rsid w:val="003508E9"/>
    <w:rsid w:val="0035588C"/>
    <w:rsid w:val="00362574"/>
    <w:rsid w:val="0036670B"/>
    <w:rsid w:val="00386D6C"/>
    <w:rsid w:val="00394132"/>
    <w:rsid w:val="003A3B7A"/>
    <w:rsid w:val="003A5E73"/>
    <w:rsid w:val="003B00BE"/>
    <w:rsid w:val="003B0423"/>
    <w:rsid w:val="003B1E83"/>
    <w:rsid w:val="003E2899"/>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22686"/>
    <w:rsid w:val="00844F89"/>
    <w:rsid w:val="008621EC"/>
    <w:rsid w:val="0088733C"/>
    <w:rsid w:val="00894F78"/>
    <w:rsid w:val="00897B8B"/>
    <w:rsid w:val="008B17D7"/>
    <w:rsid w:val="008B42FC"/>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F55"/>
    <w:rsid w:val="00991D0F"/>
    <w:rsid w:val="00992799"/>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65D98"/>
    <w:rsid w:val="00E828F5"/>
    <w:rsid w:val="00E87692"/>
    <w:rsid w:val="00E92A62"/>
    <w:rsid w:val="00EA1813"/>
    <w:rsid w:val="00EA70FF"/>
    <w:rsid w:val="00EC3A47"/>
    <w:rsid w:val="00EE14DA"/>
    <w:rsid w:val="00EF6450"/>
    <w:rsid w:val="00F138C4"/>
    <w:rsid w:val="00F15C49"/>
    <w:rsid w:val="00F245C5"/>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C0F51-BB5A-4258-AA0A-B5C6C33DB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3967</TotalTime>
  <Pages>91</Pages>
  <Words>22177</Words>
  <Characters>121975</Characters>
  <Application>Microsoft Office Word</Application>
  <DocSecurity>0</DocSecurity>
  <Lines>1016</Lines>
  <Paragraphs>287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143865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206</cp:revision>
  <cp:lastPrinted>2016-12-19T18:54:00Z</cp:lastPrinted>
  <dcterms:created xsi:type="dcterms:W3CDTF">2016-11-11T13:04:00Z</dcterms:created>
  <dcterms:modified xsi:type="dcterms:W3CDTF">2016-12-22T20:15:00Z</dcterms:modified>
</cp:coreProperties>
</file>