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EF6450" w:rsidRPr="008C4ADB" w:rsidRDefault="00EF6450">
      <w:pPr>
        <w:rPr>
          <w:rFonts w:ascii="Tahoma" w:hAnsi="Tahoma" w:cs="Tahoma"/>
          <w:sz w:val="24"/>
          <w:szCs w:val="24"/>
        </w:rPr>
      </w:pPr>
      <w:r w:rsidRPr="008C4ADB">
        <w:rPr>
          <w:rFonts w:ascii="Tahoma" w:hAnsi="Tahoma" w:cs="Tahoma"/>
          <w:sz w:val="24"/>
          <w:szCs w:val="24"/>
        </w:rPr>
        <w:tab/>
        <w:t>4.1.</w:t>
      </w:r>
      <w:r w:rsidRPr="008C4ADB">
        <w:rPr>
          <w:rFonts w:ascii="Tahoma" w:hAnsi="Tahoma" w:cs="Tahoma"/>
          <w:sz w:val="24"/>
          <w:szCs w:val="24"/>
        </w:rPr>
        <w:tab/>
        <w:t>-</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Evaluación </w:t>
      </w:r>
      <w:r w:rsidR="00D0676F">
        <w:rPr>
          <w:rFonts w:ascii="Tahoma" w:hAnsi="Tahoma" w:cs="Tahoma"/>
          <w:b/>
          <w:sz w:val="24"/>
          <w:szCs w:val="24"/>
        </w:rPr>
        <w:t>de resultados</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lastRenderedPageBreak/>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Desarrollo y Mejora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C37BF8" w:rsidRDefault="00C37BF8" w:rsidP="005D58AE">
      <w:pPr>
        <w:jc w:val="both"/>
        <w:rPr>
          <w:rFonts w:ascii="Tahoma" w:hAnsi="Tahoma" w:cs="Tahoma"/>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p>
    <w:p w:rsidR="005D58AE" w:rsidRDefault="005D58AE" w:rsidP="005D58AE">
      <w:pPr>
        <w:jc w:val="both"/>
        <w:rPr>
          <w:rFonts w:ascii="Tahoma" w:hAnsi="Tahoma" w:cs="Tahoma"/>
          <w:b/>
          <w:sz w:val="24"/>
          <w:szCs w:val="24"/>
        </w:rPr>
      </w:pPr>
      <w:r>
        <w:rPr>
          <w:rFonts w:ascii="Tahoma" w:hAnsi="Tahoma" w:cs="Tahoma"/>
          <w:b/>
          <w:sz w:val="24"/>
          <w:szCs w:val="24"/>
        </w:rPr>
        <w:t xml:space="preserve">    4.4</w:t>
      </w:r>
      <w:r w:rsidRPr="00A4593A">
        <w:rPr>
          <w:rFonts w:ascii="Tahoma" w:hAnsi="Tahoma" w:cs="Tahoma"/>
          <w:b/>
          <w:sz w:val="24"/>
          <w:szCs w:val="24"/>
        </w:rPr>
        <w:t xml:space="preserve">.- </w:t>
      </w:r>
      <w:r w:rsidRPr="00B419CD">
        <w:rPr>
          <w:rFonts w:ascii="Tahoma" w:hAnsi="Tahoma" w:cs="Tahoma"/>
          <w:b/>
          <w:color w:val="FF0000"/>
          <w:sz w:val="24"/>
          <w:szCs w:val="24"/>
        </w:rPr>
        <w:t>Pruebas de Usabilidad con usuarios</w:t>
      </w:r>
      <w:r w:rsidRPr="00A4593A">
        <w:rPr>
          <w:rFonts w:ascii="Tahoma" w:hAnsi="Tahoma" w:cs="Tahoma"/>
          <w:b/>
          <w:sz w:val="24"/>
          <w:szCs w:val="24"/>
        </w:rPr>
        <w:t xml:space="preserve">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impl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2"/>
          <w:sz w:val="24"/>
          <w:szCs w:val="24"/>
          <w:lang w:val="es-CL"/>
        </w:rPr>
        <w:t xml:space="preserve"> </w:t>
      </w:r>
      <w:r>
        <w:rPr>
          <w:rFonts w:ascii="Tahoma" w:eastAsia="Tahoma" w:hAnsi="Tahoma" w:cs="Tahoma"/>
          <w:spacing w:val="1"/>
          <w:sz w:val="24"/>
          <w:szCs w:val="24"/>
          <w:lang w:val="es-CL"/>
        </w:rPr>
        <w:t>videojuego educativo</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xml:space="preserve">u </w:t>
      </w:r>
      <w:r>
        <w:rPr>
          <w:rFonts w:ascii="Tahoma" w:eastAsia="Tahoma" w:hAnsi="Tahoma" w:cs="Tahoma"/>
          <w:sz w:val="24"/>
          <w:szCs w:val="24"/>
          <w:lang w:val="es-CL"/>
        </w:rPr>
        <w:t xml:space="preserve">interacción y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ncion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nto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us</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pa</w:t>
      </w:r>
      <w:r w:rsidRPr="004612A8">
        <w:rPr>
          <w:rFonts w:ascii="Tahoma" w:eastAsia="Tahoma" w:hAnsi="Tahoma" w:cs="Tahoma"/>
          <w:spacing w:val="3"/>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r</w:t>
      </w:r>
      <w:r w:rsidRPr="004612A8">
        <w:rPr>
          <w:rFonts w:ascii="Tahoma" w:eastAsia="Tahoma" w:hAnsi="Tahoma" w:cs="Tahoma"/>
          <w:spacing w:val="1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ibl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blem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 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y</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9"/>
          <w:sz w:val="24"/>
          <w:szCs w:val="24"/>
          <w:lang w:val="es-CL"/>
        </w:rPr>
        <w:t xml:space="preserve"> </w:t>
      </w:r>
      <w:r w:rsidRPr="004612A8">
        <w:rPr>
          <w:rFonts w:ascii="Tahoma" w:eastAsia="Tahoma" w:hAnsi="Tahoma" w:cs="Tahoma"/>
          <w:spacing w:val="2"/>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oyecto</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pacing w:val="3"/>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direcc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ue</w:t>
      </w:r>
      <w:r w:rsidRPr="004612A8">
        <w:rPr>
          <w:rFonts w:ascii="Tahoma" w:eastAsia="Tahoma" w:hAnsi="Tahoma" w:cs="Tahoma"/>
          <w:sz w:val="24"/>
          <w:szCs w:val="24"/>
          <w:lang w:val="es-CL"/>
        </w:rPr>
        <w:t>go</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9"/>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4"/>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iter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1"/>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2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22"/>
          <w:sz w:val="24"/>
          <w:szCs w:val="24"/>
          <w:lang w:val="es-CL"/>
        </w:rPr>
        <w:t xml:space="preserve"> </w:t>
      </w:r>
      <w:r w:rsidRPr="004612A8">
        <w:rPr>
          <w:rFonts w:ascii="Tahoma" w:eastAsia="Tahoma" w:hAnsi="Tahoma" w:cs="Tahoma"/>
          <w:sz w:val="24"/>
          <w:szCs w:val="24"/>
          <w:lang w:val="es-CL"/>
        </w:rPr>
        <w:t>pun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8"/>
          <w:sz w:val="24"/>
          <w:szCs w:val="24"/>
          <w:lang w:val="es-CL"/>
        </w:rPr>
        <w:t xml:space="preserve"> </w:t>
      </w:r>
      <w:r>
        <w:rPr>
          <w:rFonts w:ascii="Tahoma" w:eastAsia="Tahoma" w:hAnsi="Tahoma" w:cs="Tahoma"/>
          <w:spacing w:val="18"/>
          <w:sz w:val="24"/>
          <w:szCs w:val="24"/>
          <w:lang w:val="es-CL"/>
        </w:rPr>
        <w:t>5.</w:t>
      </w:r>
      <w:r w:rsidRPr="004612A8">
        <w:rPr>
          <w:rFonts w:ascii="Tahoma" w:eastAsia="Tahoma" w:hAnsi="Tahoma" w:cs="Tahoma"/>
          <w:spacing w:val="3"/>
          <w:sz w:val="24"/>
          <w:szCs w:val="24"/>
          <w:lang w:val="es-CL"/>
        </w:rPr>
        <w:t>3</w:t>
      </w:r>
      <w:r w:rsidRPr="004612A8">
        <w:rPr>
          <w:rFonts w:ascii="Tahoma" w:eastAsia="Tahoma" w:hAnsi="Tahoma" w:cs="Tahoma"/>
          <w:sz w:val="24"/>
          <w:szCs w:val="24"/>
          <w:lang w:val="es-CL"/>
        </w:rPr>
        <w:t>,</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gir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Se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l</w:t>
      </w:r>
      <w:r w:rsidRPr="004612A8">
        <w:rPr>
          <w:rFonts w:ascii="Tahoma" w:eastAsia="Tahoma" w:hAnsi="Tahoma" w:cs="Tahoma"/>
          <w:sz w:val="24"/>
          <w:szCs w:val="24"/>
          <w:lang w:val="es-CL"/>
        </w:rPr>
        <w:t>ic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h</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y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ion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0"/>
          <w:sz w:val="24"/>
          <w:szCs w:val="24"/>
          <w:lang w:val="es-CL"/>
        </w:rPr>
        <w:t xml:space="preserve"> </w:t>
      </w:r>
      <w:r w:rsidRPr="004612A8">
        <w:rPr>
          <w:rFonts w:ascii="Tahoma" w:eastAsia="Tahoma" w:hAnsi="Tahoma" w:cs="Tahoma"/>
          <w:spacing w:val="-2"/>
          <w:sz w:val="24"/>
          <w:szCs w:val="24"/>
          <w:lang w:val="es-CL"/>
        </w:rPr>
        <w:t>us</w:t>
      </w:r>
      <w:r w:rsidRPr="004612A8">
        <w:rPr>
          <w:rFonts w:ascii="Tahoma" w:eastAsia="Tahoma" w:hAnsi="Tahoma" w:cs="Tahoma"/>
          <w:spacing w:val="-1"/>
          <w:sz w:val="24"/>
          <w:szCs w:val="24"/>
          <w:lang w:val="es-CL"/>
        </w:rPr>
        <w:t>a</w:t>
      </w:r>
      <w:r w:rsidRPr="004612A8">
        <w:rPr>
          <w:rFonts w:ascii="Tahoma" w:eastAsia="Tahoma" w:hAnsi="Tahoma" w:cs="Tahoma"/>
          <w:spacing w:val="5"/>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3"/>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del imp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sof</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w</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Pr>
          <w:rFonts w:ascii="Tahoma" w:hAnsi="Tahoma" w:cs="Tahoma"/>
          <w:sz w:val="24"/>
          <w:szCs w:val="24"/>
        </w:rPr>
        <w:t>. Estos instrumentos de evaluación de usabilidad han sido utilizados con anterioridad en los cursos de Interfaces Humano-Computador de la Carrera de Ingeniería Civil en Computación de la Universidad de Chile, en particular en el curso CC6501, Taller de Interacción Humano-Computador y fueron creados por el profesor del curso, Jaime Sánchez. También se aplicarán las evaluaciones heurísticas a expertos y entrevistas a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4</w:t>
      </w:r>
      <w:r w:rsidRPr="00A4593A">
        <w:rPr>
          <w:rFonts w:ascii="Tahoma" w:hAnsi="Tahoma" w:cs="Tahoma"/>
          <w:b/>
          <w:sz w:val="24"/>
          <w:szCs w:val="24"/>
        </w:rPr>
        <w:t>.5</w:t>
      </w:r>
      <w:r w:rsidRPr="00B419CD">
        <w:rPr>
          <w:rFonts w:ascii="Tahoma" w:hAnsi="Tahoma" w:cs="Tahoma"/>
          <w:b/>
          <w:color w:val="FF0000"/>
          <w:sz w:val="24"/>
          <w:szCs w:val="24"/>
        </w:rPr>
        <w:t>.- Evaluación de impacto en usuarios</w:t>
      </w:r>
      <w:r w:rsidRPr="00A4593A">
        <w:rPr>
          <w:rFonts w:ascii="Tahoma" w:hAnsi="Tahoma" w:cs="Tahoma"/>
          <w:b/>
          <w:sz w:val="24"/>
          <w:szCs w:val="24"/>
        </w:rPr>
        <w:t xml:space="preserve"> </w:t>
      </w:r>
    </w:p>
    <w:p w:rsidR="005D58AE" w:rsidRP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 Los cuestionarios para evaluar correctamente la diferencia que hay entre las concepciones geométricas antes y después del software es realizado por educadoras que trabajan con niños con discapacidad visual con la ayuda del alumno que realiza el, pues ellas necesitan saber qué actividades son las que se pueden realizar en el software y cómo </w:t>
      </w:r>
      <w:r>
        <w:rPr>
          <w:rFonts w:ascii="Tahoma" w:hAnsi="Tahoma" w:cs="Tahoma"/>
          <w:sz w:val="24"/>
          <w:szCs w:val="24"/>
        </w:rPr>
        <w:lastRenderedPageBreak/>
        <w:t>serán presentadas (tanto como para crear los instrumentos como para crear el material didáctico).</w:t>
      </w:r>
    </w:p>
    <w:p w:rsidR="009409FA" w:rsidRDefault="009409FA" w:rsidP="005D58AE">
      <w:pPr>
        <w:jc w:val="both"/>
        <w:rPr>
          <w:rFonts w:ascii="Tahoma" w:hAnsi="Tahoma" w:cs="Tahoma"/>
          <w:sz w:val="24"/>
          <w:szCs w:val="24"/>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Evaluación y validaciones</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 xml:space="preserve">    6.1. -</w:t>
      </w:r>
    </w:p>
    <w:p w:rsidR="001D78D1" w:rsidRDefault="001D78D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E7078"/>
    <w:rsid w:val="00131842"/>
    <w:rsid w:val="001359F1"/>
    <w:rsid w:val="001625D8"/>
    <w:rsid w:val="00182997"/>
    <w:rsid w:val="001B15DB"/>
    <w:rsid w:val="001D78D1"/>
    <w:rsid w:val="002E45A4"/>
    <w:rsid w:val="00317132"/>
    <w:rsid w:val="003A3B7A"/>
    <w:rsid w:val="004148BC"/>
    <w:rsid w:val="004F3BD3"/>
    <w:rsid w:val="004F652F"/>
    <w:rsid w:val="005018FF"/>
    <w:rsid w:val="00556B4A"/>
    <w:rsid w:val="00564127"/>
    <w:rsid w:val="005757A6"/>
    <w:rsid w:val="005D58AE"/>
    <w:rsid w:val="0064101B"/>
    <w:rsid w:val="007218C3"/>
    <w:rsid w:val="00723A78"/>
    <w:rsid w:val="007537F3"/>
    <w:rsid w:val="00780F69"/>
    <w:rsid w:val="008C4ADB"/>
    <w:rsid w:val="008C7CE3"/>
    <w:rsid w:val="008F22E3"/>
    <w:rsid w:val="00925E5F"/>
    <w:rsid w:val="009409FA"/>
    <w:rsid w:val="009738F0"/>
    <w:rsid w:val="009F0407"/>
    <w:rsid w:val="00A54310"/>
    <w:rsid w:val="00A60496"/>
    <w:rsid w:val="00B419CD"/>
    <w:rsid w:val="00B61F79"/>
    <w:rsid w:val="00B837E4"/>
    <w:rsid w:val="00B95841"/>
    <w:rsid w:val="00C37BF8"/>
    <w:rsid w:val="00C573C5"/>
    <w:rsid w:val="00C979E1"/>
    <w:rsid w:val="00CD32CA"/>
    <w:rsid w:val="00CE1645"/>
    <w:rsid w:val="00D0676F"/>
    <w:rsid w:val="00D87718"/>
    <w:rsid w:val="00DA1B6A"/>
    <w:rsid w:val="00DB2144"/>
    <w:rsid w:val="00EC3A47"/>
    <w:rsid w:val="00EF6450"/>
    <w:rsid w:val="00F138C4"/>
    <w:rsid w:val="00F81FE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34</Pages>
  <Words>7337</Words>
  <Characters>40354</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36</cp:revision>
  <dcterms:created xsi:type="dcterms:W3CDTF">2016-11-11T13:04:00Z</dcterms:created>
  <dcterms:modified xsi:type="dcterms:W3CDTF">2016-12-13T22:15:00Z</dcterms:modified>
</cp:coreProperties>
</file>