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9E" w:rsidRDefault="000E4369">
      <w:r>
        <w:rPr>
          <w:noProof/>
          <w:lang w:eastAsia="pl-PL"/>
        </w:rPr>
        <w:drawing>
          <wp:inline distT="0" distB="0" distL="0" distR="0">
            <wp:extent cx="5760720" cy="13665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e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69" w:rsidRDefault="000E4369"/>
    <w:p w:rsidR="000E4369" w:rsidRDefault="000E436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LZW  (</w:t>
      </w:r>
      <w:proofErr w:type="spellStart"/>
      <w:r>
        <w:rPr>
          <w:rFonts w:ascii="Arial" w:hAnsi="Arial" w:cs="Arial"/>
          <w:shd w:val="clear" w:color="auto" w:fill="FAF9F8"/>
        </w:rPr>
        <w:t>Lempel</w:t>
      </w:r>
      <w:proofErr w:type="spellEnd"/>
      <w:r>
        <w:rPr>
          <w:rFonts w:ascii="Arial" w:hAnsi="Arial" w:cs="Arial"/>
          <w:shd w:val="clear" w:color="auto" w:fill="FAF9F8"/>
        </w:rPr>
        <w:t>-</w:t>
      </w:r>
      <w:proofErr w:type="spellStart"/>
      <w:r>
        <w:rPr>
          <w:rFonts w:ascii="Arial" w:hAnsi="Arial" w:cs="Arial"/>
          <w:shd w:val="clear" w:color="auto" w:fill="FAF9F8"/>
        </w:rPr>
        <w:t>Ziv</w:t>
      </w:r>
      <w:proofErr w:type="spellEnd"/>
      <w:r>
        <w:rPr>
          <w:rFonts w:ascii="Arial" w:hAnsi="Arial" w:cs="Arial"/>
          <w:shd w:val="clear" w:color="auto" w:fill="FAF9F8"/>
        </w:rPr>
        <w:t xml:space="preserve">-Welch)  – metoda strumieniowej bezstratnej kompresji słownikowej. Najprościej rzecz ujmując algorytm  </w:t>
      </w:r>
      <w:proofErr w:type="spellStart"/>
      <w:r>
        <w:rPr>
          <w:rFonts w:ascii="Arial" w:hAnsi="Arial" w:cs="Arial"/>
          <w:shd w:val="clear" w:color="auto" w:fill="FAF9F8"/>
        </w:rPr>
        <w:t>tenbuduje</w:t>
      </w:r>
      <w:proofErr w:type="spellEnd"/>
      <w:r>
        <w:rPr>
          <w:rFonts w:ascii="Arial" w:hAnsi="Arial" w:cs="Arial"/>
          <w:shd w:val="clear" w:color="auto" w:fill="FAF9F8"/>
        </w:rPr>
        <w:t xml:space="preserve"> pewnego rodzaju słownik wartości, a następnie koduje dane wejściowe za pomocą indeksów elementów tegoż słownika.</w:t>
      </w:r>
    </w:p>
    <w:p w:rsidR="000E4369" w:rsidRDefault="000E4369">
      <w:pPr>
        <w:rPr>
          <w:rFonts w:ascii="Arial" w:hAnsi="Arial" w:cs="Arial"/>
          <w:shd w:val="clear" w:color="auto" w:fill="FAF9F8"/>
        </w:rPr>
      </w:pPr>
    </w:p>
    <w:p w:rsidR="000E4369" w:rsidRDefault="000E436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Kod programu:</w:t>
      </w:r>
    </w:p>
    <w:p w:rsidR="000E4369" w:rsidRDefault="000E4369">
      <w:pPr>
        <w:rPr>
          <w:rFonts w:ascii="Arial" w:hAnsi="Arial" w:cs="Arial"/>
          <w:shd w:val="clear" w:color="auto" w:fill="FAF9F8"/>
        </w:rPr>
      </w:pPr>
      <w:r w:rsidRPr="000E4369">
        <w:rPr>
          <w:rFonts w:ascii="Arial" w:hAnsi="Arial" w:cs="Arial"/>
          <w:shd w:val="clear" w:color="auto" w:fill="FAF9F8"/>
        </w:rPr>
        <w:drawing>
          <wp:inline distT="0" distB="0" distL="0" distR="0" wp14:anchorId="5A65BD28" wp14:editId="14FCD3C7">
            <wp:extent cx="3487728" cy="25050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315" cy="25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69" w:rsidRDefault="000E4369">
      <w:pPr>
        <w:rPr>
          <w:rFonts w:ascii="Arial" w:hAnsi="Arial" w:cs="Arial"/>
          <w:shd w:val="clear" w:color="auto" w:fill="FAF9F8"/>
        </w:rPr>
      </w:pPr>
      <w:r w:rsidRPr="000E4369">
        <w:rPr>
          <w:rFonts w:ascii="Arial" w:hAnsi="Arial" w:cs="Arial"/>
          <w:shd w:val="clear" w:color="auto" w:fill="FAF9F8"/>
        </w:rPr>
        <w:drawing>
          <wp:inline distT="0" distB="0" distL="0" distR="0" wp14:anchorId="0354CECA" wp14:editId="484793A2">
            <wp:extent cx="3682057" cy="26860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098" cy="26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45" w:rsidRDefault="00F63D45">
      <w:pPr>
        <w:rPr>
          <w:rFonts w:ascii="Arial" w:hAnsi="Arial" w:cs="Arial"/>
          <w:shd w:val="clear" w:color="auto" w:fill="FAF9F8"/>
        </w:rPr>
      </w:pPr>
      <w:r w:rsidRPr="00F63D45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268E539E" wp14:editId="5663BC34">
            <wp:extent cx="4503544" cy="28479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77" cy="284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45" w:rsidRDefault="00F63D45">
      <w:pPr>
        <w:rPr>
          <w:rFonts w:ascii="Arial" w:hAnsi="Arial" w:cs="Arial"/>
          <w:shd w:val="clear" w:color="auto" w:fill="FAF9F8"/>
        </w:rPr>
      </w:pPr>
      <w:r w:rsidRPr="00F63D45">
        <w:rPr>
          <w:rFonts w:ascii="Arial" w:hAnsi="Arial" w:cs="Arial"/>
          <w:shd w:val="clear" w:color="auto" w:fill="FAF9F8"/>
        </w:rPr>
        <w:drawing>
          <wp:inline distT="0" distB="0" distL="0" distR="0" wp14:anchorId="07ED9B97" wp14:editId="13596E90">
            <wp:extent cx="4403928" cy="32194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672" cy="32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45" w:rsidRDefault="00F63D45">
      <w:pPr>
        <w:rPr>
          <w:rFonts w:ascii="Arial" w:hAnsi="Arial" w:cs="Arial"/>
          <w:shd w:val="clear" w:color="auto" w:fill="FAF9F8"/>
        </w:rPr>
      </w:pPr>
      <w:r w:rsidRPr="00F63D45">
        <w:rPr>
          <w:rFonts w:ascii="Arial" w:hAnsi="Arial" w:cs="Arial"/>
          <w:shd w:val="clear" w:color="auto" w:fill="FAF9F8"/>
        </w:rPr>
        <w:drawing>
          <wp:inline distT="0" distB="0" distL="0" distR="0" wp14:anchorId="0D4F5404" wp14:editId="6AD66D97">
            <wp:extent cx="4000500" cy="13207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503" cy="13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69" w:rsidRDefault="000E4369">
      <w:pPr>
        <w:rPr>
          <w:rFonts w:ascii="Arial" w:hAnsi="Arial" w:cs="Arial"/>
          <w:shd w:val="clear" w:color="auto" w:fill="FAF9F8"/>
        </w:rPr>
      </w:pPr>
    </w:p>
    <w:p w:rsidR="000E4369" w:rsidRDefault="000E4369">
      <w:pPr>
        <w:rPr>
          <w:rFonts w:ascii="Arial" w:hAnsi="Arial" w:cs="Arial"/>
          <w:shd w:val="clear" w:color="auto" w:fill="FAF9F8"/>
        </w:rPr>
      </w:pPr>
    </w:p>
    <w:p w:rsidR="00F63D45" w:rsidRDefault="00F63D45">
      <w:pPr>
        <w:rPr>
          <w:rFonts w:ascii="Arial" w:hAnsi="Arial" w:cs="Arial"/>
          <w:shd w:val="clear" w:color="auto" w:fill="FAF9F8"/>
        </w:rPr>
      </w:pPr>
    </w:p>
    <w:p w:rsidR="00F63D45" w:rsidRDefault="00F63D45">
      <w:pPr>
        <w:rPr>
          <w:rFonts w:ascii="Arial" w:hAnsi="Arial" w:cs="Arial"/>
          <w:shd w:val="clear" w:color="auto" w:fill="FAF9F8"/>
        </w:rPr>
      </w:pPr>
    </w:p>
    <w:p w:rsidR="000E4369" w:rsidRDefault="000E436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Po uruchomieniu programu:</w:t>
      </w:r>
    </w:p>
    <w:p w:rsidR="000E4369" w:rsidRDefault="000E4369">
      <w:r w:rsidRPr="000E4369">
        <w:drawing>
          <wp:inline distT="0" distB="0" distL="0" distR="0" wp14:anchorId="4F32868B" wp14:editId="145F5E2E">
            <wp:extent cx="5760720" cy="31140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45" w:rsidRDefault="00F63D45">
      <w:r>
        <w:t xml:space="preserve">Przykład wiadomości podany z materiałów do ćwiczeń. Jak widać na </w:t>
      </w:r>
      <w:proofErr w:type="spellStart"/>
      <w:r>
        <w:t>ss</w:t>
      </w:r>
      <w:proofErr w:type="spellEnd"/>
      <w:r>
        <w:t xml:space="preserve"> program działa poprawnie.</w:t>
      </w:r>
    </w:p>
    <w:p w:rsidR="00F63D45" w:rsidRDefault="00F63D45">
      <w:r w:rsidRPr="00F63D45">
        <w:drawing>
          <wp:inline distT="0" distB="0" distL="0" distR="0" wp14:anchorId="382D07E5" wp14:editId="0DED0485">
            <wp:extent cx="4648849" cy="36009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69"/>
    <w:rsid w:val="000E4369"/>
    <w:rsid w:val="00F63D45"/>
    <w:rsid w:val="00F9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A6C3"/>
  <w15:chartTrackingRefBased/>
  <w15:docId w15:val="{09943840-2445-4C9A-974A-E795FCE2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56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</cp:revision>
  <dcterms:created xsi:type="dcterms:W3CDTF">2022-11-14T18:00:00Z</dcterms:created>
  <dcterms:modified xsi:type="dcterms:W3CDTF">2022-11-14T18:14:00Z</dcterms:modified>
</cp:coreProperties>
</file>