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media/image41.jpeg" ContentType="image/jpeg"/>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tbl>
      <w:tblPr>
        <w:jc w:val="left"/>
        <w:tblInd w:w="-216" w:type="dxa"/>
        <w:tblBorders>
          <w:top w:val="nil"/>
          <w:left w:val="nil"/>
          <w:bottom w:val="nil"/>
          <w:insideH w:val="nil"/>
          <w:right w:val="nil"/>
          <w:insideV w:val="nil"/>
        </w:tblBorders>
        <w:tblCellMar>
          <w:top w:w="0" w:type="dxa"/>
          <w:left w:w="108" w:type="dxa"/>
          <w:bottom w:w="0" w:type="dxa"/>
          <w:right w:w="108" w:type="dxa"/>
        </w:tblCellMar>
      </w:tblPr>
      <w:tblGrid>
        <w:gridCol w:w="2504"/>
        <w:gridCol w:w="4789"/>
      </w:tblGrid>
      <w:tr>
        <w:trPr>
          <w:cantSplit w:val="false"/>
        </w:trPr>
        <w:tc>
          <w:tcPr>
            <w:tcW w:w="2504"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pPr>
            <w:r>
              <w:rPr/>
              <w:t>PSD Version Revision</w:t>
            </w:r>
          </w:p>
        </w:tc>
        <w:tc>
          <w:tcPr>
            <w:tcW w:w="4789"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pPr>
            <w:r>
              <w:rPr/>
            </w:r>
          </w:p>
        </w:tc>
      </w:tr>
      <w:tr>
        <w:trPr>
          <w:cantSplit w:val="false"/>
        </w:trPr>
        <w:tc>
          <w:tcPr>
            <w:tcW w:w="2504"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pPr>
            <w:r>
              <w:rPr/>
              <w:t>Document Path</w:t>
            </w:r>
          </w:p>
        </w:tc>
        <w:tc>
          <w:tcPr>
            <w:tcW w:w="4789"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pPr>
            <w:r>
              <w:rPr/>
            </w:r>
          </w:p>
        </w:tc>
      </w:tr>
    </w:tbl>
    <w:p>
      <w:pPr>
        <w:pStyle w:val="Normal"/>
        <w:rPr/>
      </w:pPr>
      <w:r>
        <w:rPr/>
      </w:r>
    </w:p>
    <w:tbl>
      <w:tblPr>
        <w:jc w:val="left"/>
        <w:tblInd w:w="-216" w:type="dxa"/>
        <w:tblBorders>
          <w:top w:val="nil"/>
          <w:left w:val="nil"/>
          <w:bottom w:val="nil"/>
          <w:insideH w:val="nil"/>
          <w:right w:val="nil"/>
          <w:insideV w:val="nil"/>
        </w:tblBorders>
        <w:tblCellMar>
          <w:top w:w="0" w:type="dxa"/>
          <w:left w:w="108" w:type="dxa"/>
          <w:bottom w:w="0" w:type="dxa"/>
          <w:right w:w="108" w:type="dxa"/>
        </w:tblCellMar>
      </w:tblPr>
      <w:tblGrid>
        <w:gridCol w:w="1249"/>
        <w:gridCol w:w="907"/>
        <w:gridCol w:w="1078"/>
        <w:gridCol w:w="1078"/>
        <w:gridCol w:w="1076"/>
        <w:gridCol w:w="1078"/>
        <w:gridCol w:w="1078"/>
        <w:gridCol w:w="1081"/>
      </w:tblGrid>
      <w:tr>
        <w:trPr>
          <w:cantSplit w:val="false"/>
        </w:trPr>
        <w:tc>
          <w:tcPr>
            <w:tcW w:w="1249" w:type="dxa"/>
            <w:tcBorders>
              <w:top w:val="nil"/>
              <w:left w:val="nil"/>
              <w:bottom w:val="nil"/>
              <w:insideH w:val="nil"/>
              <w:right w:val="nil"/>
              <w:insideV w:val="nil"/>
            </w:tcBorders>
            <w:shd w:fill="FFFFFF" w:val="clear"/>
          </w:tcPr>
          <w:p>
            <w:pPr>
              <w:pStyle w:val="Normal"/>
              <w:spacing w:before="0" w:after="200"/>
              <w:jc w:val="center"/>
              <w:rPr/>
            </w:pPr>
            <w:r>
              <w:rPr/>
              <w:t>Requirements</w:t>
            </w:r>
          </w:p>
        </w:tc>
        <w:tc>
          <w:tcPr>
            <w:tcW w:w="907" w:type="dxa"/>
            <w:tcBorders>
              <w:top w:val="nil"/>
              <w:left w:val="nil"/>
              <w:bottom w:val="nil"/>
              <w:insideH w:val="nil"/>
              <w:right w:val="nil"/>
              <w:insideV w:val="nil"/>
            </w:tcBorders>
            <w:shd w:fill="FFFFFF" w:val="clear"/>
          </w:tcPr>
          <w:p>
            <w:pPr>
              <w:pStyle w:val="Normal"/>
              <w:spacing w:before="0" w:after="200"/>
              <w:jc w:val="center"/>
              <w:rPr/>
            </w:pPr>
            <w:r>
              <w:rPr/>
              <w:t>Values</w:t>
            </w:r>
          </w:p>
        </w:tc>
        <w:tc>
          <w:tcPr>
            <w:tcW w:w="1078" w:type="dxa"/>
            <w:tcBorders>
              <w:top w:val="nil"/>
              <w:left w:val="nil"/>
              <w:bottom w:val="nil"/>
              <w:insideH w:val="nil"/>
              <w:right w:val="nil"/>
              <w:insideV w:val="nil"/>
            </w:tcBorders>
            <w:shd w:fill="FFFFFF" w:val="clear"/>
          </w:tcPr>
          <w:p>
            <w:pPr>
              <w:pStyle w:val="Normal"/>
              <w:jc w:val="center"/>
              <w:rPr/>
            </w:pPr>
            <w:r>
              <w:rPr/>
              <w:t>Feasibility</w:t>
            </w:r>
          </w:p>
          <w:p>
            <w:pPr>
              <w:pStyle w:val="Normal"/>
              <w:spacing w:before="0" w:after="200"/>
              <w:jc w:val="center"/>
              <w:rPr/>
            </w:pPr>
            <w:r>
              <w:rPr/>
              <w:t>(yes/no/yes, but with issues)</w:t>
            </w:r>
          </w:p>
        </w:tc>
        <w:tc>
          <w:tcPr>
            <w:tcW w:w="5391" w:type="dxa"/>
            <w:gridSpan w:val="5"/>
            <w:tcBorders>
              <w:top w:val="nil"/>
              <w:left w:val="nil"/>
              <w:bottom w:val="nil"/>
              <w:insideH w:val="nil"/>
              <w:right w:val="nil"/>
              <w:insideV w:val="nil"/>
            </w:tcBorders>
            <w:shd w:fill="FFFFFF" w:val="clear"/>
          </w:tcPr>
          <w:p>
            <w:pPr>
              <w:pStyle w:val="Normal"/>
              <w:spacing w:before="0" w:after="200"/>
              <w:jc w:val="center"/>
              <w:rPr/>
            </w:pPr>
            <w:r>
              <w:rPr/>
              <w:t>Remarks</w:t>
            </w:r>
          </w:p>
        </w:tc>
      </w:tr>
      <w:tr>
        <w:trPr>
          <w:cantSplit w:val="false"/>
        </w:trPr>
        <w:tc>
          <w:tcPr>
            <w:tcW w:w="1249"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pPr>
            <w:r>
              <w:rPr/>
            </w:r>
          </w:p>
        </w:tc>
        <w:tc>
          <w:tcPr>
            <w:tcW w:w="907"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pPr>
            <w:r>
              <w:rPr/>
            </w:r>
          </w:p>
        </w:tc>
        <w:tc>
          <w:tcPr>
            <w:tcW w:w="1078"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pPr>
            <w:r>
              <w:rPr/>
              <w:t>HWD</w:t>
            </w:r>
          </w:p>
        </w:tc>
        <w:tc>
          <w:tcPr>
            <w:tcW w:w="1078"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pPr>
            <w:r>
              <w:rPr/>
              <w:t>CAD</w:t>
            </w:r>
          </w:p>
        </w:tc>
        <w:tc>
          <w:tcPr>
            <w:tcW w:w="1076"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pPr>
            <w:r>
              <w:rPr/>
              <w:t>ENGG</w:t>
            </w:r>
          </w:p>
        </w:tc>
        <w:tc>
          <w:tcPr>
            <w:tcW w:w="1078"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pPr>
            <w:r>
              <w:rPr/>
              <w:t>SAD</w:t>
            </w:r>
          </w:p>
        </w:tc>
        <w:tc>
          <w:tcPr>
            <w:tcW w:w="1078"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pPr>
            <w:r>
              <w:rPr/>
              <w:t>SWD</w:t>
            </w:r>
          </w:p>
        </w:tc>
        <w:tc>
          <w:tcPr>
            <w:tcW w:w="1081"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pPr>
            <w:r>
              <w:rPr/>
            </w:r>
          </w:p>
        </w:tc>
      </w:tr>
      <w:tr>
        <w:trPr>
          <w:cantSplit w:val="false"/>
        </w:trPr>
        <w:tc>
          <w:tcPr>
            <w:tcW w:w="1249"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pPr>
            <w:r>
              <w:rPr/>
              <w:t>Set Camera Time zone</w:t>
            </w:r>
          </w:p>
        </w:tc>
        <w:tc>
          <w:tcPr>
            <w:tcW w:w="907"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pPr>
            <w:r>
              <w:rPr/>
            </w:r>
          </w:p>
        </w:tc>
        <w:tc>
          <w:tcPr>
            <w:tcW w:w="1078"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pPr>
            <w:r>
              <w:rPr/>
            </w:r>
          </w:p>
        </w:tc>
        <w:tc>
          <w:tcPr>
            <w:tcW w:w="1078"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pPr>
            <w:r>
              <w:rPr/>
            </w:r>
          </w:p>
        </w:tc>
        <w:tc>
          <w:tcPr>
            <w:tcW w:w="1076"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pPr>
            <w:r>
              <w:rPr/>
            </w:r>
          </w:p>
        </w:tc>
        <w:tc>
          <w:tcPr>
            <w:tcW w:w="1078"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pPr>
            <w:r>
              <w:rPr/>
            </w:r>
          </w:p>
        </w:tc>
        <w:tc>
          <w:tcPr>
            <w:tcW w:w="1078"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pPr>
            <w:r>
              <w:rPr/>
              <w:t>Yes</w:t>
            </w:r>
          </w:p>
        </w:tc>
        <w:tc>
          <w:tcPr>
            <w:tcW w:w="1081"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pPr>
            <w:r>
              <w:rPr/>
            </w:r>
          </w:p>
        </w:tc>
      </w:tr>
    </w:tbl>
    <w:p>
      <w:pPr>
        <w:pStyle w:val="Normal"/>
        <w:rPr/>
      </w:pPr>
      <w:r>
        <w:rPr/>
      </w:r>
    </w:p>
    <w:p>
      <w:pPr>
        <w:pStyle w:val="Normal"/>
        <w:rPr/>
      </w:pPr>
      <w:r>
        <w:rPr/>
      </w:r>
    </w:p>
    <w:p>
      <w:pPr>
        <w:pStyle w:val="Heading1"/>
        <w:pageBreakBefore/>
        <w:numPr>
          <w:ilvl w:val="0"/>
          <w:numId w:val="1"/>
        </w:numPr>
        <w:rPr/>
      </w:pPr>
      <w:bookmarkStart w:id="0" w:name="__DdeLink__1041_1487871343"/>
      <w:bookmarkEnd w:id="0"/>
      <w:r>
        <w:rPr/>
        <w:t>Change Log</w:t>
      </w:r>
    </w:p>
    <w:p>
      <w:pPr>
        <w:pStyle w:val="Normal"/>
        <w:rPr/>
      </w:pPr>
      <w:r>
        <w:rPr/>
      </w:r>
    </w:p>
    <w:tbl>
      <w:tblPr>
        <w:jc w:val="left"/>
        <w:tblInd w:w="-216" w:type="dxa"/>
        <w:tblBorders>
          <w:top w:val="nil"/>
          <w:left w:val="nil"/>
          <w:bottom w:val="nil"/>
          <w:insideH w:val="nil"/>
          <w:right w:val="nil"/>
          <w:insideV w:val="nil"/>
        </w:tblBorders>
        <w:tblCellMar>
          <w:top w:w="0" w:type="dxa"/>
          <w:left w:w="108" w:type="dxa"/>
          <w:bottom w:w="0" w:type="dxa"/>
          <w:right w:w="108" w:type="dxa"/>
        </w:tblCellMar>
      </w:tblPr>
      <w:tblGrid>
        <w:gridCol w:w="2320"/>
        <w:gridCol w:w="2492"/>
        <w:gridCol w:w="2342"/>
        <w:gridCol w:w="2418"/>
      </w:tblGrid>
      <w:tr>
        <w:trPr>
          <w:cantSplit w:val="false"/>
        </w:trPr>
        <w:tc>
          <w:tcPr>
            <w:tcW w:w="2320" w:type="dxa"/>
            <w:tcBorders>
              <w:top w:val="nil"/>
              <w:left w:val="nil"/>
              <w:bottom w:val="nil"/>
              <w:insideH w:val="nil"/>
              <w:right w:val="nil"/>
              <w:insideV w:val="nil"/>
            </w:tcBorders>
            <w:shd w:fill="FFFFFF" w:val="clear"/>
          </w:tcPr>
          <w:p>
            <w:pPr>
              <w:pStyle w:val="Normal"/>
              <w:spacing w:before="0" w:after="200"/>
              <w:jc w:val="center"/>
              <w:rPr/>
            </w:pPr>
            <w:r>
              <w:rPr/>
              <w:t>Date of Change</w:t>
            </w:r>
          </w:p>
        </w:tc>
        <w:tc>
          <w:tcPr>
            <w:tcW w:w="2492" w:type="dxa"/>
            <w:tcBorders>
              <w:top w:val="nil"/>
              <w:left w:val="nil"/>
              <w:bottom w:val="nil"/>
              <w:insideH w:val="nil"/>
              <w:right w:val="nil"/>
              <w:insideV w:val="nil"/>
            </w:tcBorders>
            <w:shd w:fill="FFFFFF" w:val="clear"/>
          </w:tcPr>
          <w:p>
            <w:pPr>
              <w:pStyle w:val="Normal"/>
              <w:spacing w:before="0" w:after="200"/>
              <w:jc w:val="center"/>
              <w:rPr/>
            </w:pPr>
            <w:r>
              <w:rPr/>
              <w:t>Change Log/Details</w:t>
            </w:r>
          </w:p>
        </w:tc>
        <w:tc>
          <w:tcPr>
            <w:tcW w:w="2342" w:type="dxa"/>
            <w:tcBorders>
              <w:top w:val="nil"/>
              <w:left w:val="nil"/>
              <w:bottom w:val="nil"/>
              <w:insideH w:val="nil"/>
              <w:right w:val="nil"/>
              <w:insideV w:val="nil"/>
            </w:tcBorders>
            <w:shd w:fill="FFFFFF" w:val="clear"/>
          </w:tcPr>
          <w:p>
            <w:pPr>
              <w:pStyle w:val="Normal"/>
              <w:spacing w:before="0" w:after="200"/>
              <w:jc w:val="center"/>
              <w:rPr/>
            </w:pPr>
            <w:r>
              <w:rPr/>
              <w:t>Author</w:t>
            </w:r>
          </w:p>
        </w:tc>
        <w:tc>
          <w:tcPr>
            <w:tcW w:w="2418" w:type="dxa"/>
            <w:tcBorders>
              <w:top w:val="nil"/>
              <w:left w:val="nil"/>
              <w:bottom w:val="nil"/>
              <w:insideH w:val="nil"/>
              <w:right w:val="nil"/>
              <w:insideV w:val="nil"/>
            </w:tcBorders>
            <w:shd w:fill="FFFFFF" w:val="clear"/>
          </w:tcPr>
          <w:p>
            <w:pPr>
              <w:pStyle w:val="Normal"/>
              <w:spacing w:before="0" w:after="200"/>
              <w:jc w:val="center"/>
              <w:rPr/>
            </w:pPr>
            <w:r>
              <w:rPr/>
              <w:t>Approved By</w:t>
            </w:r>
          </w:p>
        </w:tc>
      </w:tr>
      <w:tr>
        <w:trPr>
          <w:cantSplit w:val="false"/>
        </w:trPr>
        <w:tc>
          <w:tcPr>
            <w:tcW w:w="2320"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pPr>
            <w:r>
              <w:rPr/>
              <w:t>15-March-2018</w:t>
            </w:r>
          </w:p>
        </w:tc>
        <w:tc>
          <w:tcPr>
            <w:tcW w:w="2492"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pPr>
            <w:r>
              <w:rPr/>
              <w:t>Revision: 00 Initial document</w:t>
            </w:r>
          </w:p>
        </w:tc>
        <w:tc>
          <w:tcPr>
            <w:tcW w:w="2342"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pPr>
            <w:r>
              <w:rPr/>
              <w:t>Suraj Dhande</w:t>
            </w:r>
          </w:p>
        </w:tc>
        <w:tc>
          <w:tcPr>
            <w:tcW w:w="2418"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pPr>
            <w:r>
              <w:rPr/>
            </w:r>
          </w:p>
        </w:tc>
      </w:tr>
      <w:tr>
        <w:trPr>
          <w:cantSplit w:val="false"/>
        </w:trPr>
        <w:tc>
          <w:tcPr>
            <w:tcW w:w="2320"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pPr>
            <w:r>
              <w:rPr/>
            </w:r>
          </w:p>
        </w:tc>
        <w:tc>
          <w:tcPr>
            <w:tcW w:w="2492"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pPr>
            <w:r>
              <w:rPr/>
            </w:r>
          </w:p>
        </w:tc>
        <w:tc>
          <w:tcPr>
            <w:tcW w:w="2342"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pPr>
            <w:r>
              <w:rPr/>
            </w:r>
          </w:p>
        </w:tc>
        <w:tc>
          <w:tcPr>
            <w:tcW w:w="2418"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pPr>
            <w:r>
              <w:rPr/>
            </w:r>
          </w:p>
        </w:tc>
      </w:tr>
    </w:tbl>
    <w:p>
      <w:pPr>
        <w:pStyle w:val="Normal"/>
        <w:rPr/>
      </w:pPr>
      <w:r>
        <w:rPr/>
      </w:r>
    </w:p>
    <w:p>
      <w:pPr>
        <w:pStyle w:val="Normal"/>
        <w:rPr>
          <w:rStyle w:val="InternetLink"/>
        </w:rPr>
      </w:pPr>
      <w:hyperlink w:anchor="_toc163">
        <w:r>
          <w:rPr>
            <w:rStyle w:val="InternetLink"/>
          </w:rPr>
          <w:t>Basic Information and Steps:..................................................................................... 3</w:t>
        </w:r>
      </w:hyperlink>
    </w:p>
    <w:p>
      <w:pPr>
        <w:pStyle w:val="Normal"/>
        <w:rPr>
          <w:rStyle w:val="InternetLink"/>
        </w:rPr>
      </w:pPr>
      <w:hyperlink w:anchor="_toc173">
        <w:r>
          <w:rPr>
            <w:rStyle w:val="InternetLink"/>
          </w:rPr>
          <w:t>Feasibility Result:........................................................................................................4</w:t>
        </w:r>
      </w:hyperlink>
    </w:p>
    <w:p>
      <w:pPr>
        <w:pStyle w:val="Heading1"/>
        <w:pageBreakBefore/>
        <w:numPr>
          <w:ilvl w:val="0"/>
          <w:numId w:val="1"/>
        </w:numPr>
        <w:rPr/>
      </w:pPr>
      <w:bookmarkStart w:id="1" w:name="_toc163"/>
      <w:bookmarkEnd w:id="1"/>
      <w:r>
        <w:rPr/>
        <w:t>Basic Information and Steps</w:t>
      </w:r>
    </w:p>
    <w:p>
      <w:pPr>
        <w:pStyle w:val="TextBody"/>
        <w:rPr>
          <w:i w:val="false"/>
          <w:iCs w:val="false"/>
          <w:u w:val="none"/>
        </w:rPr>
      </w:pPr>
      <w:r>
        <w:rPr/>
        <w:tab/>
        <w:t xml:space="preserve">Currently </w:t>
      </w:r>
      <w:r>
        <w:rPr>
          <w:i w:val="false"/>
          <w:iCs w:val="false"/>
          <w:u w:val="none"/>
        </w:rPr>
        <w:t>As per the Requirement,we add provision that All added cameras (Added Through Onvif) time will be Synchronize with Device Time. Camera Date Time will be changed Camera added First time, Camera get Online ,Set (change) Device Date &amp; Time manually, Device time sync with NTP server configured in Device.</w:t>
      </w:r>
    </w:p>
    <w:p>
      <w:pPr>
        <w:pStyle w:val="TextBody"/>
        <w:rPr>
          <w:i w:val="false"/>
          <w:iCs w:val="false"/>
          <w:u w:val="none"/>
        </w:rPr>
      </w:pPr>
      <w:r>
        <w:rPr>
          <w:i w:val="false"/>
          <w:iCs w:val="false"/>
          <w:u w:val="none"/>
        </w:rPr>
        <w:t xml:space="preserve">    </w:t>
      </w:r>
      <w:r>
        <w:rPr>
          <w:i w:val="false"/>
          <w:iCs w:val="false"/>
          <w:u w:val="none"/>
        </w:rPr>
        <w:t>Now as improvement we have to Set timezone to camera same as Configured in Device.</w:t>
      </w:r>
    </w:p>
    <w:p>
      <w:pPr>
        <w:pStyle w:val="TextBody"/>
        <w:rPr/>
      </w:pPr>
      <w:r>
        <w:rPr/>
      </w:r>
    </w:p>
    <w:p>
      <w:pPr>
        <w:pStyle w:val="TextBody"/>
        <w:rPr>
          <w:b/>
          <w:bCs/>
        </w:rPr>
      </w:pPr>
      <w:r>
        <w:rPr>
          <w:b/>
          <w:bCs/>
        </w:rPr>
        <w:t>Function Need to be Modify :</w:t>
      </w:r>
    </w:p>
    <w:p>
      <w:pPr>
        <w:pStyle w:val="TextBody"/>
        <w:rPr>
          <w:rFonts w:ascii="Monospace" w:hAnsi="Monospace"/>
          <w:color w:val="000000"/>
          <w:sz w:val="22"/>
          <w:szCs w:val="22"/>
        </w:rPr>
      </w:pPr>
      <w:r>
        <w:rPr>
          <w:b w:val="false"/>
          <w:bCs w:val="false"/>
        </w:rPr>
        <w:t xml:space="preserve">Date and time we reading through </w:t>
      </w:r>
      <w:r>
        <w:rPr>
          <w:rFonts w:ascii="Monospace" w:hAnsi="Monospace"/>
          <w:color w:val="000000"/>
          <w:sz w:val="22"/>
          <w:szCs w:val="22"/>
        </w:rPr>
        <w:t xml:space="preserve">GetLocalTimeInBroken </w:t>
      </w:r>
      <w:r>
        <w:rPr/>
        <w:t xml:space="preserve">need to be change for reading current date time in </w:t>
      </w:r>
      <w:r>
        <w:rPr>
          <w:rFonts w:ascii="Monospace" w:hAnsi="Monospace"/>
          <w:color w:val="000000"/>
          <w:sz w:val="22"/>
          <w:szCs w:val="22"/>
        </w:rPr>
        <w:t>setCameraDateTime.</w:t>
      </w:r>
    </w:p>
    <w:p>
      <w:pPr>
        <w:pStyle w:val="TextBody"/>
        <w:rPr/>
      </w:pPr>
      <w:r>
        <w:rPr/>
      </w:r>
    </w:p>
    <w:p>
      <w:pPr>
        <w:pStyle w:val="TextBody"/>
        <w:rPr>
          <w:b/>
          <w:bCs/>
        </w:rPr>
      </w:pPr>
      <w:r>
        <w:rPr>
          <w:b/>
          <w:bCs/>
        </w:rPr>
        <w:t>Modified Function Code :</w:t>
      </w:r>
    </w:p>
    <w:p>
      <w:pPr>
        <w:pStyle w:val="Normal"/>
        <w:spacing w:lineRule="auto" w:line="360"/>
        <w:ind w:left="0" w:right="0" w:hanging="0"/>
        <w:jc w:val="left"/>
        <w:rPr>
          <w:rFonts w:ascii="Monospace" w:hAnsi="Monospace"/>
          <w:color w:val="000000"/>
          <w:sz w:val="20"/>
          <w:szCs w:val="20"/>
        </w:rPr>
      </w:pPr>
      <w:r>
        <w:rPr>
          <w:rFonts w:ascii="Monospace" w:hAnsi="Monospace"/>
          <w:color w:val="005032"/>
          <w:sz w:val="20"/>
          <w:szCs w:val="20"/>
        </w:rPr>
        <w:t>BOOL</w:t>
      </w:r>
      <w:r>
        <w:rPr>
          <w:rFonts w:ascii="Monospace" w:hAnsi="Monospace"/>
          <w:color w:val="000000"/>
          <w:sz w:val="20"/>
          <w:szCs w:val="20"/>
        </w:rPr>
        <w:t xml:space="preserve"> </w:t>
      </w:r>
      <w:r>
        <w:rPr>
          <w:rFonts w:ascii="Monospace" w:hAnsi="Monospace"/>
          <w:b/>
          <w:color w:val="000000"/>
          <w:sz w:val="20"/>
          <w:szCs w:val="20"/>
        </w:rPr>
        <w:t>GetLocalTimeInBroken</w:t>
      </w:r>
      <w:r>
        <w:rPr>
          <w:rFonts w:ascii="Monospace" w:hAnsi="Monospace"/>
          <w:color w:val="000000"/>
          <w:sz w:val="20"/>
          <w:szCs w:val="20"/>
        </w:rPr>
        <w:t>(</w:t>
      </w:r>
      <w:r>
        <w:rPr>
          <w:rFonts w:ascii="Monospace" w:hAnsi="Monospace"/>
          <w:b/>
          <w:color w:val="7F0055"/>
          <w:sz w:val="20"/>
          <w:szCs w:val="20"/>
        </w:rPr>
        <w:t>struct</w:t>
      </w:r>
      <w:r>
        <w:rPr>
          <w:rFonts w:ascii="Monospace" w:hAnsi="Monospace"/>
          <w:color w:val="000000"/>
          <w:sz w:val="20"/>
          <w:szCs w:val="20"/>
        </w:rPr>
        <w:t xml:space="preserve"> tm * localTimeInTmStruct ,</w:t>
      </w:r>
      <w:r>
        <w:rPr>
          <w:rFonts w:ascii="Monospace" w:hAnsi="Monospace"/>
          <w:color w:val="005032"/>
          <w:sz w:val="20"/>
          <w:szCs w:val="20"/>
        </w:rPr>
        <w:t>UINT8</w:t>
      </w:r>
      <w:r>
        <w:rPr>
          <w:rFonts w:ascii="Monospace" w:hAnsi="Monospace"/>
          <w:color w:val="000000"/>
          <w:sz w:val="20"/>
          <w:szCs w:val="20"/>
        </w:rPr>
        <w:t xml:space="preserve"> timeZoneIndx ,</w:t>
      </w:r>
      <w:r>
        <w:rPr>
          <w:rFonts w:ascii="Monospace" w:hAnsi="Monospace"/>
          <w:color w:val="005032"/>
          <w:sz w:val="20"/>
          <w:szCs w:val="20"/>
        </w:rPr>
        <w:t>CHAR</w:t>
      </w:r>
      <w:r>
        <w:rPr>
          <w:rFonts w:ascii="Monospace" w:hAnsi="Monospace"/>
          <w:color w:val="000000"/>
          <w:sz w:val="20"/>
          <w:szCs w:val="20"/>
        </w:rPr>
        <w:t xml:space="preserve"> * tmzString)</w:t>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w:t>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r>
      <w:r>
        <w:rPr>
          <w:rFonts w:ascii="Monospace" w:hAnsi="Monospace"/>
          <w:color w:val="005032"/>
          <w:sz w:val="20"/>
          <w:szCs w:val="20"/>
        </w:rPr>
        <w:t>BOOL</w:t>
      </w:r>
      <w:r>
        <w:rPr>
          <w:rFonts w:ascii="Monospace" w:hAnsi="Monospace"/>
          <w:color w:val="000000"/>
          <w:sz w:val="20"/>
          <w:szCs w:val="20"/>
        </w:rPr>
        <w:t xml:space="preserve"> </w:t>
        <w:tab/>
        <w:tab/>
      </w:r>
      <w:r>
        <w:rPr>
          <w:rFonts w:ascii="Monospace" w:hAnsi="Monospace"/>
          <w:color w:val="800080"/>
          <w:sz w:val="20"/>
          <w:szCs w:val="20"/>
        </w:rPr>
        <w:t>retValue</w:t>
      </w:r>
      <w:r>
        <w:rPr>
          <w:rFonts w:ascii="Monospace" w:hAnsi="Monospace"/>
          <w:color w:val="000000"/>
          <w:sz w:val="20"/>
          <w:szCs w:val="20"/>
        </w:rPr>
        <w:t xml:space="preserve"> = </w:t>
      </w:r>
      <w:r>
        <w:rPr>
          <w:rFonts w:ascii="Monospace" w:hAnsi="Monospace"/>
          <w:i/>
          <w:color w:val="0000C0"/>
          <w:sz w:val="20"/>
          <w:szCs w:val="20"/>
        </w:rPr>
        <w:t>FAIL</w:t>
      </w:r>
      <w:r>
        <w:rPr>
          <w:rFonts w:ascii="Monospace" w:hAnsi="Monospace"/>
          <w:color w:val="000000"/>
          <w:sz w:val="20"/>
          <w:szCs w:val="20"/>
        </w:rPr>
        <w:t>;</w:t>
      </w:r>
    </w:p>
    <w:p>
      <w:pPr>
        <w:pStyle w:val="Normal"/>
        <w:spacing w:lineRule="auto" w:line="360"/>
        <w:ind w:left="0" w:right="0" w:hanging="0"/>
        <w:jc w:val="left"/>
        <w:rPr>
          <w:rFonts w:ascii="Monospace" w:hAnsi="Monospace"/>
          <w:color w:val="3F7F5F"/>
          <w:sz w:val="20"/>
          <w:szCs w:val="20"/>
        </w:rPr>
      </w:pPr>
      <w:r>
        <w:rPr>
          <w:rFonts w:ascii="Monospace" w:hAnsi="Monospace"/>
          <w:color w:val="000000"/>
          <w:sz w:val="20"/>
          <w:szCs w:val="20"/>
        </w:rPr>
        <w:tab/>
      </w:r>
      <w:r>
        <w:rPr>
          <w:rFonts w:ascii="Monospace" w:hAnsi="Monospace"/>
          <w:color w:val="005032"/>
          <w:sz w:val="20"/>
          <w:szCs w:val="20"/>
        </w:rPr>
        <w:t>time_t</w:t>
      </w:r>
      <w:r>
        <w:rPr>
          <w:rFonts w:ascii="Monospace" w:hAnsi="Monospace"/>
          <w:color w:val="000000"/>
          <w:sz w:val="20"/>
          <w:szCs w:val="20"/>
        </w:rPr>
        <w:t xml:space="preserve"> </w:t>
        <w:tab/>
        <w:tab/>
      </w:r>
      <w:r>
        <w:rPr>
          <w:rFonts w:ascii="Monospace" w:hAnsi="Monospace"/>
          <w:color w:val="800080"/>
          <w:sz w:val="20"/>
          <w:szCs w:val="20"/>
        </w:rPr>
        <w:t>localTimeInSec</w:t>
      </w:r>
      <w:r>
        <w:rPr>
          <w:rFonts w:ascii="Monospace" w:hAnsi="Monospace"/>
          <w:color w:val="000000"/>
          <w:sz w:val="20"/>
          <w:szCs w:val="20"/>
        </w:rPr>
        <w:t xml:space="preserve">; </w:t>
        <w:tab/>
        <w:tab/>
      </w:r>
      <w:r>
        <w:rPr>
          <w:rFonts w:ascii="Monospace" w:hAnsi="Monospace"/>
          <w:color w:val="3F7F5F"/>
          <w:sz w:val="20"/>
          <w:szCs w:val="20"/>
        </w:rPr>
        <w:t>//local time in time_t</w:t>
      </w:r>
    </w:p>
    <w:p>
      <w:pPr>
        <w:pStyle w:val="Normal"/>
        <w:spacing w:lineRule="auto" w:line="360"/>
        <w:ind w:left="0" w:right="0" w:hanging="0"/>
        <w:jc w:val="left"/>
        <w:rPr>
          <w:rFonts w:ascii="Monospace" w:hAnsi="Monospace"/>
          <w:color w:val="3F7F5F"/>
          <w:sz w:val="20"/>
          <w:szCs w:val="20"/>
        </w:rPr>
      </w:pPr>
      <w:r>
        <w:rPr>
          <w:rFonts w:ascii="Monospace" w:hAnsi="Monospace"/>
          <w:color w:val="000000"/>
          <w:sz w:val="20"/>
          <w:szCs w:val="20"/>
        </w:rPr>
        <w:tab/>
      </w:r>
      <w:r>
        <w:rPr>
          <w:rFonts w:ascii="Monospace" w:hAnsi="Monospace"/>
          <w:b/>
          <w:color w:val="7F0055"/>
          <w:sz w:val="20"/>
          <w:szCs w:val="20"/>
        </w:rPr>
        <w:t>struct</w:t>
      </w:r>
      <w:r>
        <w:rPr>
          <w:rFonts w:ascii="Monospace" w:hAnsi="Monospace"/>
          <w:color w:val="000000"/>
          <w:sz w:val="20"/>
          <w:szCs w:val="20"/>
        </w:rPr>
        <w:t xml:space="preserve"> tm </w:t>
        <w:tab/>
      </w:r>
      <w:r>
        <w:rPr>
          <w:rFonts w:ascii="Monospace" w:hAnsi="Monospace"/>
          <w:color w:val="800080"/>
          <w:sz w:val="20"/>
          <w:szCs w:val="20"/>
        </w:rPr>
        <w:t>tempStruct</w:t>
      </w:r>
      <w:r>
        <w:rPr>
          <w:rFonts w:ascii="Monospace" w:hAnsi="Monospace"/>
          <w:color w:val="000000"/>
          <w:sz w:val="20"/>
          <w:szCs w:val="20"/>
        </w:rPr>
        <w:t xml:space="preserve">; </w:t>
        <w:tab/>
        <w:tab/>
        <w:tab/>
      </w:r>
      <w:r>
        <w:rPr>
          <w:rFonts w:ascii="Monospace" w:hAnsi="Monospace"/>
          <w:color w:val="3F7F5F"/>
          <w:sz w:val="20"/>
          <w:szCs w:val="20"/>
        </w:rPr>
        <w:t>//temporary structure</w:t>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r>
      <w:r>
        <w:rPr>
          <w:rFonts w:ascii="Monospace" w:hAnsi="Monospace"/>
          <w:b/>
          <w:color w:val="7F0055"/>
          <w:sz w:val="20"/>
          <w:szCs w:val="20"/>
        </w:rPr>
        <w:t>if</w:t>
      </w:r>
      <w:r>
        <w:rPr>
          <w:rFonts w:ascii="Monospace" w:hAnsi="Monospace"/>
          <w:color w:val="000000"/>
          <w:sz w:val="20"/>
          <w:szCs w:val="20"/>
        </w:rPr>
        <w:t>(GetLocalTimeInSecCam(&amp;</w:t>
      </w:r>
      <w:r>
        <w:rPr>
          <w:rFonts w:ascii="Monospace" w:hAnsi="Monospace"/>
          <w:color w:val="800080"/>
          <w:sz w:val="20"/>
          <w:szCs w:val="20"/>
        </w:rPr>
        <w:t>localTimeInSec</w:t>
      </w:r>
      <w:r>
        <w:rPr>
          <w:rFonts w:ascii="Monospace" w:hAnsi="Monospace"/>
          <w:color w:val="000000"/>
          <w:sz w:val="20"/>
          <w:szCs w:val="20"/>
        </w:rPr>
        <w:t xml:space="preserve">) == </w:t>
      </w:r>
      <w:r>
        <w:rPr>
          <w:rFonts w:ascii="Monospace" w:hAnsi="Monospace"/>
          <w:i/>
          <w:color w:val="0000C0"/>
          <w:sz w:val="20"/>
          <w:szCs w:val="20"/>
        </w:rPr>
        <w:t>SUCCESS</w:t>
      </w:r>
      <w:r>
        <w:rPr>
          <w:rFonts w:ascii="Monospace" w:hAnsi="Monospace"/>
          <w:color w:val="000000"/>
          <w:sz w:val="20"/>
          <w:szCs w:val="20"/>
        </w:rPr>
        <w:t>)</w:t>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w:t>
      </w:r>
    </w:p>
    <w:p>
      <w:pPr>
        <w:pStyle w:val="Normal"/>
        <w:spacing w:lineRule="auto" w:line="360"/>
        <w:ind w:left="0" w:right="0" w:hanging="0"/>
        <w:jc w:val="left"/>
        <w:rPr>
          <w:rFonts w:ascii="Monospace" w:hAnsi="Monospace"/>
          <w:color w:val="3F7F5F"/>
          <w:sz w:val="20"/>
          <w:szCs w:val="20"/>
        </w:rPr>
      </w:pPr>
      <w:r>
        <w:rPr>
          <w:rFonts w:ascii="Monospace" w:hAnsi="Monospace"/>
          <w:color w:val="000000"/>
          <w:sz w:val="20"/>
          <w:szCs w:val="20"/>
        </w:rPr>
        <w:tab/>
        <w:tab/>
      </w:r>
      <w:r>
        <w:rPr>
          <w:rFonts w:ascii="Monospace" w:hAnsi="Monospace"/>
          <w:color w:val="3F7F5F"/>
          <w:sz w:val="20"/>
          <w:szCs w:val="20"/>
        </w:rPr>
        <w:t>//convert above time in broken down time structure</w:t>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b/>
          <w:color w:val="7F0055"/>
          <w:sz w:val="20"/>
          <w:szCs w:val="20"/>
        </w:rPr>
        <w:t>if</w:t>
      </w:r>
      <w:r>
        <w:rPr>
          <w:rFonts w:ascii="Monospace" w:hAnsi="Monospace"/>
          <w:color w:val="000000"/>
          <w:sz w:val="20"/>
          <w:szCs w:val="20"/>
        </w:rPr>
        <w:t>(</w:t>
      </w:r>
      <w:r>
        <w:rPr>
          <w:rFonts w:ascii="Monospace" w:hAnsi="Monospace"/>
          <w:b/>
          <w:color w:val="642880"/>
          <w:sz w:val="20"/>
          <w:szCs w:val="20"/>
        </w:rPr>
        <w:t>gmtime_r</w:t>
      </w:r>
      <w:r>
        <w:rPr>
          <w:rFonts w:ascii="Monospace" w:hAnsi="Monospace"/>
          <w:color w:val="000000"/>
          <w:sz w:val="20"/>
          <w:szCs w:val="20"/>
        </w:rPr>
        <w:t>(&amp;</w:t>
      </w:r>
      <w:r>
        <w:rPr>
          <w:rFonts w:ascii="Monospace" w:hAnsi="Monospace"/>
          <w:color w:val="800080"/>
          <w:sz w:val="20"/>
          <w:szCs w:val="20"/>
        </w:rPr>
        <w:t>localTimeInSec</w:t>
      </w:r>
      <w:r>
        <w:rPr>
          <w:rFonts w:ascii="Monospace" w:hAnsi="Monospace"/>
          <w:color w:val="000000"/>
          <w:sz w:val="20"/>
          <w:szCs w:val="20"/>
        </w:rPr>
        <w:t>, &amp;</w:t>
      </w:r>
      <w:r>
        <w:rPr>
          <w:rFonts w:ascii="Monospace" w:hAnsi="Monospace"/>
          <w:color w:val="800080"/>
          <w:sz w:val="20"/>
          <w:szCs w:val="20"/>
        </w:rPr>
        <w:t>tempStruct</w:t>
      </w:r>
      <w:r>
        <w:rPr>
          <w:rFonts w:ascii="Monospace" w:hAnsi="Monospace"/>
          <w:color w:val="000000"/>
          <w:sz w:val="20"/>
          <w:szCs w:val="20"/>
        </w:rPr>
        <w:t>) != NULL)</w:t>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t>{</w:t>
      </w:r>
    </w:p>
    <w:p>
      <w:pPr>
        <w:pStyle w:val="Normal"/>
        <w:spacing w:lineRule="auto" w:line="360"/>
        <w:ind w:left="0" w:right="0" w:hanging="0"/>
        <w:jc w:val="left"/>
        <w:rPr>
          <w:rFonts w:ascii="Monospace" w:hAnsi="Monospace"/>
          <w:color w:val="3F7F5F"/>
          <w:sz w:val="20"/>
          <w:szCs w:val="20"/>
        </w:rPr>
      </w:pPr>
      <w:r>
        <w:rPr>
          <w:rFonts w:ascii="Monospace" w:hAnsi="Monospace"/>
          <w:color w:val="000000"/>
          <w:sz w:val="20"/>
          <w:szCs w:val="20"/>
        </w:rPr>
        <w:tab/>
        <w:tab/>
        <w:tab/>
      </w:r>
      <w:r>
        <w:rPr>
          <w:rFonts w:ascii="Monospace" w:hAnsi="Monospace"/>
          <w:color w:val="3F7F5F"/>
          <w:sz w:val="20"/>
          <w:szCs w:val="20"/>
        </w:rPr>
        <w:t>//copy temporary structure to output structure</w:t>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t>MEM_CPY(localTimeInTmStruct, &amp;</w:t>
      </w:r>
      <w:r>
        <w:rPr>
          <w:rFonts w:ascii="Monospace" w:hAnsi="Monospace"/>
          <w:color w:val="800080"/>
          <w:sz w:val="20"/>
          <w:szCs w:val="20"/>
        </w:rPr>
        <w:t>tempStruct</w:t>
      </w:r>
      <w:r>
        <w:rPr>
          <w:rFonts w:ascii="Monospace" w:hAnsi="Monospace"/>
          <w:color w:val="000000"/>
          <w:sz w:val="20"/>
          <w:szCs w:val="20"/>
        </w:rPr>
        <w:t xml:space="preserve">, </w:t>
      </w:r>
      <w:r>
        <w:rPr>
          <w:rFonts w:ascii="Monospace" w:hAnsi="Monospace"/>
          <w:b/>
          <w:color w:val="7F0055"/>
          <w:sz w:val="20"/>
          <w:szCs w:val="20"/>
        </w:rPr>
        <w:t>sizeof</w:t>
      </w:r>
      <w:r>
        <w:rPr>
          <w:rFonts w:ascii="Monospace" w:hAnsi="Monospace"/>
          <w:color w:val="000000"/>
          <w:sz w:val="20"/>
          <w:szCs w:val="20"/>
        </w:rPr>
        <w:t>(</w:t>
      </w:r>
      <w:r>
        <w:rPr>
          <w:rFonts w:ascii="Monospace" w:hAnsi="Monospace"/>
          <w:b/>
          <w:color w:val="7F0055"/>
          <w:sz w:val="20"/>
          <w:szCs w:val="20"/>
        </w:rPr>
        <w:t>struct</w:t>
      </w:r>
      <w:r>
        <w:rPr>
          <w:rFonts w:ascii="Monospace" w:hAnsi="Monospace"/>
          <w:color w:val="000000"/>
          <w:sz w:val="20"/>
          <w:szCs w:val="20"/>
        </w:rPr>
        <w:t xml:space="preserve"> tm));</w:t>
      </w:r>
    </w:p>
    <w:p>
      <w:pPr>
        <w:pStyle w:val="Normal"/>
        <w:spacing w:lineRule="auto" w:line="360"/>
        <w:ind w:left="0" w:right="0" w:hanging="0"/>
        <w:jc w:val="left"/>
        <w:rPr>
          <w:rFonts w:ascii="Monospace" w:hAnsi="Monospace"/>
          <w:color w:val="3F7F5F"/>
          <w:sz w:val="20"/>
          <w:szCs w:val="20"/>
        </w:rPr>
      </w:pPr>
      <w:r>
        <w:rPr>
          <w:rFonts w:ascii="Monospace" w:hAnsi="Monospace"/>
          <w:color w:val="000000"/>
          <w:sz w:val="20"/>
          <w:szCs w:val="20"/>
        </w:rPr>
        <w:tab/>
        <w:tab/>
        <w:tab/>
      </w:r>
      <w:r>
        <w:rPr>
          <w:rFonts w:ascii="Monospace" w:hAnsi="Monospace"/>
          <w:color w:val="3F7F5F"/>
          <w:sz w:val="20"/>
          <w:szCs w:val="20"/>
        </w:rPr>
        <w:t>//add century to the years</w:t>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t>localTimeInTmStruct-&gt;tm_year = (</w:t>
      </w:r>
      <w:r>
        <w:rPr>
          <w:rFonts w:ascii="Monospace" w:hAnsi="Monospace"/>
          <w:color w:val="800080"/>
          <w:sz w:val="20"/>
          <w:szCs w:val="20"/>
        </w:rPr>
        <w:t>tempStruct</w:t>
      </w:r>
      <w:r>
        <w:rPr>
          <w:rFonts w:ascii="Monospace" w:hAnsi="Monospace"/>
          <w:color w:val="000000"/>
          <w:sz w:val="20"/>
          <w:szCs w:val="20"/>
        </w:rPr>
        <w:t>.tm_year + START_YEAR);</w:t>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tab/>
      </w:r>
      <w:r>
        <w:rPr>
          <w:rFonts w:ascii="Monospace" w:hAnsi="Monospace"/>
          <w:color w:val="800080"/>
          <w:sz w:val="20"/>
          <w:szCs w:val="20"/>
        </w:rPr>
        <w:t>retValue</w:t>
      </w:r>
      <w:r>
        <w:rPr>
          <w:rFonts w:ascii="Monospace" w:hAnsi="Monospace"/>
          <w:color w:val="000000"/>
          <w:sz w:val="20"/>
          <w:szCs w:val="20"/>
        </w:rPr>
        <w:t xml:space="preserve"> = </w:t>
      </w:r>
      <w:r>
        <w:rPr>
          <w:rFonts w:ascii="Monospace" w:hAnsi="Monospace"/>
          <w:i/>
          <w:color w:val="0000C0"/>
          <w:sz w:val="20"/>
          <w:szCs w:val="20"/>
        </w:rPr>
        <w:t>SUCCESS</w:t>
      </w:r>
      <w:r>
        <w:rPr>
          <w:rFonts w:ascii="Monospace" w:hAnsi="Monospace"/>
          <w:color w:val="000000"/>
          <w:sz w:val="20"/>
          <w:szCs w:val="20"/>
        </w:rPr>
        <w:t>;</w:t>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t>}</w:t>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w:t>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r>
      <w:r>
        <w:rPr>
          <w:rFonts w:ascii="Monospace" w:hAnsi="Monospace"/>
          <w:b/>
          <w:color w:val="642880"/>
          <w:sz w:val="20"/>
          <w:szCs w:val="20"/>
        </w:rPr>
        <w:t>strcpy</w:t>
      </w:r>
      <w:r>
        <w:rPr>
          <w:rFonts w:ascii="Monospace" w:hAnsi="Monospace"/>
          <w:color w:val="000000"/>
          <w:sz w:val="20"/>
          <w:szCs w:val="20"/>
        </w:rPr>
        <w:t>(tmzString,</w:t>
      </w:r>
      <w:r>
        <w:rPr>
          <w:rFonts w:ascii="Monospace" w:hAnsi="Monospace"/>
          <w:b/>
          <w:color w:val="2A702A"/>
          <w:sz w:val="20"/>
          <w:szCs w:val="20"/>
        </w:rPr>
        <w:t>tz_str</w:t>
      </w:r>
      <w:r>
        <w:rPr>
          <w:rFonts w:ascii="Monospace" w:hAnsi="Monospace"/>
          <w:color w:val="000000"/>
          <w:sz w:val="20"/>
          <w:szCs w:val="20"/>
        </w:rPr>
        <w:t>[timeZoneIndx-1]);</w:t>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r>
      <w:r>
        <w:rPr>
          <w:rFonts w:ascii="Monospace" w:hAnsi="Monospace"/>
          <w:b/>
          <w:color w:val="7F0055"/>
          <w:sz w:val="20"/>
          <w:szCs w:val="20"/>
        </w:rPr>
        <w:t>return</w:t>
      </w:r>
      <w:r>
        <w:rPr>
          <w:rFonts w:ascii="Monospace" w:hAnsi="Monospace"/>
          <w:color w:val="000000"/>
          <w:sz w:val="20"/>
          <w:szCs w:val="20"/>
        </w:rPr>
        <w:t xml:space="preserve"> </w:t>
      </w:r>
      <w:r>
        <w:rPr>
          <w:rFonts w:ascii="Monospace" w:hAnsi="Monospace"/>
          <w:color w:val="800080"/>
          <w:sz w:val="20"/>
          <w:szCs w:val="20"/>
        </w:rPr>
        <w:t>retValue</w:t>
      </w:r>
      <w:r>
        <w:rPr>
          <w:rFonts w:ascii="Monospace" w:hAnsi="Monospace"/>
          <w:color w:val="000000"/>
          <w:sz w:val="20"/>
          <w:szCs w:val="20"/>
        </w:rPr>
        <w:t>;</w:t>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w:t>
      </w:r>
    </w:p>
    <w:p>
      <w:pPr>
        <w:pStyle w:val="TextBody"/>
        <w:rPr/>
      </w:pPr>
      <w:r>
        <w:rPr/>
      </w:r>
    </w:p>
    <w:p>
      <w:pPr>
        <w:pStyle w:val="Normal"/>
        <w:spacing w:lineRule="auto" w:line="360"/>
        <w:ind w:left="0" w:right="0" w:hanging="0"/>
        <w:jc w:val="left"/>
        <w:rPr>
          <w:rFonts w:ascii="Monospace" w:hAnsi="Monospace"/>
          <w:color w:val="000000"/>
          <w:sz w:val="20"/>
          <w:szCs w:val="20"/>
        </w:rPr>
      </w:pPr>
      <w:r>
        <w:rPr>
          <w:rFonts w:ascii="Monospace" w:hAnsi="Monospace"/>
          <w:color w:val="005032"/>
          <w:sz w:val="20"/>
          <w:szCs w:val="20"/>
        </w:rPr>
        <w:t>BOOL</w:t>
      </w:r>
      <w:r>
        <w:rPr>
          <w:rFonts w:ascii="Monospace" w:hAnsi="Monospace"/>
          <w:color w:val="000000"/>
          <w:sz w:val="20"/>
          <w:szCs w:val="20"/>
        </w:rPr>
        <w:t xml:space="preserve"> </w:t>
      </w:r>
      <w:r>
        <w:rPr>
          <w:rFonts w:ascii="Monospace" w:hAnsi="Monospace"/>
          <w:b/>
          <w:color w:val="000000"/>
          <w:sz w:val="20"/>
          <w:szCs w:val="20"/>
        </w:rPr>
        <w:t>GetLocalTimeInSecCam</w:t>
      </w:r>
      <w:r>
        <w:rPr>
          <w:rFonts w:ascii="Monospace" w:hAnsi="Monospace"/>
          <w:color w:val="000000"/>
          <w:sz w:val="20"/>
          <w:szCs w:val="20"/>
        </w:rPr>
        <w:t>(</w:t>
      </w:r>
      <w:r>
        <w:rPr>
          <w:rFonts w:ascii="Monospace" w:hAnsi="Monospace"/>
          <w:color w:val="005032"/>
          <w:sz w:val="20"/>
          <w:szCs w:val="20"/>
        </w:rPr>
        <w:t>time_t</w:t>
      </w:r>
      <w:r>
        <w:rPr>
          <w:rFonts w:ascii="Monospace" w:hAnsi="Monospace"/>
          <w:color w:val="000000"/>
          <w:sz w:val="20"/>
          <w:szCs w:val="20"/>
        </w:rPr>
        <w:t xml:space="preserve"> * currLocalTime)</w:t>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w:t>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r>
      <w:r>
        <w:rPr>
          <w:rFonts w:ascii="Monospace" w:hAnsi="Monospace"/>
          <w:color w:val="005032"/>
          <w:sz w:val="20"/>
          <w:szCs w:val="20"/>
        </w:rPr>
        <w:t>time_t</w:t>
      </w:r>
      <w:r>
        <w:rPr>
          <w:rFonts w:ascii="Monospace" w:hAnsi="Monospace"/>
          <w:color w:val="000000"/>
          <w:sz w:val="20"/>
          <w:szCs w:val="20"/>
        </w:rPr>
        <w:t xml:space="preserve"> </w:t>
      </w:r>
      <w:r>
        <w:rPr>
          <w:rFonts w:ascii="Monospace" w:hAnsi="Monospace"/>
          <w:color w:val="800080"/>
          <w:sz w:val="20"/>
          <w:szCs w:val="20"/>
        </w:rPr>
        <w:t>tempTime</w:t>
      </w:r>
      <w:r>
        <w:rPr>
          <w:rFonts w:ascii="Monospace" w:hAnsi="Monospace"/>
          <w:color w:val="000000"/>
          <w:sz w:val="20"/>
          <w:szCs w:val="20"/>
        </w:rPr>
        <w:t>;</w:t>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r>
      <w:r>
        <w:rPr>
          <w:rFonts w:ascii="Monospace" w:hAnsi="Monospace"/>
          <w:color w:val="005032"/>
          <w:sz w:val="20"/>
          <w:szCs w:val="20"/>
        </w:rPr>
        <w:t>BOOL</w:t>
      </w:r>
      <w:r>
        <w:rPr>
          <w:rFonts w:ascii="Monospace" w:hAnsi="Monospace"/>
          <w:color w:val="000000"/>
          <w:sz w:val="20"/>
          <w:szCs w:val="20"/>
        </w:rPr>
        <w:t xml:space="preserve"> </w:t>
      </w:r>
      <w:r>
        <w:rPr>
          <w:rFonts w:ascii="Monospace" w:hAnsi="Monospace"/>
          <w:color w:val="800080"/>
          <w:sz w:val="20"/>
          <w:szCs w:val="20"/>
        </w:rPr>
        <w:t>retValue</w:t>
      </w:r>
      <w:r>
        <w:rPr>
          <w:rFonts w:ascii="Monospace" w:hAnsi="Monospace"/>
          <w:color w:val="000000"/>
          <w:sz w:val="20"/>
          <w:szCs w:val="20"/>
        </w:rPr>
        <w:t xml:space="preserve"> = </w:t>
      </w:r>
      <w:r>
        <w:rPr>
          <w:rFonts w:ascii="Monospace" w:hAnsi="Monospace"/>
          <w:i/>
          <w:color w:val="0000C0"/>
          <w:sz w:val="20"/>
          <w:szCs w:val="20"/>
        </w:rPr>
        <w:t>FAIL</w:t>
      </w:r>
      <w:r>
        <w:rPr>
          <w:rFonts w:ascii="Monospace" w:hAnsi="Monospace"/>
          <w:color w:val="000000"/>
          <w:sz w:val="20"/>
          <w:szCs w:val="20"/>
        </w:rPr>
        <w:t>;</w:t>
      </w:r>
    </w:p>
    <w:p>
      <w:pPr>
        <w:pStyle w:val="Normal"/>
        <w:spacing w:lineRule="auto" w:line="360"/>
        <w:ind w:left="0" w:right="0" w:hanging="0"/>
        <w:jc w:val="left"/>
        <w:rPr>
          <w:rFonts w:ascii="Monospace" w:hAnsi="Monospace"/>
          <w:color w:val="3F7F5F"/>
          <w:sz w:val="20"/>
          <w:szCs w:val="20"/>
        </w:rPr>
      </w:pPr>
      <w:r>
        <w:rPr>
          <w:rFonts w:ascii="Monospace" w:hAnsi="Monospace"/>
          <w:color w:val="000000"/>
          <w:sz w:val="20"/>
          <w:szCs w:val="20"/>
        </w:rPr>
        <w:tab/>
      </w:r>
      <w:r>
        <w:rPr>
          <w:rFonts w:ascii="Monospace" w:hAnsi="Monospace"/>
          <w:color w:val="3F7F5F"/>
          <w:sz w:val="20"/>
          <w:szCs w:val="20"/>
        </w:rPr>
        <w:t>//find the System Time</w:t>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r>
      <w:r>
        <w:rPr>
          <w:rFonts w:ascii="Monospace" w:hAnsi="Monospace"/>
          <w:b/>
          <w:color w:val="7F0055"/>
          <w:sz w:val="20"/>
          <w:szCs w:val="20"/>
        </w:rPr>
        <w:t>if</w:t>
      </w:r>
      <w:r>
        <w:rPr>
          <w:rFonts w:ascii="Monospace" w:hAnsi="Monospace"/>
          <w:color w:val="000000"/>
          <w:sz w:val="20"/>
          <w:szCs w:val="20"/>
        </w:rPr>
        <w:t>(</w:t>
      </w:r>
      <w:r>
        <w:rPr>
          <w:rFonts w:ascii="Monospace" w:hAnsi="Monospace"/>
          <w:b/>
          <w:color w:val="642880"/>
          <w:sz w:val="20"/>
          <w:szCs w:val="20"/>
        </w:rPr>
        <w:t>time</w:t>
      </w:r>
      <w:r>
        <w:rPr>
          <w:rFonts w:ascii="Monospace" w:hAnsi="Monospace"/>
          <w:color w:val="000000"/>
          <w:sz w:val="20"/>
          <w:szCs w:val="20"/>
        </w:rPr>
        <w:t>(&amp;</w:t>
      </w:r>
      <w:r>
        <w:rPr>
          <w:rFonts w:ascii="Monospace" w:hAnsi="Monospace"/>
          <w:color w:val="800080"/>
          <w:sz w:val="20"/>
          <w:szCs w:val="20"/>
        </w:rPr>
        <w:t>tempTime</w:t>
      </w:r>
      <w:r>
        <w:rPr>
          <w:rFonts w:ascii="Monospace" w:hAnsi="Monospace"/>
          <w:color w:val="000000"/>
          <w:sz w:val="20"/>
          <w:szCs w:val="20"/>
        </w:rPr>
        <w:t>) != NILL)</w:t>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w:t>
      </w:r>
    </w:p>
    <w:p>
      <w:pPr>
        <w:pStyle w:val="Normal"/>
        <w:spacing w:lineRule="auto" w:line="360"/>
        <w:ind w:left="0" w:right="0" w:hanging="0"/>
        <w:jc w:val="left"/>
        <w:rPr>
          <w:rFonts w:ascii="Monospace" w:hAnsi="Monospace"/>
          <w:b/>
          <w:bCs/>
          <w:color w:val="3F7F5F"/>
          <w:sz w:val="20"/>
          <w:szCs w:val="20"/>
        </w:rPr>
      </w:pPr>
      <w:r>
        <w:rPr>
          <w:rFonts w:ascii="Monospace" w:hAnsi="Monospace"/>
          <w:color w:val="000000"/>
          <w:sz w:val="20"/>
          <w:szCs w:val="20"/>
        </w:rPr>
        <w:tab/>
        <w:tab/>
      </w:r>
      <w:r>
        <w:rPr>
          <w:rFonts w:ascii="Monospace" w:hAnsi="Monospace"/>
          <w:b/>
          <w:bCs/>
          <w:color w:val="3F7F5F"/>
          <w:sz w:val="20"/>
          <w:szCs w:val="20"/>
        </w:rPr>
        <w:t>// TIMEZONE Calculation should be Removed</w:t>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t xml:space="preserve">*currLocalTime = </w:t>
      </w:r>
      <w:r>
        <w:rPr>
          <w:rFonts w:ascii="Monospace" w:hAnsi="Monospace"/>
          <w:color w:val="800080"/>
          <w:sz w:val="20"/>
          <w:szCs w:val="20"/>
        </w:rPr>
        <w:t>tempTime</w:t>
      </w:r>
      <w:r>
        <w:rPr>
          <w:rFonts w:ascii="Monospace" w:hAnsi="Monospace"/>
          <w:color w:val="000000"/>
          <w:sz w:val="20"/>
          <w:szCs w:val="20"/>
        </w:rPr>
        <w:t>;</w:t>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800080"/>
          <w:sz w:val="20"/>
          <w:szCs w:val="20"/>
        </w:rPr>
        <w:t>retValue</w:t>
      </w:r>
      <w:r>
        <w:rPr>
          <w:rFonts w:ascii="Monospace" w:hAnsi="Monospace"/>
          <w:color w:val="000000"/>
          <w:sz w:val="20"/>
          <w:szCs w:val="20"/>
        </w:rPr>
        <w:t xml:space="preserve"> = </w:t>
      </w:r>
      <w:r>
        <w:rPr>
          <w:rFonts w:ascii="Monospace" w:hAnsi="Monospace"/>
          <w:i/>
          <w:color w:val="0000C0"/>
          <w:sz w:val="20"/>
          <w:szCs w:val="20"/>
        </w:rPr>
        <w:t>SUCCESS</w:t>
      </w:r>
      <w:r>
        <w:rPr>
          <w:rFonts w:ascii="Monospace" w:hAnsi="Monospace"/>
          <w:color w:val="000000"/>
          <w:sz w:val="20"/>
          <w:szCs w:val="20"/>
        </w:rPr>
        <w:t>;</w:t>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w:t>
        <w:tab/>
      </w:r>
      <w:r>
        <w:rPr>
          <w:rFonts w:ascii="Monospace" w:hAnsi="Monospace"/>
          <w:b/>
          <w:color w:val="7F0055"/>
          <w:sz w:val="20"/>
          <w:szCs w:val="20"/>
        </w:rPr>
        <w:t>return</w:t>
      </w:r>
      <w:r>
        <w:rPr>
          <w:rFonts w:ascii="Monospace" w:hAnsi="Monospace"/>
          <w:color w:val="000000"/>
          <w:sz w:val="20"/>
          <w:szCs w:val="20"/>
        </w:rPr>
        <w:t xml:space="preserve"> </w:t>
      </w:r>
      <w:r>
        <w:rPr>
          <w:rFonts w:ascii="Monospace" w:hAnsi="Monospace"/>
          <w:color w:val="800080"/>
          <w:sz w:val="20"/>
          <w:szCs w:val="20"/>
        </w:rPr>
        <w:t>retValue</w:t>
      </w:r>
      <w:r>
        <w:rPr>
          <w:rFonts w:ascii="Monospace" w:hAnsi="Monospace"/>
          <w:color w:val="000000"/>
          <w:sz w:val="20"/>
          <w:szCs w:val="20"/>
        </w:rPr>
        <w:t>;</w:t>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w:t>
      </w:r>
    </w:p>
    <w:p>
      <w:pPr>
        <w:pStyle w:val="Heading1"/>
        <w:pageBreakBefore/>
        <w:numPr>
          <w:ilvl w:val="0"/>
          <w:numId w:val="1"/>
        </w:numPr>
        <w:rPr/>
      </w:pPr>
      <w:bookmarkStart w:id="2" w:name="_toc173"/>
      <w:bookmarkEnd w:id="2"/>
      <w:r>
        <w:rPr/>
        <w:t>Feasibility Result:</w:t>
      </w:r>
    </w:p>
    <w:p>
      <w:pPr>
        <w:pStyle w:val="Normal"/>
        <w:numPr>
          <w:ilvl w:val="0"/>
          <w:numId w:val="1"/>
        </w:numPr>
        <w:spacing w:lineRule="auto" w:line="360"/>
        <w:rPr>
          <w:rFonts w:ascii="Monospace" w:hAnsi="Monospace"/>
          <w:color w:val="000000"/>
          <w:sz w:val="22"/>
          <w:szCs w:val="22"/>
        </w:rPr>
      </w:pPr>
      <w:r>
        <w:rPr>
          <w:rFonts w:ascii="Monospace" w:hAnsi="Monospace"/>
          <w:color w:val="000000"/>
          <w:sz w:val="22"/>
          <w:szCs w:val="22"/>
        </w:rPr>
        <w:t xml:space="preserve">SET_SYSTEM_DATE_AND_TIME_t </w:t>
        <w:tab/>
        <w:tab/>
        <w:tab/>
        <w:t>ns1__SetSystemDateAndTime;</w:t>
      </w:r>
    </w:p>
    <w:p>
      <w:pPr>
        <w:pStyle w:val="Normal"/>
        <w:numPr>
          <w:ilvl w:val="0"/>
          <w:numId w:val="1"/>
        </w:numPr>
        <w:spacing w:lineRule="auto" w:line="360"/>
        <w:rPr>
          <w:rFonts w:ascii="Monospace" w:hAnsi="Monospace"/>
          <w:color w:val="000000"/>
          <w:sz w:val="22"/>
          <w:szCs w:val="22"/>
        </w:rPr>
      </w:pPr>
      <w:r>
        <w:rPr>
          <w:rFonts w:ascii="Monospace" w:hAnsi="Monospace"/>
          <w:color w:val="000000"/>
          <w:sz w:val="22"/>
          <w:szCs w:val="22"/>
        </w:rPr>
        <w:t xml:space="preserve">ns1__SetSystemDateAndTime.TimeZone.TZ </w:t>
      </w:r>
    </w:p>
    <w:p>
      <w:pPr>
        <w:pStyle w:val="TableContents"/>
        <w:numPr>
          <w:ilvl w:val="0"/>
          <w:numId w:val="1"/>
        </w:numPr>
        <w:spacing w:lineRule="auto" w:line="360"/>
        <w:rPr/>
      </w:pPr>
      <w:r>
        <w:rPr/>
        <w:t xml:space="preserve">TZ - Timezone  String </w:t>
      </w:r>
    </w:p>
    <w:tbl>
      <w:tblPr>
        <w:jc w:val="left"/>
        <w:tblInd w:w="-5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9" w:type="dxa"/>
          <w:bottom w:w="55" w:type="dxa"/>
          <w:right w:w="55" w:type="dxa"/>
        </w:tblCellMar>
      </w:tblPr>
      <w:tblGrid>
        <w:gridCol w:w="2824"/>
        <w:gridCol w:w="6534"/>
      </w:tblGrid>
      <w:tr>
        <w:trPr>
          <w:cantSplit w:val="false"/>
        </w:trPr>
        <w:tc>
          <w:tcPr>
            <w:tcW w:w="282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9" w:type="dxa"/>
            </w:tcMar>
          </w:tcPr>
          <w:p>
            <w:pPr>
              <w:pStyle w:val="TableContents"/>
              <w:suppressLineNumbers/>
              <w:spacing w:before="0" w:after="200"/>
              <w:rPr/>
            </w:pPr>
            <w:r>
              <w:rPr/>
              <w:t>Brand</w:t>
            </w:r>
          </w:p>
        </w:tc>
        <w:tc>
          <w:tcPr>
            <w:tcW w:w="653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9" w:type="dxa"/>
            </w:tcMar>
          </w:tcPr>
          <w:p>
            <w:pPr>
              <w:pStyle w:val="TableContents"/>
              <w:suppressLineNumbers/>
              <w:spacing w:before="0" w:after="200"/>
              <w:rPr/>
            </w:pPr>
            <w:r>
              <w:rPr/>
              <w:t>Result</w:t>
            </w:r>
          </w:p>
        </w:tc>
      </w:tr>
      <w:tr>
        <w:trPr>
          <w:cantSplit w:val="false"/>
        </w:trPr>
        <w:tc>
          <w:tcPr>
            <w:tcW w:w="2824" w:type="dxa"/>
            <w:tcBorders>
              <w:top w:val="nil"/>
              <w:left w:val="single" w:sz="2" w:space="0" w:color="000001"/>
              <w:bottom w:val="single" w:sz="2" w:space="0" w:color="000001"/>
              <w:insideH w:val="single" w:sz="2" w:space="0" w:color="000001"/>
              <w:right w:val="nil"/>
              <w:insideV w:val="nil"/>
            </w:tcBorders>
            <w:shd w:fill="FFFFFF" w:val="clear"/>
            <w:tcMar>
              <w:left w:w="49" w:type="dxa"/>
            </w:tcMar>
          </w:tcPr>
          <w:p>
            <w:pPr>
              <w:pStyle w:val="TableContents"/>
              <w:suppressLineNumbers/>
              <w:spacing w:before="0" w:after="200"/>
              <w:rPr>
                <w:b/>
                <w:bCs/>
              </w:rPr>
            </w:pPr>
            <w:r>
              <w:rPr>
                <w:b/>
                <w:bCs/>
              </w:rPr>
              <w:t>Matrix Comsec</w:t>
            </w:r>
          </w:p>
        </w:tc>
        <w:tc>
          <w:tcPr>
            <w:tcW w:w="653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9" w:type="dxa"/>
            </w:tcMar>
          </w:tcPr>
          <w:p>
            <w:pPr>
              <w:pStyle w:val="TableContents"/>
              <w:rPr/>
            </w:pPr>
            <w:r>
              <w:rPr/>
              <w:t xml:space="preserve">All Timezone and Date&amp;time set properly with Following supported Timezone Strings through ONVIF. </w:t>
            </w:r>
          </w:p>
          <w:p>
            <w:pPr>
              <w:pStyle w:val="TableContents"/>
              <w:rPr/>
            </w:pPr>
            <w:r>
              <w:rPr/>
              <w:t xml:space="preserve">Supported </w:t>
            </w:r>
            <w:bookmarkStart w:id="3" w:name="__DdeLink__2441_1794373582"/>
            <w:r>
              <w:rPr/>
              <w:t xml:space="preserve">TZ (Timezone ) String </w:t>
            </w:r>
            <w:bookmarkEnd w:id="3"/>
            <w:r>
              <w:rPr/>
              <w:t>in Matrix Comsec.</w:t>
            </w:r>
          </w:p>
          <w:p>
            <w:pPr>
              <w:pStyle w:val="Normal"/>
              <w:spacing w:lineRule="auto" w:line="360"/>
              <w:rPr>
                <w:rFonts w:ascii="Monospace" w:hAnsi="Monospace"/>
                <w:color w:val="000000"/>
                <w:sz w:val="20"/>
                <w:szCs w:val="20"/>
              </w:rPr>
            </w:pPr>
            <w:r>
              <w:rPr>
                <w:rFonts w:ascii="Monospace" w:hAnsi="Monospace"/>
                <w:b/>
                <w:color w:val="7F0055"/>
                <w:sz w:val="20"/>
                <w:szCs w:val="20"/>
              </w:rPr>
              <w:t>static</w:t>
            </w:r>
            <w:r>
              <w:rPr>
                <w:rFonts w:ascii="Monospace" w:hAnsi="Monospace"/>
                <w:color w:val="000000"/>
                <w:sz w:val="20"/>
                <w:szCs w:val="20"/>
              </w:rPr>
              <w:t xml:space="preserve"> </w:t>
            </w:r>
            <w:r>
              <w:rPr>
                <w:rFonts w:ascii="Monospace" w:hAnsi="Monospace"/>
                <w:b/>
                <w:color w:val="7F0055"/>
                <w:sz w:val="20"/>
                <w:szCs w:val="20"/>
              </w:rPr>
              <w:t>const</w:t>
            </w:r>
            <w:r>
              <w:rPr>
                <w:rFonts w:ascii="Monospace" w:hAnsi="Monospace"/>
                <w:color w:val="000000"/>
                <w:sz w:val="20"/>
                <w:szCs w:val="20"/>
              </w:rPr>
              <w:t xml:space="preserve"> </w:t>
            </w:r>
            <w:r>
              <w:rPr>
                <w:rFonts w:ascii="Monospace" w:hAnsi="Monospace"/>
                <w:b/>
                <w:color w:val="7F0055"/>
                <w:sz w:val="20"/>
                <w:szCs w:val="20"/>
              </w:rPr>
              <w:t>char</w:t>
            </w:r>
            <w:r>
              <w:rPr>
                <w:rFonts w:ascii="Monospace" w:hAnsi="Monospace"/>
                <w:color w:val="000000"/>
                <w:sz w:val="20"/>
                <w:szCs w:val="20"/>
              </w:rPr>
              <w:t xml:space="preserve"> *</w:t>
            </w:r>
            <w:r>
              <w:rPr>
                <w:rFonts w:ascii="Monospace" w:hAnsi="Monospace"/>
                <w:b/>
                <w:color w:val="2A702A"/>
                <w:sz w:val="20"/>
                <w:szCs w:val="20"/>
              </w:rPr>
              <w:t>TZ</w:t>
            </w:r>
            <w:r>
              <w:rPr>
                <w:rFonts w:ascii="Monospace" w:hAnsi="Monospace"/>
                <w:color w:val="000000"/>
                <w:sz w:val="20"/>
                <w:szCs w:val="20"/>
              </w:rPr>
              <w:t>[MAX_TIMEZONE]=</w:t>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w:t>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"DatelineStandardTime12"</w:t>
            </w:r>
            <w:r>
              <w:rPr>
                <w:rFonts w:ascii="Monospace" w:hAnsi="Monospace"/>
                <w:color w:val="000000"/>
                <w:sz w:val="20"/>
                <w:szCs w:val="20"/>
              </w:rPr>
              <w:t>,</w:t>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"SamoaStandardTime11"</w:t>
            </w:r>
            <w:r>
              <w:rPr>
                <w:rFonts w:ascii="Monospace" w:hAnsi="Monospace"/>
                <w:color w:val="000000"/>
                <w:sz w:val="20"/>
                <w:szCs w:val="20"/>
              </w:rPr>
              <w:t>,</w:t>
              <w:tab/>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"HawaiianStandardTime10"</w:t>
            </w:r>
            <w:r>
              <w:rPr>
                <w:rFonts w:ascii="Monospace" w:hAnsi="Monospace"/>
                <w:color w:val="000000"/>
                <w:sz w:val="20"/>
                <w:szCs w:val="20"/>
              </w:rPr>
              <w:t>,</w:t>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"AlaskanStandardTime9"</w:t>
            </w:r>
            <w:r>
              <w:rPr>
                <w:rFonts w:ascii="Monospace" w:hAnsi="Monospace"/>
                <w:color w:val="000000"/>
                <w:sz w:val="20"/>
                <w:szCs w:val="20"/>
              </w:rPr>
              <w:t>,</w:t>
              <w:tab/>
              <w:tab/>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"PacificStandardTime8"</w:t>
            </w:r>
            <w:r>
              <w:rPr>
                <w:rFonts w:ascii="Monospace" w:hAnsi="Monospace"/>
                <w:color w:val="000000"/>
                <w:sz w:val="20"/>
                <w:szCs w:val="20"/>
              </w:rPr>
              <w:t>,</w:t>
              <w:tab/>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"USMountainStandardTime7"</w:t>
            </w:r>
            <w:r>
              <w:rPr>
                <w:rFonts w:ascii="Monospace" w:hAnsi="Monospace"/>
                <w:color w:val="000000"/>
                <w:sz w:val="20"/>
                <w:szCs w:val="20"/>
              </w:rPr>
              <w:t>,</w:t>
              <w:tab/>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"&lt;MexicoStandardTime2&gt;7"</w:t>
            </w:r>
            <w:r>
              <w:rPr>
                <w:rFonts w:ascii="Monospace" w:hAnsi="Monospace"/>
                <w:color w:val="000000"/>
                <w:sz w:val="20"/>
                <w:szCs w:val="20"/>
              </w:rPr>
              <w:t>,</w:t>
              <w:tab/>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"MountainStandardTime7"</w:t>
            </w:r>
            <w:r>
              <w:rPr>
                <w:rFonts w:ascii="Monospace" w:hAnsi="Monospace"/>
                <w:color w:val="000000"/>
                <w:sz w:val="20"/>
                <w:szCs w:val="20"/>
              </w:rPr>
              <w:t>,</w:t>
              <w:tab/>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"CentralAmericaStandardTime6"</w:t>
            </w:r>
            <w:r>
              <w:rPr>
                <w:rFonts w:ascii="Monospace" w:hAnsi="Monospace"/>
                <w:color w:val="000000"/>
                <w:sz w:val="20"/>
                <w:szCs w:val="20"/>
              </w:rPr>
              <w:t>,</w:t>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"CentralStandardTime6"</w:t>
            </w:r>
            <w:r>
              <w:rPr>
                <w:rFonts w:ascii="Monospace" w:hAnsi="Monospace"/>
                <w:color w:val="000000"/>
                <w:sz w:val="20"/>
                <w:szCs w:val="20"/>
              </w:rPr>
              <w:t>,</w:t>
              <w:tab/>
              <w:tab/>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"MexicoStandardTime6"</w:t>
            </w:r>
            <w:r>
              <w:rPr>
                <w:rFonts w:ascii="Monospace" w:hAnsi="Monospace"/>
                <w:color w:val="000000"/>
                <w:sz w:val="20"/>
                <w:szCs w:val="20"/>
              </w:rPr>
              <w:t>,</w:t>
              <w:tab/>
              <w:tab/>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"CanadaCentralStandardTime6"</w:t>
            </w:r>
            <w:r>
              <w:rPr>
                <w:rFonts w:ascii="Monospace" w:hAnsi="Monospace"/>
                <w:color w:val="000000"/>
                <w:sz w:val="20"/>
                <w:szCs w:val="20"/>
              </w:rPr>
              <w:t>,</w:t>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"SAPacificStandardTime5"</w:t>
            </w:r>
            <w:r>
              <w:rPr>
                <w:rFonts w:ascii="Monospace" w:hAnsi="Monospace"/>
                <w:color w:val="000000"/>
                <w:sz w:val="20"/>
                <w:szCs w:val="20"/>
              </w:rPr>
              <w:t>,</w:t>
              <w:tab/>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"EasternStandardTime5"</w:t>
            </w:r>
            <w:r>
              <w:rPr>
                <w:rFonts w:ascii="Monospace" w:hAnsi="Monospace"/>
                <w:color w:val="000000"/>
                <w:sz w:val="20"/>
                <w:szCs w:val="20"/>
              </w:rPr>
              <w:t>,</w:t>
              <w:tab/>
              <w:tab/>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"USEasternStandardTime5"</w:t>
            </w:r>
            <w:r>
              <w:rPr>
                <w:rFonts w:ascii="Monospace" w:hAnsi="Monospace"/>
                <w:color w:val="000000"/>
                <w:sz w:val="20"/>
                <w:szCs w:val="20"/>
              </w:rPr>
              <w:t>,</w:t>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"AtlanticStandardTime4"</w:t>
            </w:r>
            <w:r>
              <w:rPr>
                <w:rFonts w:ascii="Monospace" w:hAnsi="Monospace"/>
                <w:color w:val="000000"/>
                <w:sz w:val="20"/>
                <w:szCs w:val="20"/>
              </w:rPr>
              <w:t>,</w:t>
              <w:tab/>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"SAWesternStandardTime4"</w:t>
            </w:r>
            <w:r>
              <w:rPr>
                <w:rFonts w:ascii="Monospace" w:hAnsi="Monospace"/>
                <w:color w:val="000000"/>
                <w:sz w:val="20"/>
                <w:szCs w:val="20"/>
              </w:rPr>
              <w:t>,</w:t>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"PacificSAStandardTime4"</w:t>
            </w:r>
            <w:r>
              <w:rPr>
                <w:rFonts w:ascii="Monospace" w:hAnsi="Monospace"/>
                <w:color w:val="000000"/>
                <w:sz w:val="20"/>
                <w:szCs w:val="20"/>
              </w:rPr>
              <w:t>,</w:t>
              <w:tab/>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"NewfoundlandStandardTime3:30"</w:t>
            </w:r>
            <w:r>
              <w:rPr>
                <w:rFonts w:ascii="Monospace" w:hAnsi="Monospace"/>
                <w:color w:val="000000"/>
                <w:sz w:val="20"/>
                <w:szCs w:val="20"/>
              </w:rPr>
              <w:t>,</w:t>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"ESouthAmericaStandardTime3"</w:t>
            </w:r>
            <w:r>
              <w:rPr>
                <w:rFonts w:ascii="Monospace" w:hAnsi="Monospace"/>
                <w:color w:val="000000"/>
                <w:sz w:val="20"/>
                <w:szCs w:val="20"/>
              </w:rPr>
              <w:t>,</w:t>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"SAEasternStandardTime3"</w:t>
            </w:r>
            <w:r>
              <w:rPr>
                <w:rFonts w:ascii="Monospace" w:hAnsi="Monospace"/>
                <w:color w:val="000000"/>
                <w:sz w:val="20"/>
                <w:szCs w:val="20"/>
              </w:rPr>
              <w:t>,</w:t>
              <w:tab/>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"GreenlandStandardTime3"</w:t>
            </w:r>
            <w:r>
              <w:rPr>
                <w:rFonts w:ascii="Monospace" w:hAnsi="Monospace"/>
                <w:color w:val="000000"/>
                <w:sz w:val="20"/>
                <w:szCs w:val="20"/>
              </w:rPr>
              <w:t>,</w:t>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"&lt;Mid-AtlanticStandardTime&gt;2"</w:t>
            </w:r>
            <w:r>
              <w:rPr>
                <w:rFonts w:ascii="Monospace" w:hAnsi="Monospace"/>
                <w:color w:val="000000"/>
                <w:sz w:val="20"/>
                <w:szCs w:val="20"/>
              </w:rPr>
              <w:t>,</w:t>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"AzoresStandardTime1"</w:t>
            </w:r>
            <w:r>
              <w:rPr>
                <w:rFonts w:ascii="Monospace" w:hAnsi="Monospace"/>
                <w:color w:val="000000"/>
                <w:sz w:val="20"/>
                <w:szCs w:val="20"/>
              </w:rPr>
              <w:t>,</w:t>
              <w:tab/>
              <w:tab/>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"CapeVerdeStandardTime1"</w:t>
            </w:r>
            <w:r>
              <w:rPr>
                <w:rFonts w:ascii="Monospace" w:hAnsi="Monospace"/>
                <w:color w:val="000000"/>
                <w:sz w:val="20"/>
                <w:szCs w:val="20"/>
              </w:rPr>
              <w:t>,</w:t>
              <w:tab/>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"GreenwichStandardTime0"</w:t>
            </w:r>
            <w:r>
              <w:rPr>
                <w:rFonts w:ascii="Monospace" w:hAnsi="Monospace"/>
                <w:color w:val="000000"/>
                <w:sz w:val="20"/>
                <w:szCs w:val="20"/>
              </w:rPr>
              <w:t>,</w:t>
              <w:tab/>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"GMTStandardTime0"</w:t>
            </w:r>
            <w:r>
              <w:rPr>
                <w:rFonts w:ascii="Monospace" w:hAnsi="Monospace"/>
                <w:color w:val="000000"/>
                <w:sz w:val="20"/>
                <w:szCs w:val="20"/>
              </w:rPr>
              <w:t>,</w:t>
              <w:tab/>
              <w:tab/>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"WEuropeStandardTime-1"</w:t>
            </w:r>
            <w:r>
              <w:rPr>
                <w:rFonts w:ascii="Monospace" w:hAnsi="Monospace"/>
                <w:color w:val="000000"/>
                <w:sz w:val="20"/>
                <w:szCs w:val="20"/>
              </w:rPr>
              <w:tab/>
              <w:t>,</w:t>
              <w:tab/>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"CentralEuropeStandardTime-1"</w:t>
            </w:r>
            <w:r>
              <w:rPr>
                <w:rFonts w:ascii="Monospace" w:hAnsi="Monospace"/>
                <w:color w:val="000000"/>
                <w:sz w:val="20"/>
                <w:szCs w:val="20"/>
              </w:rPr>
              <w:t>,</w:t>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"RomanceStandardTime-1"</w:t>
            </w:r>
            <w:r>
              <w:rPr>
                <w:rFonts w:ascii="Monospace" w:hAnsi="Monospace"/>
                <w:color w:val="000000"/>
                <w:sz w:val="20"/>
                <w:szCs w:val="20"/>
              </w:rPr>
              <w:t>,</w:t>
              <w:tab/>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"CentralEuropeanStandardTime-1"</w:t>
            </w:r>
            <w:r>
              <w:rPr>
                <w:rFonts w:ascii="Monospace" w:hAnsi="Monospace"/>
                <w:color w:val="000000"/>
                <w:sz w:val="20"/>
                <w:szCs w:val="20"/>
              </w:rPr>
              <w:tab/>
              <w:t>,</w:t>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"WCentralAfricaStandardTime-1"</w:t>
            </w:r>
            <w:r>
              <w:rPr>
                <w:rFonts w:ascii="Monospace" w:hAnsi="Monospace"/>
                <w:color w:val="000000"/>
                <w:sz w:val="20"/>
                <w:szCs w:val="20"/>
              </w:rPr>
              <w:tab/>
              <w:t>,</w:t>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"GTBStandardTime-2"</w:t>
            </w:r>
            <w:r>
              <w:rPr>
                <w:rFonts w:ascii="Monospace" w:hAnsi="Monospace"/>
                <w:color w:val="000000"/>
                <w:sz w:val="20"/>
                <w:szCs w:val="20"/>
              </w:rPr>
              <w:t>,</w:t>
              <w:tab/>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"EEuropeStandardTime-2"</w:t>
            </w:r>
            <w:r>
              <w:rPr>
                <w:rFonts w:ascii="Monospace" w:hAnsi="Monospace"/>
                <w:color w:val="000000"/>
                <w:sz w:val="20"/>
                <w:szCs w:val="20"/>
              </w:rPr>
              <w:tab/>
              <w:t>,</w:t>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"EgyptStandardTime-2"</w:t>
            </w:r>
            <w:r>
              <w:rPr>
                <w:rFonts w:ascii="Monospace" w:hAnsi="Monospace"/>
                <w:color w:val="000000"/>
                <w:sz w:val="20"/>
                <w:szCs w:val="20"/>
              </w:rPr>
              <w:t>,</w:t>
              <w:tab/>
              <w:tab/>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"SouthAfricaStandardTime-2"</w:t>
            </w:r>
            <w:r>
              <w:rPr>
                <w:rFonts w:ascii="Monospace" w:hAnsi="Monospace"/>
                <w:color w:val="000000"/>
                <w:sz w:val="20"/>
                <w:szCs w:val="20"/>
              </w:rPr>
              <w:t>,</w:t>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"FLEStandardTime-2"</w:t>
            </w:r>
            <w:r>
              <w:rPr>
                <w:rFonts w:ascii="Monospace" w:hAnsi="Monospace"/>
                <w:color w:val="000000"/>
                <w:sz w:val="20"/>
                <w:szCs w:val="20"/>
              </w:rPr>
              <w:tab/>
              <w:t>,</w:t>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"IsraelStandardTime-2"</w:t>
            </w:r>
            <w:r>
              <w:rPr>
                <w:rFonts w:ascii="Monospace" w:hAnsi="Monospace"/>
                <w:color w:val="000000"/>
                <w:sz w:val="20"/>
                <w:szCs w:val="20"/>
              </w:rPr>
              <w:t>,</w:t>
              <w:tab/>
              <w:tab/>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"ArabicStandardTime-3"</w:t>
            </w:r>
            <w:r>
              <w:rPr>
                <w:rFonts w:ascii="Monospace" w:hAnsi="Monospace"/>
                <w:color w:val="000000"/>
                <w:sz w:val="20"/>
                <w:szCs w:val="20"/>
              </w:rPr>
              <w:t>,</w:t>
              <w:tab/>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"ArabStandardTime-3"</w:t>
            </w:r>
            <w:r>
              <w:rPr>
                <w:rFonts w:ascii="Monospace" w:hAnsi="Monospace"/>
                <w:color w:val="000000"/>
                <w:sz w:val="20"/>
                <w:szCs w:val="20"/>
              </w:rPr>
              <w:t>,</w:t>
              <w:tab/>
              <w:tab/>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"RussianStandardTime-3"</w:t>
            </w:r>
            <w:r>
              <w:rPr>
                <w:rFonts w:ascii="Monospace" w:hAnsi="Monospace"/>
                <w:color w:val="000000"/>
                <w:sz w:val="20"/>
                <w:szCs w:val="20"/>
              </w:rPr>
              <w:t>,</w:t>
              <w:tab/>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"EAfricaStandardTime-3"</w:t>
            </w:r>
            <w:r>
              <w:rPr>
                <w:rFonts w:ascii="Monospace" w:hAnsi="Monospace"/>
                <w:color w:val="000000"/>
                <w:sz w:val="20"/>
                <w:szCs w:val="20"/>
              </w:rPr>
              <w:t>,</w:t>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"IranStandardTime-3:30"</w:t>
            </w:r>
            <w:r>
              <w:rPr>
                <w:rFonts w:ascii="Monospace" w:hAnsi="Monospace"/>
                <w:color w:val="000000"/>
                <w:sz w:val="20"/>
                <w:szCs w:val="20"/>
              </w:rPr>
              <w:t>,</w:t>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"ArabianStandardTime-4"</w:t>
            </w:r>
            <w:r>
              <w:rPr>
                <w:rFonts w:ascii="Monospace" w:hAnsi="Monospace"/>
                <w:color w:val="000000"/>
                <w:sz w:val="20"/>
                <w:szCs w:val="20"/>
              </w:rPr>
              <w:tab/>
              <w:t>,</w:t>
              <w:tab/>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"CaucasusStandardTime-4"</w:t>
            </w:r>
            <w:r>
              <w:rPr>
                <w:rFonts w:ascii="Monospace" w:hAnsi="Monospace"/>
                <w:color w:val="000000"/>
                <w:sz w:val="20"/>
                <w:szCs w:val="20"/>
              </w:rPr>
              <w:t>,</w:t>
              <w:tab/>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"AfghanistanStandardTime-4:30"</w:t>
            </w:r>
            <w:r>
              <w:rPr>
                <w:rFonts w:ascii="Monospace" w:hAnsi="Monospace"/>
                <w:color w:val="000000"/>
                <w:sz w:val="20"/>
                <w:szCs w:val="20"/>
              </w:rPr>
              <w:t>,</w:t>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"EkaterinburgStandardTime-5"</w:t>
            </w:r>
            <w:r>
              <w:rPr>
                <w:rFonts w:ascii="Monospace" w:hAnsi="Monospace"/>
                <w:color w:val="000000"/>
                <w:sz w:val="20"/>
                <w:szCs w:val="20"/>
              </w:rPr>
              <w:t>,</w:t>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"WestAsiaStandardTime-5"</w:t>
            </w:r>
            <w:r>
              <w:rPr>
                <w:rFonts w:ascii="Monospace" w:hAnsi="Monospace"/>
                <w:color w:val="000000"/>
                <w:sz w:val="20"/>
                <w:szCs w:val="20"/>
              </w:rPr>
              <w:t>,</w:t>
              <w:tab/>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"IndiaStandardTime-5:30"</w:t>
            </w:r>
            <w:r>
              <w:rPr>
                <w:rFonts w:ascii="Monospace" w:hAnsi="Monospace"/>
                <w:color w:val="000000"/>
                <w:sz w:val="20"/>
                <w:szCs w:val="20"/>
              </w:rPr>
              <w:tab/>
              <w:t>,</w:t>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"NepalStandardTime-5:45"</w:t>
            </w:r>
            <w:r>
              <w:rPr>
                <w:rFonts w:ascii="Monospace" w:hAnsi="Monospace"/>
                <w:color w:val="000000"/>
                <w:sz w:val="20"/>
                <w:szCs w:val="20"/>
              </w:rPr>
              <w:t>,</w:t>
              <w:tab/>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"NCentralAsiaStandardTime-6"</w:t>
            </w:r>
            <w:r>
              <w:rPr>
                <w:rFonts w:ascii="Monospace" w:hAnsi="Monospace"/>
                <w:color w:val="000000"/>
                <w:sz w:val="20"/>
                <w:szCs w:val="20"/>
              </w:rPr>
              <w:t>,</w:t>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"CentralAsiaStandardTime-6"</w:t>
            </w:r>
            <w:r>
              <w:rPr>
                <w:rFonts w:ascii="Monospace" w:hAnsi="Monospace"/>
                <w:color w:val="000000"/>
                <w:sz w:val="20"/>
                <w:szCs w:val="20"/>
              </w:rPr>
              <w:t>,</w:t>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"SriLankaStandardTime-6"</w:t>
            </w:r>
            <w:r>
              <w:rPr>
                <w:rFonts w:ascii="Monospace" w:hAnsi="Monospace"/>
                <w:color w:val="000000"/>
                <w:sz w:val="20"/>
                <w:szCs w:val="20"/>
              </w:rPr>
              <w:t>,</w:t>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"MyanmarStandardTime-6:30"</w:t>
            </w:r>
            <w:r>
              <w:rPr>
                <w:rFonts w:ascii="Monospace" w:hAnsi="Monospace"/>
                <w:color w:val="000000"/>
                <w:sz w:val="20"/>
                <w:szCs w:val="20"/>
              </w:rPr>
              <w:t>,</w:t>
              <w:tab/>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"SEAsiaStandardTime-7"</w:t>
            </w:r>
            <w:r>
              <w:rPr>
                <w:rFonts w:ascii="Monospace" w:hAnsi="Monospace"/>
                <w:color w:val="000000"/>
                <w:sz w:val="20"/>
                <w:szCs w:val="20"/>
              </w:rPr>
              <w:t>,</w:t>
              <w:tab/>
              <w:tab/>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"NorthAsiaStandardTime-7"</w:t>
            </w:r>
            <w:r>
              <w:rPr>
                <w:rFonts w:ascii="Monospace" w:hAnsi="Monospace"/>
                <w:color w:val="000000"/>
                <w:sz w:val="20"/>
                <w:szCs w:val="20"/>
              </w:rPr>
              <w:t>,</w:t>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"ChinaStandardTime-8"</w:t>
            </w:r>
            <w:r>
              <w:rPr>
                <w:rFonts w:ascii="Monospace" w:hAnsi="Monospace"/>
                <w:color w:val="000000"/>
                <w:sz w:val="20"/>
                <w:szCs w:val="20"/>
              </w:rPr>
              <w:t>,</w:t>
              <w:tab/>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"NorthAsiaEastStandardTime-8"</w:t>
            </w:r>
            <w:r>
              <w:rPr>
                <w:rFonts w:ascii="Monospace" w:hAnsi="Monospace"/>
                <w:color w:val="000000"/>
                <w:sz w:val="20"/>
                <w:szCs w:val="20"/>
              </w:rPr>
              <w:t>,</w:t>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"SingaporeStandardTime-8"</w:t>
            </w:r>
            <w:r>
              <w:rPr>
                <w:rFonts w:ascii="Monospace" w:hAnsi="Monospace"/>
                <w:color w:val="000000"/>
                <w:sz w:val="20"/>
                <w:szCs w:val="20"/>
              </w:rPr>
              <w:t>,</w:t>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"WAustraliaStandardTime-8"</w:t>
            </w:r>
            <w:r>
              <w:rPr>
                <w:rFonts w:ascii="Monospace" w:hAnsi="Monospace"/>
                <w:color w:val="000000"/>
                <w:sz w:val="20"/>
                <w:szCs w:val="20"/>
              </w:rPr>
              <w:t>,</w:t>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"TaipeiStandardTime-8"</w:t>
            </w:r>
            <w:r>
              <w:rPr>
                <w:rFonts w:ascii="Monospace" w:hAnsi="Monospace"/>
                <w:color w:val="000000"/>
                <w:sz w:val="20"/>
                <w:szCs w:val="20"/>
              </w:rPr>
              <w:t>,</w:t>
              <w:tab/>
              <w:tab/>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"TokyoStandardTime-9"</w:t>
            </w:r>
            <w:r>
              <w:rPr>
                <w:rFonts w:ascii="Monospace" w:hAnsi="Monospace"/>
                <w:color w:val="000000"/>
                <w:sz w:val="20"/>
                <w:szCs w:val="20"/>
              </w:rPr>
              <w:t>,</w:t>
              <w:tab/>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"KoreaStandardTime-9"</w:t>
            </w:r>
            <w:r>
              <w:rPr>
                <w:rFonts w:ascii="Monospace" w:hAnsi="Monospace"/>
                <w:color w:val="000000"/>
                <w:sz w:val="20"/>
                <w:szCs w:val="20"/>
              </w:rPr>
              <w:t>,</w:t>
              <w:tab/>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"YakutskStandardTime-9"</w:t>
            </w:r>
            <w:r>
              <w:rPr>
                <w:rFonts w:ascii="Monospace" w:hAnsi="Monospace"/>
                <w:color w:val="000000"/>
                <w:sz w:val="20"/>
                <w:szCs w:val="20"/>
              </w:rPr>
              <w:tab/>
              <w:t>,</w:t>
              <w:tab/>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"CenAustraliaStandardTime-9:30"</w:t>
            </w:r>
            <w:r>
              <w:rPr>
                <w:rFonts w:ascii="Monospace" w:hAnsi="Monospace"/>
                <w:color w:val="000000"/>
                <w:sz w:val="20"/>
                <w:szCs w:val="20"/>
              </w:rPr>
              <w:tab/>
              <w:t>,</w:t>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"AUSCentralStandardTime-9:30"</w:t>
            </w:r>
            <w:r>
              <w:rPr>
                <w:rFonts w:ascii="Monospace" w:hAnsi="Monospace"/>
                <w:color w:val="000000"/>
                <w:sz w:val="20"/>
                <w:szCs w:val="20"/>
              </w:rPr>
              <w:t>,</w:t>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"EAustraliaStandardTime-10"</w:t>
            </w:r>
            <w:r>
              <w:rPr>
                <w:rFonts w:ascii="Monospace" w:hAnsi="Monospace"/>
                <w:color w:val="000000"/>
                <w:sz w:val="20"/>
                <w:szCs w:val="20"/>
              </w:rPr>
              <w:tab/>
              <w:t>,</w:t>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"AUSEasternStandardTime-10"</w:t>
            </w:r>
            <w:r>
              <w:rPr>
                <w:rFonts w:ascii="Monospace" w:hAnsi="Monospace"/>
                <w:color w:val="000000"/>
                <w:sz w:val="20"/>
                <w:szCs w:val="20"/>
              </w:rPr>
              <w:tab/>
              <w:t>,</w:t>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"WestPacificStandardTime-10"</w:t>
            </w:r>
            <w:r>
              <w:rPr>
                <w:rFonts w:ascii="Monospace" w:hAnsi="Monospace"/>
                <w:color w:val="000000"/>
                <w:sz w:val="20"/>
                <w:szCs w:val="20"/>
              </w:rPr>
              <w:t>,</w:t>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"TasmaniaStandardTime-10"</w:t>
            </w:r>
            <w:r>
              <w:rPr>
                <w:rFonts w:ascii="Monospace" w:hAnsi="Monospace"/>
                <w:color w:val="000000"/>
                <w:sz w:val="20"/>
                <w:szCs w:val="20"/>
              </w:rPr>
              <w:t>,</w:t>
              <w:tab/>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"VladivostokStandardTime-10"</w:t>
            </w:r>
            <w:r>
              <w:rPr>
                <w:rFonts w:ascii="Monospace" w:hAnsi="Monospace"/>
                <w:color w:val="000000"/>
                <w:sz w:val="20"/>
                <w:szCs w:val="20"/>
              </w:rPr>
              <w:t>,</w:t>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"CentralPacificStandardTime-11"</w:t>
            </w:r>
            <w:r>
              <w:rPr>
                <w:rFonts w:ascii="Monospace" w:hAnsi="Monospace"/>
                <w:color w:val="000000"/>
                <w:sz w:val="20"/>
                <w:szCs w:val="20"/>
              </w:rPr>
              <w:t>,</w:t>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"NewZealandStandardTime-12"</w:t>
            </w:r>
            <w:r>
              <w:rPr>
                <w:rFonts w:ascii="Monospace" w:hAnsi="Monospace"/>
                <w:color w:val="000000"/>
                <w:sz w:val="20"/>
                <w:szCs w:val="20"/>
              </w:rPr>
              <w:tab/>
              <w:t>,</w:t>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"FijiStandardTime-12"</w:t>
            </w:r>
            <w:r>
              <w:rPr>
                <w:rFonts w:ascii="Monospace" w:hAnsi="Monospace"/>
                <w:color w:val="000000"/>
                <w:sz w:val="20"/>
                <w:szCs w:val="20"/>
              </w:rPr>
              <w:t>,</w:t>
              <w:tab/>
              <w:tab/>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ab/>
              <w:tab/>
            </w:r>
            <w:r>
              <w:rPr>
                <w:rFonts w:ascii="Monospace" w:hAnsi="Monospace"/>
                <w:color w:val="2A00FF"/>
                <w:sz w:val="20"/>
                <w:szCs w:val="20"/>
              </w:rPr>
              <w:t>"TongaStandardTime-13"</w:t>
            </w:r>
            <w:r>
              <w:rPr>
                <w:rFonts w:ascii="Monospace" w:hAnsi="Monospace"/>
                <w:color w:val="000000"/>
                <w:sz w:val="20"/>
                <w:szCs w:val="20"/>
              </w:rPr>
              <w:tab/>
              <w:tab/>
              <w:tab/>
            </w:r>
          </w:p>
          <w:p>
            <w:pPr>
              <w:pStyle w:val="Normal"/>
              <w:spacing w:lineRule="auto" w:line="360"/>
              <w:ind w:left="0" w:right="0" w:hanging="0"/>
              <w:jc w:val="left"/>
              <w:rPr>
                <w:rFonts w:ascii="Monospace" w:hAnsi="Monospace"/>
                <w:color w:val="000000"/>
                <w:sz w:val="20"/>
                <w:szCs w:val="20"/>
              </w:rPr>
            </w:pPr>
            <w:r>
              <w:rPr>
                <w:rFonts w:ascii="Monospace" w:hAnsi="Monospace"/>
                <w:color w:val="000000"/>
                <w:sz w:val="20"/>
                <w:szCs w:val="20"/>
              </w:rPr>
              <w:t>};</w:t>
            </w:r>
          </w:p>
          <w:p>
            <w:pPr>
              <w:pStyle w:val="TableContents"/>
              <w:spacing w:lineRule="auto" w:line="360" w:before="0" w:after="200"/>
              <w:rPr>
                <w:sz w:val="20"/>
                <w:szCs w:val="20"/>
              </w:rPr>
            </w:pPr>
            <w:r>
              <w:rPr>
                <w:sz w:val="20"/>
                <w:szCs w:val="20"/>
              </w:rPr>
            </w:r>
          </w:p>
        </w:tc>
      </w:tr>
      <w:tr>
        <w:trPr>
          <w:cantSplit w:val="false"/>
        </w:trPr>
        <w:tc>
          <w:tcPr>
            <w:tcW w:w="2824" w:type="dxa"/>
            <w:tcBorders>
              <w:top w:val="nil"/>
              <w:left w:val="single" w:sz="2" w:space="0" w:color="000001"/>
              <w:bottom w:val="single" w:sz="2" w:space="0" w:color="000001"/>
              <w:insideH w:val="single" w:sz="2" w:space="0" w:color="000001"/>
              <w:right w:val="nil"/>
              <w:insideV w:val="nil"/>
            </w:tcBorders>
            <w:shd w:fill="FFFFFF" w:val="clear"/>
            <w:tcMar>
              <w:left w:w="49" w:type="dxa"/>
            </w:tcMar>
          </w:tcPr>
          <w:p>
            <w:pPr>
              <w:pStyle w:val="TableContents"/>
              <w:suppressLineNumbers/>
              <w:spacing w:before="0" w:after="200"/>
              <w:rPr/>
            </w:pPr>
            <w:r>
              <w:rPr/>
              <w:t>For Other Brands</w:t>
            </w:r>
          </w:p>
          <w:p>
            <w:pPr>
              <w:pStyle w:val="TableContents"/>
              <w:suppressLineNumbers/>
              <w:spacing w:before="0" w:after="200"/>
              <w:jc w:val="left"/>
              <w:rPr>
                <w:b/>
                <w:bCs/>
                <w:sz w:val="22"/>
                <w:szCs w:val="22"/>
              </w:rPr>
            </w:pPr>
            <w:r>
              <w:rPr>
                <w:b/>
                <w:bCs/>
                <w:sz w:val="22"/>
                <w:szCs w:val="22"/>
              </w:rPr>
              <w:t>UNIVIEW</w:t>
            </w:r>
          </w:p>
          <w:p>
            <w:pPr>
              <w:pStyle w:val="TableContents"/>
              <w:suppressLineNumbers/>
              <w:spacing w:before="0" w:after="200"/>
              <w:jc w:val="left"/>
              <w:rPr>
                <w:b/>
                <w:bCs/>
                <w:sz w:val="22"/>
                <w:szCs w:val="22"/>
              </w:rPr>
            </w:pPr>
            <w:r>
              <w:rPr>
                <w:b/>
                <w:bCs/>
                <w:sz w:val="22"/>
                <w:szCs w:val="22"/>
              </w:rPr>
              <w:t>PANASONIC</w:t>
            </w:r>
          </w:p>
          <w:p>
            <w:pPr>
              <w:pStyle w:val="TableContents"/>
              <w:suppressLineNumbers/>
              <w:spacing w:before="0" w:after="200"/>
              <w:jc w:val="left"/>
              <w:rPr>
                <w:b/>
                <w:bCs/>
                <w:sz w:val="22"/>
                <w:szCs w:val="22"/>
              </w:rPr>
            </w:pPr>
            <w:r>
              <w:rPr>
                <w:b/>
                <w:bCs/>
                <w:sz w:val="22"/>
                <w:szCs w:val="22"/>
              </w:rPr>
              <w:t>HONEYWELL</w:t>
            </w:r>
          </w:p>
        </w:tc>
        <w:tc>
          <w:tcPr>
            <w:tcW w:w="653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9" w:type="dxa"/>
            </w:tcMar>
          </w:tcPr>
          <w:p>
            <w:pPr>
              <w:pStyle w:val="TableContents"/>
              <w:rPr/>
            </w:pPr>
            <w:r>
              <w:rPr/>
              <w:t>Common TZ string Database need to be find supported for all Brands.</w:t>
            </w:r>
          </w:p>
          <w:p>
            <w:pPr>
              <w:pStyle w:val="TableContents"/>
              <w:jc w:val="left"/>
              <w:rPr>
                <w:sz w:val="22"/>
                <w:szCs w:val="22"/>
              </w:rPr>
            </w:pPr>
            <w:r>
              <w:rPr>
                <w:sz w:val="22"/>
                <w:szCs w:val="22"/>
              </w:rPr>
              <w:t>UNIVIEW – IPC2222SR5-UPF60-B</w:t>
            </w:r>
          </w:p>
          <w:p>
            <w:pPr>
              <w:pStyle w:val="TableContents"/>
              <w:jc w:val="left"/>
              <w:rPr>
                <w:sz w:val="22"/>
                <w:szCs w:val="22"/>
              </w:rPr>
            </w:pPr>
            <w:r>
              <w:rPr>
                <w:sz w:val="22"/>
                <w:szCs w:val="22"/>
              </w:rPr>
              <w:t>PANASONIC – WV-SC385</w:t>
            </w:r>
          </w:p>
          <w:p>
            <w:pPr>
              <w:pStyle w:val="TableContents"/>
              <w:jc w:val="left"/>
              <w:rPr>
                <w:sz w:val="22"/>
                <w:szCs w:val="22"/>
              </w:rPr>
            </w:pPr>
            <w:bookmarkStart w:id="4" w:name="__DdeLink__1421_1794373582"/>
            <w:r>
              <w:rPr>
                <w:sz w:val="22"/>
                <w:szCs w:val="22"/>
              </w:rPr>
              <w:t>HONEYWELL</w:t>
            </w:r>
            <w:bookmarkEnd w:id="4"/>
            <w:r>
              <w:rPr>
                <w:sz w:val="22"/>
                <w:szCs w:val="22"/>
              </w:rPr>
              <w:t xml:space="preserve"> - HBD3PR1</w:t>
            </w:r>
          </w:p>
          <w:p>
            <w:pPr>
              <w:pStyle w:val="TableContents"/>
              <w:jc w:val="left"/>
              <w:rPr>
                <w:sz w:val="22"/>
                <w:szCs w:val="22"/>
              </w:rPr>
            </w:pPr>
            <w:r>
              <w:rPr>
                <w:sz w:val="22"/>
                <w:szCs w:val="22"/>
              </w:rPr>
              <w:t>- Tried with different Time zone strings Suggested By POSIX standards For generating common Database.</w:t>
            </w:r>
          </w:p>
          <w:p>
            <w:pPr>
              <w:pStyle w:val="TableContents"/>
              <w:spacing w:before="0" w:after="200"/>
              <w:jc w:val="left"/>
              <w:rPr>
                <w:rFonts w:ascii="Monospace" w:hAnsi="Monospace"/>
                <w:b/>
                <w:bCs/>
                <w:color w:val="000000"/>
                <w:sz w:val="20"/>
                <w:szCs w:val="20"/>
              </w:rPr>
            </w:pPr>
            <w:r>
              <w:rPr>
                <w:sz w:val="22"/>
                <w:szCs w:val="22"/>
              </w:rPr>
              <w:t xml:space="preserve">- Verified Tz in Responce for </w:t>
            </w:r>
            <w:r>
              <w:rPr>
                <w:rFonts w:ascii="Monospace" w:hAnsi="Monospace"/>
                <w:b/>
                <w:bCs/>
                <w:color w:val="000000"/>
                <w:sz w:val="22"/>
                <w:szCs w:val="22"/>
              </w:rPr>
              <w:t xml:space="preserve">getCameraDateTime </w:t>
            </w:r>
            <w:r>
              <w:rPr/>
              <w:t>in structure</w:t>
            </w:r>
            <w:r>
              <w:rPr>
                <w:b/>
                <w:bCs/>
                <w:sz w:val="20"/>
                <w:szCs w:val="20"/>
              </w:rPr>
              <w:t xml:space="preserve"> </w:t>
            </w:r>
            <w:r>
              <w:rPr>
                <w:rFonts w:ascii="Monospace" w:hAnsi="Monospace"/>
                <w:b/>
                <w:bCs/>
                <w:color w:val="000000"/>
                <w:sz w:val="20"/>
                <w:szCs w:val="20"/>
              </w:rPr>
              <w:t>_tds__GetSystemDateAndTimeResponse.</w:t>
            </w:r>
          </w:p>
        </w:tc>
      </w:tr>
    </w:tbl>
    <w:p>
      <w:pPr>
        <w:pStyle w:val="Normal"/>
        <w:widowControl/>
        <w:tabs>
          <w:tab w:val="left" w:pos="720" w:leader="none"/>
        </w:tabs>
        <w:suppressAutoHyphens w:val="true"/>
        <w:spacing w:lineRule="auto" w:line="276" w:before="0" w:after="200"/>
        <w:rPr/>
      </w:pPr>
      <w:r>
        <w:rPr/>
      </w:r>
    </w:p>
    <w:sectPr>
      <w:headerReference w:type="even" r:id="rId2"/>
      <w:headerReference w:type="default" r:id="rId3"/>
      <w:footerReference w:type="even"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Droid Sans Mono">
    <w:charset w:val="01"/>
    <w:family w:val="modern"/>
    <w:pitch w:val="fixed"/>
  </w:font>
  <w:font w:name="Liberation Sans">
    <w:altName w:val="Arial"/>
    <w:charset w:val="01"/>
    <w:family w:val="swiss"/>
    <w:pitch w:val="variable"/>
  </w:font>
  <w:font w:name="Times New Roman">
    <w:charset w:val="01"/>
    <w:family w:val="roman"/>
    <w:pitch w:val="variable"/>
  </w:font>
  <w:font w:name="Droid Sans Mono">
    <w:charset w:val="01"/>
    <w:family w:val="roman"/>
    <w:pitch w:val="variable"/>
  </w:font>
  <w:font w:name="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ind w:left="-27" w:right="0" w:hanging="0"/>
      <w:jc w:val="center"/>
      <w:rPr/>
    </w:pPr>
    <w:r>
      <w:rPr/>
      <w:drawing>
        <wp:inline distT="0" distB="0" distL="0" distR="0">
          <wp:extent cx="1438275" cy="571500"/>
          <wp:effectExtent l="0" t="0" r="0" b="0"/>
          <wp:docPr id="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
                  <a:stretch>
                    <a:fillRect/>
                  </a:stretch>
                </pic:blipFill>
                <pic:spPr bwMode="auto">
                  <a:xfrm>
                    <a:off x="0" y="0"/>
                    <a:ext cx="1438275" cy="571500"/>
                  </a:xfrm>
                  <a:prstGeom prst="rect">
                    <a:avLst/>
                  </a:prstGeom>
                  <a:noFill/>
                  <a:ln w="9525">
                    <a:noFill/>
                    <a:miter lim="800000"/>
                    <a:headEnd/>
                    <a:tailEnd/>
                  </a:ln>
                </pic:spPr>
              </pic:pic>
            </a:graphicData>
          </a:graphic>
        </wp:inline>
      </w:drawing>
    </w:r>
  </w:p>
  <w:p>
    <w:pPr>
      <w:pStyle w:val="NormalWeb"/>
      <w:jc w:val="center"/>
      <w:rPr>
        <w:b/>
        <w:sz w:val="22"/>
        <w:szCs w:val="22"/>
      </w:rPr>
    </w:pPr>
    <w:r>
      <w:rPr>
        <w:b/>
        <w:sz w:val="22"/>
        <w:szCs w:val="22"/>
      </w:rPr>
      <w:t>F-SWD-14</w:t>
    </w:r>
  </w:p>
  <w:p>
    <w:pPr>
      <w:pStyle w:val="Header"/>
      <w:rPr>
        <w:b/>
      </w:rPr>
    </w:pPr>
    <w:r>
      <w:rPr>
        <w:b/>
      </w:rPr>
      <w:t>Revised on: 25-6-2015</w:t>
    </w:r>
  </w:p>
  <w:p>
    <w:pPr>
      <w:pStyle w:val="Header"/>
      <w:rPr/>
    </w:pPr>
    <w:r>
      <w:rPr/>
    </w:r>
  </w:p>
  <w:p>
    <w:pPr>
      <w:pStyle w:val="NormalWeb"/>
      <w:jc w:val="center"/>
      <w:rPr>
        <w:b/>
        <w:sz w:val="22"/>
        <w:szCs w:val="22"/>
      </w:rPr>
    </w:pPr>
    <w:r>
      <w:rPr>
        <w:b/>
        <w:sz w:val="22"/>
        <w:szCs w:val="22"/>
      </w:rPr>
      <w:t>Software Product Feasibility Report</w:t>
    </w:r>
  </w:p>
  <w:p>
    <w:pPr>
      <w:pStyle w:val="Header"/>
      <w:rPr>
        <w:b/>
      </w:rPr>
    </w:pPr>
    <w:r>
      <w:rPr>
        <w:b/>
      </w:rPr>
      <w:t>Revision No: 01</w:t>
    </w:r>
  </w:p>
  <w:p>
    <w:pPr>
      <w:pStyle w:val="Header"/>
      <w:rPr/>
    </w:pPr>
    <w:r>
      <w:rPr/>
    </w:r>
  </w:p>
  <w:p>
    <w:pPr>
      <w:pStyle w:val="Header"/>
      <w:rPr/>
    </w:pPr>
    <w:r>
      <w:rPr/>
    </w:r>
  </w:p>
  <w:p>
    <w:pPr>
      <w:pStyle w:val="Header"/>
      <w:rPr>
        <w:b/>
      </w:rPr>
    </w:pPr>
    <w:r>
      <w:rPr>
        <w:b/>
      </w:rPr>
      <w:t>SWD  PMT</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60"/>
  <w:defaultTabStop w:val="720"/>
  <w:evenAndOddHeaders/>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tabs>
        <w:tab w:val="left" w:pos="720" w:leader="none"/>
      </w:tabs>
      <w:suppressAutoHyphens w:val="true"/>
      <w:bidi w:val="0"/>
      <w:spacing w:lineRule="auto" w:line="276" w:before="0" w:after="200"/>
      <w:jc w:val="left"/>
    </w:pPr>
    <w:rPr>
      <w:rFonts w:ascii="Calibri" w:hAnsi="Calibri" w:eastAsia="WenQuanYi Micro Hei" w:cs=""/>
      <w:color w:val="00000A"/>
      <w:sz w:val="22"/>
      <w:szCs w:val="22"/>
      <w:lang w:val="en-US" w:eastAsia="en-US" w:bidi="ar-SA"/>
    </w:rPr>
  </w:style>
  <w:style w:type="paragraph" w:styleId="Heading1">
    <w:name w:val="Heading 1"/>
    <w:basedOn w:val="Normal"/>
    <w:pPr>
      <w:keepNext/>
      <w:keepLines/>
      <w:spacing w:before="480" w:after="0"/>
      <w:outlineLvl w:val="0"/>
    </w:pPr>
    <w:rPr>
      <w:rFonts w:ascii="Cambria" w:hAnsi="Cambria" w:cs=""/>
      <w:b/>
      <w:bCs/>
      <w:color w:val="365F91"/>
      <w:sz w:val="28"/>
      <w:szCs w:val="28"/>
    </w:rPr>
  </w:style>
  <w:style w:type="paragraph" w:styleId="Heading3">
    <w:name w:val="Heading 3"/>
    <w:basedOn w:val="Normal"/>
    <w:pPr>
      <w:keepNext/>
      <w:keepLines/>
      <w:spacing w:before="200" w:after="0"/>
      <w:outlineLvl w:val="2"/>
    </w:pPr>
    <w:rPr>
      <w:rFonts w:ascii="Cambria" w:hAnsi="Cambria" w:cs=""/>
      <w:b/>
      <w:bCs/>
      <w:color w:val="4F81BD"/>
    </w:rPr>
  </w:style>
  <w:style w:type="paragraph" w:styleId="Heading4">
    <w:name w:val="Heading 4"/>
    <w:basedOn w:val="Normal"/>
    <w:pPr>
      <w:keepNext/>
      <w:keepLines/>
      <w:spacing w:lineRule="atLeast" w:line="100" w:before="200" w:after="120"/>
      <w:outlineLvl w:val="3"/>
    </w:pPr>
    <w:rPr>
      <w:rFonts w:ascii="Cambria" w:hAnsi="Cambria" w:cs=""/>
      <w:b/>
      <w:bCs/>
      <w:iCs/>
      <w:color w:val="000000"/>
      <w:szCs w:val="24"/>
    </w:rPr>
  </w:style>
  <w:style w:type="character" w:styleId="DefaultParagraphFont">
    <w:name w:val="Default Paragraph Font"/>
    <w:rPr/>
  </w:style>
  <w:style w:type="character" w:styleId="Heading3Char">
    <w:name w:val="Heading 3 Char"/>
    <w:basedOn w:val="DefaultParagraphFont"/>
    <w:rPr>
      <w:rFonts w:ascii="Cambria" w:hAnsi="Cambria" w:cs=""/>
      <w:b/>
      <w:bCs/>
      <w:color w:val="4F81BD"/>
    </w:rPr>
  </w:style>
  <w:style w:type="character" w:styleId="Heading4Char">
    <w:name w:val="Heading 4 Char"/>
    <w:basedOn w:val="DefaultParagraphFont"/>
    <w:rPr>
      <w:rFonts w:ascii="Cambria" w:hAnsi="Cambria" w:cs=""/>
      <w:b/>
      <w:bCs/>
      <w:iCs/>
      <w:color w:val="000000"/>
      <w:szCs w:val="24"/>
    </w:rPr>
  </w:style>
  <w:style w:type="character" w:styleId="Annotationreference">
    <w:name w:val="annotation reference"/>
    <w:basedOn w:val="DefaultParagraphFont"/>
    <w:rPr>
      <w:sz w:val="16"/>
      <w:szCs w:val="16"/>
    </w:rPr>
  </w:style>
  <w:style w:type="character" w:styleId="CommentTextChar">
    <w:name w:val="Comment Text Char"/>
    <w:basedOn w:val="DefaultParagraphFont"/>
    <w:rPr>
      <w:sz w:val="20"/>
      <w:szCs w:val="20"/>
    </w:rPr>
  </w:style>
  <w:style w:type="character" w:styleId="BalloonTextChar">
    <w:name w:val="Balloon Text Char"/>
    <w:basedOn w:val="DefaultParagraphFont"/>
    <w:rPr>
      <w:rFonts w:ascii="Tahoma" w:hAnsi="Tahoma" w:cs="Tahoma"/>
      <w:sz w:val="16"/>
      <w:szCs w:val="16"/>
    </w:rPr>
  </w:style>
  <w:style w:type="character" w:styleId="HeaderChar">
    <w:name w:val="Header Char"/>
    <w:basedOn w:val="DefaultParagraphFont"/>
    <w:rPr/>
  </w:style>
  <w:style w:type="character" w:styleId="FooterChar">
    <w:name w:val="Footer Char"/>
    <w:basedOn w:val="DefaultParagraphFont"/>
    <w:rPr/>
  </w:style>
  <w:style w:type="character" w:styleId="Heading1Char">
    <w:name w:val="Heading 1 Char"/>
    <w:basedOn w:val="DefaultParagraphFont"/>
    <w:rPr>
      <w:rFonts w:ascii="Cambria" w:hAnsi="Cambria" w:cs=""/>
      <w:b/>
      <w:bCs/>
      <w:color w:val="365F91"/>
      <w:sz w:val="28"/>
      <w:szCs w:val="28"/>
    </w:rPr>
  </w:style>
  <w:style w:type="character" w:styleId="Bullets">
    <w:name w:val="Bullets"/>
    <w:rPr>
      <w:rFonts w:ascii="OpenSymbol" w:hAnsi="OpenSymbol" w:eastAsia="OpenSymbol" w:cs="OpenSymbol"/>
    </w:rPr>
  </w:style>
  <w:style w:type="character" w:styleId="InternetLink">
    <w:name w:val="Internet Link"/>
    <w:rPr>
      <w:color w:val="000080"/>
      <w:u w:val="single"/>
      <w:lang w:val="en-US" w:eastAsia="en-US" w:bidi="en-US"/>
    </w:rPr>
  </w:style>
  <w:style w:type="character" w:styleId="VisitedInternetLink">
    <w:name w:val="Visited Internet Link"/>
    <w:rPr>
      <w:color w:val="800000"/>
      <w:u w:val="single"/>
      <w:lang w:val="en-US" w:eastAsia="en-US" w:bidi="en-US"/>
    </w:rPr>
  </w:style>
  <w:style w:type="character" w:styleId="SourceText">
    <w:name w:val="Source Text"/>
    <w:rPr>
      <w:rFonts w:ascii="Droid Sans Mono" w:hAnsi="Droid Sans Mono" w:eastAsia="WenQuanYi Micro Hei" w:cs="Lohit Hindi"/>
    </w:rPr>
  </w:style>
  <w:style w:type="paragraph" w:styleId="Heading">
    <w:name w:val="Heading"/>
    <w:basedOn w:val="Normal"/>
    <w:next w:val="TextBody"/>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Annotationtext">
    <w:name w:val="annotation text"/>
    <w:basedOn w:val="Normal"/>
    <w:pPr>
      <w:spacing w:lineRule="atLeast" w:line="100"/>
    </w:pPr>
    <w:rPr>
      <w:sz w:val="20"/>
      <w:szCs w:val="20"/>
    </w:rPr>
  </w:style>
  <w:style w:type="paragraph" w:styleId="BalloonText">
    <w:name w:val="Balloon Text"/>
    <w:basedOn w:val="Normal"/>
    <w:pPr>
      <w:spacing w:lineRule="atLeast" w:line="100" w:before="0" w:after="0"/>
    </w:pPr>
    <w:rPr>
      <w:rFonts w:ascii="Tahoma" w:hAnsi="Tahoma" w:cs="Tahoma"/>
      <w:sz w:val="16"/>
      <w:szCs w:val="16"/>
    </w:rPr>
  </w:style>
  <w:style w:type="paragraph" w:styleId="Header">
    <w:name w:val="Header"/>
    <w:basedOn w:val="Normal"/>
    <w:pPr>
      <w:suppressLineNumbers/>
      <w:tabs>
        <w:tab w:val="center" w:pos="4680" w:leader="none"/>
        <w:tab w:val="right" w:pos="9360" w:leader="none"/>
      </w:tabs>
      <w:spacing w:lineRule="atLeast" w:line="100" w:before="0" w:after="0"/>
    </w:pPr>
    <w:rPr/>
  </w:style>
  <w:style w:type="paragraph" w:styleId="Footer">
    <w:name w:val="Footer"/>
    <w:basedOn w:val="Normal"/>
    <w:pPr>
      <w:suppressLineNumbers/>
      <w:tabs>
        <w:tab w:val="center" w:pos="4680" w:leader="none"/>
        <w:tab w:val="right" w:pos="9360" w:leader="none"/>
      </w:tabs>
      <w:spacing w:lineRule="atLeast" w:line="100" w:before="0" w:after="0"/>
    </w:pPr>
    <w:rPr/>
  </w:style>
  <w:style w:type="paragraph" w:styleId="NormalWeb">
    <w:name w:val="Normal (Web)"/>
    <w:basedOn w:val="Normal"/>
    <w:pPr>
      <w:spacing w:lineRule="atLeast" w:line="100" w:before="28" w:after="28"/>
    </w:pPr>
    <w:rPr>
      <w:rFonts w:ascii="Times New Roman" w:hAnsi="Times New Roman" w:eastAsia="Times New Roman" w:cs="Times New Roman"/>
      <w:sz w:val="24"/>
      <w:szCs w:val="24"/>
    </w:rPr>
  </w:style>
  <w:style w:type="paragraph" w:styleId="TableContents">
    <w:name w:val="Table Contents"/>
    <w:basedOn w:val="Normal"/>
    <w:pPr>
      <w:suppressLineNumbers/>
    </w:pPr>
    <w:rPr/>
  </w:style>
  <w:style w:type="paragraph" w:styleId="PreformattedText">
    <w:name w:val="Preformatted Text"/>
    <w:basedOn w:val="Normal"/>
    <w:pPr>
      <w:spacing w:before="0" w:after="0"/>
    </w:pPr>
    <w:rPr>
      <w:rFonts w:ascii="Droid Sans Mono" w:hAnsi="Droid Sans Mono" w:eastAsia="WenQuanYi Micro Hei" w:cs="Lohit Hindi"/>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41.jpeg"/>
</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2015-07-14T08:50:00Z</dcterms:created>
  <dc:creator>Administrator</dc:creator>
  <dc:language>en-IN</dc:language>
  <cp:lastModifiedBy>Administrator</cp:lastModifiedBy>
  <dcterms:modified xsi:type="dcterms:W3CDTF">2015-08-05T10:06:00Z</dcterms:modified>
  <cp:revision>18</cp:revision>
</cp:coreProperties>
</file>