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497" w:rsidRPr="00911497" w:rsidRDefault="00911497" w:rsidP="00911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91149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9B66AC" wp14:editId="14D80633">
            <wp:extent cx="666750" cy="716280"/>
            <wp:effectExtent l="0" t="0" r="0" b="7620"/>
            <wp:docPr id="1" name="Picture 1" descr="C:\Users\Ishita\Desktop\Computer\HTML\GRE VOCABULARY\images\ik-logo(croppe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hita\Desktop\Computer\HTML\GRE VOCABULARY\images\ik-logo(cropped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44" cy="74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91149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BEA867" wp14:editId="0757F324">
            <wp:extent cx="6174740" cy="687708"/>
            <wp:effectExtent l="0" t="0" r="0" b="0"/>
            <wp:docPr id="2" name="Picture 2" descr="C:\Users\Ishita\Desktop\Computer\HTML\GRE VOCABULARY\images\heading3(croppe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hita\Desktop\Computer\HTML\GRE VOCABULARY\images\heading3(cropped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641" cy="72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149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11497" w:rsidRPr="00911497" w:rsidRDefault="00911497" w:rsidP="009114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1497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</w:rPr>
        <w:t>T: Word-Meaning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6605"/>
      </w:tblGrid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b/>
                <w:bCs/>
                <w:sz w:val="72"/>
                <w:szCs w:val="72"/>
              </w:rPr>
              <w:t>Word/Phrase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b/>
                <w:bCs/>
                <w:sz w:val="72"/>
                <w:szCs w:val="72"/>
              </w:rPr>
              <w:t>Meaning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72"/>
                <w:szCs w:val="72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taboo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banned by social custom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tacit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understood or meant without being stated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taciturn, taciturnity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saying little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tact, tactful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sensitivity and skill in dealing with others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tad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to a small extent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taint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made undesirable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tangible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definite or real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tantalize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tease with the sight or promise of something they cannot have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tantamount to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equivalent in seriousness to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tasteless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lacking flavo</w:t>
            </w: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r in quality, appearance or apt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behavior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tattered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old and torn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tatty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worn and shabby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tawdry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showy, cheap or of poor quality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taxing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physically or mentally demanding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tearaway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a wild and reckless person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tear into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attack verbally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teeter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be unable to decide between different options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teething troubles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short-term problems in the beginning of a project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temerity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excessive confidence or boldness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tenacious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holding on to something firmly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tender-hearted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soft, kind and gentle heart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tenebrous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dark, shadowy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tenit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a central principle or belief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tenor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the general nature of something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tepid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lukewarm, not enthusiastic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terse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using few words, abruptly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testy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easily irritated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tetchy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bad-tempered and irritable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thaw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become friendlier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thimbleful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a small quantity of something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thrall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state of being in another's power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thrifty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careful and economical with money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thrusting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aggressively ambitious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thwack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strike forcefully with a sharp blow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thwart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prevent from succeeding or accomplishing something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tiddly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slightly drunk, tiny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timorous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lacking in courage or confidence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tirade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a long speech of angry criticism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titch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a small person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tortuous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full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of twists and turn, characteriz</w:t>
            </w: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ed by pain or suffering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tousle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make untidy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trailblazer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a person who is the first one to do something new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troglodyte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a person who lives in a cave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truant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wandering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truculent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quick to argue or fight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tumble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fall suddenly, clumsily headlong way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tumult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confusion or disorder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turgid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pompous and boring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turpitude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wickedness</w:t>
            </w:r>
          </w:p>
        </w:tc>
      </w:tr>
      <w:tr w:rsidR="00911497" w:rsidRPr="00911497" w:rsidTr="009114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twit</w:t>
            </w:r>
          </w:p>
        </w:tc>
        <w:tc>
          <w:tcPr>
            <w:tcW w:w="0" w:type="auto"/>
            <w:vAlign w:val="center"/>
            <w:hideMark/>
          </w:tcPr>
          <w:p w:rsidR="00911497" w:rsidRPr="00911497" w:rsidRDefault="00911497" w:rsidP="0091149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tease good </w:t>
            </w:r>
            <w:proofErr w:type="spellStart"/>
            <w:r w:rsidRPr="00911497">
              <w:rPr>
                <w:rFonts w:ascii="Times New Roman" w:eastAsia="Times New Roman" w:hAnsi="Times New Roman" w:cs="Times New Roman"/>
                <w:sz w:val="30"/>
                <w:szCs w:val="30"/>
              </w:rPr>
              <w:t>humouredly</w:t>
            </w:r>
            <w:proofErr w:type="spellEnd"/>
          </w:p>
        </w:tc>
      </w:tr>
    </w:tbl>
    <w:p w:rsidR="00C73B9C" w:rsidRPr="00911497" w:rsidRDefault="00C73B9C" w:rsidP="00911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sectPr w:rsidR="00C73B9C" w:rsidRPr="00911497" w:rsidSect="009114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97"/>
    <w:rsid w:val="00911497"/>
    <w:rsid w:val="00C7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C83C"/>
  <w15:chartTrackingRefBased/>
  <w15:docId w15:val="{0BD00CA0-B4C5-4CC4-8A33-EF699A2E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7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</dc:creator>
  <cp:keywords/>
  <dc:description/>
  <cp:lastModifiedBy>Ishita</cp:lastModifiedBy>
  <cp:revision>1</cp:revision>
  <dcterms:created xsi:type="dcterms:W3CDTF">2019-08-14T08:56:00Z</dcterms:created>
  <dcterms:modified xsi:type="dcterms:W3CDTF">2019-08-14T08:57:00Z</dcterms:modified>
</cp:coreProperties>
</file>