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FF21D" w14:textId="3F61394D" w:rsidR="00B63A22" w:rsidRDefault="006A6835" w:rsidP="006D1CD3">
      <w:r>
        <w:rPr>
          <w:color w:val="0000FF"/>
        </w:rPr>
        <w:t>Theorem.</w:t>
      </w:r>
      <w:r>
        <w:t xml:space="preserve"> Let </w:t>
      </w:r>
      <w:r w:rsidRPr="006A6835">
        <w:rPr>
          <w:position w:val="-18"/>
        </w:rPr>
        <w:object w:dxaOrig="940" w:dyaOrig="480" w14:anchorId="44E3CB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24pt" o:ole="">
            <v:imagedata r:id="rId8" o:title=""/>
          </v:shape>
          <o:OLEObject Type="Embed" ProgID="Equation.DSMT4" ShapeID="_x0000_i1025" DrawAspect="Content" ObjectID="_1473836776" r:id="rId9"/>
        </w:object>
      </w:r>
      <w:r>
        <w:t xml:space="preserve"> be an invertible matrix, </w:t>
      </w:r>
      <w:r w:rsidRPr="006A6835">
        <w:rPr>
          <w:position w:val="-16"/>
        </w:rPr>
        <w:object w:dxaOrig="320" w:dyaOrig="420" w14:anchorId="7204ED16">
          <v:shape id="_x0000_i1026" type="#_x0000_t75" style="width:16pt;height:21pt" o:ole="">
            <v:imagedata r:id="rId10" o:title=""/>
          </v:shape>
          <o:OLEObject Type="Embed" ProgID="Equation.DSMT4" ShapeID="_x0000_i1026" DrawAspect="Content" ObjectID="_1473836777" r:id="rId11"/>
        </w:object>
      </w:r>
      <w:r>
        <w:t xml:space="preserve"> the cofactor of element </w:t>
      </w:r>
      <w:r w:rsidRPr="006A6835">
        <w:rPr>
          <w:position w:val="-16"/>
        </w:rPr>
        <w:object w:dxaOrig="320" w:dyaOrig="420" w14:anchorId="4208516A">
          <v:shape id="_x0000_i1027" type="#_x0000_t75" style="width:16pt;height:21pt" o:ole="">
            <v:imagedata r:id="rId12" o:title=""/>
          </v:shape>
          <o:OLEObject Type="Embed" ProgID="Equation.DSMT4" ShapeID="_x0000_i1027" DrawAspect="Content" ObjectID="_1473836778" r:id="rId13"/>
        </w:object>
      </w:r>
      <w:r>
        <w:t xml:space="preserve">, and adj </w:t>
      </w:r>
      <w:r>
        <w:rPr>
          <w:i/>
        </w:rPr>
        <w:t>A</w:t>
      </w:r>
      <w:r>
        <w:t xml:space="preserve"> = </w:t>
      </w:r>
      <w:r w:rsidR="00DD59B7" w:rsidRPr="006A6835">
        <w:rPr>
          <w:position w:val="-18"/>
        </w:rPr>
        <w:object w:dxaOrig="500" w:dyaOrig="480" w14:anchorId="5428230D">
          <v:shape id="_x0000_i1028" type="#_x0000_t75" style="width:25pt;height:24pt" o:ole="">
            <v:imagedata r:id="rId14" o:title=""/>
          </v:shape>
          <o:OLEObject Type="Embed" ProgID="Equation.DSMT4" ShapeID="_x0000_i1028" DrawAspect="Content" ObjectID="_1473836779" r:id="rId15"/>
        </w:object>
      </w:r>
      <w:r>
        <w:t xml:space="preserve"> the adj</w:t>
      </w:r>
      <w:r w:rsidR="00FF5304">
        <w:t>ugate</w:t>
      </w:r>
      <w:r>
        <w:t xml:space="preserve"> matrix of </w:t>
      </w:r>
      <w:r>
        <w:rPr>
          <w:i/>
        </w:rPr>
        <w:t>A</w:t>
      </w:r>
      <w:r>
        <w:t xml:space="preserve">. Then </w:t>
      </w:r>
      <w:r w:rsidRPr="006A6835">
        <w:rPr>
          <w:position w:val="-24"/>
        </w:rPr>
        <w:object w:dxaOrig="1300" w:dyaOrig="660" w14:anchorId="22D597DF">
          <v:shape id="_x0000_i1029" type="#_x0000_t75" style="width:65pt;height:33pt" o:ole="">
            <v:imagedata r:id="rId16" o:title=""/>
          </v:shape>
          <o:OLEObject Type="Embed" ProgID="Equation.DSMT4" ShapeID="_x0000_i1029" DrawAspect="Content" ObjectID="_1473836780" r:id="rId17"/>
        </w:object>
      </w:r>
      <w:r>
        <w:t>.</w:t>
      </w:r>
    </w:p>
    <w:p w14:paraId="09A811E3" w14:textId="77777777" w:rsidR="006A6835" w:rsidRDefault="006A6835" w:rsidP="006D1CD3"/>
    <w:p w14:paraId="0FC2F2A8" w14:textId="5CD08E78" w:rsidR="006A6835" w:rsidRDefault="006A6835" w:rsidP="006D1CD3">
      <w:r>
        <w:rPr>
          <w:color w:val="0000FF"/>
        </w:rPr>
        <w:t>Proof.</w:t>
      </w:r>
      <w:r w:rsidR="00C57258">
        <w:t xml:space="preserve"> </w:t>
      </w:r>
    </w:p>
    <w:p w14:paraId="05C2079A" w14:textId="709B530A" w:rsidR="00FF5304" w:rsidRPr="00FF5304" w:rsidRDefault="00FF5304" w:rsidP="006D1CD3">
      <w:r>
        <w:t xml:space="preserve">The </w:t>
      </w:r>
      <w:r w:rsidRPr="00FF5304">
        <w:rPr>
          <w:b/>
        </w:rPr>
        <w:t>adjugate</w:t>
      </w:r>
      <w:r>
        <w:t xml:space="preserve"> </w:t>
      </w:r>
      <w:r w:rsidRPr="00FF5304">
        <w:rPr>
          <w:position w:val="-16"/>
        </w:rPr>
        <w:object w:dxaOrig="320" w:dyaOrig="420" w14:anchorId="135D1134">
          <v:shape id="_x0000_i1043" type="#_x0000_t75" style="width:16pt;height:21pt" o:ole="">
            <v:imagedata r:id="rId18" o:title=""/>
          </v:shape>
          <o:OLEObject Type="Embed" ProgID="Equation.DSMT4" ShapeID="_x0000_i1043" DrawAspect="Content" ObjectID="_1473836781" r:id="rId19"/>
        </w:object>
      </w:r>
      <w:r>
        <w:t xml:space="preserve"> is defined as </w:t>
      </w:r>
      <w:r w:rsidRPr="00FF5304">
        <w:rPr>
          <w:position w:val="-16"/>
        </w:rPr>
        <w:object w:dxaOrig="1640" w:dyaOrig="500" w14:anchorId="125351AF">
          <v:shape id="_x0000_i1049" type="#_x0000_t75" style="width:82pt;height:25pt" o:ole="">
            <v:imagedata r:id="rId20" o:title=""/>
          </v:shape>
          <o:OLEObject Type="Embed" ProgID="Equation.DSMT4" ShapeID="_x0000_i1049" DrawAspect="Content" ObjectID="_1473836782" r:id="rId21"/>
        </w:object>
      </w:r>
      <w:r>
        <w:t xml:space="preserve"> where the minor </w:t>
      </w:r>
      <w:r w:rsidRPr="00FF5304">
        <w:rPr>
          <w:position w:val="-16"/>
        </w:rPr>
        <w:object w:dxaOrig="400" w:dyaOrig="420" w14:anchorId="3A71C933">
          <v:shape id="_x0000_i1052" type="#_x0000_t75" style="width:20pt;height:21pt" o:ole="">
            <v:imagedata r:id="rId22" o:title=""/>
          </v:shape>
          <o:OLEObject Type="Embed" ProgID="Equation.DSMT4" ShapeID="_x0000_i1052" DrawAspect="Content" ObjectID="_1473836783" r:id="rId23"/>
        </w:object>
      </w:r>
      <w:r>
        <w:t xml:space="preserve"> is the determinant of the matrix obtained from A by removing row </w:t>
      </w:r>
      <w:r>
        <w:rPr>
          <w:i/>
        </w:rPr>
        <w:t>i</w:t>
      </w:r>
      <w:r>
        <w:t xml:space="preserve"> and column </w:t>
      </w:r>
      <w:r>
        <w:rPr>
          <w:i/>
        </w:rPr>
        <w:t>j</w:t>
      </w:r>
      <w:r>
        <w:t>.</w:t>
      </w:r>
    </w:p>
    <w:p w14:paraId="7FAA52CB" w14:textId="77777777" w:rsidR="00FF5304" w:rsidRDefault="00FF5304" w:rsidP="006D1CD3"/>
    <w:p w14:paraId="501EC637" w14:textId="0C40D182" w:rsidR="00A8400A" w:rsidRPr="00A8400A" w:rsidRDefault="00C57258" w:rsidP="006D1CD3">
      <w:pPr>
        <w:rPr>
          <w:i/>
        </w:rPr>
      </w:pPr>
      <w:r>
        <w:t xml:space="preserve">The </w:t>
      </w:r>
      <w:bookmarkStart w:id="0" w:name="OLE_LINK1"/>
      <w:bookmarkStart w:id="1" w:name="OLE_LINK2"/>
      <w:bookmarkStart w:id="2" w:name="OLE_LINK6"/>
      <w:r>
        <w:t>(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 xml:space="preserve">) entry of </w:t>
      </w:r>
      <w:r>
        <w:rPr>
          <w:i/>
        </w:rPr>
        <w:t>A</w:t>
      </w:r>
      <w:r>
        <w:t xml:space="preserve"> adj </w:t>
      </w:r>
      <w:r w:rsidR="00A8400A">
        <w:rPr>
          <w:i/>
        </w:rPr>
        <w:t>A</w:t>
      </w:r>
      <w:bookmarkEnd w:id="0"/>
      <w:bookmarkEnd w:id="1"/>
      <w:bookmarkEnd w:id="2"/>
    </w:p>
    <w:p w14:paraId="4DB88890" w14:textId="22E97091" w:rsidR="00A8400A" w:rsidRDefault="00C57258" w:rsidP="00A8400A">
      <w:pPr>
        <w:ind w:firstLine="720"/>
      </w:pPr>
      <w:r>
        <w:t xml:space="preserve">= </w:t>
      </w:r>
      <w:r w:rsidR="00FF5304" w:rsidRPr="00A8400A">
        <w:rPr>
          <w:position w:val="-98"/>
        </w:rPr>
        <w:object w:dxaOrig="4160" w:dyaOrig="2080" w14:anchorId="675CDE38">
          <v:shape id="_x0000_i1055" type="#_x0000_t75" style="width:208pt;height:104pt" o:ole="">
            <v:imagedata r:id="rId24" o:title=""/>
          </v:shape>
          <o:OLEObject Type="Embed" ProgID="Equation.DSMT4" ShapeID="_x0000_i1055" DrawAspect="Content" ObjectID="_1473836784" r:id="rId25"/>
        </w:object>
      </w:r>
      <w:r w:rsidR="002101BD">
        <w:t xml:space="preserve"> </w:t>
      </w:r>
      <w:r w:rsidR="00A8400A">
        <w:t xml:space="preserve"> </w:t>
      </w:r>
    </w:p>
    <w:p w14:paraId="685D4297" w14:textId="3D0BF863" w:rsidR="00C57258" w:rsidRDefault="00A8400A" w:rsidP="00B239D5">
      <w:pPr>
        <w:tabs>
          <w:tab w:val="left" w:pos="720"/>
          <w:tab w:val="right" w:pos="8460"/>
        </w:tabs>
      </w:pPr>
      <w:r>
        <w:tab/>
        <w:t xml:space="preserve">= </w:t>
      </w:r>
      <w:r w:rsidR="00FF5304" w:rsidRPr="00C57258">
        <w:rPr>
          <w:position w:val="-16"/>
        </w:rPr>
        <w:object w:dxaOrig="3220" w:dyaOrig="420" w14:anchorId="6069BCD7">
          <v:shape id="_x0000_i1058" type="#_x0000_t75" style="width:161pt;height:21pt" o:ole="">
            <v:imagedata r:id="rId26" o:title=""/>
          </v:shape>
          <o:OLEObject Type="Embed" ProgID="Equation.DSMT4" ShapeID="_x0000_i1058" DrawAspect="Content" ObjectID="_1473836785" r:id="rId27"/>
        </w:object>
      </w:r>
      <w:r w:rsidR="00C57258">
        <w:t xml:space="preserve"> </w:t>
      </w:r>
      <w:r w:rsidR="00B239D5">
        <w:tab/>
        <w:t>(1)</w:t>
      </w:r>
    </w:p>
    <w:p w14:paraId="0F44D5E5" w14:textId="77777777" w:rsidR="00B239D5" w:rsidRDefault="00B239D5" w:rsidP="00A8400A">
      <w:pPr>
        <w:tabs>
          <w:tab w:val="left" w:pos="720"/>
        </w:tabs>
      </w:pPr>
    </w:p>
    <w:p w14:paraId="4D35840E" w14:textId="77777777" w:rsidR="000F4A73" w:rsidRDefault="000F4A73" w:rsidP="00A8400A">
      <w:pPr>
        <w:tabs>
          <w:tab w:val="left" w:pos="720"/>
        </w:tabs>
      </w:pPr>
      <w:r>
        <w:t>The (</w:t>
      </w:r>
      <w:r>
        <w:rPr>
          <w:i/>
        </w:rPr>
        <w:t>i</w:t>
      </w:r>
      <w:r>
        <w:t xml:space="preserve">, </w:t>
      </w:r>
      <w:r>
        <w:rPr>
          <w:i/>
        </w:rPr>
        <w:t>i</w:t>
      </w:r>
      <w:r>
        <w:t xml:space="preserve">) entry of </w:t>
      </w:r>
      <w:r>
        <w:rPr>
          <w:i/>
        </w:rPr>
        <w:t>A</w:t>
      </w:r>
      <w:r>
        <w:t xml:space="preserve"> adj </w:t>
      </w:r>
      <w:r>
        <w:rPr>
          <w:i/>
        </w:rPr>
        <w:t>A =</w:t>
      </w:r>
      <w:r w:rsidRPr="000F4A73">
        <w:t xml:space="preserve"> </w:t>
      </w:r>
      <w:r w:rsidRPr="000F4A73">
        <w:rPr>
          <w:position w:val="-16"/>
        </w:rPr>
        <w:object w:dxaOrig="3120" w:dyaOrig="420" w14:anchorId="7874860E">
          <v:shape id="_x0000_i1032" type="#_x0000_t75" style="width:156pt;height:21pt" o:ole="">
            <v:imagedata r:id="rId28" o:title=""/>
          </v:shape>
          <o:OLEObject Type="Embed" ProgID="Equation.DSMT4" ShapeID="_x0000_i1032" DrawAspect="Content" ObjectID="_1473836786" r:id="rId29"/>
        </w:object>
      </w:r>
      <w:r>
        <w:t xml:space="preserve"> = </w:t>
      </w:r>
      <w:r w:rsidRPr="000F4A73">
        <w:rPr>
          <w:position w:val="-4"/>
        </w:rPr>
        <w:object w:dxaOrig="620" w:dyaOrig="260" w14:anchorId="77446A63">
          <v:shape id="_x0000_i1033" type="#_x0000_t75" style="width:31pt;height:13pt" o:ole="">
            <v:imagedata r:id="rId30" o:title=""/>
          </v:shape>
          <o:OLEObject Type="Embed" ProgID="Equation.DSMT4" ShapeID="_x0000_i1033" DrawAspect="Content" ObjectID="_1473836787" r:id="rId31"/>
        </w:object>
      </w:r>
      <w:r>
        <w:t xml:space="preserve"> </w:t>
      </w:r>
    </w:p>
    <w:p w14:paraId="03EBDB29" w14:textId="77777777" w:rsidR="006E6485" w:rsidRDefault="000F4A73" w:rsidP="00A8400A">
      <w:pPr>
        <w:tabs>
          <w:tab w:val="left" w:pos="720"/>
        </w:tabs>
      </w:pPr>
      <w:r>
        <w:t xml:space="preserve">since this is the cofactor expansion of </w:t>
      </w:r>
      <w:r>
        <w:rPr>
          <w:i/>
        </w:rPr>
        <w:t>A</w:t>
      </w:r>
      <w:r>
        <w:t xml:space="preserve"> along row </w:t>
      </w:r>
      <w:r>
        <w:rPr>
          <w:i/>
        </w:rPr>
        <w:t>i</w:t>
      </w:r>
      <w:r>
        <w:t xml:space="preserve">. </w:t>
      </w:r>
    </w:p>
    <w:p w14:paraId="5737B54D" w14:textId="77777777" w:rsidR="006E6485" w:rsidRDefault="006E6485" w:rsidP="00A8400A">
      <w:pPr>
        <w:tabs>
          <w:tab w:val="left" w:pos="720"/>
        </w:tabs>
      </w:pPr>
    </w:p>
    <w:p w14:paraId="61B035BA" w14:textId="0A43699F" w:rsidR="000F4A73" w:rsidRDefault="000F4A73" w:rsidP="00A8400A">
      <w:pPr>
        <w:tabs>
          <w:tab w:val="left" w:pos="720"/>
        </w:tabs>
      </w:pPr>
      <w:r>
        <w:t>We will show that the (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 xml:space="preserve">) entry of </w:t>
      </w:r>
      <w:r>
        <w:rPr>
          <w:i/>
        </w:rPr>
        <w:t>A</w:t>
      </w:r>
      <w:r>
        <w:t xml:space="preserve"> adj </w:t>
      </w:r>
      <w:r>
        <w:rPr>
          <w:i/>
        </w:rPr>
        <w:t>A</w:t>
      </w:r>
      <w:r>
        <w:t xml:space="preserve"> = 0 if </w:t>
      </w:r>
      <w:r>
        <w:rPr>
          <w:i/>
        </w:rPr>
        <w:t>i</w:t>
      </w:r>
      <w:r>
        <w:t xml:space="preserve"> ≠ </w:t>
      </w:r>
      <w:r>
        <w:rPr>
          <w:i/>
        </w:rPr>
        <w:t>j</w:t>
      </w:r>
      <w:r>
        <w:t xml:space="preserve">. </w:t>
      </w:r>
    </w:p>
    <w:p w14:paraId="57314A2B" w14:textId="77777777" w:rsidR="003A6B79" w:rsidRDefault="003A6B79" w:rsidP="00A8400A">
      <w:pPr>
        <w:tabs>
          <w:tab w:val="left" w:pos="720"/>
        </w:tabs>
      </w:pPr>
    </w:p>
    <w:p w14:paraId="2F809519" w14:textId="03886B1C" w:rsidR="003A6B79" w:rsidRPr="008C4B9F" w:rsidRDefault="00597B52" w:rsidP="008C4B9F">
      <w:pPr>
        <w:tabs>
          <w:tab w:val="left" w:pos="720"/>
        </w:tabs>
      </w:pPr>
      <w:r>
        <w:t>S</w:t>
      </w:r>
      <w:r w:rsidR="006E6485">
        <w:t>tart by</w:t>
      </w:r>
      <w:r w:rsidR="00767943">
        <w:t xml:space="preserve"> g</w:t>
      </w:r>
      <w:r w:rsidR="006E6485">
        <w:t>enerating</w:t>
      </w:r>
      <w:r w:rsidR="003A6B79">
        <w:t xml:space="preserve"> a matrix </w:t>
      </w:r>
      <w:r w:rsidR="003A6B79">
        <w:rPr>
          <w:i/>
        </w:rPr>
        <w:t>B</w:t>
      </w:r>
      <w:r w:rsidR="003A6B79">
        <w:t xml:space="preserve"> from </w:t>
      </w:r>
      <w:r w:rsidR="003A6B79">
        <w:rPr>
          <w:i/>
        </w:rPr>
        <w:t>A</w:t>
      </w:r>
      <w:r w:rsidR="003A6B79">
        <w:t xml:space="preserve"> by replacing row </w:t>
      </w:r>
      <w:r w:rsidR="003A6B79">
        <w:rPr>
          <w:i/>
        </w:rPr>
        <w:t>j</w:t>
      </w:r>
      <w:r w:rsidR="008C4B9F">
        <w:t xml:space="preserve"> by row </w:t>
      </w:r>
      <w:r w:rsidR="008C4B9F">
        <w:rPr>
          <w:i/>
        </w:rPr>
        <w:t>i</w:t>
      </w:r>
      <w:r w:rsidR="008C4B9F">
        <w:t>:</w:t>
      </w:r>
    </w:p>
    <w:p w14:paraId="1C0F8354" w14:textId="33795A32" w:rsidR="00767943" w:rsidRDefault="00767943" w:rsidP="00625DB5">
      <w:pPr>
        <w:tabs>
          <w:tab w:val="left" w:pos="360"/>
        </w:tabs>
        <w:rPr>
          <w:iCs/>
        </w:rPr>
      </w:pPr>
      <w:r>
        <w:rPr>
          <w:iCs/>
        </w:rPr>
        <w:tab/>
      </w:r>
      <w:r w:rsidR="0023107F" w:rsidRPr="004916A8">
        <w:rPr>
          <w:iCs/>
          <w:position w:val="-142"/>
        </w:rPr>
        <w:object w:dxaOrig="5200" w:dyaOrig="2960" w14:anchorId="1DFAA42F">
          <v:shape id="_x0000_i1034" type="#_x0000_t75" style="width:260pt;height:148pt" o:ole="">
            <v:imagedata r:id="rId32" o:title=""/>
          </v:shape>
          <o:OLEObject Type="Embed" ProgID="Equation.DSMT4" ShapeID="_x0000_i1034" DrawAspect="Content" ObjectID="_1473836788" r:id="rId33"/>
        </w:object>
      </w:r>
      <w:r w:rsidR="00CB791D">
        <w:rPr>
          <w:iCs/>
        </w:rPr>
        <w:t xml:space="preserve"> </w:t>
      </w:r>
    </w:p>
    <w:p w14:paraId="379788D4" w14:textId="5404E917" w:rsidR="008C4B9F" w:rsidRDefault="009B1225" w:rsidP="00625DB5">
      <w:pPr>
        <w:tabs>
          <w:tab w:val="left" w:pos="360"/>
        </w:tabs>
        <w:rPr>
          <w:iCs/>
        </w:rPr>
      </w:pPr>
      <w:r>
        <w:rPr>
          <w:iCs/>
        </w:rPr>
        <w:t>The cofactor of the (</w:t>
      </w:r>
      <w:r>
        <w:rPr>
          <w:i/>
          <w:iCs/>
        </w:rPr>
        <w:t>j</w:t>
      </w:r>
      <w:r>
        <w:rPr>
          <w:iCs/>
        </w:rPr>
        <w:t xml:space="preserve">, </w:t>
      </w:r>
      <w:r>
        <w:rPr>
          <w:i/>
          <w:iCs/>
        </w:rPr>
        <w:t>k</w:t>
      </w:r>
      <w:r>
        <w:rPr>
          <w:iCs/>
        </w:rPr>
        <w:t xml:space="preserve">) element of matrix </w:t>
      </w:r>
      <w:r>
        <w:rPr>
          <w:i/>
          <w:iCs/>
        </w:rPr>
        <w:t>B</w:t>
      </w:r>
      <w:r>
        <w:rPr>
          <w:iCs/>
        </w:rPr>
        <w:t xml:space="preserve"> is </w:t>
      </w:r>
      <w:r w:rsidRPr="009B1225">
        <w:rPr>
          <w:iCs/>
          <w:position w:val="-16"/>
        </w:rPr>
        <w:object w:dxaOrig="760" w:dyaOrig="500" w14:anchorId="3B531160">
          <v:shape id="_x0000_i1035" type="#_x0000_t75" style="width:38pt;height:25pt" o:ole="">
            <v:imagedata r:id="rId34" o:title=""/>
          </v:shape>
          <o:OLEObject Type="Embed" ProgID="Equation.DSMT4" ShapeID="_x0000_i1035" DrawAspect="Content" ObjectID="_1473836789" r:id="rId35"/>
        </w:object>
      </w:r>
      <w:r>
        <w:rPr>
          <w:iCs/>
        </w:rPr>
        <w:t xml:space="preserve"> times the determinant of </w:t>
      </w:r>
      <w:r w:rsidR="008C4B9F">
        <w:rPr>
          <w:iCs/>
        </w:rPr>
        <w:t xml:space="preserve">the </w:t>
      </w:r>
      <w:r w:rsidR="00AE7738">
        <w:rPr>
          <w:iCs/>
        </w:rPr>
        <w:t>matrix</w:t>
      </w:r>
      <w:r w:rsidR="00554210">
        <w:rPr>
          <w:iCs/>
        </w:rPr>
        <w:t xml:space="preserve"> </w:t>
      </w:r>
      <w:r w:rsidR="008C4B9F">
        <w:rPr>
          <w:iCs/>
        </w:rPr>
        <w:t xml:space="preserve">highlighted in magenta. </w:t>
      </w:r>
    </w:p>
    <w:p w14:paraId="14D48CC8" w14:textId="77777777" w:rsidR="008C4B9F" w:rsidRDefault="008C4B9F" w:rsidP="00625DB5">
      <w:pPr>
        <w:tabs>
          <w:tab w:val="left" w:pos="360"/>
        </w:tabs>
        <w:rPr>
          <w:iCs/>
        </w:rPr>
      </w:pPr>
    </w:p>
    <w:p w14:paraId="1016342D" w14:textId="0106ECAE" w:rsidR="008C4B9F" w:rsidRPr="008C4B9F" w:rsidRDefault="0081458F" w:rsidP="00625DB5">
      <w:pPr>
        <w:tabs>
          <w:tab w:val="left" w:pos="360"/>
        </w:tabs>
        <w:rPr>
          <w:iCs/>
        </w:rPr>
      </w:pPr>
      <w:r>
        <w:rPr>
          <w:iCs/>
        </w:rPr>
        <w:t>N</w:t>
      </w:r>
      <w:r w:rsidR="008C4B9F">
        <w:rPr>
          <w:iCs/>
        </w:rPr>
        <w:t xml:space="preserve">ext re-write </w:t>
      </w:r>
      <w:r w:rsidR="00554210">
        <w:rPr>
          <w:iCs/>
        </w:rPr>
        <w:t xml:space="preserve">matrix </w:t>
      </w:r>
      <w:r w:rsidR="008C4B9F">
        <w:rPr>
          <w:i/>
          <w:iCs/>
        </w:rPr>
        <w:t>A</w:t>
      </w:r>
      <w:r w:rsidR="008C4B9F">
        <w:rPr>
          <w:iCs/>
        </w:rPr>
        <w:t xml:space="preserve"> so as to compare its (</w:t>
      </w:r>
      <w:r w:rsidR="008C4B9F">
        <w:rPr>
          <w:i/>
          <w:iCs/>
        </w:rPr>
        <w:t>j</w:t>
      </w:r>
      <w:r w:rsidR="008C4B9F">
        <w:rPr>
          <w:iCs/>
        </w:rPr>
        <w:t xml:space="preserve">, </w:t>
      </w:r>
      <w:r w:rsidR="008C4B9F">
        <w:rPr>
          <w:i/>
          <w:iCs/>
        </w:rPr>
        <w:t>k</w:t>
      </w:r>
      <w:r w:rsidR="008C4B9F">
        <w:rPr>
          <w:iCs/>
        </w:rPr>
        <w:t xml:space="preserve">) cofactor to that of </w:t>
      </w:r>
      <w:r w:rsidR="008C4B9F">
        <w:rPr>
          <w:i/>
          <w:iCs/>
        </w:rPr>
        <w:t>B</w:t>
      </w:r>
      <w:r w:rsidR="008C4B9F">
        <w:rPr>
          <w:iCs/>
        </w:rPr>
        <w:t>.</w:t>
      </w:r>
    </w:p>
    <w:p w14:paraId="5C0E4E59" w14:textId="3940947F" w:rsidR="009B1225" w:rsidRDefault="008C4B9F" w:rsidP="00625DB5">
      <w:pPr>
        <w:tabs>
          <w:tab w:val="left" w:pos="360"/>
        </w:tabs>
        <w:rPr>
          <w:iCs/>
        </w:rPr>
      </w:pPr>
      <w:r>
        <w:rPr>
          <w:iCs/>
        </w:rPr>
        <w:lastRenderedPageBreak/>
        <w:tab/>
      </w:r>
      <w:bookmarkStart w:id="3" w:name="OLE_LINK3"/>
      <w:bookmarkStart w:id="4" w:name="OLE_LINK4"/>
      <w:bookmarkStart w:id="5" w:name="OLE_LINK5"/>
      <w:r w:rsidR="00C24B7D" w:rsidRPr="00767943">
        <w:rPr>
          <w:iCs/>
          <w:position w:val="-142"/>
        </w:rPr>
        <w:object w:dxaOrig="5200" w:dyaOrig="2960" w14:anchorId="36A389AD">
          <v:shape id="_x0000_i1036" type="#_x0000_t75" style="width:260pt;height:148pt" o:ole="">
            <v:imagedata r:id="rId36" o:title=""/>
          </v:shape>
          <o:OLEObject Type="Embed" ProgID="Equation.DSMT4" ShapeID="_x0000_i1036" DrawAspect="Content" ObjectID="_1473836790" r:id="rId37"/>
        </w:object>
      </w:r>
      <w:bookmarkEnd w:id="3"/>
      <w:bookmarkEnd w:id="4"/>
      <w:bookmarkEnd w:id="5"/>
    </w:p>
    <w:p w14:paraId="4AE09828" w14:textId="04FBF07D" w:rsidR="00C24B7D" w:rsidRDefault="00B239D5" w:rsidP="00625DB5">
      <w:pPr>
        <w:tabs>
          <w:tab w:val="left" w:pos="360"/>
        </w:tabs>
        <w:rPr>
          <w:iCs/>
        </w:rPr>
      </w:pPr>
      <w:r>
        <w:rPr>
          <w:iCs/>
        </w:rPr>
        <w:t>Observe</w:t>
      </w:r>
      <w:r w:rsidR="00C24B7D">
        <w:rPr>
          <w:iCs/>
        </w:rPr>
        <w:t xml:space="preserve"> that the </w:t>
      </w:r>
      <w:r w:rsidR="00597B52">
        <w:rPr>
          <w:iCs/>
        </w:rPr>
        <w:t xml:space="preserve">magenta </w:t>
      </w:r>
      <w:r w:rsidR="00C24B7D">
        <w:rPr>
          <w:iCs/>
        </w:rPr>
        <w:t>cofactor</w:t>
      </w:r>
      <w:r w:rsidR="00597B52">
        <w:rPr>
          <w:iCs/>
        </w:rPr>
        <w:t xml:space="preserve"> is</w:t>
      </w:r>
      <w:r w:rsidR="00C24B7D">
        <w:rPr>
          <w:iCs/>
        </w:rPr>
        <w:t xml:space="preserve"> the same. That is, </w:t>
      </w:r>
      <w:r w:rsidR="00C24B7D" w:rsidRPr="00C24B7D">
        <w:rPr>
          <w:iCs/>
          <w:position w:val="-16"/>
        </w:rPr>
        <w:object w:dxaOrig="360" w:dyaOrig="420" w14:anchorId="3F92DE2F">
          <v:shape id="_x0000_i1037" type="#_x0000_t75" style="width:18pt;height:21pt" o:ole="">
            <v:imagedata r:id="rId38" o:title=""/>
          </v:shape>
          <o:OLEObject Type="Embed" ProgID="Equation.DSMT4" ShapeID="_x0000_i1037" DrawAspect="Content" ObjectID="_1473836791" r:id="rId39"/>
        </w:object>
      </w:r>
      <w:r w:rsidR="00C24B7D">
        <w:rPr>
          <w:iCs/>
        </w:rPr>
        <w:t xml:space="preserve"> is the common cofactor</w:t>
      </w:r>
      <w:r w:rsidR="00AC33ED">
        <w:rPr>
          <w:iCs/>
        </w:rPr>
        <w:t xml:space="preserve"> for matrices </w:t>
      </w:r>
      <w:r w:rsidR="00AC33ED">
        <w:rPr>
          <w:i/>
          <w:iCs/>
        </w:rPr>
        <w:t>A</w:t>
      </w:r>
      <w:r w:rsidR="00AC33ED">
        <w:rPr>
          <w:iCs/>
        </w:rPr>
        <w:t xml:space="preserve"> and </w:t>
      </w:r>
      <w:r w:rsidR="00AC33ED">
        <w:rPr>
          <w:i/>
          <w:iCs/>
        </w:rPr>
        <w:t>B</w:t>
      </w:r>
      <w:r w:rsidR="004C47C1">
        <w:rPr>
          <w:iCs/>
        </w:rPr>
        <w:t xml:space="preserve"> as long as </w:t>
      </w:r>
      <w:r w:rsidR="00A35E45">
        <w:rPr>
          <w:iCs/>
        </w:rPr>
        <w:t xml:space="preserve">attention </w:t>
      </w:r>
      <w:r>
        <w:rPr>
          <w:iCs/>
        </w:rPr>
        <w:t xml:space="preserve">is restricted </w:t>
      </w:r>
      <w:r w:rsidR="00A35E45">
        <w:rPr>
          <w:iCs/>
        </w:rPr>
        <w:t>to</w:t>
      </w:r>
      <w:r w:rsidR="004C47C1">
        <w:rPr>
          <w:iCs/>
        </w:rPr>
        <w:t xml:space="preserve"> row </w:t>
      </w:r>
      <w:r w:rsidR="004C47C1">
        <w:rPr>
          <w:i/>
          <w:iCs/>
        </w:rPr>
        <w:t>j</w:t>
      </w:r>
      <w:r w:rsidR="00C24B7D">
        <w:rPr>
          <w:iCs/>
        </w:rPr>
        <w:t>.</w:t>
      </w:r>
    </w:p>
    <w:p w14:paraId="37B4EF57" w14:textId="77777777" w:rsidR="00C24B7D" w:rsidRDefault="00C24B7D" w:rsidP="00625DB5">
      <w:pPr>
        <w:tabs>
          <w:tab w:val="left" w:pos="360"/>
        </w:tabs>
        <w:rPr>
          <w:iCs/>
        </w:rPr>
      </w:pPr>
    </w:p>
    <w:p w14:paraId="6E104134" w14:textId="2EF898F3" w:rsidR="00C24B7D" w:rsidRDefault="00B239D5" w:rsidP="00625DB5">
      <w:pPr>
        <w:tabs>
          <w:tab w:val="left" w:pos="360"/>
        </w:tabs>
        <w:rPr>
          <w:iCs/>
        </w:rPr>
      </w:pPr>
      <w:r>
        <w:rPr>
          <w:iCs/>
        </w:rPr>
        <w:t xml:space="preserve">Now </w:t>
      </w:r>
      <w:r w:rsidR="00C24B7D">
        <w:rPr>
          <w:iCs/>
        </w:rPr>
        <w:t xml:space="preserve">generate the determinant of </w:t>
      </w:r>
      <w:r w:rsidR="00C24B7D">
        <w:rPr>
          <w:i/>
          <w:iCs/>
        </w:rPr>
        <w:t>B</w:t>
      </w:r>
      <w:r w:rsidR="00C24B7D">
        <w:rPr>
          <w:iCs/>
        </w:rPr>
        <w:t xml:space="preserve"> by expanding </w:t>
      </w:r>
      <w:r>
        <w:rPr>
          <w:i/>
          <w:iCs/>
        </w:rPr>
        <w:t>B</w:t>
      </w:r>
      <w:r w:rsidR="00C24B7D">
        <w:rPr>
          <w:iCs/>
        </w:rPr>
        <w:t xml:space="preserve"> by cofactors along row </w:t>
      </w:r>
      <w:r w:rsidR="00C24B7D">
        <w:rPr>
          <w:i/>
          <w:iCs/>
        </w:rPr>
        <w:t>j</w:t>
      </w:r>
      <w:r w:rsidR="00C24B7D">
        <w:rPr>
          <w:iCs/>
        </w:rPr>
        <w:t xml:space="preserve">. Since </w:t>
      </w:r>
      <w:r w:rsidR="00C24B7D">
        <w:rPr>
          <w:i/>
          <w:iCs/>
        </w:rPr>
        <w:t>B</w:t>
      </w:r>
      <w:r w:rsidR="00C24B7D">
        <w:rPr>
          <w:iCs/>
        </w:rPr>
        <w:t xml:space="preserve"> has two identical rows, its determinant is zero.</w:t>
      </w:r>
      <w:r w:rsidR="00266D7D">
        <w:rPr>
          <w:iCs/>
        </w:rPr>
        <w:t xml:space="preserve"> From equation (1) we see that</w:t>
      </w:r>
      <w:bookmarkStart w:id="6" w:name="_GoBack"/>
      <w:bookmarkEnd w:id="6"/>
    </w:p>
    <w:p w14:paraId="774F222F" w14:textId="77777777" w:rsidR="00C24B7D" w:rsidRDefault="00C24B7D" w:rsidP="00625DB5">
      <w:pPr>
        <w:tabs>
          <w:tab w:val="left" w:pos="360"/>
        </w:tabs>
        <w:rPr>
          <w:iCs/>
        </w:rPr>
      </w:pPr>
    </w:p>
    <w:p w14:paraId="10093A81" w14:textId="4D161F0F" w:rsidR="00211D33" w:rsidRDefault="00C24B7D" w:rsidP="00625DB5">
      <w:pPr>
        <w:tabs>
          <w:tab w:val="left" w:pos="360"/>
        </w:tabs>
        <w:rPr>
          <w:iCs/>
        </w:rPr>
      </w:pPr>
      <w:r>
        <w:rPr>
          <w:iCs/>
        </w:rPr>
        <w:tab/>
      </w:r>
      <w:r w:rsidR="00211D33" w:rsidRPr="00211D33">
        <w:rPr>
          <w:iCs/>
          <w:position w:val="-16"/>
        </w:rPr>
        <w:object w:dxaOrig="4480" w:dyaOrig="420" w14:anchorId="1671CF62">
          <v:shape id="_x0000_i1065" type="#_x0000_t75" style="width:224pt;height:21pt" o:ole="">
            <v:imagedata r:id="rId40" o:title=""/>
          </v:shape>
          <o:OLEObject Type="Embed" ProgID="Equation.DSMT4" ShapeID="_x0000_i1065" DrawAspect="Content" ObjectID="_1473836792" r:id="rId41"/>
        </w:object>
      </w:r>
      <w:r w:rsidR="00127D0C">
        <w:rPr>
          <w:iCs/>
        </w:rPr>
        <w:t xml:space="preserve"> </w:t>
      </w:r>
    </w:p>
    <w:p w14:paraId="320AF827" w14:textId="1787257C" w:rsidR="00997350" w:rsidRPr="00B239D5" w:rsidRDefault="00997350" w:rsidP="00997350">
      <w:pPr>
        <w:tabs>
          <w:tab w:val="left" w:pos="360"/>
          <w:tab w:val="left" w:pos="1350"/>
        </w:tabs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239D5" w:rsidRPr="00B239D5">
        <w:rPr>
          <w:iCs/>
          <w:position w:val="-4"/>
        </w:rPr>
        <w:object w:dxaOrig="240" w:dyaOrig="520" w14:anchorId="2EC04710">
          <v:shape id="_x0000_i1079" type="#_x0000_t75" style="width:12pt;height:26pt" o:ole="">
            <v:imagedata r:id="rId42" o:title=""/>
          </v:shape>
          <o:OLEObject Type="Embed" ProgID="Equation.DSMT4" ShapeID="_x0000_i1079" DrawAspect="Content" ObjectID="_1473836793" r:id="rId43"/>
        </w:object>
      </w:r>
      <w:r w:rsidR="00B239D5">
        <w:rPr>
          <w:iCs/>
        </w:rPr>
        <w:t xml:space="preserve"> </w:t>
      </w:r>
      <w:r>
        <w:t>(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 xml:space="preserve">) entry of </w:t>
      </w:r>
      <w:r>
        <w:rPr>
          <w:i/>
        </w:rPr>
        <w:t>A</w:t>
      </w:r>
      <w:r>
        <w:t xml:space="preserve"> adj </w:t>
      </w:r>
      <w:r>
        <w:rPr>
          <w:i/>
        </w:rPr>
        <w:t>A</w:t>
      </w:r>
    </w:p>
    <w:p w14:paraId="23BE0855" w14:textId="77777777" w:rsidR="00620CFE" w:rsidRDefault="00620CFE" w:rsidP="00997350">
      <w:pPr>
        <w:tabs>
          <w:tab w:val="left" w:pos="360"/>
          <w:tab w:val="left" w:pos="1350"/>
        </w:tabs>
      </w:pPr>
    </w:p>
    <w:p w14:paraId="4C5270DB" w14:textId="1C8D5D93" w:rsidR="00620CFE" w:rsidRDefault="00620CFE" w:rsidP="00997350">
      <w:pPr>
        <w:tabs>
          <w:tab w:val="left" w:pos="360"/>
          <w:tab w:val="left" w:pos="1350"/>
        </w:tabs>
      </w:pPr>
      <w:r>
        <w:t xml:space="preserve">Therefore </w:t>
      </w:r>
    </w:p>
    <w:p w14:paraId="11C06272" w14:textId="04F65F4F" w:rsidR="00620CFE" w:rsidRDefault="00620CFE" w:rsidP="00997350">
      <w:pPr>
        <w:tabs>
          <w:tab w:val="left" w:pos="360"/>
          <w:tab w:val="left" w:pos="1350"/>
        </w:tabs>
      </w:pPr>
      <w:r>
        <w:tab/>
      </w:r>
      <w:r w:rsidR="00750408" w:rsidRPr="00750408">
        <w:rPr>
          <w:position w:val="-66"/>
        </w:rPr>
        <w:object w:dxaOrig="5660" w:dyaOrig="1440" w14:anchorId="4A4645F3">
          <v:shape id="_x0000_i1039" type="#_x0000_t75" style="width:283pt;height:1in" o:ole="">
            <v:imagedata r:id="rId44" o:title=""/>
          </v:shape>
          <o:OLEObject Type="Embed" ProgID="Equation.DSMT4" ShapeID="_x0000_i1039" DrawAspect="Content" ObjectID="_1473836794" r:id="rId45"/>
        </w:object>
      </w:r>
      <w:r w:rsidR="00750408">
        <w:t xml:space="preserve"> </w:t>
      </w:r>
    </w:p>
    <w:p w14:paraId="58A4ED43" w14:textId="77777777" w:rsidR="00A35E45" w:rsidRDefault="00A35E45" w:rsidP="00997350">
      <w:pPr>
        <w:tabs>
          <w:tab w:val="left" w:pos="360"/>
          <w:tab w:val="left" w:pos="1350"/>
        </w:tabs>
      </w:pPr>
    </w:p>
    <w:p w14:paraId="4A2F09FE" w14:textId="4C528A2A" w:rsidR="00A35E45" w:rsidRDefault="00A35E45" w:rsidP="00997350">
      <w:pPr>
        <w:tabs>
          <w:tab w:val="left" w:pos="360"/>
          <w:tab w:val="left" w:pos="1350"/>
        </w:tabs>
      </w:pPr>
      <w:r>
        <w:t xml:space="preserve">Left multiplying both sides by </w:t>
      </w:r>
      <w:r w:rsidRPr="00A35E45">
        <w:rPr>
          <w:position w:val="-4"/>
        </w:rPr>
        <w:object w:dxaOrig="400" w:dyaOrig="320" w14:anchorId="07C7B02D">
          <v:shape id="_x0000_i1073" type="#_x0000_t75" style="width:20pt;height:16pt" o:ole="">
            <v:imagedata r:id="rId46" o:title=""/>
          </v:shape>
          <o:OLEObject Type="Embed" ProgID="Equation.DSMT4" ShapeID="_x0000_i1073" DrawAspect="Content" ObjectID="_1473836795" r:id="rId47"/>
        </w:object>
      </w:r>
      <w:r>
        <w:t xml:space="preserve"> and dividing both sides by </w:t>
      </w:r>
      <w:r w:rsidRPr="00A35E45">
        <w:rPr>
          <w:position w:val="-4"/>
        </w:rPr>
        <w:object w:dxaOrig="620" w:dyaOrig="260" w14:anchorId="18424DDC">
          <v:shape id="_x0000_i1076" type="#_x0000_t75" style="width:31pt;height:13pt" o:ole="">
            <v:imagedata r:id="rId48" o:title=""/>
          </v:shape>
          <o:OLEObject Type="Embed" ProgID="Equation.DSMT4" ShapeID="_x0000_i1076" DrawAspect="Content" ObjectID="_1473836796" r:id="rId49"/>
        </w:object>
      </w:r>
      <w:r>
        <w:t xml:space="preserve"> yields</w:t>
      </w:r>
    </w:p>
    <w:p w14:paraId="31C0F0D7" w14:textId="5BA47D81" w:rsidR="00750408" w:rsidRDefault="00750408" w:rsidP="00997350">
      <w:pPr>
        <w:tabs>
          <w:tab w:val="left" w:pos="360"/>
          <w:tab w:val="left" w:pos="1350"/>
        </w:tabs>
      </w:pPr>
      <w:r>
        <w:tab/>
      </w:r>
      <w:r w:rsidR="00A35E45" w:rsidRPr="005E57F5">
        <w:rPr>
          <w:position w:val="-24"/>
        </w:rPr>
        <w:object w:dxaOrig="1280" w:dyaOrig="660" w14:anchorId="11931523">
          <v:shape id="_x0000_i1069" type="#_x0000_t75" style="width:64pt;height:33pt" o:ole="">
            <v:imagedata r:id="rId50" o:title=""/>
          </v:shape>
          <o:OLEObject Type="Embed" ProgID="Equation.DSMT4" ShapeID="_x0000_i1069" DrawAspect="Content" ObjectID="_1473836797" r:id="rId51"/>
        </w:object>
      </w:r>
      <w:r w:rsidR="005E57F5">
        <w:t>.</w:t>
      </w:r>
    </w:p>
    <w:p w14:paraId="532140C6" w14:textId="77777777" w:rsidR="005E57F5" w:rsidRPr="00620CFE" w:rsidRDefault="005E57F5" w:rsidP="00997350">
      <w:pPr>
        <w:tabs>
          <w:tab w:val="left" w:pos="360"/>
          <w:tab w:val="left" w:pos="1350"/>
        </w:tabs>
        <w:rPr>
          <w:iCs/>
        </w:rPr>
      </w:pPr>
    </w:p>
    <w:sectPr w:rsidR="005E57F5" w:rsidRPr="00620CFE" w:rsidSect="00072BDC">
      <w:footerReference w:type="even" r:id="rId52"/>
      <w:footerReference w:type="default" r:id="rId5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B6530" w14:textId="77777777" w:rsidR="0081458F" w:rsidRDefault="0081458F" w:rsidP="002076AC">
      <w:r>
        <w:separator/>
      </w:r>
    </w:p>
  </w:endnote>
  <w:endnote w:type="continuationSeparator" w:id="0">
    <w:p w14:paraId="1AD7C313" w14:textId="77777777" w:rsidR="0081458F" w:rsidRDefault="0081458F" w:rsidP="00207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2603D" w14:textId="77777777" w:rsidR="0081458F" w:rsidRDefault="0081458F" w:rsidP="005542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D48154" w14:textId="77777777" w:rsidR="0081458F" w:rsidRDefault="008145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E335D" w14:textId="77777777" w:rsidR="0081458F" w:rsidRDefault="0081458F" w:rsidP="005542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6D7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CE794A4" w14:textId="77777777" w:rsidR="0081458F" w:rsidRDefault="008145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CA7DE" w14:textId="77777777" w:rsidR="0081458F" w:rsidRDefault="0081458F" w:rsidP="002076AC">
      <w:r>
        <w:separator/>
      </w:r>
    </w:p>
  </w:footnote>
  <w:footnote w:type="continuationSeparator" w:id="0">
    <w:p w14:paraId="04DAA76F" w14:textId="77777777" w:rsidR="0081458F" w:rsidRDefault="0081458F" w:rsidP="00207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73400"/>
    <w:multiLevelType w:val="hybridMultilevel"/>
    <w:tmpl w:val="24F6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CF"/>
    <w:rsid w:val="000727FA"/>
    <w:rsid w:val="00072BDC"/>
    <w:rsid w:val="000970E4"/>
    <w:rsid w:val="000A22AD"/>
    <w:rsid w:val="000F4A73"/>
    <w:rsid w:val="001247A6"/>
    <w:rsid w:val="00127D0C"/>
    <w:rsid w:val="002076AC"/>
    <w:rsid w:val="002101BD"/>
    <w:rsid w:val="00211D33"/>
    <w:rsid w:val="00222233"/>
    <w:rsid w:val="0023107F"/>
    <w:rsid w:val="00266D7D"/>
    <w:rsid w:val="00366516"/>
    <w:rsid w:val="003A6B79"/>
    <w:rsid w:val="003D3723"/>
    <w:rsid w:val="003F25B2"/>
    <w:rsid w:val="00425BAF"/>
    <w:rsid w:val="004916A8"/>
    <w:rsid w:val="004C47C1"/>
    <w:rsid w:val="004F3408"/>
    <w:rsid w:val="00554210"/>
    <w:rsid w:val="00597B52"/>
    <w:rsid w:val="005E57F5"/>
    <w:rsid w:val="00612ECF"/>
    <w:rsid w:val="00620CFE"/>
    <w:rsid w:val="00625DB5"/>
    <w:rsid w:val="006450B2"/>
    <w:rsid w:val="006A6835"/>
    <w:rsid w:val="006D1CD3"/>
    <w:rsid w:val="006E6485"/>
    <w:rsid w:val="006E7BFB"/>
    <w:rsid w:val="00750408"/>
    <w:rsid w:val="00767943"/>
    <w:rsid w:val="0081458F"/>
    <w:rsid w:val="008C4B9F"/>
    <w:rsid w:val="00997350"/>
    <w:rsid w:val="009B1225"/>
    <w:rsid w:val="009F01AC"/>
    <w:rsid w:val="00A35E45"/>
    <w:rsid w:val="00A8400A"/>
    <w:rsid w:val="00AC33ED"/>
    <w:rsid w:val="00AE7738"/>
    <w:rsid w:val="00B05D3F"/>
    <w:rsid w:val="00B239D5"/>
    <w:rsid w:val="00B63A22"/>
    <w:rsid w:val="00BD4DE9"/>
    <w:rsid w:val="00C122B7"/>
    <w:rsid w:val="00C24B7D"/>
    <w:rsid w:val="00C46657"/>
    <w:rsid w:val="00C57258"/>
    <w:rsid w:val="00CB791D"/>
    <w:rsid w:val="00CE2E97"/>
    <w:rsid w:val="00DD59B7"/>
    <w:rsid w:val="00E335D9"/>
    <w:rsid w:val="00EC6C41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8"/>
    <o:shapelayout v:ext="edit">
      <o:idmap v:ext="edit" data="1"/>
    </o:shapelayout>
  </w:shapeDefaults>
  <w:decimalSymbol w:val="."/>
  <w:listSeparator w:val=","/>
  <w14:docId w14:val="069441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076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6AC"/>
  </w:style>
  <w:style w:type="character" w:styleId="PageNumber">
    <w:name w:val="page number"/>
    <w:basedOn w:val="DefaultParagraphFont"/>
    <w:uiPriority w:val="99"/>
    <w:semiHidden/>
    <w:unhideWhenUsed/>
    <w:rsid w:val="002076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076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6AC"/>
  </w:style>
  <w:style w:type="character" w:styleId="PageNumber">
    <w:name w:val="page number"/>
    <w:basedOn w:val="DefaultParagraphFont"/>
    <w:uiPriority w:val="99"/>
    <w:semiHidden/>
    <w:unhideWhenUsed/>
    <w:rsid w:val="00207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image" Target="media/image6.emf"/><Relationship Id="rId19" Type="http://schemas.openxmlformats.org/officeDocument/2006/relationships/oleObject" Target="embeddings/oleObject6.bin"/><Relationship Id="rId50" Type="http://schemas.openxmlformats.org/officeDocument/2006/relationships/image" Target="media/image22.emf"/><Relationship Id="rId51" Type="http://schemas.openxmlformats.org/officeDocument/2006/relationships/oleObject" Target="embeddings/oleObject22.bin"/><Relationship Id="rId52" Type="http://schemas.openxmlformats.org/officeDocument/2006/relationships/footer" Target="footer1.xml"/><Relationship Id="rId53" Type="http://schemas.openxmlformats.org/officeDocument/2006/relationships/footer" Target="footer2.xm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image" Target="media/image17.emf"/><Relationship Id="rId41" Type="http://schemas.openxmlformats.org/officeDocument/2006/relationships/oleObject" Target="embeddings/oleObject17.bin"/><Relationship Id="rId42" Type="http://schemas.openxmlformats.org/officeDocument/2006/relationships/image" Target="media/image18.emf"/><Relationship Id="rId43" Type="http://schemas.openxmlformats.org/officeDocument/2006/relationships/oleObject" Target="embeddings/oleObject18.bin"/><Relationship Id="rId44" Type="http://schemas.openxmlformats.org/officeDocument/2006/relationships/image" Target="media/image19.emf"/><Relationship Id="rId45" Type="http://schemas.openxmlformats.org/officeDocument/2006/relationships/oleObject" Target="embeddings/oleObject19.bin"/><Relationship Id="rId46" Type="http://schemas.openxmlformats.org/officeDocument/2006/relationships/image" Target="media/image20.emf"/><Relationship Id="rId47" Type="http://schemas.openxmlformats.org/officeDocument/2006/relationships/oleObject" Target="embeddings/oleObject20.bin"/><Relationship Id="rId48" Type="http://schemas.openxmlformats.org/officeDocument/2006/relationships/image" Target="media/image21.emf"/><Relationship Id="rId49" Type="http://schemas.openxmlformats.org/officeDocument/2006/relationships/oleObject" Target="embeddings/oleObject2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30" Type="http://schemas.openxmlformats.org/officeDocument/2006/relationships/image" Target="media/image12.e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e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e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emf"/><Relationship Id="rId37" Type="http://schemas.openxmlformats.org/officeDocument/2006/relationships/oleObject" Target="embeddings/oleObject15.bin"/><Relationship Id="rId38" Type="http://schemas.openxmlformats.org/officeDocument/2006/relationships/image" Target="media/image16.emf"/><Relationship Id="rId39" Type="http://schemas.openxmlformats.org/officeDocument/2006/relationships/oleObject" Target="embeddings/oleObject16.bin"/><Relationship Id="rId20" Type="http://schemas.openxmlformats.org/officeDocument/2006/relationships/image" Target="media/image7.emf"/><Relationship Id="rId21" Type="http://schemas.openxmlformats.org/officeDocument/2006/relationships/oleObject" Target="embeddings/oleObject7.bin"/><Relationship Id="rId22" Type="http://schemas.openxmlformats.org/officeDocument/2006/relationships/image" Target="media/image8.emf"/><Relationship Id="rId23" Type="http://schemas.openxmlformats.org/officeDocument/2006/relationships/oleObject" Target="embeddings/oleObject8.bin"/><Relationship Id="rId24" Type="http://schemas.openxmlformats.org/officeDocument/2006/relationships/image" Target="media/image9.emf"/><Relationship Id="rId25" Type="http://schemas.openxmlformats.org/officeDocument/2006/relationships/oleObject" Target="embeddings/oleObject9.bin"/><Relationship Id="rId26" Type="http://schemas.openxmlformats.org/officeDocument/2006/relationships/image" Target="media/image10.e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emf"/><Relationship Id="rId29" Type="http://schemas.openxmlformats.org/officeDocument/2006/relationships/oleObject" Target="embeddings/oleObject11.bin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255</Words>
  <Characters>1455</Characters>
  <Application>Microsoft Macintosh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8</cp:revision>
  <dcterms:created xsi:type="dcterms:W3CDTF">2018-09-30T00:47:00Z</dcterms:created>
  <dcterms:modified xsi:type="dcterms:W3CDTF">2018-10-02T15:18:00Z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