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Courier New" w:cs="Courier New" w:eastAsia="Courier New" w:hAnsi="Courier New"/>
          <w:b/>
          <w:bCs/>
          <w:color w:val="CC0000"/>
          <w:sz w:val="56"/>
          <w:szCs w:val="56"/>
        </w:rPr>
        <w:t xml:space="preserve">🔒 encchat v4.2</w:t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color w:val="444444"/>
          <w:sz w:val="24"/>
          <w:szCs w:val="24"/>
        </w:rPr>
        <w:t xml:space="preserve">AI ASSISTANT DOCUMENTATION &amp; RULES</w:t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Zero-Knowledge · Post-Quantum · Anonymous · Security Hardened</w:t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github.com/matrixes47-max/encchat  ·  encchat-q10a.onrender.com</w:t>
      </w:r>
    </w:p>
    <w:p>
      <w:pPr>
        <w:spacing w:before="0" w:after="240"/>
        <w:jc w:val="center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განახლდა: 10 მარტი 2026  ·  Platform: Render.com  ·  Node 20 Alpine</w:t>
      </w:r>
    </w:p>
    <w:p>
      <w:pPr>
        <w:pBdr>
          <w:bottom w:val="single" w:color="CC0000" w:sz="6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olor w:val="CC0000"/>
          <w:sz w:val="36"/>
          <w:szCs w:val="36"/>
        </w:rPr>
        <w:t xml:space="preserve">1. პროექტის სტრუქტურა — ფაილები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GitHub repo: matrixes47-max/encchat, branch: main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Deploy: Render.com (Docker, Free tier)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ფაილი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დანიშნულება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dependencies, postinstall: node build-kyber.js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Dockerfile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Docker build: npm install + node build-kyber.js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build-kyber.js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BUILD SCRIPT — ქმნის public/ ფაილებს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server.js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Express სერვერი, CSP headers, API routes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მხოლოდ HTML სტრუქტურა (CSS/JS გარე ფაილებში)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public/style.css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ყველა CSS სტილი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public/ui.js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Privacy Notice ღილაკი + keep-alive ping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public/app.js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კლიენტის კრიპტო ლოგიკა (არ შეეხო!)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public/preview.png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Open Graph სურათი (ბმულის preview)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public/kyber.min.js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AUTO-GENERATED — build-kyber.js ქმნის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public/argon2.min.js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AUTO-GENERATED — build-kyber.js ქმნის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public/x25519.min.js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AUTO-GENERATED — build-kyber.js ქმნის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Courier New" w:cs="Courier New" w:eastAsia="Courier New" w:hAnsi="Courier New"/>
          <w:b/>
          <w:bCs/>
          <w:color w:val="000000"/>
          <w:sz w:val="28"/>
          <w:szCs w:val="28"/>
        </w:rPr>
        <w:t xml:space="preserve">1.1 build-kyber.js — როგორ მუშაობს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ეს სკრიპტი გაეშვება Docker build-ის დროს (Dockerfile: RUN node build-kyber.js).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ის ქმნის 3 ფაილს public/ ფოლდერში: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argon2.min.js — hash-wasm ბიბლიოთეკიდან bundle-დება esbuild-ით. window.argon2 ობიექტს ქმნის. --loader:.wasm=binary flag-ით WASM inline-დება.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x25519.min.js — @noble/curves ბიბლიოთეკიდან bundle-დება. window._x25519 ობიექტს ქმნის.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kyber.min.js — crystals-kyber-js-დან bundle-დება. window.Kyber768 ობიექტს ქმნის wrapper-ებით.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Courier New" w:cs="Courier New" w:eastAsia="Courier New" w:hAnsi="Courier New"/>
          <w:b/>
          <w:bCs/>
          <w:color w:val="000000"/>
          <w:sz w:val="28"/>
          <w:szCs w:val="28"/>
        </w:rPr>
        <w:t xml:space="preserve">1.2 server.js — CSP Headers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Content-Security-Policy: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script-src 'self' 'wasm-unsafe-eval'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worker-src 'self' blob: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'wasm-unsafe-eval' — WASM კომპილაციისთვის საჭიროა.</w:t>
      </w:r>
    </w:p>
    <w:p>
      <w:pPr>
        <w:pBdr>
          <w:bottom w:val="single" w:color="CC0000" w:sz="6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olor w:val="CC0000"/>
          <w:sz w:val="36"/>
          <w:szCs w:val="36"/>
        </w:rPr>
        <w:t xml:space="preserve">2. კრიპტოგრაფიული სტეკი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ბიბლიოთეკა /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გამოყენება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hash-wasm (argon2id)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პაროლიდან SK გამოყვანა — 64MB mem, 3 iter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@noble/curves (x25519)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X25519 ECDH key exchange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crystals-kyber-js (ML-KEM-768)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Post-Quantum KEM — NIST FIPS 203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Web Crypto (AES-256-GCM)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Double Ratchet შიფრი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Pure JS (ChaCha20)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მეორე შიფრის ფენა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HKDF-SHA256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Root/Chain Keys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HMAC-SHA256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Message Keys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HTTPS/TLS + HSTS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ტრანსპორტის დაცვა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Courier New" w:cs="Courier New" w:eastAsia="Courier New" w:hAnsi="Courier New"/>
          <w:b/>
          <w:bCs/>
          <w:color w:val="000000"/>
          <w:sz w:val="28"/>
          <w:szCs w:val="28"/>
        </w:rPr>
        <w:t xml:space="preserve">2.1 window.Kyber768 API (app.js-ში გამოიყენება)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await window.Kyber768.KeyGen()      → { publicKey, privateKey }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await window.Kyber768.Encrypt(pk)   → { cipherText, sharedSecret }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await window.Kyber768.Decrypt(sk,ct)→ sharedSecret (Uint8Array)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Courier New" w:cs="Courier New" w:eastAsia="Courier New" w:hAnsi="Courier New"/>
          <w:b/>
          <w:bCs/>
          <w:color w:val="000000"/>
          <w:sz w:val="28"/>
          <w:szCs w:val="28"/>
        </w:rPr>
        <w:t xml:space="preserve">2.2 window.argon2 API (app.js-ში გამოიყენება)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await argon2.hash({ pass, salt, type: argon2.ArgonType.Argon2id,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  mem: 65536, time: 3, parallelism: 1, hashLen: 32 })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→ { hash: Uint8Array }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Courier New" w:cs="Courier New" w:eastAsia="Courier New" w:hAnsi="Courier New"/>
          <w:b/>
          <w:bCs/>
          <w:color w:val="000000"/>
          <w:sz w:val="28"/>
          <w:szCs w:val="28"/>
        </w:rPr>
        <w:t xml:space="preserve">2.3 window._x25519 API (app.js-ში გამოიყენება)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window._x25519.generatePrivateKey()         → Uint8Array (privKey)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window._x25519.getPublicKey(priv)           → Uint8Array (pubKey)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window._x25519.getSharedSecret(priv, pub)   → Uint8Array (shared)</w:t>
      </w:r>
    </w:p>
    <w:p>
      <w:pPr>
        <w:pBdr>
          <w:bottom w:val="single" w:color="CC0000" w:sz="6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olor w:val="CC0000"/>
          <w:sz w:val="36"/>
          <w:szCs w:val="36"/>
        </w:rPr>
        <w:t xml:space="preserve">3. AI ასისტენტის წესები — კატეგორიები</w:t>
      </w:r>
    </w:p>
    <w:p>
      <w:pPr>
        <w:spacing w:before="12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22"/>
                <w:szCs w:val="22"/>
              </w:rPr>
              <w:t xml:space="preserve">🚫 ᲙᲐᲢᲔᲒᲝᲠᲘᲣᲚᲘ NO — ამ ფაილებს ნუ შეეხები</w:t>
            </w:r>
          </w:p>
        </w:tc>
      </w:tr>
      <w:tr>
        <w:tc>
          <w:tcPr>
            <w:tcW w:type="dxa" w:w="9000"/>
            <w:tcBorders>
              <w:top w:val="none"/>
              <w:left w:val="thick" w:color="CC0000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public/app.js — კრიპტო ლოგიკა. არ შეეხო window.Kyber768.KeyGen/Encrypt/Decrypt გამოძახებებს</w:t>
            </w:r>
          </w:p>
        </w:tc>
      </w:tr>
      <w:tr>
        <w:tc>
          <w:tcPr>
            <w:tcW w:type="dxa" w:w="9000"/>
            <w:tcBorders>
              <w:top w:val="none"/>
              <w:left w:val="thick" w:color="CC0000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public/app.js — x25519DH(), generateX25519(), importX25519Pub(), exportX25519Pub() ფუნქციები</w:t>
            </w:r>
          </w:p>
        </w:tc>
      </w:tr>
      <w:tr>
        <w:tc>
          <w:tcPr>
            <w:tcW w:type="dxa" w:w="9000"/>
            <w:tcBorders>
              <w:top w:val="none"/>
              <w:left w:val="thick" w:color="CC0000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public/app.js — argon2.hash() გამოძახება deriveSK_Argon2id()-ში</w:t>
            </w:r>
          </w:p>
        </w:tc>
      </w:tr>
      <w:tr>
        <w:tc>
          <w:tcPr>
            <w:tcW w:type="dxa" w:w="9000"/>
            <w:tcBorders>
              <w:top w:val="none"/>
              <w:left w:val="thick" w:color="CC0000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public/app.js — Double Ratchet ლოგიკა (initDR, ratchetEncrypt, ratchetDecrypt)</w:t>
            </w:r>
          </w:p>
        </w:tc>
      </w:tr>
      <w:tr>
        <w:tc>
          <w:tcPr>
            <w:tcW w:type="dxa" w:w="9000"/>
            <w:tcBorders>
              <w:top w:val="none"/>
              <w:left w:val="thick" w:color="CC0000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public/index.html — script tag-ების თანმიმდევრობა (kyber → x25519 → argon2 → app.js)</w:t>
            </w:r>
          </w:p>
        </w:tc>
      </w:tr>
      <w:tr>
        <w:tc>
          <w:tcPr>
            <w:tcW w:type="dxa" w:w="9000"/>
            <w:tcBorders>
              <w:top w:val="none"/>
              <w:left w:val="thick" w:color="CC0000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Dockerfile — build სტეპები. RUN node build-kyber.js — სავალდებულოა</w:t>
            </w:r>
          </w:p>
        </w:tc>
      </w:tr>
      <w:tr>
        <w:tc>
          <w:tcPr>
            <w:tcW w:type="dxa" w:w="9000"/>
            <w:tcBorders>
              <w:top w:val="none"/>
              <w:left w:val="thick" w:color="CC0000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server.js — CSP headers. 'wasm-unsafe-eval' — ამ გარეშე WASM არ მუშაობს</w:t>
            </w:r>
          </w:p>
        </w:tc>
      </w:tr>
    </w:tbl>
    <w:p>
      <w:pPr>
        <w:spacing w:before="16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2"/>
                <w:szCs w:val="22"/>
              </w:rPr>
              <w:t xml:space="preserve">✅ ᲙᲐᲠᲒᲘ — ამ ფაილებს შეიძლება შეეხო</w:t>
            </w:r>
          </w:p>
        </w:tc>
      </w:tr>
      <w:tr>
        <w:tc>
          <w:tcPr>
            <w:tcW w:type="dxa" w:w="9000"/>
            <w:tcBorders>
              <w:top w:val="none"/>
              <w:left w:val="thick" w:color="2E7D32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build-kyber.js — bundle ლოგიკა (ახალი ბიბლიოთეკების დამატება, esbuild flags)</w:t>
            </w:r>
          </w:p>
        </w:tc>
      </w:tr>
      <w:tr>
        <w:tc>
          <w:tcPr>
            <w:tcW w:type="dxa" w:w="9000"/>
            <w:tcBorders>
              <w:top w:val="none"/>
              <w:left w:val="thick" w:color="2E7D32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package.json — dependencies (ახალი პაკეტების დამატება)</w:t>
            </w:r>
          </w:p>
        </w:tc>
      </w:tr>
      <w:tr>
        <w:tc>
          <w:tcPr>
            <w:tcW w:type="dxa" w:w="9000"/>
            <w:tcBorders>
              <w:top w:val="none"/>
              <w:left w:val="thick" w:color="2E7D32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server.js — API routes, rate limiting, room ლოგიკა (CSP-ს გარდა)</w:t>
            </w:r>
          </w:p>
        </w:tc>
      </w:tr>
      <w:tr>
        <w:tc>
          <w:tcPr>
            <w:tcW w:type="dxa" w:w="9000"/>
            <w:tcBorders>
              <w:top w:val="none"/>
              <w:left w:val="thick" w:color="2E7D32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public/index.html — UI ელემენტები, სტილი (script tags-ის გარდა)</w:t>
            </w:r>
          </w:p>
        </w:tc>
      </w:tr>
    </w:tbl>
    <w:p>
      <w:pPr>
        <w:spacing w:before="16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⚠️ სიფრთხილე — ჯერ წაიკითხე, მერე შეეხო</w:t>
            </w:r>
          </w:p>
        </w:tc>
      </w:tr>
      <w:tr>
        <w:tc>
          <w:tcPr>
            <w:tcW w:type="dxa" w:w="9000"/>
            <w:tcBorders>
              <w:top w:val="none"/>
              <w:left w:val="thick" w:color="E65100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build-kyber.js — esbuild output ფაილის სახელი: index.html-თან უნდა ემთხვეოდეს!</w:t>
            </w:r>
          </w:p>
        </w:tc>
      </w:tr>
      <w:tr>
        <w:tc>
          <w:tcPr>
            <w:tcW w:type="dxa" w:w="9000"/>
            <w:tcBorders>
              <w:top w:val="none"/>
              <w:left w:val="thick" w:color="E65100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package.json — postinstall script ყოველ deploy-ზე გაეშვება Docker-ში</w:t>
            </w:r>
          </w:p>
        </w:tc>
      </w:tr>
      <w:tr>
        <w:tc>
          <w:tcPr>
            <w:tcW w:type="dxa" w:w="9000"/>
            <w:tcBorders>
              <w:top w:val="none"/>
              <w:left w:val="thick" w:color="E65100" w:sz="12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server.js — setupLibraries() ფუნქცია — ახლა მხოლოდ warning-ებს წერს</w:t>
            </w:r>
          </w:p>
        </w:tc>
      </w:tr>
    </w:tbl>
    <w:p>
      <w:pPr>
        <w:spacing w:before="160" w:after="120"/>
      </w:pPr>
    </w:p>
    <w:p>
      <w:pPr>
        <w:pBdr>
          <w:bottom w:val="single" w:color="CC0000" w:sz="6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olor w:val="CC0000"/>
          <w:sz w:val="36"/>
          <w:szCs w:val="36"/>
        </w:rPr>
        <w:t xml:space="preserve">4. Bug Fix Session — 10 მარტი 2026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პლატფორმა: Render.com | ძველი: Railway.com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პრობლემა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მიზეზი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გამოსწორება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Deploy fails exit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build-kyber.js-ში enc/dec ძებნის სიაში 'encap'/'decap' არ იყო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სიას დაემატა 'encap','decap' პირველ ადგილზე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KeyGen→array, app.js→object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crystals-kyber-js აბრუნებს [pk,sk] array-ს, app.js ელოდება {publicKey,privateKey}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build-kyber.js wrapper-ი array-ს object-ად გარდაქმნის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Argon2 ვერ ჩაიტვირთა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index.html ეძებდა /argon2.min.js, build-kyber.js ქმნიდა argon2-bundled.min.js — სახელები არ ემთხვეოდა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output ფაილის სახელი argon2.min.js-ად შეიცვალა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argon2-browser CSP fail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argon2-browser blob Worker ქმნის — strict CSP ბლოკავდა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argon2-browser → hash-wasm (no Worker, WASM inline)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#5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X25519 namedCurve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WebCrypto X25519 ძველ Android ბრაუზერებში არ მუშაობს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@noble/curves დაემატა, app.js-ის 4 ფუნქცია გადაიწერა</w:t>
            </w:r>
          </w:p>
        </w:tc>
      </w:tr>
    </w:tbl>
    <w:p>
      <w:pPr>
        <w:spacing w:before="120" w:after="80"/>
      </w:pPr>
    </w:p>
    <w:p>
      <w:pPr>
        <w:pBdr>
          <w:bottom w:val="single" w:color="CC0000" w:sz="6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olor w:val="CC0000"/>
          <w:sz w:val="36"/>
          <w:szCs w:val="36"/>
        </w:rPr>
        <w:t xml:space="preserve">5. სიახლეები — 10 მარტი 2026</w:t>
      </w:r>
    </w:p>
    <w:p>
      <w:pPr>
        <w:pStyle w:val="Heading2"/>
        <w:spacing w:before="280" w:after="100"/>
      </w:pPr>
      <w:r>
        <w:rPr>
          <w:rFonts w:ascii="Courier New" w:cs="Courier New" w:eastAsia="Courier New" w:hAnsi="Courier New"/>
          <w:b/>
          <w:bCs/>
          <w:color w:val="000000"/>
          <w:sz w:val="28"/>
          <w:szCs w:val="28"/>
        </w:rPr>
        <w:t xml:space="preserve">5.1 index.html → 3 ფაილად გაყოფა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index.html-დან CSS და JS გამოიტანეს ცალკე ფაილებად: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public/style.css — ყველა სტილი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public/ui.js — Privacy Notice ღილაკი + keep-alive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public/index.html — მხოლოდ HTML სტრუქტურა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მიზეზი: inline &lt;script&gt; CSP-ით იბლოკებოდა — ღილაკი არ მუშაობდა.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Courier New" w:cs="Courier New" w:eastAsia="Courier New" w:hAnsi="Courier New"/>
          <w:b/>
          <w:bCs/>
          <w:color w:val="000000"/>
          <w:sz w:val="28"/>
          <w:szCs w:val="28"/>
        </w:rPr>
        <w:t xml:space="preserve">5.2 Open Graph / Social Preview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ბმულის გაგზავნისას Messenger, WhatsApp, Telegram-ში preview გამოჩნდება.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public/preview.png — 1200×630 სურათი (encchat ლოგო + კრიპტო tags)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index.html-ში og:title, og:description, og:image, twitter:card tags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Courier New" w:cs="Courier New" w:eastAsia="Courier New" w:hAnsi="Courier New"/>
          <w:b/>
          <w:bCs/>
          <w:color w:val="000000"/>
          <w:sz w:val="28"/>
          <w:szCs w:val="28"/>
        </w:rPr>
        <w:t xml:space="preserve">5.3 Privacy Notice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გვერდის ბოლოში ჩასაკეცი ღილაკი — [ ℹ️ Privacy Notice ▼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Signal/Tor/ProtonMail-თან შედარება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რატომ გამოირჩევა encchat (ტელეფონი არ სჭირდება, Zero-Knowledge)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პასუხისმგებლობის disclaimer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Courier New" w:cs="Courier New" w:eastAsia="Courier New" w:hAnsi="Courier New"/>
          <w:b/>
          <w:bCs/>
          <w:color w:val="000000"/>
          <w:sz w:val="28"/>
          <w:szCs w:val="28"/>
        </w:rPr>
        <w:t xml:space="preserve">5.4 Keep-Alive — UptimeRobot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Render.com Free tier 50 წამში იძინებს — ეს მოაგვარეს: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server.js — /ping route დაემატა (GET → 200 pong)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public/ui.js — browser-იდანაც ყოველ 4 წუთში fetch('/ping')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UptimeRobot — გარე სერვისი, ყოველ 5 წუთში პინგავს 24/7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URL: https://encchat-q10a.onrender.com/ping</w:t>
      </w:r>
    </w:p>
    <w:p>
      <w:pPr>
        <w:spacing w:before="120" w:after="80"/>
      </w:pPr>
    </w:p>
    <w:p>
      <w:pPr>
        <w:pBdr>
          <w:bottom w:val="single" w:color="CC0000" w:sz="6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olor w:val="CC0000"/>
          <w:sz w:val="36"/>
          <w:szCs w:val="36"/>
        </w:rPr>
        <w:t xml:space="preserve">6. Deploy Checklist — ყოველი ცვლილების წინ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CC0000"/>
          <w:sz w:val="22"/>
          <w:szCs w:val="22"/>
        </w:rPr>
        <w:t xml:space="preserve">index.html-ში script src სახელი = build-kyber.js-ის output სახელი?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build-kyber.js-ში esbuild output: argon2.min.js ✓  kyber.min.js ✓  x25519.min.js 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package.json-ში ყველა ბიბლიოთეკა dependencies-შია (არა devDependencies)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Dockerfile-ში: npm install --ignore-scripts &amp;&amp; node build-kyber.js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server.js CSP-ში: 'wasm-unsafe-eval' დარჩენილია</w:t>
      </w:r>
    </w:p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Courier New" w:cs="Courier New" w:eastAsia="Courier New" w:hAnsi="Courier New"/>
          <w:b/>
          <w:bCs/>
          <w:color w:val="000000"/>
          <w:sz w:val="28"/>
          <w:szCs w:val="28"/>
        </w:rPr>
        <w:t xml:space="preserve">6.1 Deploy შემდეგ Browser Console-ში რა უნდა გამოჩნდეს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✅ kyber.min.js loaded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✅ x25519.min.js loaded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✅ argon2.min.js loaded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[kyber] ready: generateKeyPair/encap/decap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[argon2] hash-wasm ready — no Worker, CSP-safe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[x25519] @noble/curves ready</w:t>
      </w:r>
    </w:p>
    <w:p>
      <w:pPr>
        <w:spacing w:before="120" w:after="80"/>
      </w:pPr>
    </w:p>
    <w:p>
      <w:pPr>
        <w:pBdr>
          <w:bottom w:val="single" w:color="CC0000" w:sz="6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Courier New" w:cs="Courier New" w:eastAsia="Courier New" w:hAnsi="Courier New"/>
          <w:b/>
          <w:bCs/>
          <w:color w:val="CC0000"/>
          <w:sz w:val="36"/>
          <w:szCs w:val="36"/>
        </w:rPr>
        <w:t xml:space="preserve">7. Dependencies (package.json)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პაკეტი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ვერსია / დანიშნულება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express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4.18.2 — HTTP სერვერი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crystals-kyber-js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1.0.0 — ML-KEM-768 Post-Quantum KEM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hash-wasm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4.11.0 — Argon2id (WebWorker-ის გარეშე)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@noble/curves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1.4.0 — X25519 (WebCrypto-ს გარეშე)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esbuild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0.25.0 — build tool</w:t>
            </w:r>
          </w:p>
        </w:tc>
      </w:tr>
    </w:tbl>
    <w:p>
      <w:pPr>
        <w:spacing w:before="120" w:after="80"/>
      </w:pPr>
    </w:p>
    <w:p>
      <w:pPr>
        <w:pBdr>
          <w:bottom w:val="single" w:color="CC0000" w:sz="6"/>
        </w:pBdr>
        <w:spacing w:before="200" w:after="200"/>
      </w:pPr>
    </w:p>
    <w:p>
      <w:pPr>
        <w:spacing w:before="240" w:after="0"/>
        <w:jc w:val="center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encchat v4.2 · Zero-Knowledge · Post-Quantum · Anonymous · A+ 115/100 · OTF #21552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ourier New" w:cs="Courier New" w:eastAsia="Courier New" w:hAnsi="Courier New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ourier New" w:cs="Courier New" w:eastAsia="Courier New" w:hAnsi="Courier New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ourier New" w:cs="Courier New" w:eastAsia="Courier New" w:hAnsi="Courier New"/>
      <w:b/>
      <w:bCs/>
      <w:color w:val="CC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2026-03-10T12:19:04.212Z</dcterms:created>
  <dcterms:modified xsi:type="dcterms:W3CDTF">2026-03-10T12:19:04.213Z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