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900C" w14:textId="77777777" w:rsidR="006E7EAB" w:rsidRPr="002E54DC" w:rsidRDefault="006E7EAB" w:rsidP="00860F78">
      <w:pPr>
        <w:jc w:val="center"/>
        <w:rPr>
          <w:rFonts w:ascii="Arial" w:hAnsi="Arial" w:cs="Arial"/>
          <w:b/>
          <w:sz w:val="28"/>
          <w:szCs w:val="28"/>
        </w:rPr>
      </w:pPr>
      <w:r w:rsidRPr="002E54DC">
        <w:rPr>
          <w:rFonts w:ascii="Arial" w:hAnsi="Arial" w:cs="Arial"/>
          <w:b/>
          <w:sz w:val="28"/>
          <w:szCs w:val="28"/>
        </w:rPr>
        <w:t xml:space="preserve">DISEÑO DE LISTAS DE VERIFICACIÓN </w:t>
      </w:r>
    </w:p>
    <w:p w14:paraId="1666900D" w14:textId="77777777" w:rsidR="006E7EAB" w:rsidRPr="002E54DC" w:rsidRDefault="006E7EAB" w:rsidP="00860F78">
      <w:pPr>
        <w:jc w:val="center"/>
        <w:rPr>
          <w:rFonts w:ascii="Arial" w:hAnsi="Arial" w:cs="Arial"/>
          <w:b/>
          <w:sz w:val="24"/>
          <w:szCs w:val="24"/>
        </w:rPr>
      </w:pPr>
    </w:p>
    <w:p w14:paraId="1666900E" w14:textId="77777777" w:rsidR="006E7EAB" w:rsidRPr="002E54DC" w:rsidRDefault="002E54DC" w:rsidP="002E54DC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6E7EAB" w:rsidRPr="002E54DC">
        <w:rPr>
          <w:rFonts w:ascii="Arial" w:hAnsi="Arial" w:cs="Arial"/>
          <w:b/>
          <w:sz w:val="24"/>
          <w:szCs w:val="24"/>
        </w:rPr>
        <w:t xml:space="preserve">OBJETIVO  </w:t>
      </w:r>
    </w:p>
    <w:p w14:paraId="1666900F" w14:textId="77777777" w:rsidR="006E7EAB" w:rsidRPr="002E54DC" w:rsidRDefault="006E7EAB" w:rsidP="00A82EE5">
      <w:pPr>
        <w:pStyle w:val="Prrafode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6669010" w14:textId="77777777" w:rsidR="006E7EAB" w:rsidRPr="002E54DC" w:rsidRDefault="006E7EAB" w:rsidP="002E54DC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E54DC">
        <w:rPr>
          <w:rFonts w:ascii="Arial" w:hAnsi="Arial" w:cs="Arial"/>
          <w:sz w:val="24"/>
          <w:szCs w:val="24"/>
        </w:rPr>
        <w:t>Suministrar al participante los recursos que le permitan diseñar el conteni</w:t>
      </w:r>
      <w:r w:rsidR="002E54DC">
        <w:rPr>
          <w:rFonts w:ascii="Arial" w:hAnsi="Arial" w:cs="Arial"/>
          <w:sz w:val="24"/>
          <w:szCs w:val="24"/>
        </w:rPr>
        <w:t>do de una Lista de Verificación</w:t>
      </w:r>
      <w:r w:rsidRPr="002E54DC">
        <w:rPr>
          <w:rFonts w:ascii="Arial" w:hAnsi="Arial" w:cs="Arial"/>
          <w:sz w:val="24"/>
          <w:szCs w:val="24"/>
        </w:rPr>
        <w:t>.</w:t>
      </w:r>
    </w:p>
    <w:p w14:paraId="16669011" w14:textId="77777777" w:rsidR="006E7EAB" w:rsidRPr="002E54DC" w:rsidRDefault="006E7EAB" w:rsidP="00F40B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E54DC">
        <w:rPr>
          <w:rFonts w:ascii="Arial" w:hAnsi="Arial" w:cs="Arial"/>
          <w:b/>
          <w:sz w:val="24"/>
          <w:szCs w:val="24"/>
        </w:rPr>
        <w:t xml:space="preserve"> </w:t>
      </w:r>
      <w:r w:rsidRPr="002E54DC">
        <w:rPr>
          <w:rFonts w:ascii="Arial" w:hAnsi="Arial" w:cs="Arial"/>
          <w:b/>
          <w:sz w:val="24"/>
          <w:szCs w:val="24"/>
        </w:rPr>
        <w:tab/>
      </w:r>
      <w:r w:rsidRPr="002E54DC">
        <w:rPr>
          <w:rFonts w:ascii="Arial" w:hAnsi="Arial" w:cs="Arial"/>
          <w:sz w:val="24"/>
          <w:szCs w:val="24"/>
        </w:rPr>
        <w:t xml:space="preserve"> </w:t>
      </w:r>
    </w:p>
    <w:p w14:paraId="16669015" w14:textId="77777777" w:rsidR="006E7EAB" w:rsidRPr="002E54DC" w:rsidRDefault="006E7EAB" w:rsidP="00F40B19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669016" w14:textId="77777777" w:rsidR="006E7EAB" w:rsidRPr="002E54DC" w:rsidRDefault="002E54DC" w:rsidP="002E54DC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6E7EAB" w:rsidRPr="002E54DC">
        <w:rPr>
          <w:rFonts w:ascii="Arial" w:hAnsi="Arial" w:cs="Arial"/>
          <w:b/>
          <w:sz w:val="24"/>
          <w:szCs w:val="24"/>
        </w:rPr>
        <w:t xml:space="preserve">METODOLOGÍA  </w:t>
      </w:r>
    </w:p>
    <w:p w14:paraId="16669017" w14:textId="77777777" w:rsidR="006E7EAB" w:rsidRPr="002E54DC" w:rsidRDefault="006E7EAB" w:rsidP="00A82EE5">
      <w:pPr>
        <w:pStyle w:val="Prrafodelista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6669018" w14:textId="6360C03E" w:rsidR="006E7EAB" w:rsidRPr="002E54DC" w:rsidRDefault="003A4C56" w:rsidP="002E54DC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E7EAB" w:rsidRPr="002E54DC">
        <w:rPr>
          <w:rFonts w:ascii="Arial" w:hAnsi="Arial" w:cs="Arial"/>
          <w:sz w:val="24"/>
          <w:szCs w:val="24"/>
        </w:rPr>
        <w:t>iligencia</w:t>
      </w:r>
      <w:r>
        <w:rPr>
          <w:rFonts w:ascii="Arial" w:hAnsi="Arial" w:cs="Arial"/>
          <w:sz w:val="24"/>
          <w:szCs w:val="24"/>
        </w:rPr>
        <w:t>r</w:t>
      </w:r>
      <w:r w:rsidR="006E7EAB" w:rsidRPr="002E54DC">
        <w:rPr>
          <w:rFonts w:ascii="Arial" w:hAnsi="Arial" w:cs="Arial"/>
          <w:sz w:val="24"/>
          <w:szCs w:val="24"/>
        </w:rPr>
        <w:t xml:space="preserve"> el formato de Lista de Verificación, po</w:t>
      </w:r>
      <w:r>
        <w:rPr>
          <w:rFonts w:ascii="Arial" w:hAnsi="Arial" w:cs="Arial"/>
          <w:sz w:val="24"/>
          <w:szCs w:val="24"/>
        </w:rPr>
        <w:t>r parejas. Para esta primera parte diligenciar las 3 primeras casillas</w:t>
      </w:r>
      <w:r w:rsidR="007B1789">
        <w:rPr>
          <w:rFonts w:ascii="Arial" w:hAnsi="Arial" w:cs="Arial"/>
          <w:sz w:val="24"/>
          <w:szCs w:val="24"/>
        </w:rPr>
        <w:t>. Mínimo 25 preguntas.</w:t>
      </w:r>
    </w:p>
    <w:p w14:paraId="16669021" w14:textId="77777777" w:rsidR="006E7EAB" w:rsidRPr="002E54DC" w:rsidRDefault="006E7EAB" w:rsidP="00F40B19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669025" w14:textId="77777777" w:rsidR="006E7EAB" w:rsidRDefault="006E7EAB" w:rsidP="00F40B19">
      <w:pPr>
        <w:pStyle w:val="Prrafodelista"/>
        <w:spacing w:after="0" w:line="240" w:lineRule="auto"/>
        <w:rPr>
          <w:b/>
        </w:rPr>
      </w:pPr>
    </w:p>
    <w:p w14:paraId="16669026" w14:textId="77777777" w:rsidR="006E7EAB" w:rsidRDefault="006E7EAB" w:rsidP="00F40B19">
      <w:pPr>
        <w:pStyle w:val="Prrafodelista"/>
        <w:spacing w:after="0" w:line="240" w:lineRule="auto"/>
        <w:ind w:left="0"/>
        <w:rPr>
          <w:b/>
        </w:rPr>
      </w:pPr>
    </w:p>
    <w:p w14:paraId="16669027" w14:textId="77777777" w:rsidR="006E7EAB" w:rsidRDefault="006E7EAB" w:rsidP="00F40B19">
      <w:pPr>
        <w:pStyle w:val="Prrafodelista"/>
        <w:spacing w:after="0" w:line="240" w:lineRule="auto"/>
        <w:ind w:left="0"/>
        <w:rPr>
          <w:b/>
        </w:rPr>
      </w:pPr>
    </w:p>
    <w:p w14:paraId="16669028" w14:textId="77777777" w:rsidR="006E7EAB" w:rsidRDefault="006E7EAB" w:rsidP="00B76F35">
      <w:pPr>
        <w:spacing w:after="0" w:line="240" w:lineRule="auto"/>
        <w:sectPr w:rsidR="006E7EAB" w:rsidSect="00991D84">
          <w:headerReference w:type="default" r:id="rId10"/>
          <w:footerReference w:type="default" r:id="rId11"/>
          <w:pgSz w:w="12240" w:h="15840"/>
          <w:pgMar w:top="1417" w:right="1701" w:bottom="1276" w:left="1701" w:header="708" w:footer="708" w:gutter="0"/>
          <w:cols w:space="708"/>
          <w:docGrid w:linePitch="360"/>
        </w:sectPr>
      </w:pPr>
      <w:r>
        <w:t xml:space="preserve"> </w:t>
      </w:r>
    </w:p>
    <w:p w14:paraId="16669029" w14:textId="77777777" w:rsidR="006E7EAB" w:rsidRDefault="006E7EAB" w:rsidP="003062AD">
      <w:pPr>
        <w:spacing w:after="12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LISTA DE VERIFICACIÓN  </w:t>
      </w:r>
    </w:p>
    <w:p w14:paraId="1666902A" w14:textId="3843DAF3" w:rsidR="006E7EAB" w:rsidRDefault="006E7EAB" w:rsidP="003062AD">
      <w:pPr>
        <w:spacing w:after="120" w:line="240" w:lineRule="auto"/>
        <w:jc w:val="both"/>
        <w:rPr>
          <w:b/>
        </w:rPr>
      </w:pPr>
      <w:r>
        <w:rPr>
          <w:b/>
        </w:rPr>
        <w:t>FECHA: __________________________________________</w:t>
      </w:r>
      <w:r>
        <w:rPr>
          <w:b/>
        </w:rPr>
        <w:tab/>
      </w:r>
      <w:r>
        <w:rPr>
          <w:b/>
        </w:rPr>
        <w:tab/>
      </w:r>
      <w:r w:rsidR="00C91034">
        <w:rPr>
          <w:b/>
        </w:rPr>
        <w:t>PROCESO: _</w:t>
      </w:r>
      <w:r>
        <w:rPr>
          <w:b/>
        </w:rPr>
        <w:t xml:space="preserve">__________________________________________________ </w:t>
      </w:r>
    </w:p>
    <w:p w14:paraId="1666902B" w14:textId="35883527" w:rsidR="006E7EAB" w:rsidRDefault="006E7EAB" w:rsidP="003062AD">
      <w:pPr>
        <w:spacing w:after="120" w:line="240" w:lineRule="auto"/>
        <w:jc w:val="both"/>
        <w:rPr>
          <w:b/>
        </w:rPr>
      </w:pPr>
      <w:r>
        <w:rPr>
          <w:b/>
        </w:rPr>
        <w:t xml:space="preserve">AUDITOR: ________________________________________ </w:t>
      </w:r>
      <w:r>
        <w:rPr>
          <w:b/>
        </w:rPr>
        <w:tab/>
      </w:r>
      <w:r>
        <w:rPr>
          <w:b/>
        </w:rPr>
        <w:tab/>
      </w:r>
      <w:r w:rsidR="00C91034">
        <w:rPr>
          <w:b/>
        </w:rPr>
        <w:t>AUDITADO: _</w:t>
      </w:r>
      <w:r>
        <w:rPr>
          <w:b/>
        </w:rPr>
        <w:t xml:space="preserve">_________________________________________________ </w:t>
      </w:r>
    </w:p>
    <w:p w14:paraId="1666902C" w14:textId="77777777" w:rsidR="006E7EAB" w:rsidRDefault="006E7EAB" w:rsidP="003062AD">
      <w:pPr>
        <w:spacing w:after="120" w:line="240" w:lineRule="auto"/>
        <w:jc w:val="both"/>
        <w:rPr>
          <w:b/>
        </w:rPr>
      </w:pPr>
      <w:r>
        <w:rPr>
          <w:b/>
        </w:rPr>
        <w:t xml:space="preserve"> </w:t>
      </w:r>
    </w:p>
    <w:tbl>
      <w:tblPr>
        <w:tblW w:w="13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5069"/>
        <w:gridCol w:w="2160"/>
        <w:gridCol w:w="2376"/>
        <w:gridCol w:w="709"/>
        <w:gridCol w:w="567"/>
        <w:gridCol w:w="709"/>
      </w:tblGrid>
      <w:tr w:rsidR="002E54DC" w14:paraId="16669032" w14:textId="77777777" w:rsidTr="002E54DC">
        <w:trPr>
          <w:trHeight w:val="266"/>
        </w:trPr>
        <w:tc>
          <w:tcPr>
            <w:tcW w:w="1418" w:type="dxa"/>
            <w:vMerge w:val="restart"/>
            <w:shd w:val="clear" w:color="auto" w:fill="BFBFBF"/>
            <w:vAlign w:val="center"/>
          </w:tcPr>
          <w:p w14:paraId="1666902D" w14:textId="77777777" w:rsidR="002E54DC" w:rsidRPr="00451827" w:rsidRDefault="002E54DC" w:rsidP="0049645E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REQUISITO A VERIFICAR</w:t>
            </w:r>
          </w:p>
        </w:tc>
        <w:tc>
          <w:tcPr>
            <w:tcW w:w="5069" w:type="dxa"/>
            <w:vMerge w:val="restart"/>
            <w:shd w:val="clear" w:color="auto" w:fill="BFBFBF"/>
            <w:vAlign w:val="center"/>
          </w:tcPr>
          <w:p w14:paraId="1666902E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PREGUNTAS</w:t>
            </w:r>
          </w:p>
        </w:tc>
        <w:tc>
          <w:tcPr>
            <w:tcW w:w="2160" w:type="dxa"/>
            <w:vMerge w:val="restart"/>
            <w:shd w:val="clear" w:color="auto" w:fill="BFBFBF"/>
            <w:vAlign w:val="center"/>
          </w:tcPr>
          <w:p w14:paraId="1666902F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EVIDENCIA OBJETIVA</w:t>
            </w:r>
          </w:p>
        </w:tc>
        <w:tc>
          <w:tcPr>
            <w:tcW w:w="2376" w:type="dxa"/>
            <w:vMerge w:val="restart"/>
            <w:shd w:val="clear" w:color="auto" w:fill="BFBFBF"/>
            <w:vAlign w:val="center"/>
          </w:tcPr>
          <w:p w14:paraId="16669030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COMENTARIOS</w:t>
            </w:r>
          </w:p>
        </w:tc>
        <w:tc>
          <w:tcPr>
            <w:tcW w:w="1985" w:type="dxa"/>
            <w:gridSpan w:val="3"/>
            <w:shd w:val="clear" w:color="auto" w:fill="BFBFBF"/>
            <w:vAlign w:val="center"/>
          </w:tcPr>
          <w:p w14:paraId="16669031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HALLAZGOS</w:t>
            </w:r>
          </w:p>
        </w:tc>
      </w:tr>
      <w:tr w:rsidR="002E54DC" w14:paraId="1666903A" w14:textId="77777777" w:rsidTr="002E54DC">
        <w:trPr>
          <w:trHeight w:val="141"/>
        </w:trPr>
        <w:tc>
          <w:tcPr>
            <w:tcW w:w="1418" w:type="dxa"/>
            <w:vMerge/>
            <w:shd w:val="clear" w:color="auto" w:fill="BFBFBF"/>
          </w:tcPr>
          <w:p w14:paraId="16669033" w14:textId="77777777" w:rsidR="002E54DC" w:rsidRPr="00451827" w:rsidRDefault="002E54DC" w:rsidP="004964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069" w:type="dxa"/>
            <w:vMerge/>
            <w:shd w:val="clear" w:color="auto" w:fill="BFBFBF"/>
          </w:tcPr>
          <w:p w14:paraId="16669034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160" w:type="dxa"/>
            <w:vMerge/>
            <w:shd w:val="clear" w:color="auto" w:fill="BFBFBF"/>
          </w:tcPr>
          <w:p w14:paraId="1666903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  <w:vMerge/>
            <w:shd w:val="clear" w:color="auto" w:fill="BFBFBF"/>
          </w:tcPr>
          <w:p w14:paraId="1666903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  <w:shd w:val="clear" w:color="auto" w:fill="BFBFBF"/>
          </w:tcPr>
          <w:p w14:paraId="16669037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14:paraId="16669038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NC</w:t>
            </w:r>
          </w:p>
        </w:tc>
        <w:tc>
          <w:tcPr>
            <w:tcW w:w="709" w:type="dxa"/>
            <w:shd w:val="clear" w:color="auto" w:fill="BFBFBF"/>
          </w:tcPr>
          <w:p w14:paraId="16669039" w14:textId="77777777" w:rsidR="002E54DC" w:rsidRPr="00451827" w:rsidRDefault="002E54DC" w:rsidP="00451827">
            <w:pPr>
              <w:spacing w:after="0" w:line="240" w:lineRule="auto"/>
              <w:jc w:val="center"/>
              <w:rPr>
                <w:b/>
              </w:rPr>
            </w:pPr>
            <w:r w:rsidRPr="00451827">
              <w:rPr>
                <w:b/>
              </w:rPr>
              <w:t>OBS</w:t>
            </w:r>
          </w:p>
        </w:tc>
      </w:tr>
      <w:tr w:rsidR="002E54DC" w14:paraId="16669042" w14:textId="77777777" w:rsidTr="002E54DC">
        <w:trPr>
          <w:trHeight w:val="851"/>
        </w:trPr>
        <w:tc>
          <w:tcPr>
            <w:tcW w:w="1418" w:type="dxa"/>
          </w:tcPr>
          <w:p w14:paraId="3DE4148C" w14:textId="77777777" w:rsidR="002E54DC" w:rsidRDefault="0049645E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  <w:p w14:paraId="1666903B" w14:textId="6C61E5B9" w:rsidR="0049645E" w:rsidRPr="00451827" w:rsidRDefault="0049645E" w:rsidP="0049645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069" w:type="dxa"/>
          </w:tcPr>
          <w:p w14:paraId="1666903C" w14:textId="38916E55" w:rsidR="002E54DC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El establecimiento estará ubicado en lugares aislados de cualquier foco de insalubridad que represente riesgos potenciales para la contaminación del alimento. </w:t>
            </w:r>
          </w:p>
        </w:tc>
        <w:tc>
          <w:tcPr>
            <w:tcW w:w="2160" w:type="dxa"/>
          </w:tcPr>
          <w:p w14:paraId="1666903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3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3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4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4A" w14:textId="77777777" w:rsidTr="002E54DC">
        <w:trPr>
          <w:trHeight w:val="851"/>
        </w:trPr>
        <w:tc>
          <w:tcPr>
            <w:tcW w:w="1418" w:type="dxa"/>
          </w:tcPr>
          <w:p w14:paraId="16669043" w14:textId="5102A110" w:rsidR="002E54DC" w:rsidRPr="00451827" w:rsidRDefault="0049645E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069" w:type="dxa"/>
          </w:tcPr>
          <w:p w14:paraId="16669044" w14:textId="3704AB42" w:rsidR="002E54DC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El agua que se utilice debe ser de calidad potable y cumplir con las normas vigentes establecidas por el ministerio de salud y protección social. </w:t>
            </w:r>
          </w:p>
        </w:tc>
        <w:tc>
          <w:tcPr>
            <w:tcW w:w="2160" w:type="dxa"/>
          </w:tcPr>
          <w:p w14:paraId="1666904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4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4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52" w14:textId="77777777" w:rsidTr="002E54DC">
        <w:trPr>
          <w:trHeight w:val="851"/>
        </w:trPr>
        <w:tc>
          <w:tcPr>
            <w:tcW w:w="1418" w:type="dxa"/>
          </w:tcPr>
          <w:p w14:paraId="1666904B" w14:textId="17C439DC" w:rsidR="002E54DC" w:rsidRPr="00451827" w:rsidRDefault="0049645E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3.5.2</w:t>
            </w:r>
          </w:p>
        </w:tc>
        <w:tc>
          <w:tcPr>
            <w:tcW w:w="5069" w:type="dxa"/>
          </w:tcPr>
          <w:p w14:paraId="1666904C" w14:textId="216DC54F" w:rsidR="002E54DC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El tanque de agua debe ser de fácil acceso para limpieza y desinfección periódica según lo establecido por el plan de saneamiento. </w:t>
            </w:r>
          </w:p>
        </w:tc>
        <w:tc>
          <w:tcPr>
            <w:tcW w:w="2160" w:type="dxa"/>
          </w:tcPr>
          <w:p w14:paraId="1666904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4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4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5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5A" w14:textId="77777777" w:rsidTr="002E54DC">
        <w:trPr>
          <w:trHeight w:val="851"/>
        </w:trPr>
        <w:tc>
          <w:tcPr>
            <w:tcW w:w="1418" w:type="dxa"/>
          </w:tcPr>
          <w:p w14:paraId="16669053" w14:textId="22B2851F" w:rsidR="002E54DC" w:rsidRPr="00451827" w:rsidRDefault="00310272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3.5.4</w:t>
            </w:r>
          </w:p>
        </w:tc>
        <w:tc>
          <w:tcPr>
            <w:tcW w:w="5069" w:type="dxa"/>
          </w:tcPr>
          <w:p w14:paraId="16669054" w14:textId="623AB1C9" w:rsidR="002E54DC" w:rsidRPr="00451827" w:rsidRDefault="00310272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Debe estar debidamente identificado e indicado su capacidad. </w:t>
            </w:r>
          </w:p>
        </w:tc>
        <w:tc>
          <w:tcPr>
            <w:tcW w:w="2160" w:type="dxa"/>
          </w:tcPr>
          <w:p w14:paraId="1666905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5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5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62" w14:textId="77777777" w:rsidTr="002E54DC">
        <w:trPr>
          <w:trHeight w:val="851"/>
        </w:trPr>
        <w:tc>
          <w:tcPr>
            <w:tcW w:w="1418" w:type="dxa"/>
          </w:tcPr>
          <w:p w14:paraId="24E171D7" w14:textId="77777777" w:rsidR="002E54DC" w:rsidRDefault="00406D2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14</w:t>
            </w:r>
          </w:p>
          <w:p w14:paraId="1666905B" w14:textId="0CF72591" w:rsidR="00406D24" w:rsidRPr="00451827" w:rsidRDefault="00406D2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69" w:type="dxa"/>
          </w:tcPr>
          <w:p w14:paraId="1666905C" w14:textId="1F8C5C3A" w:rsidR="002E54DC" w:rsidRPr="00451827" w:rsidRDefault="00310272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El manipulador de alimentos no podrá salir e ingresar con la vestimenta de trabajo, </w:t>
            </w:r>
          </w:p>
        </w:tc>
        <w:tc>
          <w:tcPr>
            <w:tcW w:w="2160" w:type="dxa"/>
          </w:tcPr>
          <w:p w14:paraId="1666905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5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5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6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6A" w14:textId="77777777" w:rsidTr="002E54DC">
        <w:trPr>
          <w:trHeight w:val="851"/>
        </w:trPr>
        <w:tc>
          <w:tcPr>
            <w:tcW w:w="1418" w:type="dxa"/>
          </w:tcPr>
          <w:p w14:paraId="44B09BCA" w14:textId="77777777" w:rsidR="002E54DC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14</w:t>
            </w:r>
          </w:p>
          <w:p w14:paraId="16669063" w14:textId="46557B1C" w:rsidR="003B68B8" w:rsidRPr="00451827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69" w:type="dxa"/>
          </w:tcPr>
          <w:p w14:paraId="16669064" w14:textId="266BDB6F" w:rsidR="002E54DC" w:rsidRPr="00451827" w:rsidRDefault="003B68B8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Mantener las uñas cortas, limpias y sin esmalte. </w:t>
            </w:r>
          </w:p>
        </w:tc>
        <w:tc>
          <w:tcPr>
            <w:tcW w:w="2160" w:type="dxa"/>
          </w:tcPr>
          <w:p w14:paraId="1666906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6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6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72" w14:textId="77777777" w:rsidTr="002E54DC">
        <w:trPr>
          <w:trHeight w:val="851"/>
        </w:trPr>
        <w:tc>
          <w:tcPr>
            <w:tcW w:w="1418" w:type="dxa"/>
          </w:tcPr>
          <w:p w14:paraId="66FFC70B" w14:textId="77777777" w:rsidR="002E54DC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14</w:t>
            </w:r>
          </w:p>
          <w:p w14:paraId="1666906B" w14:textId="7D83CFDA" w:rsidR="003B68B8" w:rsidRPr="00451827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069" w:type="dxa"/>
          </w:tcPr>
          <w:p w14:paraId="1666906C" w14:textId="2D3BE3C0" w:rsidR="002E54DC" w:rsidRPr="00451827" w:rsidRDefault="003B68B8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Usar calzado cerrado, de material resistente e impermeable y de tacón bajo. </w:t>
            </w:r>
          </w:p>
        </w:tc>
        <w:tc>
          <w:tcPr>
            <w:tcW w:w="2160" w:type="dxa"/>
          </w:tcPr>
          <w:p w14:paraId="1666906D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6E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6F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70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71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7C742381" w14:textId="77777777" w:rsidTr="002E54DC">
        <w:trPr>
          <w:trHeight w:val="851"/>
        </w:trPr>
        <w:tc>
          <w:tcPr>
            <w:tcW w:w="1418" w:type="dxa"/>
          </w:tcPr>
          <w:p w14:paraId="13C9B3A8" w14:textId="77777777" w:rsidR="0049645E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14</w:t>
            </w:r>
          </w:p>
          <w:p w14:paraId="33777F1E" w14:textId="19089C7C" w:rsidR="003B68B8" w:rsidRPr="00451827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069" w:type="dxa"/>
          </w:tcPr>
          <w:p w14:paraId="0A5476CC" w14:textId="0407DCC2" w:rsidR="0049645E" w:rsidRPr="00451827" w:rsidRDefault="003B68B8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No esta permitido comer, beber o masticar cualquier objeto o producto, como tampoco fumar o escupir en las áreas donde se manipulen los alimentos. </w:t>
            </w:r>
          </w:p>
        </w:tc>
        <w:tc>
          <w:tcPr>
            <w:tcW w:w="2160" w:type="dxa"/>
          </w:tcPr>
          <w:p w14:paraId="655E1BD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665FF07C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0999A0E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65BED8A5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658A0F26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0F5AC0F5" w14:textId="77777777" w:rsidTr="002E54DC">
        <w:trPr>
          <w:trHeight w:val="851"/>
        </w:trPr>
        <w:tc>
          <w:tcPr>
            <w:tcW w:w="1418" w:type="dxa"/>
          </w:tcPr>
          <w:p w14:paraId="4A301CA2" w14:textId="77777777" w:rsidR="0049645E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Art 17</w:t>
            </w:r>
          </w:p>
          <w:p w14:paraId="3CFD7B47" w14:textId="5B19A778" w:rsidR="003B68B8" w:rsidRPr="00451827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69" w:type="dxa"/>
          </w:tcPr>
          <w:p w14:paraId="636F35D9" w14:textId="5BEB5B85" w:rsidR="0049645E" w:rsidRPr="00451827" w:rsidRDefault="003B68B8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El material de envase y embalaje debe ser adecuado y conferir una protección apropiada contra la contaminación.</w:t>
            </w:r>
          </w:p>
        </w:tc>
        <w:tc>
          <w:tcPr>
            <w:tcW w:w="2160" w:type="dxa"/>
          </w:tcPr>
          <w:p w14:paraId="3C71A49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6EC5129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96833B5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4D94676B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51504458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317E6DB7" w14:textId="77777777" w:rsidTr="002E54DC">
        <w:trPr>
          <w:trHeight w:val="851"/>
        </w:trPr>
        <w:tc>
          <w:tcPr>
            <w:tcW w:w="1418" w:type="dxa"/>
          </w:tcPr>
          <w:p w14:paraId="2471537E" w14:textId="77777777" w:rsidR="0049645E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17</w:t>
            </w:r>
          </w:p>
          <w:p w14:paraId="49EED9B5" w14:textId="2A9CC40B" w:rsidR="003B68B8" w:rsidRPr="00451827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69" w:type="dxa"/>
          </w:tcPr>
          <w:p w14:paraId="6B22D363" w14:textId="03A8F049" w:rsidR="0049645E" w:rsidRPr="00451827" w:rsidRDefault="00636DE3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No deben a ver sido utilizados previamente para fines diferentes que puedan ocasionar la contaminación del alimento a contener. </w:t>
            </w:r>
          </w:p>
        </w:tc>
        <w:tc>
          <w:tcPr>
            <w:tcW w:w="2160" w:type="dxa"/>
          </w:tcPr>
          <w:p w14:paraId="3214669D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53B1735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59A3D14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7CA0CC2F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3FC63224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03EF69C5" w14:textId="77777777" w:rsidTr="002E54DC">
        <w:trPr>
          <w:trHeight w:val="851"/>
        </w:trPr>
        <w:tc>
          <w:tcPr>
            <w:tcW w:w="1418" w:type="dxa"/>
          </w:tcPr>
          <w:p w14:paraId="657592A9" w14:textId="77777777" w:rsidR="0049645E" w:rsidRDefault="003D4EFD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18</w:t>
            </w:r>
          </w:p>
          <w:p w14:paraId="1C372886" w14:textId="517B9B05" w:rsidR="003D4EFD" w:rsidRPr="00451827" w:rsidRDefault="003D4EFD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069" w:type="dxa"/>
          </w:tcPr>
          <w:p w14:paraId="0B1A5A80" w14:textId="2B6A6706" w:rsidR="0049645E" w:rsidRPr="00451827" w:rsidRDefault="003D4EFD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Mantener los alimentos a temperatura de refrigeración no mayores de 4 *C +/- 2*C </w:t>
            </w:r>
          </w:p>
        </w:tc>
        <w:tc>
          <w:tcPr>
            <w:tcW w:w="2160" w:type="dxa"/>
          </w:tcPr>
          <w:p w14:paraId="0D0E8E5C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02781932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546B485D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32C3F047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21E5B22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31B9B2FA" w14:textId="77777777" w:rsidTr="002E54DC">
        <w:trPr>
          <w:trHeight w:val="851"/>
        </w:trPr>
        <w:tc>
          <w:tcPr>
            <w:tcW w:w="1418" w:type="dxa"/>
          </w:tcPr>
          <w:p w14:paraId="42657D20" w14:textId="77777777" w:rsidR="0049645E" w:rsidRDefault="003D4EFD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18</w:t>
            </w:r>
          </w:p>
          <w:p w14:paraId="66A13354" w14:textId="67EF9CF1" w:rsidR="003D4EFD" w:rsidRPr="00451827" w:rsidRDefault="003D4EFD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069" w:type="dxa"/>
          </w:tcPr>
          <w:p w14:paraId="513B007F" w14:textId="1FE76B49" w:rsidR="0049645E" w:rsidRPr="00451827" w:rsidRDefault="00161541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Mantener el alimento caliente a temperatura mayor de 60* C </w:t>
            </w:r>
          </w:p>
        </w:tc>
        <w:tc>
          <w:tcPr>
            <w:tcW w:w="2160" w:type="dxa"/>
          </w:tcPr>
          <w:p w14:paraId="5F8EDFF3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073268FD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33F2611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7484800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A2FAAD7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5F08B927" w14:textId="77777777" w:rsidTr="002E54DC">
        <w:trPr>
          <w:trHeight w:val="851"/>
        </w:trPr>
        <w:tc>
          <w:tcPr>
            <w:tcW w:w="1418" w:type="dxa"/>
          </w:tcPr>
          <w:p w14:paraId="02645D18" w14:textId="77777777" w:rsidR="0049645E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14</w:t>
            </w:r>
          </w:p>
          <w:p w14:paraId="68D409E4" w14:textId="3611A41C" w:rsidR="003B68B8" w:rsidRPr="00451827" w:rsidRDefault="003B68B8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069" w:type="dxa"/>
          </w:tcPr>
          <w:p w14:paraId="298C6099" w14:textId="7B1E6733" w:rsidR="0049645E" w:rsidRPr="00451827" w:rsidRDefault="003B68B8" w:rsidP="004518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El personal que presente afecciones de la piel o enfermedad infectocontagiosa debe ser excluido de toda actividad directa de manipulación de alimentos. </w:t>
            </w:r>
          </w:p>
        </w:tc>
        <w:tc>
          <w:tcPr>
            <w:tcW w:w="2160" w:type="dxa"/>
          </w:tcPr>
          <w:p w14:paraId="09628F3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251D35A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6CA121FC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7CA1AF36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61CBB5C2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73B8CC0F" w14:textId="77777777" w:rsidTr="002E54DC">
        <w:trPr>
          <w:trHeight w:val="851"/>
        </w:trPr>
        <w:tc>
          <w:tcPr>
            <w:tcW w:w="1418" w:type="dxa"/>
          </w:tcPr>
          <w:p w14:paraId="06FC9C17" w14:textId="77777777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6</w:t>
            </w:r>
          </w:p>
          <w:p w14:paraId="782AAF12" w14:textId="537F28D9" w:rsidR="00FD4409" w:rsidRPr="00451827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069" w:type="dxa"/>
          </w:tcPr>
          <w:p w14:paraId="188B2F1E" w14:textId="2876D6E9" w:rsidR="0049645E" w:rsidRPr="00451827" w:rsidRDefault="00FD4409" w:rsidP="00451827">
            <w:pPr>
              <w:spacing w:after="0" w:line="240" w:lineRule="auto"/>
              <w:jc w:val="both"/>
              <w:rPr>
                <w:b/>
              </w:rPr>
            </w:pPr>
            <w:r w:rsidRPr="00FD4409">
              <w:rPr>
                <w:b/>
              </w:rPr>
              <w:t>Dispondrán de sistemas sanitarios adecuados para la recolección, el tratamiento y la disposición de aguas residuales, aprobadas por la autoridad competente.</w:t>
            </w:r>
          </w:p>
        </w:tc>
        <w:tc>
          <w:tcPr>
            <w:tcW w:w="2160" w:type="dxa"/>
          </w:tcPr>
          <w:p w14:paraId="2E9B42D4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55F89F2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0D3BD4F8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4B65EF95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20A4F787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5288DD90" w14:textId="77777777" w:rsidTr="002E54DC">
        <w:trPr>
          <w:trHeight w:val="851"/>
        </w:trPr>
        <w:tc>
          <w:tcPr>
            <w:tcW w:w="1418" w:type="dxa"/>
          </w:tcPr>
          <w:p w14:paraId="3BA6B1E8" w14:textId="77777777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6</w:t>
            </w:r>
          </w:p>
          <w:p w14:paraId="627195AE" w14:textId="7EF4BE7B" w:rsidR="00FD4409" w:rsidRPr="00451827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5069" w:type="dxa"/>
          </w:tcPr>
          <w:p w14:paraId="3A88110C" w14:textId="71ABABAC" w:rsidR="0049645E" w:rsidRPr="00451827" w:rsidRDefault="00FD4409" w:rsidP="00451827">
            <w:pPr>
              <w:spacing w:after="0" w:line="240" w:lineRule="auto"/>
              <w:jc w:val="both"/>
              <w:rPr>
                <w:b/>
              </w:rPr>
            </w:pPr>
            <w:r w:rsidRPr="00FD4409">
              <w:rPr>
                <w:b/>
              </w:rPr>
              <w:t>Los residuos sólidos deben ser removidos frecuentemente de las áreas de producción y disponerse de manera que se elimine la generación de malos olores, el refugio y alimento de animales y plagas y que no contribuya de otra forma al deterioro ambiental.</w:t>
            </w:r>
          </w:p>
        </w:tc>
        <w:tc>
          <w:tcPr>
            <w:tcW w:w="2160" w:type="dxa"/>
          </w:tcPr>
          <w:p w14:paraId="1102D53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34BAB9B5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7A7331F6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3050A912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2172F760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7CC52CF0" w14:textId="77777777" w:rsidTr="002E54DC">
        <w:trPr>
          <w:trHeight w:val="851"/>
        </w:trPr>
        <w:tc>
          <w:tcPr>
            <w:tcW w:w="1418" w:type="dxa"/>
          </w:tcPr>
          <w:p w14:paraId="5257B4E0" w14:textId="77777777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6</w:t>
            </w:r>
          </w:p>
          <w:p w14:paraId="4EADFB16" w14:textId="386B0D31" w:rsidR="00FD4409" w:rsidRPr="00451827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6.4</w:t>
            </w:r>
          </w:p>
        </w:tc>
        <w:tc>
          <w:tcPr>
            <w:tcW w:w="5069" w:type="dxa"/>
          </w:tcPr>
          <w:p w14:paraId="03865A9B" w14:textId="60BFA1BA" w:rsidR="0049645E" w:rsidRPr="00451827" w:rsidRDefault="00FD4409" w:rsidP="00451827">
            <w:pPr>
              <w:spacing w:after="0" w:line="240" w:lineRule="auto"/>
              <w:jc w:val="both"/>
              <w:rPr>
                <w:b/>
              </w:rPr>
            </w:pPr>
            <w:r w:rsidRPr="00FD4409">
              <w:rPr>
                <w:b/>
              </w:rPr>
              <w:t>En las proximidades de los lavamanos se deben colocar avisos o advertencias al personal sobre la necesidad de lavarse las manos luego de usar los servicios sanitarios, después de cualquier cambio de actividad y antes de iniciar las labores de producción.</w:t>
            </w:r>
          </w:p>
        </w:tc>
        <w:tc>
          <w:tcPr>
            <w:tcW w:w="2160" w:type="dxa"/>
          </w:tcPr>
          <w:p w14:paraId="544E9717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660742B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3F966B60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08A20B02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4B8D09F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5AF4151F" w14:textId="77777777" w:rsidTr="002E54DC">
        <w:trPr>
          <w:trHeight w:val="851"/>
        </w:trPr>
        <w:tc>
          <w:tcPr>
            <w:tcW w:w="1418" w:type="dxa"/>
          </w:tcPr>
          <w:p w14:paraId="612AB17E" w14:textId="77777777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11</w:t>
            </w:r>
          </w:p>
          <w:p w14:paraId="48C4BCB9" w14:textId="40D38CD8" w:rsidR="00FD4409" w:rsidRPr="00451827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69" w:type="dxa"/>
          </w:tcPr>
          <w:p w14:paraId="3E88F0E1" w14:textId="6A3B0B01" w:rsidR="0049645E" w:rsidRPr="00451827" w:rsidRDefault="00FD4409" w:rsidP="00451827">
            <w:pPr>
              <w:spacing w:after="0" w:line="240" w:lineRule="auto"/>
              <w:jc w:val="both"/>
              <w:rPr>
                <w:b/>
              </w:rPr>
            </w:pPr>
            <w:r w:rsidRPr="00FD4409">
              <w:rPr>
                <w:b/>
              </w:rPr>
              <w:t xml:space="preserve">Contar con una certificación médica en el cual conste la aptitud o no para la manipulación de alimentos. La empresa debe tomar las medidas correspondientes para que al personal manipulador de alimentos se le </w:t>
            </w:r>
            <w:r w:rsidRPr="00FD4409">
              <w:rPr>
                <w:b/>
              </w:rPr>
              <w:lastRenderedPageBreak/>
              <w:t>practique un reconocimiento médico, por lo menos una vez al año.</w:t>
            </w:r>
          </w:p>
        </w:tc>
        <w:tc>
          <w:tcPr>
            <w:tcW w:w="2160" w:type="dxa"/>
          </w:tcPr>
          <w:p w14:paraId="268DC24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2761FB46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74F18717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70D87550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3B1976EC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1CB96229" w14:textId="77777777" w:rsidTr="002E54DC">
        <w:trPr>
          <w:trHeight w:val="851"/>
        </w:trPr>
        <w:tc>
          <w:tcPr>
            <w:tcW w:w="1418" w:type="dxa"/>
          </w:tcPr>
          <w:p w14:paraId="0AA10E39" w14:textId="77777777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Art 13 </w:t>
            </w:r>
          </w:p>
          <w:p w14:paraId="4707F8A0" w14:textId="5E88F8F9" w:rsidR="00FD4409" w:rsidRPr="00451827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Párrafo 2</w:t>
            </w:r>
          </w:p>
        </w:tc>
        <w:tc>
          <w:tcPr>
            <w:tcW w:w="5069" w:type="dxa"/>
          </w:tcPr>
          <w:p w14:paraId="17D9DBDB" w14:textId="5FB5529E" w:rsidR="0049645E" w:rsidRPr="00451827" w:rsidRDefault="00FD4409" w:rsidP="00451827">
            <w:pPr>
              <w:spacing w:after="0" w:line="240" w:lineRule="auto"/>
              <w:jc w:val="both"/>
              <w:rPr>
                <w:b/>
              </w:rPr>
            </w:pPr>
            <w:r w:rsidRPr="00FD4409">
              <w:rPr>
                <w:b/>
              </w:rPr>
              <w:t>El manipulador de alimentos debe ser entrenado para comprender y manejar el control de los puntos del proceso que están bajo su responsabilidad y la importancia de su vigilancia o monitoreo; además, debe conocer los límites del punto del proceso y las acciones correctivas a tomar cuando existan desviaciones en dichos límites.</w:t>
            </w:r>
          </w:p>
        </w:tc>
        <w:tc>
          <w:tcPr>
            <w:tcW w:w="2160" w:type="dxa"/>
          </w:tcPr>
          <w:p w14:paraId="1BD43036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364A3E5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594573D4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58797404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46649BC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34353394" w14:textId="77777777" w:rsidTr="002E54DC">
        <w:trPr>
          <w:trHeight w:val="851"/>
        </w:trPr>
        <w:tc>
          <w:tcPr>
            <w:tcW w:w="1418" w:type="dxa"/>
          </w:tcPr>
          <w:p w14:paraId="1532A297" w14:textId="77777777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16</w:t>
            </w:r>
          </w:p>
          <w:p w14:paraId="0DAC56FF" w14:textId="52943779" w:rsidR="00FD4409" w:rsidRPr="00451827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69" w:type="dxa"/>
          </w:tcPr>
          <w:p w14:paraId="27923FA4" w14:textId="0989EF6E" w:rsidR="0049645E" w:rsidRPr="00451827" w:rsidRDefault="00FD4409" w:rsidP="00451827">
            <w:pPr>
              <w:spacing w:after="0" w:line="240" w:lineRule="auto"/>
              <w:jc w:val="both"/>
              <w:rPr>
                <w:b/>
              </w:rPr>
            </w:pPr>
            <w:r w:rsidRPr="00FD4409">
              <w:rPr>
                <w:b/>
              </w:rPr>
              <w:t>Toda materia prima debe poseer una ficha técnica la cual debe estar a disposición de la autoridad sanitaria competente cuando ésta lo requiera.</w:t>
            </w:r>
          </w:p>
        </w:tc>
        <w:tc>
          <w:tcPr>
            <w:tcW w:w="2160" w:type="dxa"/>
          </w:tcPr>
          <w:p w14:paraId="30A0499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034565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42E00BD6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2832E33D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4344747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6D0FA356" w14:textId="77777777" w:rsidTr="002E54DC">
        <w:trPr>
          <w:trHeight w:val="851"/>
        </w:trPr>
        <w:tc>
          <w:tcPr>
            <w:tcW w:w="1418" w:type="dxa"/>
          </w:tcPr>
          <w:p w14:paraId="06089E25" w14:textId="1E77661A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Art </w:t>
            </w:r>
            <w:r w:rsidR="00AF78A5">
              <w:rPr>
                <w:b/>
              </w:rPr>
              <w:t>29</w:t>
            </w:r>
          </w:p>
          <w:p w14:paraId="0BEB6B86" w14:textId="12A95F59" w:rsidR="00FD4409" w:rsidRPr="00451827" w:rsidRDefault="00AF78A5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69" w:type="dxa"/>
          </w:tcPr>
          <w:p w14:paraId="6188AB20" w14:textId="52424BD0" w:rsidR="0049645E" w:rsidRPr="00451827" w:rsidRDefault="00AF78A5" w:rsidP="00451827">
            <w:pPr>
              <w:spacing w:after="0" w:line="240" w:lineRule="auto"/>
              <w:jc w:val="both"/>
              <w:rPr>
                <w:b/>
              </w:rPr>
            </w:pPr>
            <w:r w:rsidRPr="00AF78A5">
              <w:rPr>
                <w:b/>
              </w:rPr>
              <w:t>Los medios de transporte que posean sistema de refrigeración o congelación, deben contar con un adecuado funcionamiento que garantice el mantenimiento de las temperaturas requeridas para la conservación de los alimentos o sus materias primas, contando con indicadores y sistemas de registro.</w:t>
            </w:r>
          </w:p>
        </w:tc>
        <w:tc>
          <w:tcPr>
            <w:tcW w:w="2160" w:type="dxa"/>
          </w:tcPr>
          <w:p w14:paraId="5319D45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20F43F7D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55345A2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547274E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45FBEF14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3C27ABA6" w14:textId="77777777" w:rsidTr="002E54DC">
        <w:trPr>
          <w:trHeight w:val="851"/>
        </w:trPr>
        <w:tc>
          <w:tcPr>
            <w:tcW w:w="1418" w:type="dxa"/>
          </w:tcPr>
          <w:p w14:paraId="1CC84E9E" w14:textId="0C7B75E3" w:rsidR="0049645E" w:rsidRDefault="00FD4409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Art </w:t>
            </w:r>
            <w:r w:rsidR="00AF78A5">
              <w:rPr>
                <w:b/>
              </w:rPr>
              <w:t>29</w:t>
            </w:r>
          </w:p>
          <w:p w14:paraId="51C6CD29" w14:textId="6BEE22FF" w:rsidR="00FD4409" w:rsidRPr="00451827" w:rsidRDefault="00AF78A5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69" w:type="dxa"/>
          </w:tcPr>
          <w:p w14:paraId="52B99002" w14:textId="009D5693" w:rsidR="0049645E" w:rsidRPr="00451827" w:rsidRDefault="00AF78A5" w:rsidP="00451827">
            <w:pPr>
              <w:spacing w:after="0" w:line="240" w:lineRule="auto"/>
              <w:jc w:val="both"/>
              <w:rPr>
                <w:b/>
              </w:rPr>
            </w:pPr>
            <w:r w:rsidRPr="00AF78A5">
              <w:rPr>
                <w:b/>
              </w:rPr>
              <w:t>Revisar los medios de transporte antes de cargar los alimentos o materias primas, con el fin de asegurar que se encuentren en adecuadas condiciones sanitarias.</w:t>
            </w:r>
          </w:p>
        </w:tc>
        <w:tc>
          <w:tcPr>
            <w:tcW w:w="2160" w:type="dxa"/>
          </w:tcPr>
          <w:p w14:paraId="33D68F1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493B600F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05E0F3F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21FC46BD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66328BBC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4517130C" w14:textId="77777777" w:rsidTr="002E54DC">
        <w:trPr>
          <w:trHeight w:val="851"/>
        </w:trPr>
        <w:tc>
          <w:tcPr>
            <w:tcW w:w="1418" w:type="dxa"/>
          </w:tcPr>
          <w:p w14:paraId="50076BD9" w14:textId="3C847862" w:rsidR="000846B4" w:rsidRDefault="000846B4" w:rsidP="000846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19</w:t>
            </w:r>
          </w:p>
          <w:p w14:paraId="61A784E4" w14:textId="72A1FF8F" w:rsidR="000846B4" w:rsidRDefault="000846B4" w:rsidP="000846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5CE9472F" w14:textId="7971B974" w:rsidR="000846B4" w:rsidRPr="00451827" w:rsidRDefault="000846B4" w:rsidP="000846B4">
            <w:pPr>
              <w:spacing w:after="0" w:line="240" w:lineRule="auto"/>
              <w:rPr>
                <w:b/>
              </w:rPr>
            </w:pPr>
          </w:p>
        </w:tc>
        <w:tc>
          <w:tcPr>
            <w:tcW w:w="5069" w:type="dxa"/>
          </w:tcPr>
          <w:p w14:paraId="7C5CB6CE" w14:textId="2D75ABC6" w:rsidR="0049645E" w:rsidRPr="00451827" w:rsidRDefault="000846B4" w:rsidP="00451827">
            <w:pPr>
              <w:spacing w:after="0" w:line="240" w:lineRule="auto"/>
              <w:jc w:val="both"/>
              <w:rPr>
                <w:b/>
              </w:rPr>
            </w:pPr>
            <w:r w:rsidRPr="000846B4">
              <w:rPr>
                <w:b/>
              </w:rPr>
              <w:t>Todo producto al momento de salir de una planta de proceso, independiente de su destino debe encontrarse debidamente rotulado, de conformidad con lo establecido en la reglamentación sanitaria vigente.</w:t>
            </w:r>
          </w:p>
        </w:tc>
        <w:tc>
          <w:tcPr>
            <w:tcW w:w="2160" w:type="dxa"/>
          </w:tcPr>
          <w:p w14:paraId="0BDDE9C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5B5E7BB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52BC0D91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3614C78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BF5470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24F0CB77" w14:textId="77777777" w:rsidTr="002E54DC">
        <w:trPr>
          <w:trHeight w:val="851"/>
        </w:trPr>
        <w:tc>
          <w:tcPr>
            <w:tcW w:w="1418" w:type="dxa"/>
          </w:tcPr>
          <w:p w14:paraId="0EE31A46" w14:textId="77777777" w:rsidR="0049645E" w:rsidRDefault="000846B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20</w:t>
            </w:r>
          </w:p>
          <w:p w14:paraId="674BE57F" w14:textId="3973B7F6" w:rsidR="000846B4" w:rsidRPr="00451827" w:rsidRDefault="000846B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69" w:type="dxa"/>
          </w:tcPr>
          <w:p w14:paraId="65B0173F" w14:textId="55ECFF0D" w:rsidR="0049645E" w:rsidRPr="00451827" w:rsidRDefault="000846B4" w:rsidP="00451827">
            <w:pPr>
              <w:spacing w:after="0" w:line="240" w:lineRule="auto"/>
              <w:jc w:val="both"/>
              <w:rPr>
                <w:b/>
              </w:rPr>
            </w:pPr>
            <w:r w:rsidRPr="000846B4">
              <w:rPr>
                <w:b/>
              </w:rPr>
              <w:t xml:space="preserve">Hasta que no se cambien de indumentaria y adopten las debidas precauciones higiénicas y medidas de protección, las personas que manipulen materias primas o productos semielaborados susceptibles de </w:t>
            </w:r>
            <w:r w:rsidRPr="000846B4">
              <w:rPr>
                <w:b/>
              </w:rPr>
              <w:lastRenderedPageBreak/>
              <w:t>contaminar el producto final no deben entrar en contacto con el producto terminado.</w:t>
            </w:r>
          </w:p>
        </w:tc>
        <w:tc>
          <w:tcPr>
            <w:tcW w:w="2160" w:type="dxa"/>
          </w:tcPr>
          <w:p w14:paraId="2F78AB1F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434998E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797CC60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42C656D5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4DFE041E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49645E" w14:paraId="455D29A8" w14:textId="77777777" w:rsidTr="002E54DC">
        <w:trPr>
          <w:trHeight w:val="851"/>
        </w:trPr>
        <w:tc>
          <w:tcPr>
            <w:tcW w:w="1418" w:type="dxa"/>
          </w:tcPr>
          <w:p w14:paraId="6860AEEE" w14:textId="77777777" w:rsidR="0049645E" w:rsidRDefault="000846B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21</w:t>
            </w:r>
          </w:p>
          <w:p w14:paraId="756EAB02" w14:textId="74FF53C8" w:rsidR="000846B4" w:rsidRPr="00451827" w:rsidRDefault="000846B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69" w:type="dxa"/>
          </w:tcPr>
          <w:p w14:paraId="31A3663C" w14:textId="3A75D3F5" w:rsidR="0049645E" w:rsidRPr="00451827" w:rsidRDefault="000846B4" w:rsidP="00451827">
            <w:pPr>
              <w:spacing w:after="0" w:line="240" w:lineRule="auto"/>
              <w:jc w:val="both"/>
              <w:rPr>
                <w:b/>
              </w:rPr>
            </w:pPr>
            <w:r w:rsidRPr="000846B4">
              <w:rPr>
                <w:b/>
              </w:rPr>
              <w:t>Especificaciones sobre las materias primas y productos terminados. Las especificaciones definen completamente la calidad de todos los productos y de todas las materias primas con los cuales son elaborados y deben incluir criterios claros para su aceptación, liberación, retención o rechazo.</w:t>
            </w:r>
          </w:p>
        </w:tc>
        <w:tc>
          <w:tcPr>
            <w:tcW w:w="2160" w:type="dxa"/>
          </w:tcPr>
          <w:p w14:paraId="6495E509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658070EB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0B78E1BC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37788E2A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26F2A2D2" w14:textId="77777777" w:rsidR="0049645E" w:rsidRPr="00451827" w:rsidRDefault="0049645E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2E54DC" w14:paraId="1666907A" w14:textId="77777777" w:rsidTr="002E54DC">
        <w:trPr>
          <w:trHeight w:val="851"/>
        </w:trPr>
        <w:tc>
          <w:tcPr>
            <w:tcW w:w="1418" w:type="dxa"/>
          </w:tcPr>
          <w:p w14:paraId="3B7B59E2" w14:textId="77777777" w:rsidR="002E54DC" w:rsidRDefault="000846B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 28</w:t>
            </w:r>
          </w:p>
          <w:p w14:paraId="16669073" w14:textId="06341350" w:rsidR="000846B4" w:rsidRPr="00451827" w:rsidRDefault="000846B4" w:rsidP="00496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69" w:type="dxa"/>
          </w:tcPr>
          <w:p w14:paraId="16669074" w14:textId="330BD2D4" w:rsidR="002E54DC" w:rsidRPr="00451827" w:rsidRDefault="000846B4" w:rsidP="00451827">
            <w:pPr>
              <w:spacing w:after="0" w:line="240" w:lineRule="auto"/>
              <w:jc w:val="both"/>
              <w:rPr>
                <w:b/>
              </w:rPr>
            </w:pPr>
            <w:r w:rsidRPr="000846B4">
              <w:rPr>
                <w:b/>
              </w:rPr>
              <w:t>Debe llevarse un control de primeras entradas y primeras salidas con el fin de garantizar la rotación de los productos. Es necesario que la empresa periódicamente dé salida a productos y materiales inútiles, en desuso, obsoletos o fuera de especificaciones para facilitar la limpieza de las instalaciones y eliminar posibles focos de contaminación.</w:t>
            </w:r>
          </w:p>
        </w:tc>
        <w:tc>
          <w:tcPr>
            <w:tcW w:w="2160" w:type="dxa"/>
          </w:tcPr>
          <w:p w14:paraId="16669075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376" w:type="dxa"/>
          </w:tcPr>
          <w:p w14:paraId="16669076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77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16669078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09" w:type="dxa"/>
          </w:tcPr>
          <w:p w14:paraId="16669079" w14:textId="77777777" w:rsidR="002E54DC" w:rsidRPr="00451827" w:rsidRDefault="002E54DC" w:rsidP="00451827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1666907B" w14:textId="77777777" w:rsidR="006E7EAB" w:rsidRPr="0083210B" w:rsidRDefault="006E7EAB" w:rsidP="0083210B">
      <w:pPr>
        <w:jc w:val="both"/>
        <w:rPr>
          <w:b/>
        </w:rPr>
      </w:pPr>
      <w:r w:rsidRPr="006C32C6">
        <w:rPr>
          <w:b/>
          <w:u w:val="single"/>
        </w:rPr>
        <w:t>Convenciones:</w:t>
      </w:r>
      <w:r>
        <w:rPr>
          <w:b/>
        </w:rPr>
        <w:t xml:space="preserve"> C: </w:t>
      </w:r>
      <w:r w:rsidRPr="0091267F">
        <w:t>Conforme,</w:t>
      </w:r>
      <w:r>
        <w:rPr>
          <w:b/>
        </w:rPr>
        <w:t xml:space="preserve"> NC: </w:t>
      </w:r>
      <w:r w:rsidRPr="0091267F">
        <w:t>No Conforme,</w:t>
      </w:r>
      <w:r>
        <w:rPr>
          <w:b/>
        </w:rPr>
        <w:t xml:space="preserve"> OBS.: </w:t>
      </w:r>
      <w:r w:rsidRPr="0091267F">
        <w:t>Observación.</w:t>
      </w:r>
    </w:p>
    <w:sectPr w:rsidR="006E7EAB" w:rsidRPr="0083210B" w:rsidSect="003062AD">
      <w:headerReference w:type="default" r:id="rId12"/>
      <w:footerReference w:type="default" r:id="rId13"/>
      <w:pgSz w:w="15840" w:h="12240" w:orient="landscape"/>
      <w:pgMar w:top="1134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7642" w14:textId="77777777" w:rsidR="00E241AE" w:rsidRDefault="00E241AE" w:rsidP="00576B83">
      <w:pPr>
        <w:spacing w:after="0" w:line="240" w:lineRule="auto"/>
      </w:pPr>
      <w:r>
        <w:separator/>
      </w:r>
    </w:p>
  </w:endnote>
  <w:endnote w:type="continuationSeparator" w:id="0">
    <w:p w14:paraId="31661448" w14:textId="77777777" w:rsidR="00E241AE" w:rsidRDefault="00E241AE" w:rsidP="0057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9082" w14:textId="227D02A1" w:rsidR="006E7EAB" w:rsidRPr="00576B83" w:rsidRDefault="007B1789" w:rsidP="007B1789">
    <w:pPr>
      <w:pStyle w:val="Piedepgina"/>
      <w:pBdr>
        <w:top w:val="thinThickSmallGap" w:sz="24" w:space="1" w:color="622423"/>
      </w:pBdr>
      <w:tabs>
        <w:tab w:val="clear" w:pos="4419"/>
      </w:tabs>
      <w:spacing w:after="0" w:line="240" w:lineRule="auto"/>
      <w:rPr>
        <w:rFonts w:ascii="Cambria" w:hAnsi="Cambria"/>
        <w:sz w:val="16"/>
      </w:rPr>
    </w:pPr>
    <w:r w:rsidRPr="00576B83">
      <w:rPr>
        <w:rFonts w:ascii="Cambria" w:hAnsi="Cambri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9084" w14:textId="77777777" w:rsidR="006E7EAB" w:rsidRDefault="00DC4D4D" w:rsidP="00576B83">
    <w:pPr>
      <w:pStyle w:val="Piedepgina"/>
      <w:pBdr>
        <w:top w:val="thinThickSmallGap" w:sz="24" w:space="1" w:color="622423"/>
      </w:pBdr>
      <w:tabs>
        <w:tab w:val="clear" w:pos="4419"/>
      </w:tabs>
      <w:spacing w:after="0" w:line="240" w:lineRule="auto"/>
      <w:rPr>
        <w:rFonts w:ascii="Cambria" w:hAnsi="Cambria"/>
        <w:sz w:val="16"/>
      </w:rPr>
    </w:pPr>
    <w:r>
      <w:rPr>
        <w:rFonts w:ascii="Cambria" w:hAnsi="Cambria"/>
        <w:sz w:val="16"/>
      </w:rPr>
      <w:t>C- A. I. H</w:t>
    </w:r>
    <w:r w:rsidR="006E7EAB">
      <w:rPr>
        <w:rFonts w:ascii="Cambria" w:hAnsi="Cambria"/>
        <w:sz w:val="16"/>
      </w:rPr>
      <w:t xml:space="preserve">SEQ </w:t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>
      <w:rPr>
        <w:rFonts w:ascii="Cambria" w:hAnsi="Cambria"/>
        <w:sz w:val="16"/>
      </w:rPr>
      <w:tab/>
    </w:r>
    <w:r w:rsidR="006E7EAB" w:rsidRPr="00576B83">
      <w:rPr>
        <w:rFonts w:ascii="Cambria" w:hAnsi="Cambria"/>
        <w:sz w:val="16"/>
      </w:rPr>
      <w:t>Área de Formación</w:t>
    </w:r>
  </w:p>
  <w:p w14:paraId="16669085" w14:textId="3F421D0B" w:rsidR="006E7EAB" w:rsidRPr="00576B83" w:rsidRDefault="006E7EAB" w:rsidP="00576B83">
    <w:pPr>
      <w:pStyle w:val="Piedepgina"/>
      <w:pBdr>
        <w:top w:val="thinThickSmallGap" w:sz="24" w:space="1" w:color="622423"/>
      </w:pBdr>
      <w:tabs>
        <w:tab w:val="clear" w:pos="4419"/>
      </w:tabs>
      <w:spacing w:after="0" w:line="240" w:lineRule="auto"/>
      <w:rPr>
        <w:rFonts w:ascii="Cambria" w:hAnsi="Cambria"/>
        <w:sz w:val="16"/>
      </w:rPr>
    </w:pPr>
    <w:r>
      <w:rPr>
        <w:rFonts w:ascii="Cambria" w:hAnsi="Cambria"/>
        <w:sz w:val="16"/>
      </w:rPr>
      <w:t>V.</w:t>
    </w:r>
    <w:r w:rsidR="00DC4D4D">
      <w:rPr>
        <w:rFonts w:ascii="Cambria" w:hAnsi="Cambria"/>
        <w:sz w:val="16"/>
      </w:rPr>
      <w:t>3</w:t>
    </w:r>
    <w:r>
      <w:rPr>
        <w:rFonts w:ascii="Cambria" w:hAnsi="Cambria"/>
        <w:sz w:val="16"/>
      </w:rPr>
      <w:t xml:space="preserve"> </w:t>
    </w:r>
    <w:r w:rsidR="00DC4D4D">
      <w:rPr>
        <w:rFonts w:ascii="Cambria" w:hAnsi="Cambria"/>
        <w:sz w:val="16"/>
      </w:rPr>
      <w:t>Julio 2015</w:t>
    </w:r>
    <w:r w:rsidRPr="00576B83"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C34AB9" w:rsidRPr="00576B83">
      <w:rPr>
        <w:sz w:val="16"/>
      </w:rPr>
      <w:fldChar w:fldCharType="begin"/>
    </w:r>
    <w:r w:rsidRPr="00576B83">
      <w:rPr>
        <w:sz w:val="16"/>
      </w:rPr>
      <w:instrText xml:space="preserve"> PAGE   \* MERGEFORMAT </w:instrText>
    </w:r>
    <w:r w:rsidR="00C34AB9" w:rsidRPr="00576B83">
      <w:rPr>
        <w:sz w:val="16"/>
      </w:rPr>
      <w:fldChar w:fldCharType="separate"/>
    </w:r>
    <w:r w:rsidR="006D4DE0" w:rsidRPr="006D4DE0">
      <w:rPr>
        <w:rFonts w:ascii="Cambria" w:hAnsi="Cambria"/>
        <w:noProof/>
        <w:sz w:val="16"/>
      </w:rPr>
      <w:t>2</w:t>
    </w:r>
    <w:r w:rsidR="00C34AB9" w:rsidRPr="00576B8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49DC" w14:textId="77777777" w:rsidR="00E241AE" w:rsidRDefault="00E241AE" w:rsidP="00576B83">
      <w:pPr>
        <w:spacing w:after="0" w:line="240" w:lineRule="auto"/>
      </w:pPr>
      <w:r>
        <w:separator/>
      </w:r>
    </w:p>
  </w:footnote>
  <w:footnote w:type="continuationSeparator" w:id="0">
    <w:p w14:paraId="30681EE8" w14:textId="77777777" w:rsidR="00E241AE" w:rsidRDefault="00E241AE" w:rsidP="0057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9080" w14:textId="4C9284A9" w:rsidR="006E7EAB" w:rsidRPr="00DC4D4D" w:rsidRDefault="003A4C56">
    <w:pPr>
      <w:pStyle w:val="Encabezado"/>
      <w:pBdr>
        <w:bottom w:val="thickThinSmallGap" w:sz="24" w:space="1" w:color="622423"/>
      </w:pBdr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TA</w:t>
    </w:r>
    <w:r w:rsidR="006E7EAB" w:rsidRPr="00DC4D4D">
      <w:rPr>
        <w:rFonts w:ascii="Arial" w:hAnsi="Arial" w:cs="Arial"/>
        <w:sz w:val="32"/>
        <w:szCs w:val="32"/>
      </w:rPr>
      <w:t xml:space="preserve">LLER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9083" w14:textId="76AC1E2A" w:rsidR="006E7EAB" w:rsidRPr="00DC4D4D" w:rsidRDefault="006E7EAB">
    <w:pPr>
      <w:pStyle w:val="Encabezado"/>
      <w:pBdr>
        <w:bottom w:val="thickThinSmallGap" w:sz="24" w:space="1" w:color="622423"/>
      </w:pBdr>
      <w:jc w:val="center"/>
      <w:rPr>
        <w:rFonts w:ascii="Arial" w:hAnsi="Arial" w:cs="Arial"/>
        <w:sz w:val="32"/>
        <w:szCs w:val="32"/>
      </w:rPr>
    </w:pPr>
    <w:r w:rsidRPr="00DC4D4D">
      <w:rPr>
        <w:rFonts w:ascii="Arial" w:hAnsi="Arial" w:cs="Arial"/>
        <w:sz w:val="32"/>
        <w:szCs w:val="32"/>
      </w:rPr>
      <w:t>TALLER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29A"/>
    <w:multiLevelType w:val="hybridMultilevel"/>
    <w:tmpl w:val="D05ACB02"/>
    <w:lvl w:ilvl="0" w:tplc="EBE4103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9BA4CBF"/>
    <w:multiLevelType w:val="hybridMultilevel"/>
    <w:tmpl w:val="A78AF850"/>
    <w:lvl w:ilvl="0" w:tplc="91585A04">
      <w:start w:val="1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32404EB"/>
    <w:multiLevelType w:val="hybridMultilevel"/>
    <w:tmpl w:val="D1CAAB5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5C7A"/>
    <w:multiLevelType w:val="hybridMultilevel"/>
    <w:tmpl w:val="87066EB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570BB9"/>
    <w:multiLevelType w:val="hybridMultilevel"/>
    <w:tmpl w:val="191EEFA2"/>
    <w:lvl w:ilvl="0" w:tplc="EBACE134">
      <w:start w:val="3"/>
      <w:numFmt w:val="decimal"/>
      <w:lvlText w:val="%1-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0C67244"/>
    <w:multiLevelType w:val="hybridMultilevel"/>
    <w:tmpl w:val="D0028E86"/>
    <w:lvl w:ilvl="0" w:tplc="3F32ECB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7145"/>
    <w:multiLevelType w:val="hybridMultilevel"/>
    <w:tmpl w:val="01347DBA"/>
    <w:lvl w:ilvl="0" w:tplc="4EE86A5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43743">
    <w:abstractNumId w:val="5"/>
  </w:num>
  <w:num w:numId="2" w16cid:durableId="463498766">
    <w:abstractNumId w:val="1"/>
  </w:num>
  <w:num w:numId="3" w16cid:durableId="729694732">
    <w:abstractNumId w:val="2"/>
  </w:num>
  <w:num w:numId="4" w16cid:durableId="773015863">
    <w:abstractNumId w:val="4"/>
  </w:num>
  <w:num w:numId="5" w16cid:durableId="1901398127">
    <w:abstractNumId w:val="6"/>
  </w:num>
  <w:num w:numId="6" w16cid:durableId="1067142186">
    <w:abstractNumId w:val="3"/>
  </w:num>
  <w:num w:numId="7" w16cid:durableId="167045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91"/>
    <w:rsid w:val="00003DA6"/>
    <w:rsid w:val="00024127"/>
    <w:rsid w:val="000415BB"/>
    <w:rsid w:val="0008319F"/>
    <w:rsid w:val="000846B4"/>
    <w:rsid w:val="000C500A"/>
    <w:rsid w:val="00104D97"/>
    <w:rsid w:val="00122D0B"/>
    <w:rsid w:val="001327C0"/>
    <w:rsid w:val="00161541"/>
    <w:rsid w:val="00167D72"/>
    <w:rsid w:val="001739DA"/>
    <w:rsid w:val="0018524F"/>
    <w:rsid w:val="001917D5"/>
    <w:rsid w:val="001D64CE"/>
    <w:rsid w:val="001E7486"/>
    <w:rsid w:val="0022687C"/>
    <w:rsid w:val="0024110A"/>
    <w:rsid w:val="002653D0"/>
    <w:rsid w:val="00295E46"/>
    <w:rsid w:val="002C20CD"/>
    <w:rsid w:val="002E54DC"/>
    <w:rsid w:val="003062AD"/>
    <w:rsid w:val="00307403"/>
    <w:rsid w:val="00310272"/>
    <w:rsid w:val="003243FF"/>
    <w:rsid w:val="00333D73"/>
    <w:rsid w:val="00353CB2"/>
    <w:rsid w:val="0038583B"/>
    <w:rsid w:val="00391EC7"/>
    <w:rsid w:val="003A4C56"/>
    <w:rsid w:val="003B0857"/>
    <w:rsid w:val="003B68B8"/>
    <w:rsid w:val="003C389A"/>
    <w:rsid w:val="003D4EFD"/>
    <w:rsid w:val="003D74D3"/>
    <w:rsid w:val="003E7C86"/>
    <w:rsid w:val="003F73BA"/>
    <w:rsid w:val="00406D24"/>
    <w:rsid w:val="00407A1A"/>
    <w:rsid w:val="00410A71"/>
    <w:rsid w:val="00445715"/>
    <w:rsid w:val="00451827"/>
    <w:rsid w:val="00462800"/>
    <w:rsid w:val="004631F0"/>
    <w:rsid w:val="0046678A"/>
    <w:rsid w:val="00470C58"/>
    <w:rsid w:val="00493DA5"/>
    <w:rsid w:val="0049645E"/>
    <w:rsid w:val="004B2A8A"/>
    <w:rsid w:val="004D14D9"/>
    <w:rsid w:val="00515391"/>
    <w:rsid w:val="0052477B"/>
    <w:rsid w:val="005346EB"/>
    <w:rsid w:val="00576B83"/>
    <w:rsid w:val="00595EC8"/>
    <w:rsid w:val="005D276C"/>
    <w:rsid w:val="0062210B"/>
    <w:rsid w:val="00636DE3"/>
    <w:rsid w:val="00643E4E"/>
    <w:rsid w:val="006815CD"/>
    <w:rsid w:val="006A357B"/>
    <w:rsid w:val="006C32C6"/>
    <w:rsid w:val="006D48F2"/>
    <w:rsid w:val="006D4DE0"/>
    <w:rsid w:val="006E7EAB"/>
    <w:rsid w:val="007846A5"/>
    <w:rsid w:val="00797C7F"/>
    <w:rsid w:val="007B1789"/>
    <w:rsid w:val="007D3FE8"/>
    <w:rsid w:val="007F727B"/>
    <w:rsid w:val="00800FFD"/>
    <w:rsid w:val="008258AF"/>
    <w:rsid w:val="0083210B"/>
    <w:rsid w:val="00860F78"/>
    <w:rsid w:val="00894614"/>
    <w:rsid w:val="008E0D6B"/>
    <w:rsid w:val="008F7E3E"/>
    <w:rsid w:val="0091267F"/>
    <w:rsid w:val="0091730B"/>
    <w:rsid w:val="009465DC"/>
    <w:rsid w:val="00971509"/>
    <w:rsid w:val="00972472"/>
    <w:rsid w:val="00991D84"/>
    <w:rsid w:val="009A4B85"/>
    <w:rsid w:val="009B1521"/>
    <w:rsid w:val="00A404DE"/>
    <w:rsid w:val="00A42756"/>
    <w:rsid w:val="00A507D1"/>
    <w:rsid w:val="00A727A5"/>
    <w:rsid w:val="00A82EE5"/>
    <w:rsid w:val="00AA76F9"/>
    <w:rsid w:val="00AD5A0E"/>
    <w:rsid w:val="00AF42D5"/>
    <w:rsid w:val="00AF78A5"/>
    <w:rsid w:val="00B76F35"/>
    <w:rsid w:val="00BB40F8"/>
    <w:rsid w:val="00BC72FC"/>
    <w:rsid w:val="00C20DE8"/>
    <w:rsid w:val="00C237D9"/>
    <w:rsid w:val="00C34AB9"/>
    <w:rsid w:val="00C42E88"/>
    <w:rsid w:val="00C432D0"/>
    <w:rsid w:val="00C60248"/>
    <w:rsid w:val="00C86CAE"/>
    <w:rsid w:val="00C91034"/>
    <w:rsid w:val="00CC1D4A"/>
    <w:rsid w:val="00CF3C57"/>
    <w:rsid w:val="00D12066"/>
    <w:rsid w:val="00D50700"/>
    <w:rsid w:val="00D50F06"/>
    <w:rsid w:val="00D74407"/>
    <w:rsid w:val="00D93D99"/>
    <w:rsid w:val="00DB2DA4"/>
    <w:rsid w:val="00DC4D4D"/>
    <w:rsid w:val="00E156BD"/>
    <w:rsid w:val="00E15869"/>
    <w:rsid w:val="00E17169"/>
    <w:rsid w:val="00E241AE"/>
    <w:rsid w:val="00E65F27"/>
    <w:rsid w:val="00E70865"/>
    <w:rsid w:val="00E74720"/>
    <w:rsid w:val="00E873DB"/>
    <w:rsid w:val="00EF05F1"/>
    <w:rsid w:val="00F40B19"/>
    <w:rsid w:val="00F45521"/>
    <w:rsid w:val="00F46E37"/>
    <w:rsid w:val="00F504B1"/>
    <w:rsid w:val="00F6429D"/>
    <w:rsid w:val="00F75920"/>
    <w:rsid w:val="00FC1EA0"/>
    <w:rsid w:val="00F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66900C"/>
  <w15:docId w15:val="{4B8D8085-F466-47DA-B172-6CD531C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0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153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576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576B83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576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576B83"/>
    <w:rPr>
      <w:rFonts w:cs="Times New Roman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57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76B83"/>
    <w:rPr>
      <w:rFonts w:ascii="Tahoma" w:hAnsi="Tahoma" w:cs="Tahoma"/>
      <w:sz w:val="16"/>
      <w:szCs w:val="16"/>
      <w:lang w:eastAsia="en-US"/>
    </w:rPr>
  </w:style>
  <w:style w:type="paragraph" w:styleId="Cierre">
    <w:name w:val="Closing"/>
    <w:basedOn w:val="Normal"/>
    <w:link w:val="CierreCar"/>
    <w:uiPriority w:val="99"/>
    <w:rsid w:val="00800FFD"/>
    <w:pPr>
      <w:spacing w:before="960" w:after="960" w:line="264" w:lineRule="auto"/>
      <w:contextualSpacing/>
    </w:pPr>
    <w:rPr>
      <w:rFonts w:ascii="Tw Cen MT" w:eastAsia="Times New Roman" w:hAnsi="Tw Cen MT"/>
      <w:sz w:val="23"/>
      <w:szCs w:val="23"/>
      <w:lang w:val="es-ES"/>
    </w:rPr>
  </w:style>
  <w:style w:type="character" w:customStyle="1" w:styleId="CierreCar">
    <w:name w:val="Cierre Car"/>
    <w:link w:val="Cierre"/>
    <w:uiPriority w:val="99"/>
    <w:locked/>
    <w:rsid w:val="00800FFD"/>
    <w:rPr>
      <w:rFonts w:ascii="Tw Cen MT" w:hAnsi="Tw Cen MT" w:cs="Times New Roman"/>
      <w:sz w:val="23"/>
      <w:szCs w:val="23"/>
      <w:lang w:val="es-ES" w:eastAsia="en-US"/>
    </w:rPr>
  </w:style>
  <w:style w:type="table" w:styleId="Tablaconcuadrcula">
    <w:name w:val="Table Grid"/>
    <w:basedOn w:val="Tablanormal"/>
    <w:uiPriority w:val="99"/>
    <w:rsid w:val="00784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F17D99A8FA1B4F886EA335F6D24868" ma:contentTypeVersion="14" ma:contentTypeDescription="Crear nuevo documento." ma:contentTypeScope="" ma:versionID="2350d66649c0c4de986a975cf2e5b811">
  <xsd:schema xmlns:xsd="http://www.w3.org/2001/XMLSchema" xmlns:xs="http://www.w3.org/2001/XMLSchema" xmlns:p="http://schemas.microsoft.com/office/2006/metadata/properties" xmlns:ns3="5730a5dd-01bc-439c-8fea-6dd3b8561290" xmlns:ns4="bc6e542d-e7b5-4d05-b609-41877561a053" targetNamespace="http://schemas.microsoft.com/office/2006/metadata/properties" ma:root="true" ma:fieldsID="70daaa3642901d2b197989f613987bc1" ns3:_="" ns4:_="">
    <xsd:import namespace="5730a5dd-01bc-439c-8fea-6dd3b8561290"/>
    <xsd:import namespace="bc6e542d-e7b5-4d05-b609-41877561a0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0a5dd-01bc-439c-8fea-6dd3b85612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e542d-e7b5-4d05-b609-41877561a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e542d-e7b5-4d05-b609-41877561a053" xsi:nil="true"/>
  </documentManagement>
</p:properties>
</file>

<file path=customXml/itemProps1.xml><?xml version="1.0" encoding="utf-8"?>
<ds:datastoreItem xmlns:ds="http://schemas.openxmlformats.org/officeDocument/2006/customXml" ds:itemID="{7E3F43B7-3BF5-48F4-B320-DC577E5BC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0a5dd-01bc-439c-8fea-6dd3b8561290"/>
    <ds:schemaRef ds:uri="bc6e542d-e7b5-4d05-b609-41877561a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944DD-4213-4ED7-9AC3-3843A2E63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9DE96-8C55-431D-B33E-2A29B5C8B1BF}">
  <ds:schemaRefs>
    <ds:schemaRef ds:uri="http://schemas.microsoft.com/office/2006/metadata/properties"/>
    <ds:schemaRef ds:uri="http://schemas.microsoft.com/office/infopath/2007/PartnerControls"/>
    <ds:schemaRef ds:uri="bc6e542d-e7b5-4d05-b609-41877561a0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  AI-HSEQ</vt:lpstr>
    </vt:vector>
  </TitlesOfParts>
  <Company>Hewlett-Packard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  AI-HSEQ</dc:title>
  <dc:creator>Grace Patricia Altahona S.</dc:creator>
  <cp:lastModifiedBy>Sofia Vargas Castro - Est. Gastronomia y Cocina Profesional</cp:lastModifiedBy>
  <cp:revision>10</cp:revision>
  <cp:lastPrinted>2012-04-02T00:58:00Z</cp:lastPrinted>
  <dcterms:created xsi:type="dcterms:W3CDTF">2023-05-14T15:44:00Z</dcterms:created>
  <dcterms:modified xsi:type="dcterms:W3CDTF">2023-05-15T17:06:00Z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0x010100F3F17D99A8FA1B4F886EA335F6D24868</vt:lpwstr>
  </property>
</Properties>
</file>