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Yu Gothic" w:hAnsi="Yu Gothic" w:eastAsia="Yu Gothic"/>
          <w:b/>
          <w:sz w:val="30"/>
        </w:rPr>
        <w:t>バスの人数アプリ　2回目　ゆきのアンケート</w:t>
      </w:r>
    </w:p>
    <w:p>
      <w:pPr>
        <w:spacing w:before="0" w:after="160"/>
        <w:jc w:val="center"/>
      </w:pPr>
      <w:r>
        <w:rPr>
          <w:rFonts w:ascii="Yu Gothic" w:hAnsi="Yu Gothic" w:eastAsia="Yu Gothic"/>
          <w:b w:val="0"/>
          <w:color w:val="555555"/>
          <w:sz w:val="20"/>
        </w:rPr>
        <w:t>桃山台駅で降りたら答えてください（1分ほど）。思ったとおりに選んでください。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  カードに書いてあるID（例：A）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問2  ゆきのバスの混み具合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（1＝空いていた　5＝混んでいた）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問3  ゆきのバスで人数を数えきれないことがありましたか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（1＝なかった　5＝何度もあった）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問4  ゆきのバスで、数えきれないまま、だいたいの人数を入れて送ったことがありましたか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（1＝なかった　5＝何度もあった）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問5  ゆきで使った＋−ボタンの答えやすさ</w:t>
      </w:r>
    </w:p>
    <w:p>
      <w:pPr>
        <w:spacing w:before="0" w:after="40"/>
      </w:pPr>
      <w:r>
        <w:rPr>
          <w:rFonts w:ascii="Yu Gothic" w:hAnsi="Yu Gothic" w:eastAsia="Yu Gothic"/>
          <w:b w:val="0"/>
          <w:color w:val="555555"/>
          <w:sz w:val="18"/>
        </w:rPr>
        <w:t xml:space="preserve">　−5・−1・＋1・＋5 で人数を合わせる画面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（1＝答えにくかった　5＝答えやすかった）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問6  答えにくかったことがあれば書いてください（なければ「なし」）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200" w:after="60"/>
        <w:jc w:val="center"/>
      </w:pPr>
      <w:r>
        <w:rPr>
          <w:rFonts w:ascii="Yu Gothic" w:hAnsi="Yu Gothic" w:eastAsia="Yu Gothic"/>
          <w:b/>
          <w:sz w:val="22"/>
        </w:rPr>
        <w:t>ありがとうございました。かえりのバスでも、バス停を発車するたびに人数を答えてください。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