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Yu Gothic" w:hAnsi="Yu Gothic" w:eastAsia="Yu Gothic"/>
          <w:b/>
          <w:sz w:val="30"/>
        </w:rPr>
        <w:t>バス車内の人数を答えるアプリについて　― 今日の分（後半）A</w:t>
      </w:r>
    </w:p>
    <w:p>
      <w:pPr>
        <w:spacing w:before="0" w:after="160"/>
        <w:jc w:val="center"/>
      </w:pPr>
      <w:r>
        <w:rPr>
          <w:rFonts w:ascii="Yu Gothic" w:hAnsi="Yu Gothic" w:eastAsia="Yu Gothic"/>
          <w:b w:val="0"/>
          <w:color w:val="555555"/>
          <w:sz w:val="19"/>
        </w:rPr>
        <w:t>前半をお渡しいただいた方にお配りしています。引き続きお答えください。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0-1  配布カードに書かれたログインID（p01 など）</w:t>
      </w:r>
    </w:p>
    <w:p>
      <w:pPr>
        <w:spacing w:before="0" w:after="40"/>
      </w:pPr>
      <w:r>
        <w:rPr>
          <w:rFonts w:ascii="Yu Gothic" w:hAnsi="Yu Gothic" w:eastAsia="Yu Gothic"/>
          <w:b w:val="0"/>
          <w:color w:val="555555"/>
          <w:sz w:val="17"/>
        </w:rPr>
        <w:t xml:space="preserve">　前半と同じIDを入れてください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0-3  今日は何日目ですか</w:t>
      </w:r>
    </w:p>
    <w:p>
      <w:pPr>
        <w:spacing w:before="0" w:after="40"/>
      </w:pPr>
      <w:r>
        <w:rPr>
          <w:rFonts w:ascii="Yu Gothic" w:hAnsi="Yu Gothic" w:eastAsia="Yu Gothic"/>
          <w:b w:val="0"/>
          <w:color w:val="555555"/>
          <w:sz w:val="17"/>
        </w:rPr>
        <w:t xml:space="preserve">　★2日目の方は、最後に追加の質問があります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1日目　　□ 2日目</w:t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今日の「わからない」ボタンについて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555555"/>
          <w:sz w:val="17"/>
        </w:rPr>
        <w:t>今日の1本目と2本目で、画面に1か所だけ違いがありました。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4-1  今日の1本目と2本目で、画面に違いがあったことに気づきましたか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はっきり気づいた　　□ なんとなく気づいた　　□ 気づかなかった</w:t>
      </w:r>
    </w:p>
    <w:p>
      <w:pPr>
        <w:spacing w:before="80" w:after="60"/>
      </w:pPr>
      <w:r>
        <w:rPr>
          <w:rFonts w:ascii="Yu Gothic" w:hAnsi="Yu Gothic" w:eastAsia="Yu Gothic"/>
          <w:b w:val="0"/>
          <w:sz w:val="19"/>
        </w:rPr>
        <w:t>違いはここです　人数を入れる欄のすぐ下に――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</w:tcPr>
          <w:p>
            <w:r>
              <w:rPr>
                <w:rFonts w:ascii="Yu Gothic" w:hAnsi="Yu Gothic" w:eastAsia="Yu Gothic"/>
                <w:b/>
                <w:sz w:val="22"/>
              </w:rPr>
              <w:t xml:space="preserve">【「わからない」ボタン あり】　</w:t>
            </w:r>
            <w:r>
              <w:rPr>
                <w:rFonts w:ascii="Yu Gothic" w:hAnsi="Yu Gothic" w:eastAsia="Yu Gothic"/>
                <w:sz w:val="20"/>
              </w:rPr>
              <w:t>「わからない」というボタンが置かれていた便</w:t>
            </w:r>
          </w:p>
        </w:tc>
      </w:tr>
    </w:tbl>
    <w:p>
      <w:pPr>
        <w:spacing w:before="0" w:after="40"/>
      </w:pPr>
      <w:r>
        <w:rPr>
          <w:rFonts w:ascii="Yu Gothic" w:hAnsi="Yu Gothic" w:eastAsia="Yu Gothic"/>
          <w:b w:val="0"/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</w:tcPr>
          <w:p>
            <w:r>
              <w:rPr>
                <w:rFonts w:ascii="Yu Gothic" w:hAnsi="Yu Gothic" w:eastAsia="Yu Gothic"/>
                <w:b/>
                <w:sz w:val="22"/>
              </w:rPr>
              <w:t xml:space="preserve">【「わからない」ボタン なし】　</w:t>
            </w:r>
            <w:r>
              <w:rPr>
                <w:rFonts w:ascii="Yu Gothic" w:hAnsi="Yu Gothic" w:eastAsia="Yu Gothic"/>
                <w:sz w:val="20"/>
              </w:rPr>
              <w:t>同じ場所に何も置かれていなかった便</w:t>
            </w:r>
          </w:p>
        </w:tc>
      </w:tr>
    </w:tbl>
    <w:p>
      <w:pPr>
        <w:spacing w:before="0" w:after="40"/>
      </w:pPr>
      <w:r>
        <w:rPr>
          <w:rFonts w:ascii="Yu Gothic" w:hAnsi="Yu Gothic" w:eastAsia="Yu Gothic"/>
          <w:b w:val="0"/>
          <w:sz w:val="8"/>
        </w:rPr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4-2  「わからない」ボタンがあったほうの乗車を覚えていますか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1本目　　□ 2本目　　□ 覚えていない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4-3  ボタンがあったとき、数えきれないときはどうしていましたか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ボタンを押した　　□ それらしい数を入れた　　□ 空欄で送った　　□ 覚えていない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4-4  ボタンがなかったとき、数えきれないときはどうしていましたか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それらしい数を入れた　　□ 空欄で送った　　□ クラスだけ選んで送った　　□ 覚えていない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4-5  どちらのほうが正直に答えられたと感じますか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ボタンがあった便　　□ ボタンがなかった便　　□ 変わらない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4-6  そう思う理由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4-7  「わからない」と答えるのに、抵抗や後ろめたさはありましたか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（1＝まったくなかった … 5＝とてもあった）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4-7b  （4-7について）よければ理由を教えてください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r>
        <w:br w:type="page"/>
      </w:r>
    </w:p>
    <w:p>
      <w:pPr>
        <w:spacing w:before="80" w:after="40"/>
      </w:pPr>
      <w:r>
        <w:rPr>
          <w:rFonts w:ascii="Yu Gothic" w:hAnsi="Yu Gothic" w:eastAsia="Yu Gothic"/>
          <w:b/>
          <w:sz w:val="26"/>
        </w:rPr>
        <w:t>★2日目の方だけお答えください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555555"/>
          <w:sz w:val="17"/>
        </w:rPr>
        <w:t>1日目の方は、ここで送信して終わりです。ご協力ありがとうございました。</w:t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アプリ全体の使いやすさ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555555"/>
          <w:sz w:val="17"/>
        </w:rPr>
        <w:t>2日間を通してのアプリ全体の印象をお答えください。国際的に使われている標準の10項目です。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5-1  このアプリを頻繁に使いたいと思う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 … 5＝とてもそう思う）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5-2  このアプリは不必要に複雑だと思う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 … 5＝とてもそう思う）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5-3  このアプリは簡単に使えると思う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 … 5＝とてもそう思う）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5-4  このアプリを使うには、詳しい人のサポートが必要だと思う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 … 5＝とてもそう思う）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5-5  このアプリのさまざまな機能は、うまくまとまっていると思う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 … 5＝とてもそう思う）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5-6  このアプリには一貫性のないところが多いと思う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 … 5＝とてもそう思う）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5-7  たいていの人はこのアプリの使い方をすぐに覚えられると思う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 … 5＝とてもそう思う）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5-8  このアプリはとても使いにくいと思う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 … 5＝とてもそう思う）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5-9  このアプリを自信をもって使えた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 … 5＝とてもそう思う）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5-10  このアプリを使い始める前に、いろいろ覚える必要があった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 … 5＝とてもそう思う）</w:t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最後に、自由にお書きください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6-1  人数を答えるとき、いちばん面倒だと感じたことは何ですか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6-2  「次に停まるバス停」を選ぶとき、困ったことはありましたか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6-3  このアプリをこう変えたら答えやすくなる、という案があれば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6-4  実験全体について、気づいたことがあれば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160" w:after="60"/>
        <w:jc w:val="center"/>
      </w:pPr>
      <w:r>
        <w:rPr>
          <w:rFonts w:ascii="Yu Gothic" w:hAnsi="Yu Gothic" w:eastAsia="Yu Gothic"/>
          <w:b/>
          <w:sz w:val="22"/>
        </w:rPr>
        <w:t>ご協力ありがとうございました。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