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土木施工管理がきつい理由と対処法｜建築施工管理との違いも解説</w:t>
      </w:r>
    </w:p>
    <w:p>
      <w:pPr>
        <w:spacing w:after="160"/>
      </w:pPr>
      <w:r>
        <w:rPr>
          <w:rFonts w:ascii="Arial" w:hAnsi="Arial"/>
          <w:sz w:val="22"/>
        </w:rPr>
        <w:t>土木施工管理は、建設業の中でも特に過酷と言われる職種です。月間100件の「土木施工管理 きつい」という検索は、その辛さへの共感と対処法を求める声を反映しています。本記事では、土木施工管理がきつい理由を建築施工管理との比較も交えながら詳しく解説し、対処法・転職のポイントまでお伝えします。</w:t>
      </w:r>
    </w:p>
    <w:p>
      <w:pPr>
        <w:pStyle w:val="Heading2"/>
      </w:pPr>
      <w:r>
        <w:rPr>
          <w:rFonts w:ascii="Arial" w:hAnsi="Arial"/>
          <w:color w:val="2E74B5"/>
          <w:sz w:val="30"/>
        </w:rPr>
        <w:t>土木施工管理とはどんな仕事か</w:t>
      </w:r>
    </w:p>
    <w:p>
      <w:pPr>
        <w:spacing w:after="160"/>
      </w:pPr>
      <w:r>
        <w:rPr>
          <w:rFonts w:ascii="Arial" w:hAnsi="Arial"/>
          <w:sz w:val="22"/>
        </w:rPr>
        <w:t>土木施工管理とは、道路・橋梁・トンネル・ダム・堤防・上下水道・港湾など、社会インフラの建設工事を管理する仕事です。建築施工管理（建物の建設）と異なり、自然地形・地盤・水などの自然条件と格闘しながら工事を進めるという特性があります。</w:t>
      </w:r>
    </w:p>
    <w:p>
      <w:pPr>
        <w:spacing w:after="160"/>
      </w:pPr>
      <w:r>
        <w:rPr>
          <w:rFonts w:ascii="Arial" w:hAnsi="Arial"/>
          <w:sz w:val="22"/>
        </w:rPr>
        <w:t>資格は「土木施工管理技士（1級・2級）」で、主にゼネコン・土木工事専業会社・官公庁の外注工事に携わります。公共工事の比率が高く、発注者として国・都道府県・市区町村などの官公庁と向き合うことが多いです。</w:t>
      </w:r>
    </w:p>
    <w:p>
      <w:pPr>
        <w:pStyle w:val="Heading2"/>
      </w:pPr>
      <w:r>
        <w:rPr>
          <w:rFonts w:ascii="Arial" w:hAnsi="Arial"/>
          <w:color w:val="2E74B5"/>
          <w:sz w:val="30"/>
        </w:rPr>
        <w:t>土木施工管理がきつい理由（建築との比較）</w:t>
      </w:r>
    </w:p>
    <w:p>
      <w:pPr>
        <w:pStyle w:val="Heading3"/>
      </w:pPr>
      <w:r>
        <w:rPr>
          <w:rFonts w:ascii="Arial" w:hAnsi="Arial"/>
          <w:color w:val="404040"/>
          <w:sz w:val="26"/>
        </w:rPr>
        <w:t>① 現場が山奥・僻地になることが多い</w:t>
      </w:r>
    </w:p>
    <w:p>
      <w:pPr>
        <w:spacing w:after="160"/>
      </w:pPr>
      <w:r>
        <w:rPr>
          <w:rFonts w:ascii="Arial" w:hAnsi="Arial"/>
          <w:sz w:val="22"/>
        </w:rPr>
        <w:t>トンネル工事・ダム工事・山間部の道路工事などは、アクセスの難しい場所で行われます。毎日の通勤に1〜2時間かかることも珍しくなく、現場の近くに宿舎が設けられることもあります。単身赴任・長期出張が当たり前の環境です。</w:t>
      </w:r>
    </w:p>
    <w:p>
      <w:pPr>
        <w:pStyle w:val="Heading3"/>
      </w:pPr>
      <w:r>
        <w:rPr>
          <w:rFonts w:ascii="Arial" w:hAnsi="Arial"/>
          <w:color w:val="404040"/>
          <w:sz w:val="26"/>
        </w:rPr>
        <w:t>② 自然環境・地盤との格闘が続く</w:t>
      </w:r>
    </w:p>
    <w:p>
      <w:pPr>
        <w:spacing w:after="160"/>
      </w:pPr>
      <w:r>
        <w:rPr>
          <w:rFonts w:ascii="Arial" w:hAnsi="Arial"/>
          <w:sz w:val="22"/>
        </w:rPr>
        <w:t>土木工事では地盤の状態・地下水・岩盤など、事前調査では完全に予測できない要素と向き合います。掘ってみたら予想外の岩盤が出た、湧水が激しくて工程が止まったなど、計画外のトラブルが頻発します。こうした不確実性が施工管理の精神的負荷を高めます。</w:t>
      </w:r>
    </w:p>
    <w:p>
      <w:pPr>
        <w:pStyle w:val="Heading3"/>
      </w:pPr>
      <w:r>
        <w:rPr>
          <w:rFonts w:ascii="Arial" w:hAnsi="Arial"/>
          <w:color w:val="404040"/>
          <w:sz w:val="26"/>
        </w:rPr>
        <w:t>③ 夜間工事・休日工事が多い</w:t>
      </w:r>
    </w:p>
    <w:p>
      <w:pPr>
        <w:spacing w:after="160"/>
      </w:pPr>
      <w:r>
        <w:rPr>
          <w:rFonts w:ascii="Arial" w:hAnsi="Arial"/>
          <w:sz w:val="22"/>
        </w:rPr>
        <w:t>道路工事・鉄道工事・上下水道工事など、生活インフラに関わる工事は夜間・休日の施工が求められることが多いです。交通規制を伴う道路工事は深夜に行われ、鉄道工事は電車が走っていない深夜に集中します。このため生活リズムが大きく乱れます。</w:t>
      </w:r>
    </w:p>
    <w:p>
      <w:pPr>
        <w:pStyle w:val="Heading3"/>
      </w:pPr>
      <w:r>
        <w:rPr>
          <w:rFonts w:ascii="Arial" w:hAnsi="Arial"/>
          <w:color w:val="404040"/>
          <w:sz w:val="26"/>
        </w:rPr>
        <w:t>④ 書類量が多く官公庁への対応が煩雑</w:t>
      </w:r>
    </w:p>
    <w:p>
      <w:pPr>
        <w:spacing w:after="160"/>
      </w:pPr>
      <w:r>
        <w:rPr>
          <w:rFonts w:ascii="Arial" w:hAnsi="Arial"/>
          <w:sz w:val="22"/>
        </w:rPr>
        <w:t>公共工事では、発注者（官公庁）への提出書類が非常に多いです。施工計画書・品質管理記録・出来形管理・工事写真と、全てを規定に沿って整理する必要があります。役所の担当者によって求めるクオリティが異なるため、対応に苦労することも多いです。</w:t>
      </w:r>
    </w:p>
    <w:p>
      <w:pPr>
        <w:pStyle w:val="Heading3"/>
      </w:pPr>
      <w:r>
        <w:rPr>
          <w:rFonts w:ascii="Arial" w:hAnsi="Arial"/>
          <w:color w:val="404040"/>
          <w:sz w:val="26"/>
        </w:rPr>
        <w:t>⑤ 工期が長く責任も長期にわたる</w:t>
      </w:r>
    </w:p>
    <w:p>
      <w:pPr>
        <w:spacing w:after="160"/>
      </w:pPr>
      <w:r>
        <w:rPr>
          <w:rFonts w:ascii="Arial" w:hAnsi="Arial"/>
          <w:sz w:val="22"/>
        </w:rPr>
        <w:t>大規模土木工事は工期が2〜5年以上に及ぶことがあります。長期間にわたって責任を持ち続けなければならず、途中で辞めにくい状況になります。また長期プロジェクトでは人員の入れ替わりがあり、引き継ぎの煩雑さも出てきます。</w:t>
      </w:r>
    </w:p>
    <w:p>
      <w:pPr>
        <w:pStyle w:val="Heading2"/>
      </w:pPr>
      <w:r>
        <w:rPr>
          <w:rFonts w:ascii="Arial" w:hAnsi="Arial"/>
          <w:color w:val="2E74B5"/>
          <w:sz w:val="30"/>
        </w:rPr>
        <w:t>土木施工管理ならではの魅力</w:t>
      </w:r>
    </w:p>
    <w:p>
      <w:pPr>
        <w:pStyle w:val="ListBullet"/>
      </w:pPr>
      <w:r>
        <w:rPr>
          <w:rFonts w:ascii="Arial" w:hAnsi="Arial"/>
          <w:sz w:val="22"/>
        </w:rPr>
        <w:t>橋・トンネル・ダムなど、スケールの大きい社会インフラを作る達成感</w:t>
      </w:r>
    </w:p>
    <w:p>
      <w:pPr>
        <w:pStyle w:val="ListBullet"/>
      </w:pPr>
      <w:r>
        <w:rPr>
          <w:rFonts w:ascii="Arial" w:hAnsi="Arial"/>
          <w:sz w:val="22"/>
        </w:rPr>
        <w:t>地図に残る仕事。自分が手がけた構造物が何十年も使われる</w:t>
      </w:r>
    </w:p>
    <w:p>
      <w:pPr>
        <w:pStyle w:val="ListBullet"/>
      </w:pPr>
      <w:r>
        <w:rPr>
          <w:rFonts w:ascii="Arial" w:hAnsi="Arial"/>
          <w:sz w:val="22"/>
        </w:rPr>
        <w:t>技術力・管理能力が高く評価され、ベテランになると年収が高い</w:t>
      </w:r>
    </w:p>
    <w:p>
      <w:pPr>
        <w:pStyle w:val="ListBullet"/>
      </w:pPr>
      <w:r>
        <w:rPr>
          <w:rFonts w:ascii="Arial" w:hAnsi="Arial"/>
          <w:sz w:val="22"/>
        </w:rPr>
        <w:t>1級土木施工管理技士はゼネコン・建設コンサルタントで需要が高い</w:t>
      </w:r>
    </w:p>
    <w:p>
      <w:pPr>
        <w:pStyle w:val="ListBullet"/>
      </w:pPr>
      <w:r>
        <w:rPr>
          <w:rFonts w:ascii="Arial" w:hAnsi="Arial"/>
          <w:sz w:val="22"/>
        </w:rPr>
        <w:t>海外プロジェクトへの参加機会がある（ODA工事など）</w:t>
      </w:r>
    </w:p>
    <w:p>
      <w:pPr>
        <w:pStyle w:val="Heading2"/>
      </w:pPr>
      <w:r>
        <w:rPr>
          <w:rFonts w:ascii="Arial" w:hAnsi="Arial"/>
          <w:color w:val="2E74B5"/>
          <w:sz w:val="30"/>
        </w:rPr>
        <w:t>土木施工管理のきつさを乗り越えるための工夫</w:t>
      </w:r>
    </w:p>
    <w:p>
      <w:pPr>
        <w:pStyle w:val="ListBullet"/>
      </w:pPr>
      <w:r>
        <w:rPr>
          <w:rFonts w:ascii="Arial" w:hAnsi="Arial"/>
          <w:sz w:val="22"/>
        </w:rPr>
        <w:t>工程管理ツール（工程表ソフト）を使いこなし、余裕のある計画を立てる</w:t>
      </w:r>
    </w:p>
    <w:p>
      <w:pPr>
        <w:pStyle w:val="ListBullet"/>
      </w:pPr>
      <w:r>
        <w:rPr>
          <w:rFonts w:ascii="Arial" w:hAnsi="Arial"/>
          <w:sz w:val="22"/>
        </w:rPr>
        <w:t>書類テンプレートを整備し、同じ書類を毎回一から作らない仕組みを作る</w:t>
      </w:r>
    </w:p>
    <w:p>
      <w:pPr>
        <w:pStyle w:val="ListBullet"/>
      </w:pPr>
      <w:r>
        <w:rPr>
          <w:rFonts w:ascii="Arial" w:hAnsi="Arial"/>
          <w:sz w:val="22"/>
        </w:rPr>
        <w:t>発注者との良好な関係を早期に構築し、小まめな報告・連絡・相談を徹底する</w:t>
      </w:r>
    </w:p>
    <w:p>
      <w:pPr>
        <w:pStyle w:val="ListBullet"/>
      </w:pPr>
      <w:r>
        <w:rPr>
          <w:rFonts w:ascii="Arial" w:hAnsi="Arial"/>
          <w:sz w:val="22"/>
        </w:rPr>
        <w:t>協力会社（職人）との信頼関係を大切にし、現場の情報を早めに共有する</w:t>
      </w:r>
    </w:p>
    <w:p>
      <w:pPr>
        <w:pStyle w:val="ListBullet"/>
      </w:pPr>
      <w:r>
        <w:rPr>
          <w:rFonts w:ascii="Arial" w:hAnsi="Arial"/>
          <w:sz w:val="22"/>
        </w:rPr>
        <w:t>体力維持のために食事・睡眠・適度な運動を意識する</w:t>
      </w:r>
    </w:p>
    <w:p>
      <w:pPr>
        <w:pStyle w:val="Heading2"/>
      </w:pPr>
      <w:r>
        <w:rPr>
          <w:rFonts w:ascii="Arial" w:hAnsi="Arial"/>
          <w:color w:val="2E74B5"/>
          <w:sz w:val="30"/>
        </w:rPr>
        <w:t>土木施工管理から転職するなら</w:t>
      </w:r>
    </w:p>
    <w:p>
      <w:pPr>
        <w:spacing w:after="160"/>
      </w:pPr>
      <w:r>
        <w:rPr>
          <w:rFonts w:ascii="Arial" w:hAnsi="Arial"/>
          <w:sz w:val="22"/>
        </w:rPr>
        <w:t>土木施工管理の経験と1級土木施工管理技士の資格は、転職市場で高く評価されます。</w:t>
      </w:r>
    </w:p>
    <w:p>
      <w:pPr>
        <w:pStyle w:val="ListBullet"/>
      </w:pPr>
      <w:r>
        <w:rPr>
          <w:rFonts w:ascii="Arial" w:hAnsi="Arial"/>
          <w:sz w:val="22"/>
        </w:rPr>
        <w:t>建設コンサルタント（調査・設計側への転身）</w:t>
      </w:r>
    </w:p>
    <w:p>
      <w:pPr>
        <w:pStyle w:val="ListBullet"/>
      </w:pPr>
      <w:r>
        <w:rPr>
          <w:rFonts w:ascii="Arial" w:hAnsi="Arial"/>
          <w:sz w:val="22"/>
        </w:rPr>
        <w:t>官公庁の技術職員（国・都道府県・市区町村）</w:t>
      </w:r>
    </w:p>
    <w:p>
      <w:pPr>
        <w:pStyle w:val="ListBullet"/>
      </w:pPr>
      <w:r>
        <w:rPr>
          <w:rFonts w:ascii="Arial" w:hAnsi="Arial"/>
          <w:sz w:val="22"/>
        </w:rPr>
        <w:t>インフラ管理会社（道路・鉄道・水道の維持管理）</w:t>
      </w:r>
    </w:p>
    <w:p>
      <w:pPr>
        <w:pStyle w:val="ListBullet"/>
      </w:pPr>
      <w:r>
        <w:rPr>
          <w:rFonts w:ascii="Arial" w:hAnsi="Arial"/>
          <w:sz w:val="22"/>
        </w:rPr>
        <w:t>不動産デベロッパーの開発部門</w:t>
      </w:r>
    </w:p>
    <w:p>
      <w:pPr>
        <w:pStyle w:val="ListBullet"/>
      </w:pPr>
      <w:r>
        <w:rPr>
          <w:rFonts w:ascii="Arial" w:hAnsi="Arial"/>
          <w:sz w:val="22"/>
        </w:rPr>
        <w:t>同業他社（より条件の良い会社への横移動）</w:t>
      </w:r>
    </w:p>
    <w:p>
      <w:pPr>
        <w:pStyle w:val="Heading2"/>
      </w:pPr>
      <w:r>
        <w:rPr>
          <w:rFonts w:ascii="Arial" w:hAnsi="Arial"/>
          <w:color w:val="2E74B5"/>
          <w:sz w:val="30"/>
        </w:rPr>
        <w:t>まとめ</w:t>
      </w:r>
    </w:p>
    <w:p>
      <w:pPr>
        <w:spacing w:after="160"/>
      </w:pPr>
      <w:r>
        <w:rPr>
          <w:rFonts w:ascii="Arial" w:hAnsi="Arial"/>
          <w:sz w:val="22"/>
        </w:rPr>
        <w:t>土木施工管理のきつさは本物です。しかし、スケールの大きな社会インフラを手がける仕事は、他にはない達成感とやりがいをもたらします。きつい環境に耐えるだけでなく、工夫して環境を改善することと、転職という選択肢の両方を持ちながら自分のキャリアを設計していき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