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運送業は本当になくなる？ドライバーが今すぐ備えるべき変化と生き残り戦略</w:t>
      </w:r>
    </w:p>
    <w:p>
      <w:pPr>
        <w:spacing w:after="160"/>
      </w:pPr>
      <w:r>
        <w:rPr>
          <w:rFonts w:ascii="Arial" w:hAnsi="Arial"/>
          <w:sz w:val="22"/>
        </w:rPr>
        <w:t>「運送業 将来 なくなる」は月間200件の検索があります。この記事43番でも解説しましたが、本記事では「今まさにドライバーとして働いている人が、どう変化に備えるか」という実践的な視点でまとめます。自動運転・ドローン・AI化の波の中で、自分のキャリアを守るために今日から何をすべきかをお伝えします。</w:t>
      </w:r>
    </w:p>
    <w:p>
      <w:pPr>
        <w:pStyle w:val="Heading2"/>
      </w:pPr>
      <w:r>
        <w:rPr>
          <w:rFonts w:ascii="Arial" w:hAnsi="Arial"/>
          <w:color w:val="2E74B5"/>
          <w:sz w:val="30"/>
        </w:rPr>
        <w:t>運送業の変化が現実に起きていること</w:t>
      </w:r>
    </w:p>
    <w:p>
      <w:pPr>
        <w:spacing w:after="160"/>
      </w:pPr>
      <w:r>
        <w:rPr>
          <w:rFonts w:ascii="Arial" w:hAnsi="Arial"/>
          <w:sz w:val="22"/>
        </w:rPr>
        <w:t>2024年現在、運送業に実際に起きている変化を整理します。2024年問題（時間外労働上限規制）の影響で、ドライバーの実働時間が制限され、輸送能力の低下を補うための運賃値上げが進んでいます。自動運転技術は高速道路での隊列走行実証実験が行われていますが、一般道での完全自動運転実現にはまだ10〜20年以上かかると予測されています。ドローン配送は山間部・離島での実用化が始まっていますが、大都市での大型荷物配送に代替するには多くの技術的・法規制的な課題が残っています。物流の需要は拡大しており、EC市場成長・高齢化社会での宅配需要増により、当面はドライバー人材の需要が供給を上回る状況が続くと予測されています。</w:t>
      </w:r>
    </w:p>
    <w:p>
      <w:pPr>
        <w:pStyle w:val="Heading2"/>
      </w:pPr>
      <w:r>
        <w:rPr>
          <w:rFonts w:ascii="Arial" w:hAnsi="Arial"/>
          <w:color w:val="2E74B5"/>
          <w:sz w:val="30"/>
        </w:rPr>
        <w:t>変化の波に乗るための準備：今すぐできること</w:t>
      </w:r>
    </w:p>
    <w:p>
      <w:pPr>
        <w:pStyle w:val="Heading3"/>
      </w:pPr>
      <w:r>
        <w:rPr>
          <w:rFonts w:ascii="Arial" w:hAnsi="Arial"/>
          <w:color w:val="404040"/>
          <w:sz w:val="26"/>
        </w:rPr>
        <w:t>上位免許・特殊資格の取得で希少性を高める</w:t>
      </w:r>
    </w:p>
    <w:p>
      <w:pPr>
        <w:spacing w:after="160"/>
      </w:pPr>
      <w:r>
        <w:rPr>
          <w:rFonts w:ascii="Arial" w:hAnsi="Arial"/>
          <w:sz w:val="22"/>
        </w:rPr>
        <w:t>普通免許・中型免許しか持っていないなら大型免許の取得を、大型があるならけん引免許・大型特殊免許・危険物取扱者の取得を目指してください。こうした上位免許・特殊資格を持つドライバーは自動化が難しい特殊輸送に対応でき、需要が安定します。費用は会社が補助してくれるケースもあり、転職時に大型免許取得支援がある会社を選ぶことも有効な戦略です。</w:t>
      </w:r>
    </w:p>
    <w:p>
      <w:pPr>
        <w:pStyle w:val="Heading3"/>
      </w:pPr>
      <w:r>
        <w:rPr>
          <w:rFonts w:ascii="Arial" w:hAnsi="Arial"/>
          <w:color w:val="404040"/>
          <w:sz w:val="26"/>
        </w:rPr>
        <w:t>デジタルスキルで物流DXに対応する</w:t>
      </w:r>
    </w:p>
    <w:p>
      <w:pPr>
        <w:spacing w:after="160"/>
      </w:pPr>
      <w:r>
        <w:rPr>
          <w:rFonts w:ascii="Arial" w:hAnsi="Arial"/>
          <w:sz w:val="22"/>
        </w:rPr>
        <w:t>デジタルタコグラフ・配送管理システム・ナビゲーションアプリなどのデジタルツールに積極的に慣れ親しむことで、物流DXの中でも活躍できるドライバーになれます。配送効率化・CO2削減など、デジタル化に貢献できるドライバーは運送会社から高く評価されます。</w:t>
      </w:r>
    </w:p>
    <w:p>
      <w:pPr>
        <w:pStyle w:val="Heading3"/>
      </w:pPr>
      <w:r>
        <w:rPr>
          <w:rFonts w:ascii="Arial" w:hAnsi="Arial"/>
          <w:color w:val="404040"/>
          <w:sz w:val="26"/>
        </w:rPr>
        <w:t>運行管理者資格で内勤転換の道を準備する</w:t>
      </w:r>
    </w:p>
    <w:p>
      <w:pPr>
        <w:spacing w:after="160"/>
      </w:pPr>
      <w:r>
        <w:rPr>
          <w:rFonts w:ascii="Arial" w:hAnsi="Arial"/>
          <w:sz w:val="22"/>
        </w:rPr>
        <w:t>運行管理者資格は、体力的に運転が難しくなったときの内勤転換への切符です。50代になる前に取得しておくことで、運行管理・配車・物流管理という内勤でのセカンドキャリアが確保されます。</w:t>
      </w:r>
    </w:p>
    <w:p>
      <w:pPr>
        <w:pStyle w:val="Heading3"/>
      </w:pPr>
      <w:r>
        <w:rPr>
          <w:rFonts w:ascii="Arial" w:hAnsi="Arial"/>
          <w:color w:val="404040"/>
          <w:sz w:val="26"/>
        </w:rPr>
        <w:t>変化に備えた収入・資産の見直し</w:t>
      </w:r>
    </w:p>
    <w:p>
      <w:pPr>
        <w:spacing w:after="160"/>
      </w:pPr>
      <w:r>
        <w:rPr>
          <w:rFonts w:ascii="Arial" w:hAnsi="Arial"/>
          <w:sz w:val="22"/>
        </w:rPr>
        <w:t>2024年問題で残業収入が減少したドライバーは、生活費・固定費の見直しと資産形成（iDeCo・NISA）の開始を今すぐ行うことをおすすめします。残業に頼らない収入設計を早めに構築することが、将来の変化に対するリスク管理になります。</w:t>
      </w:r>
    </w:p>
    <w:p>
      <w:pPr>
        <w:pStyle w:val="Heading2"/>
      </w:pPr>
      <w:r>
        <w:rPr>
          <w:rFonts w:ascii="Arial" w:hAnsi="Arial"/>
          <w:color w:val="2E74B5"/>
          <w:sz w:val="30"/>
        </w:rPr>
        <w:t>まとめ：運送業はなくならないが変わる。変化に備えた行動を今</w:t>
      </w:r>
    </w:p>
    <w:p>
      <w:pPr>
        <w:spacing w:after="160"/>
      </w:pPr>
      <w:r>
        <w:rPr>
          <w:rFonts w:ascii="Arial" w:hAnsi="Arial"/>
          <w:sz w:val="22"/>
        </w:rPr>
        <w:t>運送業がすぐになくなることはありません。しかし、仕事の形・必要なスキルは確実に変わっていきます。上位免許の取得・デジタルスキルの習得・資格取得による内勤転換準備・収入設計の見直しという4つの行動を今から進めることで、変化の波を乗り越えられるキャリアを築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