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D046" w14:textId="77777777" w:rsidR="0003352F" w:rsidRDefault="00363E86">
      <w:pPr>
        <w:spacing w:after="200"/>
        <w:jc w:val="center"/>
      </w:pPr>
      <w:r>
        <w:rPr>
          <w:b/>
          <w:bCs/>
          <w:sz w:val="28"/>
          <w:szCs w:val="28"/>
        </w:rPr>
        <w:t>Taller 3: Calculadora Automatizada</w:t>
      </w:r>
    </w:p>
    <w:p w14:paraId="2A9BED7D" w14:textId="77777777" w:rsidR="0003352F" w:rsidRDefault="00363E86">
      <w:pPr>
        <w:keepNext/>
        <w:spacing w:before="200" w:after="100"/>
      </w:pPr>
      <w:r>
        <w:rPr>
          <w:b/>
          <w:bCs/>
        </w:rPr>
        <w:t>1. Objetivo</w:t>
      </w:r>
    </w:p>
    <w:p w14:paraId="3AF2A901" w14:textId="77777777" w:rsidR="0003352F" w:rsidRDefault="00363E86">
      <w:pPr>
        <w:spacing w:after="150"/>
      </w:pPr>
      <w:r>
        <w:t>Diseñar una página web de calculadora automatizada que reciba dos números (Número 1 y Número 2) y, con un único botón, calcule al mismo tiempo las cinco operaciones básicas: suma, resta, multiplicación, división y módulo. Se utiliza HTML para la estructura</w:t>
      </w:r>
      <w:r>
        <w:t xml:space="preserve">, CSS para el diseño visual y JavaScript para la lógica de cálculo, apoyada en arreglos y un bucle </w:t>
      </w:r>
      <w:proofErr w:type="spellStart"/>
      <w:r>
        <w:t>for</w:t>
      </w:r>
      <w:proofErr w:type="spellEnd"/>
      <w:r>
        <w:t xml:space="preserve"> que reparte cada resultado en su campo correspondiente.</w:t>
      </w:r>
    </w:p>
    <w:p w14:paraId="0A4A67FA" w14:textId="77777777" w:rsidR="0003352F" w:rsidRDefault="00363E86">
      <w:pPr>
        <w:keepNext/>
        <w:spacing w:before="200" w:after="100"/>
      </w:pPr>
      <w:r>
        <w:rPr>
          <w:b/>
          <w:bCs/>
        </w:rPr>
        <w:t>2. Estructura del proyecto</w:t>
      </w:r>
    </w:p>
    <w:p w14:paraId="6383A8C7" w14:textId="77777777" w:rsidR="0003352F" w:rsidRDefault="00363E86">
      <w:pPr>
        <w:shd w:val="clear" w:color="auto" w:fill="F5F5F5"/>
      </w:pPr>
      <w:r>
        <w:rPr>
          <w:rFonts w:ascii="Consolas" w:eastAsia="Consolas" w:hAnsi="Consolas" w:cs="Consolas"/>
          <w:sz w:val="22"/>
          <w:szCs w:val="22"/>
        </w:rPr>
        <w:t>taller3/</w:t>
      </w:r>
    </w:p>
    <w:p w14:paraId="4CEEB4A8" w14:textId="77777777" w:rsidR="0003352F" w:rsidRDefault="00363E86">
      <w:pPr>
        <w:shd w:val="clear" w:color="auto" w:fill="F5F5F5"/>
      </w:pPr>
      <w:r>
        <w:rPr>
          <w:rFonts w:ascii="Consolas" w:eastAsia="Consolas" w:hAnsi="Consolas" w:cs="Consolas"/>
          <w:sz w:val="22"/>
          <w:szCs w:val="22"/>
        </w:rPr>
        <w:t>|-- index.html (estructura del formulario)</w:t>
      </w:r>
    </w:p>
    <w:p w14:paraId="7C956D1D" w14:textId="77777777" w:rsidR="0003352F" w:rsidRDefault="00363E86">
      <w:pPr>
        <w:shd w:val="clear" w:color="auto" w:fill="F5F5F5"/>
      </w:pPr>
      <w:r>
        <w:rPr>
          <w:rFonts w:ascii="Consolas" w:eastAsia="Consolas" w:hAnsi="Consolas" w:cs="Consolas"/>
          <w:sz w:val="22"/>
          <w:szCs w:val="22"/>
        </w:rPr>
        <w:t>|-- style.css (hoj</w:t>
      </w:r>
      <w:r>
        <w:rPr>
          <w:rFonts w:ascii="Consolas" w:eastAsia="Consolas" w:hAnsi="Consolas" w:cs="Consolas"/>
          <w:sz w:val="22"/>
          <w:szCs w:val="22"/>
        </w:rPr>
        <w:t>a de estilos externa)</w:t>
      </w:r>
    </w:p>
    <w:p w14:paraId="0B87FACF" w14:textId="77777777" w:rsidR="0003352F" w:rsidRDefault="00363E86">
      <w:pPr>
        <w:shd w:val="clear" w:color="auto" w:fill="F5F5F5"/>
      </w:pPr>
      <w:r>
        <w:rPr>
          <w:rFonts w:ascii="Consolas" w:eastAsia="Consolas" w:hAnsi="Consolas" w:cs="Consolas"/>
          <w:sz w:val="22"/>
          <w:szCs w:val="22"/>
        </w:rPr>
        <w:t>`-- script.js (lógica de cálculo en JavaScript)</w:t>
      </w:r>
    </w:p>
    <w:p w14:paraId="7AAD81AE" w14:textId="77777777" w:rsidR="0003352F" w:rsidRDefault="0003352F">
      <w:pPr>
        <w:spacing w:after="150"/>
      </w:pPr>
    </w:p>
    <w:p w14:paraId="6D54F009" w14:textId="77777777" w:rsidR="0003352F" w:rsidRDefault="00363E86">
      <w:pPr>
        <w:keepNext/>
        <w:spacing w:before="200" w:after="100"/>
      </w:pPr>
      <w:r>
        <w:rPr>
          <w:b/>
          <w:bCs/>
        </w:rPr>
        <w:t>3. Repositorio Git</w:t>
      </w:r>
    </w:p>
    <w:p w14:paraId="6E8984F9" w14:textId="77777777" w:rsidR="0003352F" w:rsidRDefault="00363E86">
      <w:pPr>
        <w:spacing w:after="150"/>
      </w:pPr>
      <w:r>
        <w:rPr>
          <w:u w:val="single"/>
        </w:rPr>
        <w:t>https://github.com/matsuro262/aplicaciones_cliente_web.git</w:t>
      </w:r>
    </w:p>
    <w:p w14:paraId="2CBF4077" w14:textId="77777777" w:rsidR="0003352F" w:rsidRDefault="00363E86">
      <w:pPr>
        <w:spacing w:after="150"/>
      </w:pPr>
      <w:r>
        <w:t>El proyecto se sube como una subcarpeta (taller3) dentro del repositorio general de la materia, junto a los</w:t>
      </w:r>
      <w:r>
        <w:t xml:space="preserve"> demás trabajos.</w:t>
      </w:r>
    </w:p>
    <w:p w14:paraId="4018E062" w14:textId="77777777" w:rsidR="0003352F" w:rsidRDefault="00363E86">
      <w:pPr>
        <w:keepNext/>
        <w:spacing w:before="200" w:after="100"/>
      </w:pPr>
      <w:r>
        <w:rPr>
          <w:b/>
          <w:bCs/>
        </w:rPr>
        <w:t>4. Campos del formulario y reglas de cálculo</w:t>
      </w:r>
    </w:p>
    <w:p w14:paraId="1564F090" w14:textId="77777777" w:rsidR="0003352F" w:rsidRDefault="00363E86">
      <w:pPr>
        <w:spacing w:after="150"/>
      </w:pPr>
      <w:r>
        <w:t>El formulario tiene dos campos de entrada, un botón y cinco campos de solo lectura donde se muestran los resultados: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860"/>
      </w:tblGrid>
      <w:tr w:rsidR="0003352F" w14:paraId="25F347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D796F" w14:textId="77777777" w:rsidR="0003352F" w:rsidRDefault="00363E86">
            <w:r>
              <w:rPr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8F35" w14:textId="77777777" w:rsidR="0003352F" w:rsidRDefault="00363E86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D613" w14:textId="77777777" w:rsidR="0003352F" w:rsidRDefault="00363E86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03352F" w14:paraId="6FDC1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AC29B" w14:textId="77777777" w:rsidR="0003352F" w:rsidRDefault="00363E86">
            <w:r>
              <w:rPr>
                <w:sz w:val="22"/>
                <w:szCs w:val="22"/>
              </w:rPr>
              <w:t>numero1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5CD9" w14:textId="77777777" w:rsidR="0003352F" w:rsidRDefault="00363E86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number</w:t>
            </w:r>
            <w:proofErr w:type="spellEnd"/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AE92" w14:textId="77777777" w:rsidR="0003352F" w:rsidRDefault="00363E86">
            <w:r>
              <w:rPr>
                <w:sz w:val="22"/>
                <w:szCs w:val="22"/>
              </w:rPr>
              <w:t>Entrada del primer operando (Número 1).</w:t>
            </w:r>
          </w:p>
        </w:tc>
      </w:tr>
      <w:tr w:rsidR="0003352F" w14:paraId="2A39E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AC92E" w14:textId="77777777" w:rsidR="0003352F" w:rsidRDefault="00363E86">
            <w:r>
              <w:rPr>
                <w:sz w:val="22"/>
                <w:szCs w:val="22"/>
              </w:rPr>
              <w:t>numero2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E304" w14:textId="77777777" w:rsidR="0003352F" w:rsidRDefault="00363E86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number</w:t>
            </w:r>
            <w:proofErr w:type="spellEnd"/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1394" w14:textId="77777777" w:rsidR="0003352F" w:rsidRDefault="00363E86">
            <w:r>
              <w:rPr>
                <w:sz w:val="22"/>
                <w:szCs w:val="22"/>
              </w:rPr>
              <w:t>Entrada del segundo operando (Número 2).</w:t>
            </w:r>
          </w:p>
        </w:tc>
      </w:tr>
      <w:tr w:rsidR="0003352F" w14:paraId="694AA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B8A43" w14:textId="77777777" w:rsidR="0003352F" w:rsidRDefault="00363E86">
            <w:proofErr w:type="spellStart"/>
            <w:r>
              <w:rPr>
                <w:sz w:val="22"/>
                <w:szCs w:val="22"/>
              </w:rPr>
              <w:t>calcularTodo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DA92" w14:textId="77777777" w:rsidR="0003352F" w:rsidRDefault="00363E86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EFA7" w14:textId="77777777" w:rsidR="0003352F" w:rsidRDefault="00363E86">
            <w:r>
              <w:rPr>
                <w:sz w:val="22"/>
                <w:szCs w:val="22"/>
              </w:rPr>
              <w:t>Botón único que dispara el cálculo de las cinco operaciones.</w:t>
            </w:r>
          </w:p>
        </w:tc>
      </w:tr>
      <w:tr w:rsidR="0003352F" w14:paraId="7F790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F47C" w14:textId="77777777" w:rsidR="0003352F" w:rsidRDefault="00363E86">
            <w:proofErr w:type="spellStart"/>
            <w:r>
              <w:rPr>
                <w:sz w:val="22"/>
                <w:szCs w:val="22"/>
              </w:rPr>
              <w:t>res_suma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3B80" w14:textId="77777777" w:rsidR="0003352F" w:rsidRDefault="00363E86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)</w:t>
            </w:r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75A1F" w14:textId="77777777" w:rsidR="0003352F" w:rsidRDefault="00363E86">
            <w:r>
              <w:rPr>
                <w:sz w:val="22"/>
                <w:szCs w:val="22"/>
              </w:rPr>
              <w:t>Muestra el resultado de la suma.</w:t>
            </w:r>
          </w:p>
        </w:tc>
      </w:tr>
      <w:tr w:rsidR="0003352F" w14:paraId="0EE7D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029D2" w14:textId="77777777" w:rsidR="0003352F" w:rsidRDefault="00363E86">
            <w:proofErr w:type="spellStart"/>
            <w:r>
              <w:rPr>
                <w:sz w:val="22"/>
                <w:szCs w:val="22"/>
              </w:rPr>
              <w:t>res_resta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594B" w14:textId="77777777" w:rsidR="0003352F" w:rsidRDefault="00363E86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)</w:t>
            </w:r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83B0" w14:textId="77777777" w:rsidR="0003352F" w:rsidRDefault="00363E86">
            <w:r>
              <w:rPr>
                <w:sz w:val="22"/>
                <w:szCs w:val="22"/>
              </w:rPr>
              <w:t>Muestra el resultado de la resta.</w:t>
            </w:r>
          </w:p>
        </w:tc>
      </w:tr>
      <w:tr w:rsidR="0003352F" w14:paraId="423A6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6F3B4" w14:textId="77777777" w:rsidR="0003352F" w:rsidRDefault="00363E86">
            <w:proofErr w:type="spellStart"/>
            <w:r>
              <w:rPr>
                <w:sz w:val="22"/>
                <w:szCs w:val="22"/>
              </w:rPr>
              <w:t>res_multiplicar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37E7" w14:textId="77777777" w:rsidR="0003352F" w:rsidRDefault="00363E86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)</w:t>
            </w:r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D67F8" w14:textId="77777777" w:rsidR="0003352F" w:rsidRDefault="00363E86">
            <w:r>
              <w:rPr>
                <w:sz w:val="22"/>
                <w:szCs w:val="22"/>
              </w:rPr>
              <w:t>Muestra el resultado de la multiplicación.</w:t>
            </w:r>
          </w:p>
        </w:tc>
      </w:tr>
      <w:tr w:rsidR="0003352F" w14:paraId="0D4C0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F50F0" w14:textId="77777777" w:rsidR="0003352F" w:rsidRDefault="00363E86">
            <w:proofErr w:type="spellStart"/>
            <w:r>
              <w:rPr>
                <w:sz w:val="22"/>
                <w:szCs w:val="22"/>
              </w:rPr>
              <w:t>res_dividir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EC30" w14:textId="77777777" w:rsidR="0003352F" w:rsidRDefault="00363E86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)</w:t>
            </w:r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E7F1" w14:textId="77777777" w:rsidR="0003352F" w:rsidRDefault="00363E86">
            <w:r>
              <w:rPr>
                <w:sz w:val="22"/>
                <w:szCs w:val="22"/>
              </w:rPr>
              <w:t>Muestra el resultado de la división.</w:t>
            </w:r>
          </w:p>
        </w:tc>
      </w:tr>
      <w:tr w:rsidR="0003352F" w14:paraId="71D2B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A6E5" w14:textId="77777777" w:rsidR="0003352F" w:rsidRDefault="00363E86">
            <w:proofErr w:type="spellStart"/>
            <w:r>
              <w:rPr>
                <w:sz w:val="22"/>
                <w:szCs w:val="22"/>
              </w:rPr>
              <w:t>res_modulo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7A28" w14:textId="77777777" w:rsidR="0003352F" w:rsidRDefault="00363E86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)</w:t>
            </w:r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717A4" w14:textId="77777777" w:rsidR="0003352F" w:rsidRDefault="00363E86">
            <w:r>
              <w:rPr>
                <w:sz w:val="22"/>
                <w:szCs w:val="22"/>
              </w:rPr>
              <w:t>Muestra el resto (módulo) de la división.</w:t>
            </w:r>
          </w:p>
        </w:tc>
      </w:tr>
    </w:tbl>
    <w:p w14:paraId="3ACA8BCC" w14:textId="77777777" w:rsidR="0003352F" w:rsidRDefault="0003352F">
      <w:pPr>
        <w:spacing w:after="150"/>
      </w:pPr>
    </w:p>
    <w:p w14:paraId="0761F4D8" w14:textId="77777777" w:rsidR="0003352F" w:rsidRDefault="00363E86">
      <w:pPr>
        <w:spacing w:after="150"/>
      </w:pPr>
      <w:r>
        <w:t>Reglas de cálculo: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660"/>
      </w:tblGrid>
      <w:tr w:rsidR="0003352F" w14:paraId="179BF0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ACE1" w14:textId="77777777" w:rsidR="0003352F" w:rsidRDefault="00363E86">
            <w:r>
              <w:rPr>
                <w:b/>
                <w:bCs/>
                <w:sz w:val="22"/>
                <w:szCs w:val="22"/>
              </w:rPr>
              <w:lastRenderedPageBreak/>
              <w:t>Operación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063C" w14:textId="77777777" w:rsidR="0003352F" w:rsidRDefault="00363E86">
            <w:r>
              <w:rPr>
                <w:b/>
                <w:bCs/>
                <w:sz w:val="22"/>
                <w:szCs w:val="22"/>
              </w:rPr>
              <w:t>Operador</w:t>
            </w:r>
          </w:p>
        </w:tc>
        <w:tc>
          <w:tcPr>
            <w:tcW w:w="5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051D" w14:textId="77777777" w:rsidR="0003352F" w:rsidRDefault="00363E86">
            <w:r>
              <w:rPr>
                <w:b/>
                <w:bCs/>
                <w:sz w:val="22"/>
                <w:szCs w:val="22"/>
              </w:rPr>
              <w:t>Comportamiento</w:t>
            </w:r>
          </w:p>
        </w:tc>
      </w:tr>
      <w:tr w:rsidR="0003352F" w14:paraId="5C3E0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16B9E" w14:textId="77777777" w:rsidR="0003352F" w:rsidRDefault="00363E86">
            <w:r>
              <w:rPr>
                <w:sz w:val="22"/>
                <w:szCs w:val="22"/>
              </w:rPr>
              <w:t>Suma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A7E5E" w14:textId="77777777" w:rsidR="0003352F" w:rsidRDefault="00363E86">
            <w:r>
              <w:rPr>
                <w:rFonts w:ascii="Consolas" w:eastAsia="Consolas" w:hAnsi="Consolas" w:cs="Consolas"/>
                <w:sz w:val="22"/>
                <w:szCs w:val="22"/>
              </w:rPr>
              <w:t>+</w:t>
            </w:r>
          </w:p>
        </w:tc>
        <w:tc>
          <w:tcPr>
            <w:tcW w:w="5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9A30" w14:textId="77777777" w:rsidR="0003352F" w:rsidRDefault="00363E86">
            <w:r>
              <w:rPr>
                <w:sz w:val="22"/>
                <w:szCs w:val="22"/>
              </w:rPr>
              <w:t>Número 1 + Número 2.</w:t>
            </w:r>
          </w:p>
        </w:tc>
      </w:tr>
      <w:tr w:rsidR="0003352F" w14:paraId="1C634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4C415" w14:textId="77777777" w:rsidR="0003352F" w:rsidRDefault="00363E86">
            <w:r>
              <w:rPr>
                <w:sz w:val="22"/>
                <w:szCs w:val="22"/>
              </w:rPr>
              <w:t>Resta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3651" w14:textId="77777777" w:rsidR="0003352F" w:rsidRDefault="00363E86">
            <w:r>
              <w:rPr>
                <w:rFonts w:ascii="Consolas" w:eastAsia="Consolas" w:hAnsi="Consolas" w:cs="Consolas"/>
                <w:sz w:val="22"/>
                <w:szCs w:val="22"/>
              </w:rPr>
              <w:t>-</w:t>
            </w:r>
          </w:p>
        </w:tc>
        <w:tc>
          <w:tcPr>
            <w:tcW w:w="5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8F5A" w14:textId="77777777" w:rsidR="0003352F" w:rsidRDefault="00363E86">
            <w:r>
              <w:rPr>
                <w:sz w:val="22"/>
                <w:szCs w:val="22"/>
              </w:rPr>
              <w:t>Número 1 - Número 2.</w:t>
            </w:r>
          </w:p>
        </w:tc>
      </w:tr>
      <w:tr w:rsidR="0003352F" w14:paraId="4F711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E4A7" w14:textId="77777777" w:rsidR="0003352F" w:rsidRDefault="00363E86">
            <w:r>
              <w:rPr>
                <w:sz w:val="22"/>
                <w:szCs w:val="22"/>
              </w:rPr>
              <w:t>Multiplicación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93B0" w14:textId="77777777" w:rsidR="0003352F" w:rsidRDefault="00363E86">
            <w:r>
              <w:rPr>
                <w:rFonts w:ascii="Consolas" w:eastAsia="Consolas" w:hAnsi="Consolas" w:cs="Consolas"/>
                <w:sz w:val="22"/>
                <w:szCs w:val="22"/>
              </w:rPr>
              <w:t>*</w:t>
            </w:r>
          </w:p>
        </w:tc>
        <w:tc>
          <w:tcPr>
            <w:tcW w:w="5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A98B" w14:textId="77777777" w:rsidR="0003352F" w:rsidRDefault="00363E86">
            <w:r>
              <w:rPr>
                <w:sz w:val="22"/>
                <w:szCs w:val="22"/>
              </w:rPr>
              <w:t>Número 1 * Número 2.</w:t>
            </w:r>
          </w:p>
        </w:tc>
      </w:tr>
      <w:tr w:rsidR="0003352F" w14:paraId="24BD8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1954" w14:textId="77777777" w:rsidR="0003352F" w:rsidRDefault="00363E86">
            <w:r>
              <w:rPr>
                <w:sz w:val="22"/>
                <w:szCs w:val="22"/>
              </w:rPr>
              <w:t>División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7F35" w14:textId="77777777" w:rsidR="0003352F" w:rsidRDefault="00363E86">
            <w:r>
              <w:rPr>
                <w:rFonts w:ascii="Consolas" w:eastAsia="Consolas" w:hAnsi="Consolas" w:cs="Consolas"/>
                <w:sz w:val="22"/>
                <w:szCs w:val="22"/>
              </w:rPr>
              <w:t>/</w:t>
            </w:r>
          </w:p>
        </w:tc>
        <w:tc>
          <w:tcPr>
            <w:tcW w:w="5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1055" w14:textId="77777777" w:rsidR="0003352F" w:rsidRDefault="00363E86">
            <w:r>
              <w:rPr>
                <w:sz w:val="22"/>
                <w:szCs w:val="22"/>
              </w:rPr>
              <w:t>Número 1 / Número 2. Si Número 2 es 0 muestra "Error (</w:t>
            </w:r>
            <w:proofErr w:type="spellStart"/>
            <w:r>
              <w:rPr>
                <w:sz w:val="22"/>
                <w:szCs w:val="22"/>
              </w:rPr>
              <w:t>Div</w:t>
            </w:r>
            <w:proofErr w:type="spellEnd"/>
            <w:r>
              <w:rPr>
                <w:sz w:val="22"/>
                <w:szCs w:val="22"/>
              </w:rPr>
              <w:t xml:space="preserve"> 0)".</w:t>
            </w:r>
          </w:p>
        </w:tc>
      </w:tr>
      <w:tr w:rsidR="0003352F" w14:paraId="59ECC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3DD4" w14:textId="77777777" w:rsidR="0003352F" w:rsidRDefault="00363E86">
            <w:r>
              <w:rPr>
                <w:sz w:val="22"/>
                <w:szCs w:val="22"/>
              </w:rPr>
              <w:t>Módulo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3AE9A" w14:textId="77777777" w:rsidR="0003352F" w:rsidRDefault="00363E86">
            <w:r>
              <w:rPr>
                <w:rFonts w:ascii="Consolas" w:eastAsia="Consolas" w:hAnsi="Consolas" w:cs="Consolas"/>
                <w:sz w:val="22"/>
                <w:szCs w:val="22"/>
              </w:rPr>
              <w:t>%</w:t>
            </w:r>
          </w:p>
        </w:tc>
        <w:tc>
          <w:tcPr>
            <w:tcW w:w="5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39CF" w14:textId="77777777" w:rsidR="0003352F" w:rsidRDefault="00363E86">
            <w:r>
              <w:rPr>
                <w:sz w:val="22"/>
                <w:szCs w:val="22"/>
              </w:rPr>
              <w:t>Resto de Número 1 / Número 2. Si Número 2 es 0 muestra "Error (</w:t>
            </w:r>
            <w:proofErr w:type="spellStart"/>
            <w:r>
              <w:rPr>
                <w:sz w:val="22"/>
                <w:szCs w:val="22"/>
              </w:rPr>
              <w:t>Div</w:t>
            </w:r>
            <w:proofErr w:type="spellEnd"/>
            <w:r>
              <w:rPr>
                <w:sz w:val="22"/>
                <w:szCs w:val="22"/>
              </w:rPr>
              <w:t xml:space="preserve"> 0)".</w:t>
            </w:r>
          </w:p>
        </w:tc>
      </w:tr>
    </w:tbl>
    <w:p w14:paraId="6AD1867D" w14:textId="77777777" w:rsidR="0003352F" w:rsidRDefault="0003352F">
      <w:pPr>
        <w:spacing w:after="150"/>
      </w:pPr>
    </w:p>
    <w:p w14:paraId="03215BE8" w14:textId="77777777" w:rsidR="0003352F" w:rsidRDefault="00363E86">
      <w:pPr>
        <w:pStyle w:val="Prrafodelista"/>
        <w:numPr>
          <w:ilvl w:val="0"/>
          <w:numId w:val="2"/>
        </w:numPr>
        <w:spacing w:after="60"/>
      </w:pPr>
      <w:r>
        <w:t>Si un campo se deja vacío o no contiene un número válido, se toma como 0 (</w:t>
      </w:r>
      <w:proofErr w:type="spellStart"/>
      <w:r>
        <w:t>Number</w:t>
      </w:r>
      <w:proofErr w:type="spellEnd"/>
      <w:r>
        <w:t>(valor) || 0).</w:t>
      </w:r>
    </w:p>
    <w:p w14:paraId="31CF7560" w14:textId="77777777" w:rsidR="0003352F" w:rsidRDefault="00363E86">
      <w:pPr>
        <w:pStyle w:val="Prrafodelista"/>
        <w:numPr>
          <w:ilvl w:val="0"/>
          <w:numId w:val="2"/>
        </w:numPr>
        <w:spacing w:after="60"/>
      </w:pPr>
      <w:r>
        <w:t>Los resultados se muestran sin redondeo (por ejemplo, 20 / 6 = 3.3333333333333335).</w:t>
      </w:r>
    </w:p>
    <w:p w14:paraId="7ED6B027" w14:textId="77777777" w:rsidR="0003352F" w:rsidRDefault="00363E86">
      <w:pPr>
        <w:pStyle w:val="Prrafodelista"/>
        <w:numPr>
          <w:ilvl w:val="0"/>
          <w:numId w:val="2"/>
        </w:numPr>
        <w:spacing w:after="60"/>
      </w:pPr>
      <w:r>
        <w:t xml:space="preserve">El formulario usa </w:t>
      </w:r>
      <w:proofErr w:type="spellStart"/>
      <w:r>
        <w:t>novalidate</w:t>
      </w:r>
      <w:proofErr w:type="spellEnd"/>
      <w:r>
        <w:t xml:space="preserve"> y el botón es de tipo </w:t>
      </w:r>
      <w:proofErr w:type="spellStart"/>
      <w:r>
        <w:t>button</w:t>
      </w:r>
      <w:proofErr w:type="spellEnd"/>
      <w:r>
        <w:t>, por lo que no se r</w:t>
      </w:r>
      <w:r>
        <w:t>ecarga la página al calcular.</w:t>
      </w:r>
    </w:p>
    <w:p w14:paraId="0D30B591" w14:textId="77777777" w:rsidR="0003352F" w:rsidRDefault="00363E86">
      <w:pPr>
        <w:keepNext/>
        <w:spacing w:before="200" w:after="100"/>
      </w:pPr>
      <w:r>
        <w:rPr>
          <w:b/>
          <w:bCs/>
        </w:rPr>
        <w:t>5. Código HTML</w:t>
      </w:r>
    </w:p>
    <w:p w14:paraId="7D2BAB5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html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F59EE6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html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lang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1B69D8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EB82C1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charset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"UTF-8"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7FE65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title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Calculadora Automatizada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title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7B460B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link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rel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stylesheet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"style.css"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EFF0E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FA8BC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D0A59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56E2F7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"contenedor"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206B68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Calculadora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C559E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form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formcalculadora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novalidate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318080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F9DFF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"numero1"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Número 1: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C111F1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number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"numero1"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placeholder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"n1"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E320A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F67A7D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9DC2E8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4B312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"numero2"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Número 2: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8A943BD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number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"numero2"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placeholder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"n2"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9887B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69A8FE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90766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&lt;!-- Botón único para disparar el cálculo masivo --&gt;</w:t>
      </w:r>
    </w:p>
    <w:p w14:paraId="4B1B183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button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button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calcularTodo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Calcular Todo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97C1AA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16F5A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hr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0DB972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41D06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&lt;!-- Los 5 campos de texto independientes para los resultados --&gt;</w:t>
      </w:r>
    </w:p>
    <w:p w14:paraId="6EE53CE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5E9EA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res_suma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Suma: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7F8FE4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text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res_suma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placeholder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"Resultado Suma"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readonly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63FB7A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5750438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2F929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167D5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res_resta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Resta: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2D298E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text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res_resta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placeholder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"Resultado Resta"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readonly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44138F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532AA5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BE240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77DDA8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res_multiplicar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Multiplicación: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17F3EB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text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res_multiplicar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placeholder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"Resultado Multiplicación"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readonly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995AD4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E262D0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99448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E6955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res_dividir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División: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3FBB0C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text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res_dividir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placeholder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"Resultado División"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readonly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9B88B8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7CE2C8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8E6F5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52169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res_modulo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Módulo: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label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239DC3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text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res_modulo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placeholder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"Resultado Módulo"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readonly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0C16A9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723096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form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62DB45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26CB00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EAA7DA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"script.js"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A21E9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F7D75C8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html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B1C401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96CF2B" w14:textId="77777777" w:rsidR="0003352F" w:rsidRDefault="0003352F">
      <w:pPr>
        <w:spacing w:after="150"/>
      </w:pPr>
    </w:p>
    <w:p w14:paraId="3E965194" w14:textId="77777777" w:rsidR="0003352F" w:rsidRDefault="00363E86">
      <w:pPr>
        <w:keepNext/>
        <w:spacing w:before="200" w:after="100"/>
      </w:pPr>
      <w:r>
        <w:rPr>
          <w:b/>
          <w:bCs/>
        </w:rPr>
        <w:t>6. Código CSS</w:t>
      </w:r>
    </w:p>
    <w:p w14:paraId="27C47402" w14:textId="77777777" w:rsidR="0003352F" w:rsidRDefault="00363E86">
      <w:pPr>
        <w:spacing w:after="150"/>
      </w:pPr>
      <w:r>
        <w:t>La hoja de estilos usa una paleta en tonos carmesí y borgoña. Los aspectos principales del diseño son:</w:t>
      </w:r>
    </w:p>
    <w:p w14:paraId="36A33104" w14:textId="77777777" w:rsidR="0003352F" w:rsidRDefault="00363E86">
      <w:pPr>
        <w:pStyle w:val="Prrafodelista"/>
        <w:numPr>
          <w:ilvl w:val="0"/>
          <w:numId w:val="2"/>
        </w:numPr>
        <w:spacing w:after="60"/>
      </w:pPr>
      <w:r>
        <w:t>Fondo de página con degradado rosado suave, y tarjeta ce</w:t>
      </w:r>
      <w:r>
        <w:t xml:space="preserve">ntral blanca (.contenedor) de máximo 420 </w:t>
      </w:r>
      <w:proofErr w:type="spellStart"/>
      <w:r>
        <w:t>px</w:t>
      </w:r>
      <w:proofErr w:type="spellEnd"/>
      <w:r>
        <w:t>, con bordes redondeados, sombra y una línea superior carmesí.</w:t>
      </w:r>
    </w:p>
    <w:p w14:paraId="2D9C3A73" w14:textId="77777777" w:rsidR="0003352F" w:rsidRDefault="00363E86">
      <w:pPr>
        <w:pStyle w:val="Prrafodelista"/>
        <w:numPr>
          <w:ilvl w:val="0"/>
          <w:numId w:val="2"/>
        </w:numPr>
        <w:spacing w:after="60"/>
      </w:pPr>
      <w:r>
        <w:lastRenderedPageBreak/>
        <w:t>Campos de entrada con borde suave que se resalta en carmesí al recibir el foco (:</w:t>
      </w:r>
      <w:proofErr w:type="spellStart"/>
      <w:r>
        <w:t>focus</w:t>
      </w:r>
      <w:proofErr w:type="spellEnd"/>
      <w:r>
        <w:t>).</w:t>
      </w:r>
    </w:p>
    <w:p w14:paraId="5D7B1901" w14:textId="77777777" w:rsidR="0003352F" w:rsidRDefault="00363E86">
      <w:pPr>
        <w:pStyle w:val="Prrafodelista"/>
        <w:numPr>
          <w:ilvl w:val="0"/>
          <w:numId w:val="2"/>
        </w:numPr>
        <w:spacing w:after="60"/>
      </w:pPr>
      <w:r>
        <w:t>Campos de resultado (input[</w:t>
      </w:r>
      <w:proofErr w:type="spellStart"/>
      <w:r>
        <w:t>readonly</w:t>
      </w:r>
      <w:proofErr w:type="spellEnd"/>
      <w:r>
        <w:t>]) con fondo rosado claro, borde punteado y texto en borgoña, para distinguirlos de los campos editables.</w:t>
      </w:r>
    </w:p>
    <w:p w14:paraId="567B234A" w14:textId="77777777" w:rsidR="0003352F" w:rsidRDefault="00363E86">
      <w:pPr>
        <w:pStyle w:val="Prrafodelista"/>
        <w:numPr>
          <w:ilvl w:val="0"/>
          <w:numId w:val="2"/>
        </w:numPr>
        <w:spacing w:after="60"/>
      </w:pPr>
      <w:r>
        <w:t>Botón "Calcular Todo" en r</w:t>
      </w:r>
      <w:r>
        <w:t>ojo carmesí, con efecto al pasar el cursor (:</w:t>
      </w:r>
      <w:proofErr w:type="spellStart"/>
      <w:r>
        <w:t>hover</w:t>
      </w:r>
      <w:proofErr w:type="spellEnd"/>
      <w:r>
        <w:t>) y al presionarlo (:active).</w:t>
      </w:r>
    </w:p>
    <w:p w14:paraId="4D05A540" w14:textId="77777777" w:rsidR="0003352F" w:rsidRDefault="0003352F">
      <w:pPr>
        <w:spacing w:after="150"/>
      </w:pPr>
    </w:p>
    <w:p w14:paraId="6802971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1. Reseteo de estilos básicos y tipografía moderna */</w:t>
      </w:r>
    </w:p>
    <w:p w14:paraId="466AFDC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195E25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margin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E197F98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padding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340CF7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</w:t>
      </w:r>
      <w:proofErr w:type="spellStart"/>
      <w:r>
        <w:rPr>
          <w:rFonts w:ascii="Consolas" w:hAnsi="Consolas"/>
          <w:color w:val="9CDCFE"/>
          <w:sz w:val="21"/>
          <w:szCs w:val="21"/>
        </w:rPr>
        <w:t>sizing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border</w:t>
      </w:r>
      <w:proofErr w:type="spellEnd"/>
      <w:r>
        <w:rPr>
          <w:rFonts w:ascii="Consolas" w:hAnsi="Consolas"/>
          <w:color w:val="CE9178"/>
          <w:sz w:val="21"/>
          <w:szCs w:val="21"/>
        </w:rPr>
        <w:t>-box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863317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font-family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'Segoe UI'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Tahoma</w:t>
      </w:r>
      <w:r>
        <w:rPr>
          <w:rFonts w:ascii="Consolas" w:hAnsi="Consolas"/>
          <w:color w:val="CCCCCC"/>
          <w:sz w:val="21"/>
          <w:szCs w:val="21"/>
        </w:rPr>
        <w:t xml:space="preserve">, Geneva, </w:t>
      </w:r>
      <w:proofErr w:type="spellStart"/>
      <w:r>
        <w:rPr>
          <w:rFonts w:ascii="Consolas" w:hAnsi="Consolas"/>
          <w:color w:val="CE9178"/>
          <w:sz w:val="21"/>
          <w:szCs w:val="21"/>
        </w:rPr>
        <w:t>Verdana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E9178"/>
          <w:sz w:val="21"/>
          <w:szCs w:val="21"/>
        </w:rPr>
        <w:t>sans-serif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306D6F2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14F267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831BD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2. Fondo de la página centrado con degradado carmesí sutil */</w:t>
      </w:r>
    </w:p>
    <w:p w14:paraId="34CED52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D7BA7D"/>
          <w:sz w:val="21"/>
          <w:szCs w:val="21"/>
        </w:rPr>
        <w:t>body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DD403C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spellStart"/>
      <w:r>
        <w:rPr>
          <w:rFonts w:ascii="Consolas" w:hAnsi="Consolas"/>
          <w:color w:val="DCDCAA"/>
          <w:sz w:val="21"/>
          <w:szCs w:val="21"/>
        </w:rPr>
        <w:t>gradient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#fcebeb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#f3d1d1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9A27FA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min-</w:t>
      </w:r>
      <w:proofErr w:type="spellStart"/>
      <w:r>
        <w:rPr>
          <w:rFonts w:ascii="Consolas" w:hAnsi="Consolas"/>
          <w:color w:val="9CDCFE"/>
          <w:sz w:val="21"/>
          <w:szCs w:val="21"/>
        </w:rPr>
        <w:t>height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100vh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A07FBB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display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flex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1F50715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justify-content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C19437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align-items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03E07C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padding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6BDCF6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AC9DE3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5F726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3. Tarjeta contenedora principal */</w:t>
      </w:r>
    </w:p>
    <w:p w14:paraId="01B47B4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.contenedor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3EA7D4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>
        <w:rPr>
          <w:rFonts w:ascii="Consolas" w:hAnsi="Consolas"/>
          <w:color w:val="9CDCFE"/>
          <w:sz w:val="21"/>
          <w:szCs w:val="21"/>
        </w:rPr>
        <w:t>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#ffffff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5D4095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padding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2785B6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16px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E57E13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</w:t>
      </w:r>
      <w:proofErr w:type="spellStart"/>
      <w:r>
        <w:rPr>
          <w:rFonts w:ascii="Consolas" w:hAnsi="Consolas"/>
          <w:color w:val="9CDCFE"/>
          <w:sz w:val="21"/>
          <w:szCs w:val="21"/>
        </w:rPr>
        <w:t>shadow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165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0.15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C68413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width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69BB2D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max-width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420px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E28378D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border</w:t>
      </w:r>
      <w:proofErr w:type="spellEnd"/>
      <w:r>
        <w:rPr>
          <w:rFonts w:ascii="Consolas" w:hAnsi="Consolas"/>
          <w:color w:val="9CDCFE"/>
          <w:sz w:val="21"/>
          <w:szCs w:val="21"/>
        </w:rPr>
        <w:t>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solid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#a51d24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Línea decorativa carmesí */</w:t>
      </w:r>
    </w:p>
    <w:p w14:paraId="37E7C91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21AE31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C86610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4. Título principal */</w:t>
      </w:r>
    </w:p>
    <w:p w14:paraId="7A45904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9BBDC5D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#800020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Tono Borgoña */</w:t>
      </w:r>
    </w:p>
    <w:p w14:paraId="1701B208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26px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717930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text-align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E6F6CC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margin</w:t>
      </w:r>
      <w:proofErr w:type="spellEnd"/>
      <w:r>
        <w:rPr>
          <w:rFonts w:ascii="Consolas" w:hAnsi="Consolas"/>
          <w:color w:val="9CDCFE"/>
          <w:sz w:val="21"/>
          <w:szCs w:val="21"/>
        </w:rPr>
        <w:t>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3ABBDF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font-weight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EA4949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letter-spacing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-0.5px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AE60E9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6CBBD7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30074D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Subtítulo de resultados */</w:t>
      </w:r>
    </w:p>
    <w:p w14:paraId="4A94C7A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h3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8BB16D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#a51d24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Rojo Carmesí */</w:t>
      </w:r>
    </w:p>
    <w:p w14:paraId="4C69495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E308B9D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margin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768F88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text-transform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uppercase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01131B8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letter-spacing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512C9C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font-weight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CD3ADB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FBB086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3F7FC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Separador horizontal */</w:t>
      </w:r>
    </w:p>
    <w:p w14:paraId="2017213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D7BA7D"/>
          <w:sz w:val="21"/>
          <w:szCs w:val="21"/>
        </w:rPr>
        <w:t>hr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261D59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border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none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6E4B7B1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border</w:t>
      </w:r>
      <w:proofErr w:type="spellEnd"/>
      <w:r>
        <w:rPr>
          <w:rFonts w:ascii="Consolas" w:hAnsi="Consolas"/>
          <w:color w:val="9CDCFE"/>
          <w:sz w:val="21"/>
          <w:szCs w:val="21"/>
        </w:rPr>
        <w:t>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solid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#f3d1d1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0BED40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margin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3D948A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1C4A09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F51484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5. Estructura de cada fila/campo */</w:t>
      </w:r>
    </w:p>
    <w:p w14:paraId="2C4E7E9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.campo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A5B6CE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display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flex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006DB20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flex-direction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column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0B53CE2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margin</w:t>
      </w:r>
      <w:proofErr w:type="spellEnd"/>
      <w:r>
        <w:rPr>
          <w:rFonts w:ascii="Consolas" w:hAnsi="Consolas"/>
          <w:color w:val="9CDCFE"/>
          <w:sz w:val="21"/>
          <w:szCs w:val="21"/>
        </w:rPr>
        <w:t>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16px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91766B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1CC253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FBD00B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Etiquetas de texto */</w:t>
      </w:r>
    </w:p>
    <w:p w14:paraId="60D252F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.campo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7BA7D"/>
          <w:sz w:val="21"/>
          <w:szCs w:val="21"/>
        </w:rPr>
        <w:t>label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FC620C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14px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EE3DC9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#5c6470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69166B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margin</w:t>
      </w:r>
      <w:proofErr w:type="spellEnd"/>
      <w:r>
        <w:rPr>
          <w:rFonts w:ascii="Consolas" w:hAnsi="Consolas"/>
          <w:color w:val="9CDCFE"/>
          <w:sz w:val="21"/>
          <w:szCs w:val="21"/>
        </w:rPr>
        <w:t>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31F463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font-weight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1D47DF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FF2825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7E56BD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Inputs de entrada (Número 1 y Número 2) */</w:t>
      </w:r>
    </w:p>
    <w:p w14:paraId="5AD2470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.campo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number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] {</w:t>
      </w:r>
    </w:p>
    <w:p w14:paraId="4FFCDF58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width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311051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padding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EFD203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border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solid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#e2cbd1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Borde con sutil matiz rojizo */</w:t>
      </w:r>
    </w:p>
    <w:p w14:paraId="3FC8D3A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66CEEC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16px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C1065A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#2d3748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C19E94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transition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all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ease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191728A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outline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none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287E682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46F6F5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0E88FD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lastRenderedPageBreak/>
        <w:t>/* Efecto al dar clic en los inputs de entrada */</w:t>
      </w:r>
    </w:p>
    <w:p w14:paraId="52AA107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.campo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number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]</w:t>
      </w:r>
      <w:r>
        <w:rPr>
          <w:rFonts w:ascii="Consolas" w:hAnsi="Consolas"/>
          <w:color w:val="D7BA7D"/>
          <w:sz w:val="21"/>
          <w:szCs w:val="21"/>
        </w:rPr>
        <w:t>:</w:t>
      </w:r>
      <w:proofErr w:type="spellStart"/>
      <w:r>
        <w:rPr>
          <w:rFonts w:ascii="Consolas" w:hAnsi="Consolas"/>
          <w:color w:val="D7BA7D"/>
          <w:sz w:val="21"/>
          <w:szCs w:val="21"/>
        </w:rPr>
        <w:t>focus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146E57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border</w:t>
      </w:r>
      <w:proofErr w:type="spellEnd"/>
      <w:r>
        <w:rPr>
          <w:rFonts w:ascii="Consolas" w:hAnsi="Consolas"/>
          <w:color w:val="9CDCFE"/>
          <w:sz w:val="21"/>
          <w:szCs w:val="21"/>
        </w:rPr>
        <w:t>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#dc143c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Resonancia en Carmesí brillante */</w:t>
      </w:r>
    </w:p>
    <w:p w14:paraId="77DF166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</w:t>
      </w:r>
      <w:proofErr w:type="spellStart"/>
      <w:r>
        <w:rPr>
          <w:rFonts w:ascii="Consolas" w:hAnsi="Consolas"/>
          <w:color w:val="9CDCFE"/>
          <w:sz w:val="21"/>
          <w:szCs w:val="21"/>
        </w:rPr>
        <w:t>shadow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220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0.15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46C0C8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02A0C2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82053C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6. Estilos exclusivos para los inputs de RESULTADO (</w:t>
      </w:r>
      <w:proofErr w:type="spellStart"/>
      <w:r>
        <w:rPr>
          <w:rFonts w:ascii="Consolas" w:hAnsi="Consolas"/>
          <w:color w:val="6A9955"/>
          <w:sz w:val="21"/>
          <w:szCs w:val="21"/>
        </w:rPr>
        <w:t>Readonly</w:t>
      </w:r>
      <w:proofErr w:type="spellEnd"/>
      <w:r>
        <w:rPr>
          <w:rFonts w:ascii="Consolas" w:hAnsi="Consolas"/>
          <w:color w:val="6A9955"/>
          <w:sz w:val="21"/>
          <w:szCs w:val="21"/>
        </w:rPr>
        <w:t>) */</w:t>
      </w:r>
    </w:p>
    <w:p w14:paraId="3B3C15C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.campo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readonly</w:t>
      </w:r>
      <w:proofErr w:type="spellEnd"/>
      <w:r>
        <w:rPr>
          <w:rFonts w:ascii="Consolas" w:hAnsi="Consolas"/>
          <w:color w:val="CCCCCC"/>
          <w:sz w:val="21"/>
          <w:szCs w:val="21"/>
        </w:rPr>
        <w:t>] {</w:t>
      </w:r>
    </w:p>
    <w:p w14:paraId="0B1C328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>
        <w:rPr>
          <w:rFonts w:ascii="Consolas" w:hAnsi="Consolas"/>
          <w:color w:val="9CDCFE"/>
          <w:sz w:val="21"/>
          <w:szCs w:val="21"/>
        </w:rPr>
        <w:t>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#fff5f5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Fondo rosado/carmesí muy suave */</w:t>
      </w:r>
    </w:p>
    <w:p w14:paraId="53CB70E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border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dashed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#e2cbd1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EB85F6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#800020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Texto en borgoña para alta legibilidad */</w:t>
      </w:r>
    </w:p>
    <w:p w14:paraId="42301548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font-weight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9AD4D7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not-allowed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18818DB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padding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D25B9B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B53337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1EB4C9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AE5A18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671C6A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7. Botón único de Calcular en Rojo Carmesí */</w:t>
      </w:r>
    </w:p>
    <w:p w14:paraId="55DFBB9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#calcularTodo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32C09B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width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B7D690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padding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14px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53215B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>
        <w:rPr>
          <w:rFonts w:ascii="Consolas" w:hAnsi="Consolas"/>
          <w:color w:val="9CDCFE"/>
          <w:sz w:val="21"/>
          <w:szCs w:val="21"/>
        </w:rPr>
        <w:t>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#dc143c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Rojo Carmesí */</w:t>
      </w:r>
    </w:p>
    <w:p w14:paraId="0D771F5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white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2DF9FFA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border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none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6AD0B81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432A30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16px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5A4C2D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font-weight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CD4A68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5044CE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transition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background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-color </w:t>
      </w:r>
      <w:r>
        <w:rPr>
          <w:rFonts w:ascii="Consolas" w:hAnsi="Consolas"/>
          <w:color w:val="B5CEA8"/>
          <w:sz w:val="21"/>
          <w:szCs w:val="21"/>
        </w:rPr>
        <w:t>0.2s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ease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CCCCC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0.1s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ease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3106E99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</w:t>
      </w:r>
      <w:proofErr w:type="spellStart"/>
      <w:r>
        <w:rPr>
          <w:rFonts w:ascii="Consolas" w:hAnsi="Consolas"/>
          <w:color w:val="9CDCFE"/>
          <w:sz w:val="21"/>
          <w:szCs w:val="21"/>
        </w:rPr>
        <w:t>shadow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220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13B73F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margin</w:t>
      </w:r>
      <w:proofErr w:type="spellEnd"/>
      <w:r>
        <w:rPr>
          <w:rFonts w:ascii="Consolas" w:hAnsi="Consolas"/>
          <w:color w:val="9CDCFE"/>
          <w:sz w:val="21"/>
          <w:szCs w:val="21"/>
        </w:rPr>
        <w:t>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0DC69C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2D1CC6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9A991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Efectos interactivos del botón */</w:t>
      </w:r>
    </w:p>
    <w:p w14:paraId="46EF673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#calcularTodo:hover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9575F73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>
        <w:rPr>
          <w:rFonts w:ascii="Consolas" w:hAnsi="Consolas"/>
          <w:color w:val="9CDCFE"/>
          <w:sz w:val="21"/>
          <w:szCs w:val="21"/>
        </w:rPr>
        <w:t>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#a51d24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Carmesí más oscuro al pasar el mouse */</w:t>
      </w:r>
    </w:p>
    <w:p w14:paraId="57F5C100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9FA115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78F9F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#calcularTodo:active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11B83F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scale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0.98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7A2ED9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08125D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D86169" w14:textId="77777777" w:rsidR="0003352F" w:rsidRDefault="0003352F">
      <w:pPr>
        <w:spacing w:after="150"/>
      </w:pPr>
    </w:p>
    <w:p w14:paraId="181DCB0B" w14:textId="77777777" w:rsidR="0003352F" w:rsidRDefault="00363E86">
      <w:pPr>
        <w:keepNext/>
        <w:spacing w:before="200" w:after="100"/>
      </w:pPr>
      <w:r>
        <w:rPr>
          <w:b/>
          <w:bCs/>
        </w:rPr>
        <w:lastRenderedPageBreak/>
        <w:t>7. Código JavaScript (lógica de cálculo)</w:t>
      </w:r>
    </w:p>
    <w:p w14:paraId="4A032CED" w14:textId="77777777" w:rsidR="0003352F" w:rsidRDefault="00363E86">
      <w:pPr>
        <w:spacing w:after="150"/>
      </w:pPr>
      <w:r>
        <w:t>El script sigue cinco pasos:</w:t>
      </w:r>
    </w:p>
    <w:p w14:paraId="76DF6852" w14:textId="77777777" w:rsidR="0003352F" w:rsidRDefault="00363E86">
      <w:pPr>
        <w:pStyle w:val="Prrafodelista"/>
        <w:numPr>
          <w:ilvl w:val="0"/>
          <w:numId w:val="3"/>
        </w:numPr>
        <w:spacing w:after="60"/>
      </w:pPr>
      <w:r>
        <w:t xml:space="preserve">Se seleccionan los dos campos de entrada y el botón único mediante </w:t>
      </w:r>
      <w:proofErr w:type="spellStart"/>
      <w:r>
        <w:t>document.getElementById</w:t>
      </w:r>
      <w:proofErr w:type="spellEnd"/>
      <w:r>
        <w:t>.</w:t>
      </w:r>
    </w:p>
    <w:p w14:paraId="73B20507" w14:textId="77777777" w:rsidR="0003352F" w:rsidRDefault="00363E86">
      <w:pPr>
        <w:pStyle w:val="Prrafodelista"/>
        <w:numPr>
          <w:ilvl w:val="0"/>
          <w:numId w:val="3"/>
        </w:numPr>
        <w:spacing w:after="60"/>
      </w:pPr>
      <w:r>
        <w:t>Los cinco campos de resultado se agrupan en un arreglo (</w:t>
      </w:r>
      <w:proofErr w:type="spellStart"/>
      <w:r>
        <w:t>camposResultados</w:t>
      </w:r>
      <w:proofErr w:type="spellEnd"/>
      <w:r>
        <w:t>), en el orden: suma, resta, multiplicación, división y módulo.</w:t>
      </w:r>
    </w:p>
    <w:p w14:paraId="0F77C579" w14:textId="77777777" w:rsidR="0003352F" w:rsidRDefault="00363E86">
      <w:pPr>
        <w:pStyle w:val="Prrafodelista"/>
        <w:numPr>
          <w:ilvl w:val="0"/>
          <w:numId w:val="3"/>
        </w:numPr>
        <w:spacing w:after="60"/>
      </w:pPr>
      <w:r>
        <w:t>Al hacer clic en el botón, l</w:t>
      </w:r>
      <w:r>
        <w:t xml:space="preserve">os valores ingresados se convierten a número con </w:t>
      </w:r>
      <w:proofErr w:type="spellStart"/>
      <w:r>
        <w:t>Number</w:t>
      </w:r>
      <w:proofErr w:type="spellEnd"/>
      <w:r>
        <w:t>(); si están vacíos se usa 0.</w:t>
      </w:r>
    </w:p>
    <w:p w14:paraId="00DF640A" w14:textId="77777777" w:rsidR="0003352F" w:rsidRDefault="00363E86">
      <w:pPr>
        <w:pStyle w:val="Prrafodelista"/>
        <w:numPr>
          <w:ilvl w:val="0"/>
          <w:numId w:val="3"/>
        </w:numPr>
        <w:spacing w:after="60"/>
      </w:pPr>
      <w:r>
        <w:t>Las cinco operaciones se guardan en un segundo arreglo (operaciones), en el mismo orden que los campos. En la división y el módulo se valida que el segundo número no sea 0</w:t>
      </w:r>
      <w:r>
        <w:t xml:space="preserve"> para evitar resultados inválidos.</w:t>
      </w:r>
    </w:p>
    <w:p w14:paraId="150D8623" w14:textId="77777777" w:rsidR="0003352F" w:rsidRDefault="00363E86">
      <w:pPr>
        <w:pStyle w:val="Prrafodelista"/>
        <w:numPr>
          <w:ilvl w:val="0"/>
          <w:numId w:val="3"/>
        </w:numPr>
        <w:spacing w:after="60"/>
      </w:pPr>
      <w:r>
        <w:t xml:space="preserve">Un bucle </w:t>
      </w:r>
      <w:proofErr w:type="spellStart"/>
      <w:r>
        <w:t>for</w:t>
      </w:r>
      <w:proofErr w:type="spellEnd"/>
      <w:r>
        <w:t xml:space="preserve"> de 5 iteraciones (índices 0 a 4) asigna cada operación al campo de texto de la misma posición.</w:t>
      </w:r>
    </w:p>
    <w:p w14:paraId="42DFB087" w14:textId="77777777" w:rsidR="0003352F" w:rsidRDefault="0003352F">
      <w:pPr>
        <w:spacing w:after="150"/>
      </w:pPr>
    </w:p>
    <w:p w14:paraId="70F1370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1. Seleccionamos los campos de entrada y el botón único</w:t>
      </w:r>
    </w:p>
    <w:p w14:paraId="70D954B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input1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"numero1"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C93176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input2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"numero2"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1F5325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boton_calcular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calcularTodo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69A0E3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2084E2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2. Agrupamos los 5 campos de resultado en un array ordenado</w:t>
      </w:r>
    </w:p>
    <w:p w14:paraId="7D96CCA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camposResultados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1D3735B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res_suma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6A143C64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res_resta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255DA7C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res_multiplicar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14FAB39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res_dividir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70C8A56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res_modulo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C7F7DA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];</w:t>
      </w:r>
    </w:p>
    <w:p w14:paraId="2204198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5524A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3. Escuchamos el </w:t>
      </w:r>
      <w:proofErr w:type="spellStart"/>
      <w:r>
        <w:rPr>
          <w:rFonts w:ascii="Consolas" w:hAnsi="Consolas"/>
          <w:color w:val="6A9955"/>
          <w:sz w:val="21"/>
          <w:szCs w:val="21"/>
        </w:rPr>
        <w:t>click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del botón único</w:t>
      </w:r>
    </w:p>
    <w:p w14:paraId="676C83E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boton_calcular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addEventListener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click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>
        <w:rPr>
          <w:rFonts w:ascii="Consolas" w:hAnsi="Consolas"/>
          <w:color w:val="CCCCCC"/>
          <w:sz w:val="21"/>
          <w:szCs w:val="21"/>
        </w:rPr>
        <w:t>() {</w:t>
      </w:r>
    </w:p>
    <w:p w14:paraId="490DB95E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Convertimos los valores ingresados a números reales</w:t>
      </w:r>
    </w:p>
    <w:p w14:paraId="2E8D33AD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valor1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Number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input1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A04363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valor2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Number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input2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EA1731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2C9045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4. Guardamos las 5 operaciones matemáticas en otro array (en el mismo orden)</w:t>
      </w:r>
    </w:p>
    <w:p w14:paraId="54B9107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operaciones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5AB8A2C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valor1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valor2</w:t>
      </w:r>
      <w:r>
        <w:rPr>
          <w:rFonts w:ascii="Consolas" w:hAnsi="Consolas"/>
          <w:color w:val="CCCCCC"/>
          <w:sz w:val="21"/>
          <w:szCs w:val="21"/>
        </w:rPr>
        <w:t xml:space="preserve">,                         </w:t>
      </w:r>
      <w:r>
        <w:rPr>
          <w:rFonts w:ascii="Consolas" w:hAnsi="Consolas"/>
          <w:color w:val="6A9955"/>
          <w:sz w:val="21"/>
          <w:szCs w:val="21"/>
        </w:rPr>
        <w:t>// Posición 0: Suma</w:t>
      </w:r>
    </w:p>
    <w:p w14:paraId="7849A36D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valor1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valor2</w:t>
      </w:r>
      <w:r>
        <w:rPr>
          <w:rFonts w:ascii="Consolas" w:hAnsi="Consolas"/>
          <w:color w:val="CCCCCC"/>
          <w:sz w:val="21"/>
          <w:szCs w:val="21"/>
        </w:rPr>
        <w:t xml:space="preserve">,                         </w:t>
      </w:r>
      <w:r>
        <w:rPr>
          <w:rFonts w:ascii="Consolas" w:hAnsi="Consolas"/>
          <w:color w:val="6A9955"/>
          <w:sz w:val="21"/>
          <w:szCs w:val="21"/>
        </w:rPr>
        <w:t>// Posición 1: Resta</w:t>
      </w:r>
    </w:p>
    <w:p w14:paraId="3C0F857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valor1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valor2</w:t>
      </w:r>
      <w:r>
        <w:rPr>
          <w:rFonts w:ascii="Consolas" w:hAnsi="Consolas"/>
          <w:color w:val="CCCCCC"/>
          <w:sz w:val="21"/>
          <w:szCs w:val="21"/>
        </w:rPr>
        <w:t xml:space="preserve">,                         </w:t>
      </w:r>
      <w:r>
        <w:rPr>
          <w:rFonts w:ascii="Consolas" w:hAnsi="Consolas"/>
          <w:color w:val="6A9955"/>
          <w:sz w:val="21"/>
          <w:szCs w:val="21"/>
        </w:rPr>
        <w:t>// Posición 2: Multiplicación</w:t>
      </w:r>
    </w:p>
    <w:p w14:paraId="3A7FB2E5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valor2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valor1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valor2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"Error (</w:t>
      </w:r>
      <w:proofErr w:type="spellStart"/>
      <w:r>
        <w:rPr>
          <w:rFonts w:ascii="Consolas" w:hAnsi="Consolas"/>
          <w:color w:val="CE9178"/>
          <w:sz w:val="21"/>
          <w:szCs w:val="21"/>
        </w:rPr>
        <w:t>Div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0)"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6A9955"/>
          <w:sz w:val="21"/>
          <w:szCs w:val="21"/>
        </w:rPr>
        <w:t>// Posición 3: División</w:t>
      </w:r>
    </w:p>
    <w:p w14:paraId="4FFEC96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valor2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valor1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valor2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"Error (</w:t>
      </w:r>
      <w:proofErr w:type="spellStart"/>
      <w:r>
        <w:rPr>
          <w:rFonts w:ascii="Consolas" w:hAnsi="Consolas"/>
          <w:color w:val="CE9178"/>
          <w:sz w:val="21"/>
          <w:szCs w:val="21"/>
        </w:rPr>
        <w:t>Div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0)"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>// Posición 4: Módulo</w:t>
      </w:r>
    </w:p>
    <w:p w14:paraId="7C81D99F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];</w:t>
      </w:r>
    </w:p>
    <w:p w14:paraId="1C869B1B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F9157A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5. El BUCLE de 5 iteraciones (corre del índice 0 al 4)</w:t>
      </w:r>
    </w:p>
    <w:p w14:paraId="58B9CBC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let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ACB5ED7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En cada vuelta (i), asignamos la operación 'i' al campo de texto 'i'</w:t>
      </w:r>
    </w:p>
    <w:p w14:paraId="17025E3C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camposResultados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>].</w:t>
      </w:r>
      <w:proofErr w:type="spellStart"/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operaciones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50E5EEA6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200141C1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});</w:t>
      </w:r>
    </w:p>
    <w:p w14:paraId="6B444EB8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57A1DF0" w14:textId="77777777" w:rsidR="0003352F" w:rsidRDefault="0003352F">
      <w:pPr>
        <w:spacing w:after="150"/>
      </w:pPr>
    </w:p>
    <w:p w14:paraId="28DB5E73" w14:textId="77777777" w:rsidR="0003352F" w:rsidRDefault="00363E86">
      <w:pPr>
        <w:keepNext/>
        <w:spacing w:before="200" w:after="100"/>
      </w:pPr>
      <w:r>
        <w:rPr>
          <w:b/>
          <w:bCs/>
        </w:rPr>
        <w:t>8. Ejecución con el formulario vacío</w:t>
      </w:r>
    </w:p>
    <w:p w14:paraId="02C32897" w14:textId="77777777" w:rsidR="0003352F" w:rsidRDefault="00363E86">
      <w:pPr>
        <w:spacing w:after="150"/>
      </w:pPr>
      <w:r>
        <w:t>Al abrir index.html se muestran los dos campos de entrada vacíos y los cinco campos de resultado sin valor.</w:t>
      </w:r>
    </w:p>
    <w:p w14:paraId="13F8CEEC" w14:textId="2F541315" w:rsidR="0003352F" w:rsidRDefault="00363E86">
      <w:pPr>
        <w:spacing w:before="100" w:after="200"/>
        <w:jc w:val="center"/>
      </w:pPr>
      <w:r>
        <w:rPr>
          <w:noProof/>
        </w:rPr>
        <w:drawing>
          <wp:inline distT="0" distB="0" distL="0" distR="0" wp14:anchorId="476CE62B" wp14:editId="71736130">
            <wp:extent cx="59436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F1B4" w14:textId="77777777" w:rsidR="0003352F" w:rsidRDefault="00363E86">
      <w:pPr>
        <w:keepNext/>
        <w:spacing w:before="200" w:after="100"/>
      </w:pPr>
      <w:r>
        <w:rPr>
          <w:b/>
          <w:bCs/>
        </w:rPr>
        <w:t>9. Ejecución - Cálculo con datos válidos</w:t>
      </w:r>
    </w:p>
    <w:p w14:paraId="30135930" w14:textId="77777777" w:rsidR="0003352F" w:rsidRDefault="00363E86">
      <w:pPr>
        <w:spacing w:after="150"/>
      </w:pPr>
      <w:r>
        <w:t>Ejemplo con Número 1 = 20 y Número 2 = 6. Al presionar "Calcular Todo" se llenan los cinco resultados a la vez: suma 26, resta 14, multiplicación 120, división 3.3333333333333335 y módulo 2.</w:t>
      </w:r>
    </w:p>
    <w:p w14:paraId="71515542" w14:textId="6A73E32A" w:rsidR="0003352F" w:rsidRDefault="00363E86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7ADEB3C5" wp14:editId="73967A7D">
            <wp:extent cx="5943600" cy="33432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C879" w14:textId="77777777" w:rsidR="0003352F" w:rsidRDefault="00363E86">
      <w:pPr>
        <w:keepNext/>
        <w:spacing w:before="200" w:after="100"/>
      </w:pPr>
      <w:r>
        <w:rPr>
          <w:b/>
          <w:bCs/>
        </w:rPr>
        <w:t>10. Ejecución - Divisi</w:t>
      </w:r>
      <w:r>
        <w:rPr>
          <w:b/>
          <w:bCs/>
        </w:rPr>
        <w:t>ón para cero</w:t>
      </w:r>
    </w:p>
    <w:p w14:paraId="4857C1C4" w14:textId="77777777" w:rsidR="0003352F" w:rsidRDefault="00363E86">
      <w:pPr>
        <w:spacing w:after="150"/>
      </w:pPr>
      <w:r>
        <w:t>Ejemplo con Número 1 = 15 y Número 2 = 0. La suma, la resta y la multiplicación se calculan con normalidad (15, 15 y 0), mientras que la división y el módulo muestran el mensaje "Error (</w:t>
      </w:r>
      <w:proofErr w:type="spellStart"/>
      <w:r>
        <w:t>Div</w:t>
      </w:r>
      <w:proofErr w:type="spellEnd"/>
      <w:r>
        <w:t xml:space="preserve"> 0)" en lugar de un resultado inválido.</w:t>
      </w:r>
    </w:p>
    <w:p w14:paraId="69B1670C" w14:textId="6EE60AFD" w:rsidR="0003352F" w:rsidRDefault="0003352F">
      <w:pPr>
        <w:spacing w:before="100" w:after="200"/>
        <w:jc w:val="center"/>
      </w:pPr>
    </w:p>
    <w:p w14:paraId="0A40763D" w14:textId="711702E7" w:rsidR="00363E86" w:rsidRDefault="00363E86">
      <w:pPr>
        <w:spacing w:before="100" w:after="200"/>
        <w:jc w:val="center"/>
      </w:pPr>
      <w:r>
        <w:rPr>
          <w:noProof/>
        </w:rPr>
        <w:drawing>
          <wp:inline distT="0" distB="0" distL="0" distR="0" wp14:anchorId="1AD7544D" wp14:editId="57ECD130">
            <wp:extent cx="5943600" cy="33432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E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94327"/>
    <w:multiLevelType w:val="hybridMultilevel"/>
    <w:tmpl w:val="C4B83D10"/>
    <w:lvl w:ilvl="0" w:tplc="1CB6B348">
      <w:start w:val="1"/>
      <w:numFmt w:val="decimal"/>
      <w:lvlText w:val="%1."/>
      <w:lvlJc w:val="left"/>
      <w:pPr>
        <w:ind w:left="720" w:hanging="360"/>
      </w:pPr>
    </w:lvl>
    <w:lvl w:ilvl="1" w:tplc="54406DD8">
      <w:numFmt w:val="decimal"/>
      <w:lvlText w:val=""/>
      <w:lvlJc w:val="left"/>
    </w:lvl>
    <w:lvl w:ilvl="2" w:tplc="99F82C62">
      <w:numFmt w:val="decimal"/>
      <w:lvlText w:val=""/>
      <w:lvlJc w:val="left"/>
    </w:lvl>
    <w:lvl w:ilvl="3" w:tplc="3320A398">
      <w:numFmt w:val="decimal"/>
      <w:lvlText w:val=""/>
      <w:lvlJc w:val="left"/>
    </w:lvl>
    <w:lvl w:ilvl="4" w:tplc="98D49ED2">
      <w:numFmt w:val="decimal"/>
      <w:lvlText w:val=""/>
      <w:lvlJc w:val="left"/>
    </w:lvl>
    <w:lvl w:ilvl="5" w:tplc="452034E0">
      <w:numFmt w:val="decimal"/>
      <w:lvlText w:val=""/>
      <w:lvlJc w:val="left"/>
    </w:lvl>
    <w:lvl w:ilvl="6" w:tplc="BBA65F6E">
      <w:numFmt w:val="decimal"/>
      <w:lvlText w:val=""/>
      <w:lvlJc w:val="left"/>
    </w:lvl>
    <w:lvl w:ilvl="7" w:tplc="671C13F0">
      <w:numFmt w:val="decimal"/>
      <w:lvlText w:val=""/>
      <w:lvlJc w:val="left"/>
    </w:lvl>
    <w:lvl w:ilvl="8" w:tplc="656407E2">
      <w:numFmt w:val="decimal"/>
      <w:lvlText w:val=""/>
      <w:lvlJc w:val="left"/>
    </w:lvl>
  </w:abstractNum>
  <w:abstractNum w:abstractNumId="1" w15:restartNumberingAfterBreak="0">
    <w:nsid w:val="0CF95579"/>
    <w:multiLevelType w:val="hybridMultilevel"/>
    <w:tmpl w:val="8756831A"/>
    <w:lvl w:ilvl="0" w:tplc="DB9C9FE4">
      <w:start w:val="1"/>
      <w:numFmt w:val="bullet"/>
      <w:lvlText w:val="●"/>
      <w:lvlJc w:val="left"/>
      <w:pPr>
        <w:ind w:left="720" w:hanging="360"/>
      </w:pPr>
    </w:lvl>
    <w:lvl w:ilvl="1" w:tplc="7CDEC664">
      <w:start w:val="1"/>
      <w:numFmt w:val="bullet"/>
      <w:lvlText w:val="○"/>
      <w:lvlJc w:val="left"/>
      <w:pPr>
        <w:ind w:left="1440" w:hanging="360"/>
      </w:pPr>
    </w:lvl>
    <w:lvl w:ilvl="2" w:tplc="7C86A04A">
      <w:start w:val="1"/>
      <w:numFmt w:val="bullet"/>
      <w:lvlText w:val="■"/>
      <w:lvlJc w:val="left"/>
      <w:pPr>
        <w:ind w:left="2160" w:hanging="360"/>
      </w:pPr>
    </w:lvl>
    <w:lvl w:ilvl="3" w:tplc="DA68683C">
      <w:start w:val="1"/>
      <w:numFmt w:val="bullet"/>
      <w:lvlText w:val="●"/>
      <w:lvlJc w:val="left"/>
      <w:pPr>
        <w:ind w:left="2880" w:hanging="360"/>
      </w:pPr>
    </w:lvl>
    <w:lvl w:ilvl="4" w:tplc="566CC7F0">
      <w:start w:val="1"/>
      <w:numFmt w:val="bullet"/>
      <w:lvlText w:val="○"/>
      <w:lvlJc w:val="left"/>
      <w:pPr>
        <w:ind w:left="3600" w:hanging="360"/>
      </w:pPr>
    </w:lvl>
    <w:lvl w:ilvl="5" w:tplc="F94C5F14">
      <w:start w:val="1"/>
      <w:numFmt w:val="bullet"/>
      <w:lvlText w:val="■"/>
      <w:lvlJc w:val="left"/>
      <w:pPr>
        <w:ind w:left="4320" w:hanging="360"/>
      </w:pPr>
    </w:lvl>
    <w:lvl w:ilvl="6" w:tplc="13FC0FAE">
      <w:start w:val="1"/>
      <w:numFmt w:val="bullet"/>
      <w:lvlText w:val="●"/>
      <w:lvlJc w:val="left"/>
      <w:pPr>
        <w:ind w:left="5040" w:hanging="360"/>
      </w:pPr>
    </w:lvl>
    <w:lvl w:ilvl="7" w:tplc="D3EA71AE">
      <w:start w:val="1"/>
      <w:numFmt w:val="bullet"/>
      <w:lvlText w:val="●"/>
      <w:lvlJc w:val="left"/>
      <w:pPr>
        <w:ind w:left="5760" w:hanging="360"/>
      </w:pPr>
    </w:lvl>
    <w:lvl w:ilvl="8" w:tplc="89CE1A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F66912"/>
    <w:multiLevelType w:val="hybridMultilevel"/>
    <w:tmpl w:val="6FD48D2C"/>
    <w:lvl w:ilvl="0" w:tplc="76BEC430">
      <w:start w:val="1"/>
      <w:numFmt w:val="bullet"/>
      <w:lvlText w:val="•"/>
      <w:lvlJc w:val="left"/>
      <w:pPr>
        <w:ind w:left="720" w:hanging="360"/>
      </w:pPr>
    </w:lvl>
    <w:lvl w:ilvl="1" w:tplc="1DE2D604">
      <w:numFmt w:val="decimal"/>
      <w:lvlText w:val=""/>
      <w:lvlJc w:val="left"/>
    </w:lvl>
    <w:lvl w:ilvl="2" w:tplc="19DC7466">
      <w:numFmt w:val="decimal"/>
      <w:lvlText w:val=""/>
      <w:lvlJc w:val="left"/>
    </w:lvl>
    <w:lvl w:ilvl="3" w:tplc="F7BA50C8">
      <w:numFmt w:val="decimal"/>
      <w:lvlText w:val=""/>
      <w:lvlJc w:val="left"/>
    </w:lvl>
    <w:lvl w:ilvl="4" w:tplc="74F8AC44">
      <w:numFmt w:val="decimal"/>
      <w:lvlText w:val=""/>
      <w:lvlJc w:val="left"/>
    </w:lvl>
    <w:lvl w:ilvl="5" w:tplc="582CE9F4">
      <w:numFmt w:val="decimal"/>
      <w:lvlText w:val=""/>
      <w:lvlJc w:val="left"/>
    </w:lvl>
    <w:lvl w:ilvl="6" w:tplc="D950533A">
      <w:numFmt w:val="decimal"/>
      <w:lvlText w:val=""/>
      <w:lvlJc w:val="left"/>
    </w:lvl>
    <w:lvl w:ilvl="7" w:tplc="4EA0E9F6">
      <w:numFmt w:val="decimal"/>
      <w:lvlText w:val=""/>
      <w:lvlJc w:val="left"/>
    </w:lvl>
    <w:lvl w:ilvl="8" w:tplc="4AD4215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52F"/>
    <w:rsid w:val="0003352F"/>
    <w:rsid w:val="0036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E7878"/>
  <w15:docId w15:val="{9EC6CBE6-2503-4E55-BF35-64D72AFC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2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1633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3: Calculadora Automatizada</dc:title>
  <dc:creator>David Sánchez</dc:creator>
  <cp:lastModifiedBy>SANCHEZ PINCAY DAVID RAUL</cp:lastModifiedBy>
  <cp:revision>2</cp:revision>
  <dcterms:created xsi:type="dcterms:W3CDTF">2026-09-29T16:33:00Z</dcterms:created>
  <dcterms:modified xsi:type="dcterms:W3CDTF">2026-09-29T16:33:00Z</dcterms:modified>
</cp:coreProperties>
</file>