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4F819" w14:textId="64DFBECD" w:rsidR="00B834E0" w:rsidRDefault="005475AF" w:rsidP="002C09D5">
      <w:pPr>
        <w:pStyle w:val="a9"/>
        <w:rPr>
          <w:lang w:eastAsia="ja-JP"/>
        </w:rPr>
      </w:pPr>
      <w:r>
        <w:rPr>
          <w:rFonts w:hint="eastAsia"/>
          <w:lang w:eastAsia="ja-JP"/>
        </w:rPr>
        <w:t>課題</w:t>
      </w:r>
      <w:r>
        <w:rPr>
          <w:rFonts w:hint="eastAsia"/>
          <w:lang w:eastAsia="ja-JP"/>
        </w:rPr>
        <w:t>Markov</w:t>
      </w:r>
      <w:r>
        <w:rPr>
          <w:rFonts w:hint="eastAsia"/>
          <w:lang w:eastAsia="ja-JP"/>
        </w:rPr>
        <w:t>不等式・</w:t>
      </w:r>
      <w:r>
        <w:rPr>
          <w:rFonts w:hint="eastAsia"/>
          <w:lang w:eastAsia="ja-JP"/>
        </w:rPr>
        <w:t>Chebys</w:t>
      </w:r>
      <w:r>
        <w:rPr>
          <w:lang w:eastAsia="ja-JP"/>
        </w:rPr>
        <w:t>hev</w:t>
      </w:r>
      <w:r>
        <w:rPr>
          <w:rFonts w:hint="eastAsia"/>
          <w:lang w:eastAsia="ja-JP"/>
        </w:rPr>
        <w:t>不等式</w:t>
      </w:r>
    </w:p>
    <w:p w14:paraId="76A7B216" w14:textId="77777777" w:rsidR="005475AF" w:rsidRPr="005475AF" w:rsidRDefault="005475AF" w:rsidP="005475AF">
      <w:pPr>
        <w:rPr>
          <w:lang w:eastAsia="ja-JP" w:bidi="en-US"/>
        </w:rPr>
      </w:pPr>
    </w:p>
    <w:p w14:paraId="64EE9C9D" w14:textId="4572A1BF" w:rsidR="00B834E0" w:rsidRPr="002C09D5" w:rsidRDefault="00B834E0" w:rsidP="002C09D5">
      <w:pPr>
        <w:pStyle w:val="aa"/>
        <w:rPr>
          <w:lang w:eastAsia="ja-JP"/>
        </w:rPr>
      </w:pPr>
      <w:r w:rsidRPr="002C09D5">
        <w:rPr>
          <w:rFonts w:hint="eastAsia"/>
          <w:lang w:eastAsia="ja-JP"/>
        </w:rPr>
        <w:t>名前</w:t>
      </w:r>
      <w:r w:rsidR="005475AF">
        <w:rPr>
          <w:rFonts w:hint="eastAsia"/>
          <w:lang w:eastAsia="ja-JP"/>
        </w:rPr>
        <w:t>：松島完忠</w:t>
      </w:r>
    </w:p>
    <w:p w14:paraId="30FB2274" w14:textId="6EFB8F0A" w:rsidR="00B834E0" w:rsidRPr="002C09D5" w:rsidRDefault="005475AF" w:rsidP="002C09D5">
      <w:pPr>
        <w:pStyle w:val="aa"/>
        <w:rPr>
          <w:lang w:eastAsia="ja-JP"/>
        </w:rPr>
      </w:pPr>
      <w:r>
        <w:rPr>
          <w:rFonts w:hint="eastAsia"/>
          <w:lang w:eastAsia="ja-JP"/>
        </w:rPr>
        <w:t>学籍</w:t>
      </w:r>
      <w:r w:rsidR="00B834E0" w:rsidRPr="002C09D5">
        <w:rPr>
          <w:rFonts w:hint="eastAsia"/>
          <w:lang w:eastAsia="ja-JP"/>
        </w:rPr>
        <w:t>番号</w:t>
      </w:r>
      <w:r>
        <w:rPr>
          <w:rFonts w:hint="eastAsia"/>
          <w:lang w:eastAsia="ja-JP"/>
        </w:rPr>
        <w:t>：</w:t>
      </w:r>
      <w:r>
        <w:rPr>
          <w:rFonts w:hint="eastAsia"/>
          <w:lang w:eastAsia="ja-JP"/>
        </w:rPr>
        <w:t>t</w:t>
      </w:r>
      <w:r>
        <w:rPr>
          <w:lang w:eastAsia="ja-JP"/>
        </w:rPr>
        <w:t>211d070</w:t>
      </w:r>
    </w:p>
    <w:p w14:paraId="2D6599CD" w14:textId="530D045E" w:rsidR="00B834E0" w:rsidRPr="002C09D5" w:rsidRDefault="00B834E0" w:rsidP="002C09D5">
      <w:pPr>
        <w:pStyle w:val="aa"/>
        <w:rPr>
          <w:lang w:eastAsia="ja-JP"/>
        </w:rPr>
      </w:pPr>
      <w:r w:rsidRPr="002C09D5">
        <w:rPr>
          <w:rFonts w:hint="eastAsia"/>
          <w:lang w:eastAsia="ja-JP"/>
        </w:rPr>
        <w:t>日付</w:t>
      </w:r>
      <w:r w:rsidR="005475AF">
        <w:rPr>
          <w:rFonts w:hint="eastAsia"/>
          <w:lang w:eastAsia="ja-JP"/>
        </w:rPr>
        <w:t>:6</w:t>
      </w:r>
      <w:r w:rsidR="005475AF">
        <w:rPr>
          <w:rFonts w:hint="eastAsia"/>
          <w:lang w:eastAsia="ja-JP"/>
        </w:rPr>
        <w:t>月</w:t>
      </w:r>
      <w:r w:rsidR="005475AF">
        <w:rPr>
          <w:rFonts w:hint="eastAsia"/>
          <w:lang w:eastAsia="ja-JP"/>
        </w:rPr>
        <w:t>27</w:t>
      </w:r>
      <w:r w:rsidR="005475AF">
        <w:rPr>
          <w:rFonts w:hint="eastAsia"/>
          <w:lang w:eastAsia="ja-JP"/>
        </w:rPr>
        <w:t>日</w:t>
      </w:r>
    </w:p>
    <w:p w14:paraId="2DCA2943" w14:textId="77777777" w:rsidR="00B834E0" w:rsidRDefault="00B834E0" w:rsidP="002C09D5">
      <w:pPr>
        <w:rPr>
          <w:lang w:eastAsia="ja-JP" w:bidi="en-US"/>
        </w:rPr>
        <w:sectPr w:rsidR="00B834E0" w:rsidSect="00B834E0">
          <w:footerReference w:type="default" r:id="rId9"/>
          <w:pgSz w:w="11907" w:h="16839"/>
          <w:pgMar w:top="2160" w:right="2160" w:bottom="2160" w:left="2160" w:header="1440" w:footer="1440" w:gutter="0"/>
          <w:pgNumType w:start="0"/>
          <w:cols w:space="425"/>
          <w:titlePg/>
          <w:docGrid w:linePitch="360"/>
        </w:sectPr>
      </w:pPr>
    </w:p>
    <w:p w14:paraId="3F9DB65F" w14:textId="35F4836A" w:rsidR="00B834E0" w:rsidRDefault="005475AF">
      <w:pPr>
        <w:pStyle w:val="1"/>
        <w:rPr>
          <w:lang w:eastAsia="ja-JP"/>
        </w:rPr>
      </w:pPr>
      <w:r>
        <w:rPr>
          <w:rFonts w:hint="eastAsia"/>
          <w:lang w:eastAsia="ja-JP"/>
        </w:rPr>
        <w:lastRenderedPageBreak/>
        <w:t xml:space="preserve">演習　</w:t>
      </w:r>
      <w:r>
        <w:rPr>
          <w:rFonts w:hint="eastAsia"/>
          <w:lang w:eastAsia="ja-JP"/>
        </w:rPr>
        <w:t>1</w:t>
      </w:r>
      <w:r>
        <w:rPr>
          <w:lang w:eastAsia="ja-JP"/>
        </w:rPr>
        <w:t xml:space="preserve">75 </w:t>
      </w:r>
      <w:r>
        <w:rPr>
          <w:rFonts w:hint="eastAsia"/>
          <w:lang w:eastAsia="ja-JP"/>
        </w:rPr>
        <w:t>離散確率変数による</w:t>
      </w:r>
      <w:r>
        <w:rPr>
          <w:rFonts w:hint="eastAsia"/>
          <w:lang w:eastAsia="ja-JP"/>
        </w:rPr>
        <w:t>Markov</w:t>
      </w:r>
      <w:r>
        <w:rPr>
          <w:rFonts w:hint="eastAsia"/>
          <w:lang w:eastAsia="ja-JP"/>
        </w:rPr>
        <w:t>不等式</w:t>
      </w:r>
    </w:p>
    <w:p w14:paraId="2686A570" w14:textId="72CDD027" w:rsidR="00B834E0" w:rsidRDefault="005475AF" w:rsidP="002C09D5">
      <w:pPr>
        <w:rPr>
          <w:rStyle w:val="af0"/>
          <w:color w:val="auto"/>
          <w:lang w:eastAsia="ja-JP"/>
        </w:rPr>
      </w:pPr>
      <w:r>
        <w:rPr>
          <w:rFonts w:hint="eastAsia"/>
          <w:lang w:eastAsia="ja-JP"/>
        </w:rPr>
        <w:t>確率変数</w:t>
      </w:r>
      <m:oMath>
        <m:r>
          <w:rPr>
            <w:rStyle w:val="af0"/>
            <w:rFonts w:ascii="Cambria Math" w:hAnsi="Cambria Math"/>
            <w:color w:val="auto"/>
            <w:lang w:eastAsia="ja-JP"/>
          </w:rPr>
          <m:t>x∈{±1}</m:t>
        </m:r>
      </m:oMath>
      <w:r w:rsidRPr="005475AF">
        <w:rPr>
          <w:rStyle w:val="af0"/>
          <w:rFonts w:hint="eastAsia"/>
          <w:color w:val="auto"/>
          <w:lang w:eastAsia="ja-JP"/>
        </w:rPr>
        <w:t>を考える。</w:t>
      </w:r>
      <m:oMath>
        <m:r>
          <w:rPr>
            <w:rStyle w:val="af0"/>
            <w:rFonts w:ascii="Cambria Math" w:hAnsi="Cambria Math"/>
            <w:color w:val="auto"/>
            <w:lang w:eastAsia="ja-JP"/>
          </w:rPr>
          <m:t>P</m:t>
        </m:r>
        <m:d>
          <m:dPr>
            <m:begChr m:val="["/>
            <m:endChr m:val="]"/>
            <m:ctrlPr>
              <w:rPr>
                <w:rStyle w:val="af0"/>
                <w:rFonts w:ascii="Cambria Math" w:hAnsi="Cambria Math"/>
                <w:i/>
                <w:color w:val="auto"/>
                <w:lang w:eastAsia="ja-JP"/>
              </w:rPr>
            </m:ctrlPr>
          </m:dPr>
          <m:e>
            <m:r>
              <w:rPr>
                <w:rStyle w:val="af0"/>
                <w:rFonts w:ascii="Cambria Math" w:hAnsi="Cambria Math"/>
                <w:color w:val="auto"/>
                <w:lang w:eastAsia="ja-JP"/>
              </w:rPr>
              <m:t>x=+1</m:t>
            </m:r>
          </m:e>
        </m:d>
        <m:r>
          <w:rPr>
            <w:rStyle w:val="af0"/>
            <w:rFonts w:ascii="Cambria Math" w:hAnsi="Cambria Math"/>
            <w:color w:val="auto"/>
            <w:lang w:eastAsia="ja-JP"/>
          </w:rPr>
          <m:t>=P</m:t>
        </m:r>
        <m:d>
          <m:dPr>
            <m:begChr m:val="["/>
            <m:endChr m:val="]"/>
            <m:ctrlPr>
              <w:rPr>
                <w:rStyle w:val="af0"/>
                <w:rFonts w:ascii="Cambria Math" w:hAnsi="Cambria Math"/>
                <w:i/>
                <w:color w:val="auto"/>
                <w:lang w:eastAsia="ja-JP"/>
              </w:rPr>
            </m:ctrlPr>
          </m:dPr>
          <m:e>
            <m:r>
              <w:rPr>
                <w:rStyle w:val="af0"/>
                <w:rFonts w:ascii="Cambria Math" w:hAnsi="Cambria Math"/>
                <w:color w:val="auto"/>
                <w:lang w:eastAsia="ja-JP"/>
              </w:rPr>
              <m:t>x=-1</m:t>
            </m:r>
          </m:e>
        </m:d>
        <m:r>
          <w:rPr>
            <w:rStyle w:val="af0"/>
            <w:rFonts w:ascii="Cambria Math" w:hAnsi="Cambria Math"/>
            <w:color w:val="auto"/>
            <w:lang w:eastAsia="ja-JP"/>
          </w:rPr>
          <m:t>=0.5</m:t>
        </m:r>
      </m:oMath>
      <w:r>
        <w:rPr>
          <w:rStyle w:val="af0"/>
          <w:rFonts w:hint="eastAsia"/>
          <w:color w:val="auto"/>
          <w:lang w:eastAsia="ja-JP"/>
        </w:rPr>
        <w:t>とする。</w:t>
      </w:r>
    </w:p>
    <w:p w14:paraId="6982D23C" w14:textId="58DDCFAE" w:rsidR="005475AF" w:rsidRDefault="005475AF" w:rsidP="002C09D5">
      <w:pPr>
        <w:rPr>
          <w:rStyle w:val="af0"/>
          <w:color w:val="auto"/>
          <w:lang w:eastAsia="ja-JP"/>
        </w:rPr>
      </w:pPr>
      <w:r>
        <w:rPr>
          <w:rStyle w:val="af0"/>
          <w:rFonts w:hint="eastAsia"/>
          <w:color w:val="auto"/>
          <w:lang w:eastAsia="ja-JP"/>
        </w:rPr>
        <w:t>1.</w:t>
      </w:r>
      <m:oMath>
        <m:r>
          <w:rPr>
            <w:rStyle w:val="af0"/>
            <w:rFonts w:ascii="Cambria Math" w:hAnsi="Cambria Math"/>
            <w:color w:val="auto"/>
            <w:lang w:eastAsia="ja-JP"/>
          </w:rPr>
          <m:t>E</m:t>
        </m:r>
        <m:d>
          <m:dPr>
            <m:begChr m:val="["/>
            <m:endChr m:val="]"/>
            <m:ctrlPr>
              <w:rPr>
                <w:rStyle w:val="af0"/>
                <w:rFonts w:ascii="Cambria Math" w:hAnsi="Cambria Math"/>
                <w:i/>
                <w:color w:val="auto"/>
              </w:rPr>
            </m:ctrlPr>
          </m:dPr>
          <m:e>
            <m:d>
              <m:dPr>
                <m:begChr m:val="|"/>
                <m:endChr m:val="|"/>
                <m:ctrlPr>
                  <w:rPr>
                    <w:rStyle w:val="af0"/>
                    <w:rFonts w:ascii="Cambria Math" w:hAnsi="Cambria Math"/>
                    <w:i/>
                    <w:color w:val="auto"/>
                  </w:rPr>
                </m:ctrlPr>
              </m:dPr>
              <m:e>
                <m:r>
                  <w:rPr>
                    <w:rStyle w:val="af0"/>
                    <w:rFonts w:ascii="Cambria Math" w:hAnsi="Cambria Math"/>
                    <w:color w:val="auto"/>
                    <w:lang w:eastAsia="ja-JP"/>
                  </w:rPr>
                  <m:t>x</m:t>
                </m:r>
              </m:e>
            </m:d>
          </m:e>
        </m:d>
        <m:r>
          <w:rPr>
            <w:rStyle w:val="af0"/>
            <w:rFonts w:ascii="Cambria Math" w:hAnsi="Cambria Math"/>
            <w:color w:val="auto"/>
            <w:lang w:eastAsia="ja-JP"/>
          </w:rPr>
          <m:t>=1</m:t>
        </m:r>
      </m:oMath>
      <w:r>
        <w:rPr>
          <w:rStyle w:val="af0"/>
          <w:rFonts w:hint="eastAsia"/>
          <w:color w:val="auto"/>
          <w:lang w:eastAsia="ja-JP"/>
        </w:rPr>
        <w:t>になることを数学的に証明する。</w:t>
      </w:r>
    </w:p>
    <w:p w14:paraId="47A475C9" w14:textId="7189A3EB" w:rsidR="00C45541" w:rsidRPr="00C45541" w:rsidRDefault="00C45541" w:rsidP="002C09D5">
      <w:pPr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eastAsia="ja-JP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x=+1</m:t>
              </m:r>
            </m:e>
          </m:d>
          <m:r>
            <w:rPr>
              <w:rFonts w:ascii="Cambria Math" w:hAnsi="Cambria Math"/>
              <w:lang w:eastAsia="ja-JP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1</m:t>
              </m:r>
            </m:e>
          </m:d>
          <m:r>
            <w:rPr>
              <w:rFonts w:ascii="Cambria Math" w:hAnsi="Cambria Math"/>
              <w:lang w:eastAsia="ja-JP"/>
            </w:rPr>
            <m:t>+P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x=-1</m:t>
              </m:r>
            </m:e>
          </m:d>
          <m:r>
            <w:rPr>
              <w:rFonts w:ascii="Cambria Math" w:hAnsi="Cambria Math"/>
              <w:lang w:eastAsia="ja-JP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-1</m:t>
              </m:r>
            </m:e>
          </m:d>
        </m:oMath>
      </m:oMathPara>
    </w:p>
    <w:p w14:paraId="48626E20" w14:textId="333AAE40" w:rsidR="00C45541" w:rsidRPr="00C45541" w:rsidRDefault="00C45541" w:rsidP="002C09D5">
      <w:pPr>
        <w:rPr>
          <w:lang w:eastAsia="ja-JP"/>
        </w:rPr>
      </w:pPr>
      <m:oMath>
        <m:r>
          <w:rPr>
            <w:rStyle w:val="af0"/>
            <w:rFonts w:ascii="Cambria Math" w:hAnsi="Cambria Math"/>
            <w:color w:val="auto"/>
            <w:lang w:eastAsia="ja-JP"/>
          </w:rPr>
          <m:t>P</m:t>
        </m:r>
        <m:d>
          <m:dPr>
            <m:begChr m:val="["/>
            <m:endChr m:val="]"/>
            <m:ctrlPr>
              <w:rPr>
                <w:rStyle w:val="af0"/>
                <w:rFonts w:ascii="Cambria Math" w:hAnsi="Cambria Math"/>
                <w:i/>
                <w:color w:val="auto"/>
                <w:lang w:eastAsia="ja-JP"/>
              </w:rPr>
            </m:ctrlPr>
          </m:dPr>
          <m:e>
            <m:r>
              <w:rPr>
                <w:rStyle w:val="af0"/>
                <w:rFonts w:ascii="Cambria Math" w:hAnsi="Cambria Math"/>
                <w:color w:val="auto"/>
                <w:lang w:eastAsia="ja-JP"/>
              </w:rPr>
              <m:t>x=+1</m:t>
            </m:r>
          </m:e>
        </m:d>
        <m:r>
          <w:rPr>
            <w:rStyle w:val="af0"/>
            <w:rFonts w:ascii="Cambria Math" w:hAnsi="Cambria Math"/>
            <w:color w:val="auto"/>
            <w:lang w:eastAsia="ja-JP"/>
          </w:rPr>
          <m:t>=P</m:t>
        </m:r>
        <m:d>
          <m:dPr>
            <m:begChr m:val="["/>
            <m:endChr m:val="]"/>
            <m:ctrlPr>
              <w:rPr>
                <w:rStyle w:val="af0"/>
                <w:rFonts w:ascii="Cambria Math" w:hAnsi="Cambria Math"/>
                <w:i/>
                <w:color w:val="auto"/>
                <w:lang w:eastAsia="ja-JP"/>
              </w:rPr>
            </m:ctrlPr>
          </m:dPr>
          <m:e>
            <m:r>
              <w:rPr>
                <w:rStyle w:val="af0"/>
                <w:rFonts w:ascii="Cambria Math" w:hAnsi="Cambria Math"/>
                <w:color w:val="auto"/>
                <w:lang w:eastAsia="ja-JP"/>
              </w:rPr>
              <m:t>x=-1</m:t>
            </m:r>
          </m:e>
        </m:d>
        <m:r>
          <w:rPr>
            <w:rStyle w:val="af0"/>
            <w:rFonts w:ascii="Cambria Math" w:hAnsi="Cambria Math"/>
            <w:color w:val="auto"/>
            <w:lang w:eastAsia="ja-JP"/>
          </w:rPr>
          <m:t>=0.5</m:t>
        </m:r>
      </m:oMath>
      <w:r>
        <w:rPr>
          <w:rStyle w:val="af0"/>
          <w:rFonts w:hint="eastAsia"/>
          <w:color w:val="auto"/>
          <w:lang w:eastAsia="ja-JP"/>
        </w:rPr>
        <w:t>であることから</w:t>
      </w:r>
    </w:p>
    <w:p w14:paraId="060BEC7B" w14:textId="4AB1A052" w:rsidR="00C45541" w:rsidRPr="00C45541" w:rsidRDefault="00C45541" w:rsidP="002C09D5">
      <w:pPr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=0.5∙1+0.5∙1=1</m:t>
          </m:r>
        </m:oMath>
      </m:oMathPara>
    </w:p>
    <w:p w14:paraId="1B605709" w14:textId="4F3DBB0D" w:rsidR="00C45541" w:rsidRDefault="00C45541" w:rsidP="002C09D5">
      <w:pPr>
        <w:rPr>
          <w:rStyle w:val="af0"/>
          <w:color w:val="auto"/>
          <w:lang w:eastAsia="ja-JP"/>
        </w:rPr>
      </w:pPr>
      <w:r>
        <w:rPr>
          <w:rFonts w:hint="eastAsia"/>
          <w:lang w:eastAsia="ja-JP"/>
        </w:rPr>
        <w:t>したがって</w:t>
      </w:r>
      <w:r w:rsidR="00244C17">
        <w:rPr>
          <w:rFonts w:hint="eastAsia"/>
          <w:lang w:eastAsia="ja-JP"/>
        </w:rPr>
        <w:t>、</w:t>
      </w:r>
      <m:oMath>
        <m:r>
          <w:rPr>
            <w:rStyle w:val="af0"/>
            <w:rFonts w:ascii="Cambria Math" w:hAnsi="Cambria Math"/>
            <w:color w:val="auto"/>
            <w:lang w:eastAsia="ja-JP"/>
          </w:rPr>
          <m:t>E</m:t>
        </m:r>
        <m:d>
          <m:dPr>
            <m:begChr m:val="["/>
            <m:endChr m:val="]"/>
            <m:ctrlPr>
              <w:rPr>
                <w:rStyle w:val="af0"/>
                <w:rFonts w:ascii="Cambria Math" w:hAnsi="Cambria Math"/>
                <w:i/>
                <w:color w:val="auto"/>
              </w:rPr>
            </m:ctrlPr>
          </m:dPr>
          <m:e>
            <m:d>
              <m:dPr>
                <m:begChr m:val="|"/>
                <m:endChr m:val="|"/>
                <m:ctrlPr>
                  <w:rPr>
                    <w:rStyle w:val="af0"/>
                    <w:rFonts w:ascii="Cambria Math" w:hAnsi="Cambria Math"/>
                    <w:i/>
                    <w:color w:val="auto"/>
                  </w:rPr>
                </m:ctrlPr>
              </m:dPr>
              <m:e>
                <m:r>
                  <w:rPr>
                    <w:rStyle w:val="af0"/>
                    <w:rFonts w:ascii="Cambria Math" w:hAnsi="Cambria Math"/>
                    <w:color w:val="auto"/>
                    <w:lang w:eastAsia="ja-JP"/>
                  </w:rPr>
                  <m:t>x</m:t>
                </m:r>
              </m:e>
            </m:d>
          </m:e>
        </m:d>
        <m:r>
          <w:rPr>
            <w:rStyle w:val="af0"/>
            <w:rFonts w:ascii="Cambria Math" w:hAnsi="Cambria Math"/>
            <w:color w:val="auto"/>
            <w:lang w:eastAsia="ja-JP"/>
          </w:rPr>
          <m:t>=1</m:t>
        </m:r>
      </m:oMath>
      <w:r>
        <w:rPr>
          <w:rStyle w:val="af0"/>
          <w:rFonts w:hint="eastAsia"/>
          <w:color w:val="auto"/>
          <w:lang w:eastAsia="ja-JP"/>
        </w:rPr>
        <w:t>となる</w:t>
      </w:r>
    </w:p>
    <w:p w14:paraId="57EC41E9" w14:textId="1DA9792A" w:rsidR="00C45541" w:rsidRPr="00C45541" w:rsidRDefault="00C45541" w:rsidP="002C09D5">
      <w:pPr>
        <w:rPr>
          <w:rStyle w:val="af0"/>
          <w:color w:val="auto"/>
          <w:lang w:eastAsia="ja-JP"/>
        </w:rPr>
      </w:pPr>
    </w:p>
    <w:p w14:paraId="109846DD" w14:textId="43F136DF" w:rsidR="00C45541" w:rsidRDefault="00C45541" w:rsidP="002C09D5">
      <w:pPr>
        <w:rPr>
          <w:rStyle w:val="af0"/>
          <w:color w:val="auto"/>
          <w:lang w:eastAsia="ja-JP"/>
        </w:rPr>
      </w:pPr>
      <w:r w:rsidRPr="00C45541">
        <w:rPr>
          <w:rStyle w:val="af0"/>
          <w:rFonts w:hint="eastAsia"/>
          <w:color w:val="auto"/>
          <w:lang w:eastAsia="ja-JP"/>
        </w:rPr>
        <w:t>2.</w:t>
      </w:r>
      <m:oMath>
        <m:r>
          <w:rPr>
            <w:rStyle w:val="af0"/>
            <w:rFonts w:ascii="Cambria Math" w:hAnsi="Cambria Math"/>
            <w:color w:val="auto"/>
            <w:lang w:eastAsia="ja-JP"/>
          </w:rPr>
          <m:t>P</m:t>
        </m:r>
        <m:d>
          <m:dPr>
            <m:begChr m:val="["/>
            <m:endChr m:val="]"/>
            <m:ctrlPr>
              <w:rPr>
                <w:rStyle w:val="af0"/>
                <w:rFonts w:ascii="Cambria Math" w:hAnsi="Cambria Math"/>
                <w:i/>
                <w:color w:val="auto"/>
              </w:rPr>
            </m:ctrlPr>
          </m:dPr>
          <m:e>
            <m:d>
              <m:dPr>
                <m:begChr m:val="|"/>
                <m:endChr m:val="|"/>
                <m:ctrlPr>
                  <w:rPr>
                    <w:rStyle w:val="af0"/>
                    <w:rFonts w:ascii="Cambria Math" w:hAnsi="Cambria Math"/>
                    <w:i/>
                    <w:color w:val="auto"/>
                  </w:rPr>
                </m:ctrlPr>
              </m:dPr>
              <m:e>
                <m:r>
                  <w:rPr>
                    <w:rStyle w:val="af0"/>
                    <w:rFonts w:ascii="Cambria Math" w:hAnsi="Cambria Math"/>
                    <w:color w:val="auto"/>
                    <w:lang w:eastAsia="ja-JP"/>
                  </w:rPr>
                  <m:t>x</m:t>
                </m:r>
              </m:e>
            </m:d>
            <m:r>
              <w:rPr>
                <w:rStyle w:val="af0"/>
                <w:rFonts w:ascii="Cambria Math" w:hAnsi="Cambria Math" w:hint="eastAsia"/>
                <w:color w:val="auto"/>
                <w:lang w:eastAsia="ja-JP"/>
              </w:rPr>
              <m:t>≧</m:t>
            </m:r>
            <m:r>
              <w:rPr>
                <w:rStyle w:val="af0"/>
                <w:rFonts w:ascii="Cambria Math" w:hAnsi="Cambria Math"/>
                <w:color w:val="auto"/>
                <w:lang w:eastAsia="ja-JP"/>
              </w:rPr>
              <m:t>a</m:t>
            </m:r>
          </m:e>
        </m:d>
        <m:r>
          <w:rPr>
            <w:rStyle w:val="af0"/>
            <w:rFonts w:ascii="Cambria Math" w:hAnsi="Cambria Math"/>
            <w:color w:val="auto"/>
            <w:lang w:eastAsia="ja-JP"/>
          </w:rPr>
          <m:t>=1</m:t>
        </m:r>
        <m:d>
          <m:dPr>
            <m:begChr m:val="["/>
            <m:endChr m:val="]"/>
            <m:ctrlPr>
              <w:rPr>
                <w:rStyle w:val="af0"/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Style w:val="af0"/>
                <w:rFonts w:ascii="Cambria Math" w:hAnsi="Cambria Math"/>
                <w:color w:val="auto"/>
                <w:lang w:eastAsia="ja-JP"/>
              </w:rPr>
              <m:t>a</m:t>
            </m:r>
            <m:r>
              <w:rPr>
                <w:rStyle w:val="af0"/>
                <w:rFonts w:ascii="Cambria Math" w:hAnsi="Cambria Math" w:hint="eastAsia"/>
                <w:color w:val="auto"/>
                <w:lang w:eastAsia="ja-JP"/>
              </w:rPr>
              <m:t>≤</m:t>
            </m:r>
            <m:r>
              <w:rPr>
                <w:rStyle w:val="af0"/>
                <w:rFonts w:ascii="Cambria Math" w:hAnsi="Cambria Math" w:hint="eastAsia"/>
                <w:color w:val="auto"/>
                <w:lang w:eastAsia="ja-JP"/>
              </w:rPr>
              <m:t>1</m:t>
            </m:r>
            <m:ctrlPr>
              <w:rPr>
                <w:rStyle w:val="af0"/>
                <w:rFonts w:ascii="Cambria Math" w:hAnsi="Cambria Math"/>
                <w:i/>
                <w:color w:val="auto"/>
                <w:lang w:eastAsia="ja-JP"/>
              </w:rPr>
            </m:ctrlPr>
          </m:e>
        </m:d>
      </m:oMath>
      <w:r w:rsidRPr="00C45541">
        <w:rPr>
          <w:rStyle w:val="af0"/>
          <w:rFonts w:hint="eastAsia"/>
          <w:color w:val="auto"/>
          <w:lang w:eastAsia="ja-JP"/>
        </w:rPr>
        <w:t>になることを数学的に証明する。</w:t>
      </w:r>
    </w:p>
    <w:p w14:paraId="17D2E15B" w14:textId="556B2ECB" w:rsidR="00C45541" w:rsidRDefault="00C45541" w:rsidP="002C09D5">
      <w:pPr>
        <w:rPr>
          <w:rStyle w:val="af0"/>
          <w:color w:val="auto"/>
          <w:lang w:eastAsia="ja-JP"/>
        </w:rPr>
      </w:pPr>
      <w:r>
        <w:rPr>
          <w:rStyle w:val="af0"/>
          <w:rFonts w:hint="eastAsia"/>
          <w:color w:val="auto"/>
          <w:lang w:eastAsia="ja-JP"/>
        </w:rPr>
        <w:t>右辺＝</w:t>
      </w:r>
      <m:oMath>
        <m:d>
          <m:dPr>
            <m:begChr m:val="{"/>
            <m:endChr m:val=""/>
            <m:ctrlPr>
              <w:rPr>
                <w:rStyle w:val="af0"/>
                <w:rFonts w:ascii="Cambria Math" w:hAnsi="Cambria Math"/>
                <w:i/>
                <w:color w:val="auto"/>
                <w:lang w:eastAsia="ja-JP"/>
              </w:rPr>
            </m:ctrlPr>
          </m:dPr>
          <m:e>
            <m:eqArr>
              <m:eqArrPr>
                <m:ctrlPr>
                  <w:rPr>
                    <w:rStyle w:val="af0"/>
                    <w:rFonts w:ascii="Cambria Math" w:hAnsi="Cambria Math"/>
                    <w:i/>
                    <w:color w:val="auto"/>
                    <w:lang w:eastAsia="ja-JP"/>
                  </w:rPr>
                </m:ctrlPr>
              </m:eqArrPr>
              <m:e>
                <m:r>
                  <w:rPr>
                    <w:rStyle w:val="af0"/>
                    <w:rFonts w:ascii="Cambria Math" w:hAnsi="Cambria Math"/>
                    <w:color w:val="auto"/>
                    <w:lang w:eastAsia="ja-JP"/>
                  </w:rPr>
                  <m:t>1  if    a</m:t>
                </m:r>
                <m:r>
                  <w:rPr>
                    <w:rStyle w:val="af0"/>
                    <w:rFonts w:ascii="Cambria Math" w:hAnsi="Cambria Math" w:hint="eastAsia"/>
                    <w:color w:val="auto"/>
                    <w:lang w:eastAsia="ja-JP"/>
                  </w:rPr>
                  <m:t>≤</m:t>
                </m:r>
                <m:r>
                  <w:rPr>
                    <w:rStyle w:val="af0"/>
                    <w:rFonts w:ascii="Cambria Math" w:hAnsi="Cambria Math" w:hint="eastAsia"/>
                    <w:color w:val="auto"/>
                    <w:lang w:eastAsia="ja-JP"/>
                  </w:rPr>
                  <m:t>1</m:t>
                </m:r>
              </m:e>
              <m:e>
                <m:r>
                  <w:rPr>
                    <w:rStyle w:val="af0"/>
                    <w:rFonts w:ascii="Cambria Math" w:hAnsi="Cambria Math"/>
                    <w:color w:val="auto"/>
                    <w:lang w:eastAsia="ja-JP"/>
                  </w:rPr>
                  <m:t>0</m:t>
                </m:r>
                <m:r>
                  <w:rPr>
                    <w:rStyle w:val="af0"/>
                    <w:rFonts w:ascii="Cambria Math" w:hAnsi="Cambria Math" w:hint="eastAsia"/>
                    <w:color w:val="auto"/>
                    <w:lang w:eastAsia="ja-JP"/>
                  </w:rPr>
                  <m:t xml:space="preserve">　</m:t>
                </m:r>
                <m:r>
                  <w:rPr>
                    <w:rStyle w:val="af0"/>
                    <w:rFonts w:ascii="Cambria Math" w:hAnsi="Cambria Math"/>
                    <w:color w:val="auto"/>
                    <w:lang w:eastAsia="ja-JP"/>
                  </w:rPr>
                  <m:t>if    a&gt;1</m:t>
                </m:r>
              </m:e>
            </m:eqArr>
          </m:e>
        </m:d>
      </m:oMath>
    </w:p>
    <w:p w14:paraId="0BEF03E8" w14:textId="6FC39F52" w:rsidR="00C45541" w:rsidRDefault="00C45541" w:rsidP="002C09D5">
      <w:pPr>
        <w:rPr>
          <w:rStyle w:val="af0"/>
          <w:color w:val="auto"/>
          <w:lang w:eastAsia="ja-JP"/>
        </w:rPr>
      </w:pPr>
      <w:r>
        <w:rPr>
          <w:rStyle w:val="af0"/>
          <w:rFonts w:hint="eastAsia"/>
          <w:color w:val="auto"/>
          <w:lang w:eastAsia="ja-JP"/>
        </w:rPr>
        <w:t>(</w:t>
      </w:r>
      <w:r>
        <w:rPr>
          <w:rStyle w:val="af0"/>
          <w:color w:val="auto"/>
          <w:lang w:eastAsia="ja-JP"/>
        </w:rPr>
        <w:t xml:space="preserve">i) </w:t>
      </w:r>
      <m:oMath>
        <m:r>
          <w:rPr>
            <w:rStyle w:val="af0"/>
            <w:rFonts w:ascii="Cambria Math" w:hAnsi="Cambria Math"/>
            <w:color w:val="auto"/>
            <w:lang w:eastAsia="ja-JP"/>
          </w:rPr>
          <m:t>a</m:t>
        </m:r>
        <m:r>
          <w:rPr>
            <w:rStyle w:val="af0"/>
            <w:rFonts w:ascii="Cambria Math" w:hAnsi="Cambria Math" w:hint="eastAsia"/>
            <w:color w:val="auto"/>
            <w:lang w:eastAsia="ja-JP"/>
          </w:rPr>
          <m:t>≤</m:t>
        </m:r>
        <m:r>
          <w:rPr>
            <w:rStyle w:val="af0"/>
            <w:rFonts w:ascii="Cambria Math" w:hAnsi="Cambria Math" w:hint="eastAsia"/>
            <w:color w:val="auto"/>
            <w:lang w:eastAsia="ja-JP"/>
          </w:rPr>
          <m:t>1</m:t>
        </m:r>
      </m:oMath>
      <w:r>
        <w:rPr>
          <w:rStyle w:val="af0"/>
          <w:rFonts w:hint="eastAsia"/>
          <w:color w:val="auto"/>
          <w:lang w:eastAsia="ja-JP"/>
        </w:rPr>
        <w:t>の場合</w:t>
      </w:r>
    </w:p>
    <w:p w14:paraId="504E2885" w14:textId="1BF72E5E" w:rsidR="00FB67CC" w:rsidRPr="00FB67CC" w:rsidRDefault="00EA3942" w:rsidP="00FB67CC">
      <w:pPr>
        <w:rPr>
          <w:rStyle w:val="af0"/>
          <w:color w:val="auto"/>
          <w:lang w:eastAsia="ja-JP"/>
        </w:rPr>
      </w:pPr>
      <m:oMathPara>
        <m:oMath>
          <m:d>
            <m:dPr>
              <m:begChr m:val="（"/>
              <m:endChr m:val="）"/>
              <m:ctrlPr>
                <w:rPr>
                  <w:rStyle w:val="af0"/>
                  <w:rFonts w:ascii="Cambria Math" w:hAnsi="Cambria Math"/>
                  <w:i/>
                  <w:color w:val="auto"/>
                  <w:lang w:eastAsia="ja-JP"/>
                </w:rPr>
              </m:ctrlPr>
            </m:dPr>
            <m:e>
              <m:r>
                <w:rPr>
                  <w:rStyle w:val="af0"/>
                  <w:rFonts w:ascii="Cambria Math" w:hAnsi="Cambria Math" w:hint="eastAsia"/>
                  <w:color w:val="auto"/>
                  <w:lang w:eastAsia="ja-JP"/>
                </w:rPr>
                <m:t>左辺</m:t>
              </m:r>
            </m:e>
          </m:d>
          <m:r>
            <w:rPr>
              <w:rStyle w:val="af0"/>
              <w:rFonts w:ascii="Cambria Math" w:hAnsi="Cambria Math" w:hint="eastAsia"/>
              <w:color w:val="auto"/>
              <w:lang w:eastAsia="ja-JP"/>
            </w:rPr>
            <m:t>＝</m:t>
          </m:r>
          <m:r>
            <w:rPr>
              <w:rStyle w:val="af0"/>
              <w:rFonts w:ascii="Cambria Math" w:hAnsi="Cambria Math"/>
              <w:color w:val="auto"/>
              <w:lang w:eastAsia="ja-JP"/>
            </w:rPr>
            <m:t>P</m:t>
          </m:r>
          <m:d>
            <m:dPr>
              <m:begChr m:val="["/>
              <m:endChr m:val="]"/>
              <m:ctrlPr>
                <w:rPr>
                  <w:rStyle w:val="af0"/>
                  <w:rFonts w:ascii="Cambria Math" w:hAnsi="Cambria Math"/>
                  <w:i/>
                  <w:color w:val="auto"/>
                  <w:lang w:eastAsia="ja-JP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Style w:val="af0"/>
                      <w:rFonts w:ascii="Cambria Math" w:hAnsi="Cambria Math"/>
                      <w:i/>
                      <w:color w:val="auto"/>
                      <w:lang w:eastAsia="ja-JP"/>
                    </w:rPr>
                  </m:ctrlPr>
                </m:dPr>
                <m:e>
                  <m:r>
                    <w:rPr>
                      <w:rStyle w:val="af0"/>
                      <w:rFonts w:ascii="Cambria Math" w:hAnsi="Cambria Math"/>
                      <w:color w:val="auto"/>
                      <w:lang w:eastAsia="ja-JP"/>
                    </w:rPr>
                    <m:t>x</m:t>
                  </m:r>
                </m:e>
              </m:d>
              <m:r>
                <w:rPr>
                  <w:rStyle w:val="af0"/>
                  <w:rFonts w:ascii="Cambria Math" w:hAnsi="Cambria Math" w:hint="eastAsia"/>
                  <w:color w:val="auto"/>
                  <w:lang w:eastAsia="ja-JP"/>
                </w:rPr>
                <m:t>≧</m:t>
              </m:r>
              <m:r>
                <w:rPr>
                  <w:rStyle w:val="af0"/>
                  <w:rFonts w:ascii="Cambria Math" w:hAnsi="Cambria Math" w:hint="eastAsia"/>
                  <w:color w:val="auto"/>
                  <w:lang w:eastAsia="ja-JP"/>
                </w:rPr>
                <m:t>1</m:t>
              </m:r>
            </m:e>
          </m:d>
          <m:r>
            <w:rPr>
              <w:rStyle w:val="af0"/>
              <w:rFonts w:ascii="Cambria Math" w:hAnsi="Cambria Math"/>
              <w:color w:val="auto"/>
              <w:lang w:eastAsia="ja-JP"/>
            </w:rPr>
            <m:t>=P</m:t>
          </m:r>
          <m:d>
            <m:dPr>
              <m:begChr m:val="["/>
              <m:endChr m:val="]"/>
              <m:ctrlPr>
                <w:rPr>
                  <w:rStyle w:val="af0"/>
                  <w:rFonts w:ascii="Cambria Math" w:hAnsi="Cambria Math"/>
                  <w:i/>
                  <w:color w:val="auto"/>
                  <w:lang w:eastAsia="ja-JP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Style w:val="af0"/>
                      <w:rFonts w:ascii="Cambria Math" w:hAnsi="Cambria Math"/>
                      <w:i/>
                      <w:color w:val="auto"/>
                      <w:lang w:eastAsia="ja-JP"/>
                    </w:rPr>
                  </m:ctrlPr>
                </m:dPr>
                <m:e>
                  <m:r>
                    <w:rPr>
                      <w:rStyle w:val="af0"/>
                      <w:rFonts w:ascii="Cambria Math" w:hAnsi="Cambria Math"/>
                      <w:color w:val="auto"/>
                      <w:lang w:eastAsia="ja-JP"/>
                    </w:rPr>
                    <m:t>x</m:t>
                  </m:r>
                </m:e>
              </m:d>
              <m:r>
                <w:rPr>
                  <w:rStyle w:val="af0"/>
                  <w:rFonts w:ascii="Cambria Math" w:hAnsi="Cambria Math"/>
                  <w:color w:val="auto"/>
                  <w:lang w:eastAsia="ja-JP"/>
                </w:rPr>
                <m:t>=1</m:t>
              </m:r>
            </m:e>
          </m:d>
          <m:r>
            <w:rPr>
              <w:rStyle w:val="af0"/>
              <w:rFonts w:ascii="Cambria Math" w:hAnsi="Cambria Math"/>
              <w:color w:val="auto"/>
              <w:lang w:eastAsia="ja-JP"/>
            </w:rPr>
            <m:t>=P</m:t>
          </m:r>
          <m:d>
            <m:dPr>
              <m:begChr m:val="["/>
              <m:endChr m:val="]"/>
              <m:ctrlPr>
                <w:rPr>
                  <w:rStyle w:val="af0"/>
                  <w:rFonts w:ascii="Cambria Math" w:hAnsi="Cambria Math"/>
                  <w:i/>
                  <w:color w:val="auto"/>
                  <w:lang w:eastAsia="ja-JP"/>
                </w:rPr>
              </m:ctrlPr>
            </m:dPr>
            <m:e>
              <m:r>
                <w:rPr>
                  <w:rStyle w:val="af0"/>
                  <w:rFonts w:ascii="Cambria Math" w:hAnsi="Cambria Math"/>
                  <w:color w:val="auto"/>
                  <w:lang w:eastAsia="ja-JP"/>
                </w:rPr>
                <m:t>|x=1</m:t>
              </m:r>
            </m:e>
          </m:d>
          <m:r>
            <w:rPr>
              <w:rStyle w:val="af0"/>
              <w:rFonts w:ascii="Cambria Math" w:hAnsi="Cambria Math"/>
              <w:color w:val="auto"/>
              <w:lang w:eastAsia="ja-JP"/>
            </w:rPr>
            <m:t>+P</m:t>
          </m:r>
          <m:d>
            <m:dPr>
              <m:begChr m:val="["/>
              <m:endChr m:val="]"/>
              <m:ctrlPr>
                <w:rPr>
                  <w:rStyle w:val="af0"/>
                  <w:rFonts w:ascii="Cambria Math" w:hAnsi="Cambria Math"/>
                  <w:i/>
                  <w:color w:val="auto"/>
                  <w:lang w:eastAsia="ja-JP"/>
                </w:rPr>
              </m:ctrlPr>
            </m:dPr>
            <m:e>
              <m:r>
                <w:rPr>
                  <w:rStyle w:val="af0"/>
                  <w:rFonts w:ascii="Cambria Math" w:hAnsi="Cambria Math"/>
                  <w:color w:val="auto"/>
                  <w:lang w:eastAsia="ja-JP"/>
                </w:rPr>
                <m:t>x=-1</m:t>
              </m:r>
            </m:e>
          </m:d>
          <m:r>
            <w:rPr>
              <w:rStyle w:val="af0"/>
              <w:rFonts w:ascii="Cambria Math" w:hAnsi="Cambria Math"/>
              <w:color w:val="auto"/>
              <w:lang w:eastAsia="ja-JP"/>
            </w:rPr>
            <m:t>=1.0</m:t>
          </m:r>
          <m:r>
            <w:rPr>
              <w:rStyle w:val="af0"/>
              <w:rFonts w:ascii="Cambria Math" w:hAnsi="Cambria Math" w:hint="eastAsia"/>
              <w:color w:val="auto"/>
              <w:lang w:eastAsia="ja-JP"/>
            </w:rPr>
            <m:t>=</m:t>
          </m:r>
          <m:d>
            <m:dPr>
              <m:begChr m:val="（"/>
              <m:endChr m:val="）"/>
              <m:ctrlPr>
                <w:rPr>
                  <w:rStyle w:val="af0"/>
                  <w:rFonts w:ascii="Cambria Math" w:hAnsi="Cambria Math"/>
                  <w:i/>
                  <w:color w:val="auto"/>
                  <w:lang w:eastAsia="ja-JP"/>
                </w:rPr>
              </m:ctrlPr>
            </m:dPr>
            <m:e>
              <m:r>
                <w:rPr>
                  <w:rStyle w:val="af0"/>
                  <w:rFonts w:ascii="Cambria Math" w:hAnsi="Cambria Math" w:hint="eastAsia"/>
                  <w:color w:val="auto"/>
                  <w:lang w:eastAsia="ja-JP"/>
                </w:rPr>
                <m:t>右辺</m:t>
              </m:r>
            </m:e>
          </m:d>
        </m:oMath>
      </m:oMathPara>
    </w:p>
    <w:p w14:paraId="5473BDC7" w14:textId="09D9632F" w:rsidR="00FB67CC" w:rsidRDefault="00FB67CC" w:rsidP="00FB67CC">
      <w:pPr>
        <w:rPr>
          <w:lang w:eastAsia="ja-JP"/>
        </w:rPr>
      </w:pPr>
      <w:r>
        <w:rPr>
          <w:rFonts w:hint="eastAsia"/>
          <w:lang w:eastAsia="ja-JP"/>
        </w:rPr>
        <w:t>(</w:t>
      </w:r>
      <w:r>
        <w:rPr>
          <w:lang w:eastAsia="ja-JP"/>
        </w:rPr>
        <w:t>ii)a&gt;</w:t>
      </w:r>
      <w:r w:rsidR="00244C17">
        <w:rPr>
          <w:lang w:eastAsia="ja-JP"/>
        </w:rPr>
        <w:t>1</w:t>
      </w:r>
      <w:r>
        <w:rPr>
          <w:rFonts w:hint="eastAsia"/>
          <w:lang w:eastAsia="ja-JP"/>
        </w:rPr>
        <w:t>の場合</w:t>
      </w:r>
    </w:p>
    <w:p w14:paraId="70611505" w14:textId="77777777" w:rsidR="00244C17" w:rsidRPr="00244C17" w:rsidRDefault="00EA3942" w:rsidP="00244C17">
      <w:pPr>
        <w:rPr>
          <w:lang w:eastAsia="ja-JP"/>
        </w:rPr>
      </w:pPr>
      <m:oMathPara>
        <m:oMath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 w:hint="eastAsia"/>
                  <w:lang w:eastAsia="ja-JP"/>
                </w:rPr>
                <m:t>左辺</m:t>
              </m:r>
            </m:e>
          </m:d>
          <m:r>
            <w:rPr>
              <w:rFonts w:ascii="Cambria Math" w:hAnsi="Cambria Math" w:hint="eastAsia"/>
              <w:lang w:eastAsia="ja-JP"/>
            </w:rPr>
            <m:t>＝</m:t>
          </m:r>
          <m:r>
            <w:rPr>
              <w:rFonts w:ascii="Cambria Math" w:hAnsi="Cambria Math" w:hint="eastAsia"/>
              <w:lang w:eastAsia="ja-JP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x&gt;1</m:t>
              </m:r>
            </m:e>
          </m:d>
          <m:r>
            <w:rPr>
              <w:rFonts w:ascii="Cambria Math" w:hAnsi="Cambria Math"/>
              <w:lang w:eastAsia="ja-JP"/>
            </w:rPr>
            <m:t>=0=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 w:hint="eastAsia"/>
                  <w:lang w:eastAsia="ja-JP"/>
                </w:rPr>
                <m:t>右辺</m:t>
              </m:r>
            </m:e>
          </m:d>
        </m:oMath>
      </m:oMathPara>
    </w:p>
    <w:p w14:paraId="1685769B" w14:textId="5CCF4494" w:rsidR="00B834E0" w:rsidRPr="00244C17" w:rsidRDefault="00244C17" w:rsidP="00244C17">
      <w:pPr>
        <w:rPr>
          <w:lang w:eastAsia="ja-JP"/>
        </w:rPr>
      </w:pPr>
      <w:r>
        <w:rPr>
          <w:rFonts w:hint="eastAsia"/>
          <w:lang w:eastAsia="ja-JP"/>
        </w:rPr>
        <w:t>したがって、</w:t>
      </w:r>
      <m:oMath>
        <m:r>
          <w:rPr>
            <w:rStyle w:val="af0"/>
            <w:rFonts w:ascii="Cambria Math" w:hAnsi="Cambria Math"/>
            <w:color w:val="auto"/>
            <w:lang w:eastAsia="ja-JP"/>
          </w:rPr>
          <m:t>P</m:t>
        </m:r>
        <m:d>
          <m:dPr>
            <m:begChr m:val="["/>
            <m:endChr m:val="]"/>
            <m:ctrlPr>
              <w:rPr>
                <w:rStyle w:val="af0"/>
                <w:rFonts w:ascii="Cambria Math" w:hAnsi="Cambria Math"/>
                <w:i/>
                <w:color w:val="auto"/>
              </w:rPr>
            </m:ctrlPr>
          </m:dPr>
          <m:e>
            <m:d>
              <m:dPr>
                <m:begChr m:val="|"/>
                <m:endChr m:val="|"/>
                <m:ctrlPr>
                  <w:rPr>
                    <w:rStyle w:val="af0"/>
                    <w:rFonts w:ascii="Cambria Math" w:hAnsi="Cambria Math"/>
                    <w:i/>
                    <w:color w:val="auto"/>
                  </w:rPr>
                </m:ctrlPr>
              </m:dPr>
              <m:e>
                <m:r>
                  <w:rPr>
                    <w:rStyle w:val="af0"/>
                    <w:rFonts w:ascii="Cambria Math" w:hAnsi="Cambria Math"/>
                    <w:color w:val="auto"/>
                    <w:lang w:eastAsia="ja-JP"/>
                  </w:rPr>
                  <m:t>x</m:t>
                </m:r>
              </m:e>
            </m:d>
            <m:r>
              <w:rPr>
                <w:rStyle w:val="af0"/>
                <w:rFonts w:ascii="Cambria Math" w:hAnsi="Cambria Math" w:hint="eastAsia"/>
                <w:color w:val="auto"/>
                <w:lang w:eastAsia="ja-JP"/>
              </w:rPr>
              <m:t>≧</m:t>
            </m:r>
            <m:r>
              <w:rPr>
                <w:rStyle w:val="af0"/>
                <w:rFonts w:ascii="Cambria Math" w:hAnsi="Cambria Math"/>
                <w:color w:val="auto"/>
                <w:lang w:eastAsia="ja-JP"/>
              </w:rPr>
              <m:t>a</m:t>
            </m:r>
          </m:e>
        </m:d>
        <m:r>
          <w:rPr>
            <w:rStyle w:val="af0"/>
            <w:rFonts w:ascii="Cambria Math" w:hAnsi="Cambria Math"/>
            <w:color w:val="auto"/>
            <w:lang w:eastAsia="ja-JP"/>
          </w:rPr>
          <m:t>=1</m:t>
        </m:r>
        <m:d>
          <m:dPr>
            <m:begChr m:val="["/>
            <m:endChr m:val="]"/>
            <m:ctrlPr>
              <w:rPr>
                <w:rStyle w:val="af0"/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Style w:val="af0"/>
                <w:rFonts w:ascii="Cambria Math" w:hAnsi="Cambria Math"/>
                <w:color w:val="auto"/>
                <w:lang w:eastAsia="ja-JP"/>
              </w:rPr>
              <m:t>a</m:t>
            </m:r>
            <m:r>
              <w:rPr>
                <w:rStyle w:val="af0"/>
                <w:rFonts w:ascii="Cambria Math" w:hAnsi="Cambria Math" w:hint="eastAsia"/>
                <w:color w:val="auto"/>
                <w:lang w:eastAsia="ja-JP"/>
              </w:rPr>
              <m:t>≤</m:t>
            </m:r>
            <m:r>
              <w:rPr>
                <w:rStyle w:val="af0"/>
                <w:rFonts w:ascii="Cambria Math" w:hAnsi="Cambria Math" w:hint="eastAsia"/>
                <w:color w:val="auto"/>
                <w:lang w:eastAsia="ja-JP"/>
              </w:rPr>
              <m:t>1</m:t>
            </m:r>
            <m:ctrlPr>
              <w:rPr>
                <w:rStyle w:val="af0"/>
                <w:rFonts w:ascii="Cambria Math" w:hAnsi="Cambria Math"/>
                <w:i/>
                <w:color w:val="auto"/>
                <w:lang w:eastAsia="ja-JP"/>
              </w:rPr>
            </m:ctrlPr>
          </m:e>
        </m:d>
      </m:oMath>
      <w:r>
        <w:rPr>
          <w:rStyle w:val="af0"/>
          <w:rFonts w:hint="eastAsia"/>
          <w:color w:val="auto"/>
          <w:lang w:eastAsia="ja-JP"/>
        </w:rPr>
        <w:t>となる</w:t>
      </w:r>
    </w:p>
    <w:p w14:paraId="1923E5A3" w14:textId="3446BB7A" w:rsidR="00B834E0" w:rsidRDefault="00244C17" w:rsidP="002C09D5">
      <w:pPr>
        <w:rPr>
          <w:lang w:eastAsia="ja-JP"/>
        </w:rPr>
      </w:pPr>
      <w:r>
        <w:rPr>
          <w:rFonts w:hint="eastAsia"/>
          <w:lang w:eastAsia="ja-JP"/>
        </w:rPr>
        <w:lastRenderedPageBreak/>
        <w:t>3.</w:t>
      </w:r>
      <m:oMath>
        <m:r>
          <w:rPr>
            <w:rFonts w:ascii="Cambria Math" w:hAnsi="Cambria Math"/>
            <w:lang w:eastAsia="ja-JP"/>
          </w:rPr>
          <m:t>aϵ</m:t>
        </m:r>
        <m:d>
          <m:dPr>
            <m:begChr m:val="{"/>
            <m:endChr m:val="}"/>
            <m:ctrlPr>
              <w:rPr>
                <w:rFonts w:ascii="Cambria Math" w:hAnsi="Cambria Math" w:hint="eastAsia"/>
                <w:i/>
                <w:lang w:eastAsia="ja-JP"/>
              </w:rPr>
            </m:ctrlPr>
          </m:dPr>
          <m:e>
            <m:r>
              <w:rPr>
                <w:rFonts w:ascii="Cambria Math" w:hAnsi="Cambria Math" w:hint="eastAsia"/>
                <w:lang w:eastAsia="ja-JP"/>
              </w:rPr>
              <m:t>0,1.5</m:t>
            </m:r>
          </m:e>
        </m:d>
      </m:oMath>
      <w:r>
        <w:rPr>
          <w:rFonts w:hint="eastAsia"/>
          <w:lang w:eastAsia="ja-JP"/>
        </w:rPr>
        <w:t>に対して、</w:t>
      </w:r>
      <m:oMath>
        <m:r>
          <w:rPr>
            <w:rFonts w:ascii="Cambria Math" w:hAnsi="Cambria Math"/>
            <w:lang w:eastAsia="ja-JP"/>
          </w:rPr>
          <m:t>P[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x</m:t>
            </m:r>
          </m:e>
        </m:d>
        <m:r>
          <w:rPr>
            <w:rFonts w:ascii="Cambria Math" w:hAnsi="Cambria Math" w:hint="eastAsia"/>
            <w:lang w:eastAsia="ja-JP"/>
          </w:rPr>
          <m:t>≧</m:t>
        </m:r>
        <m:r>
          <w:rPr>
            <w:rFonts w:ascii="Cambria Math" w:hAnsi="Cambria Math"/>
            <w:lang w:eastAsia="ja-JP"/>
          </w:rPr>
          <m:t>a</m:t>
        </m:r>
      </m:oMath>
      <w:r>
        <w:rPr>
          <w:rFonts w:hint="eastAsia"/>
          <w:lang w:eastAsia="ja-JP"/>
        </w:rPr>
        <w:t>および、</w:t>
      </w:r>
      <m:oMath>
        <m:f>
          <m:fPr>
            <m:ctrlPr>
              <w:rPr>
                <w:rFonts w:ascii="Cambria Math" w:hAnsi="Cambria Math"/>
                <w:i/>
                <w:lang w:eastAsia="ja-JP"/>
              </w:rPr>
            </m:ctrlPr>
          </m:fPr>
          <m:num>
            <m:r>
              <w:rPr>
                <w:rFonts w:ascii="Cambria Math" w:hAnsi="Cambria Math"/>
                <w:lang w:eastAsia="ja-JP"/>
              </w:rPr>
              <m:t>E[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/>
                    <w:lang w:eastAsia="ja-JP"/>
                  </w:rPr>
                  <m:t>x</m:t>
                </m:r>
              </m:e>
            </m:d>
            <m:r>
              <w:rPr>
                <w:rFonts w:ascii="Cambria Math" w:hAnsi="Cambria Math"/>
                <w:lang w:eastAsia="ja-JP"/>
              </w:rPr>
              <m:t>]</m:t>
            </m:r>
          </m:num>
          <m:den>
            <m:r>
              <w:rPr>
                <w:rFonts w:ascii="Cambria Math" w:hAnsi="Cambria Math"/>
                <w:lang w:eastAsia="ja-JP"/>
              </w:rPr>
              <m:t>a</m:t>
            </m:r>
          </m:den>
        </m:f>
      </m:oMath>
      <w:r>
        <w:rPr>
          <w:rFonts w:hint="eastAsia"/>
          <w:lang w:eastAsia="ja-JP"/>
        </w:rPr>
        <w:t>を重ねてプロットして比較する。</w:t>
      </w:r>
    </w:p>
    <w:p w14:paraId="4BA7DBED" w14:textId="1349402C" w:rsidR="00D353F6" w:rsidRPr="00D353F6" w:rsidRDefault="008E7A6B" w:rsidP="00384AE2">
      <m:oMath>
        <m:r>
          <w:rPr>
            <w:rFonts w:ascii="Cambria Math" w:hAnsi="Cambria Math"/>
          </w:rPr>
          <m:t>P[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≧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および、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E[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rPr>
          <w:rFonts w:hint="eastAsia"/>
        </w:rPr>
        <w:t>を</w:t>
      </w:r>
      <w:r>
        <w:rPr>
          <w:rFonts w:hint="eastAsia"/>
        </w:rPr>
        <w:t>プロットしたものを図</w:t>
      </w:r>
      <w:r>
        <w:rPr>
          <w:rFonts w:hint="eastAsia"/>
        </w:rPr>
        <w:t>1</w:t>
      </w:r>
      <w:r>
        <w:rPr>
          <w:rFonts w:hint="eastAsia"/>
        </w:rPr>
        <w:t>に示す。</w:t>
      </w:r>
      <w:r w:rsidR="00D353F6" w:rsidRPr="00D353F6">
        <w:t>図</w:t>
      </w:r>
      <w:r w:rsidR="00181A68">
        <w:rPr>
          <w:rFonts w:hint="eastAsia"/>
        </w:rPr>
        <w:t>1</w:t>
      </w:r>
      <w:r w:rsidR="00D353F6" w:rsidRPr="00D353F6">
        <w:t>より，等確率で</w:t>
      </w:r>
      <m:oMath>
        <m:r>
          <w:rPr>
            <w:rFonts w:ascii="Cambria Math" w:hAnsi="Cambria Math"/>
          </w:rPr>
          <m:t>±1</m:t>
        </m:r>
      </m:oMath>
      <w:r w:rsidR="00D353F6" w:rsidRPr="00D353F6">
        <w:t>の値をとる離散確率変数</w:t>
      </w:r>
      <w:r w:rsidR="00181A68">
        <w:t>x</w:t>
      </w:r>
      <w:r w:rsidR="00D353F6" w:rsidRPr="00D353F6">
        <w:t>に対し</w:t>
      </w:r>
      <w:r w:rsidR="00AB20D0">
        <w:rPr>
          <w:rFonts w:hint="eastAsia"/>
        </w:rPr>
        <w:t>,</w:t>
      </w:r>
      <m:oMath>
        <m:r>
          <w:rPr>
            <w:rFonts w:ascii="Cambria Math" w:hAnsi="Cambria Math"/>
          </w:rPr>
          <m:t>a∈(0,1.5]</m:t>
        </m:r>
      </m:oMath>
      <w:r w:rsidR="00D353F6" w:rsidRPr="00D353F6">
        <w:t>の範囲では，</w:t>
      </w:r>
      <w:r w:rsidR="00AB20D0">
        <w:rPr>
          <w:rFonts w:hint="eastAsia"/>
        </w:rPr>
        <w:t>マルコフ</w:t>
      </w:r>
      <w:r w:rsidR="00D353F6" w:rsidRPr="00D353F6">
        <w:t>不等式が満たされていることを確認した．また，</w:t>
      </w:r>
      <w:r w:rsidR="00D353F6" w:rsidRPr="00D353F6">
        <w:t>a=</w:t>
      </w:r>
      <w:r w:rsidR="00181A68">
        <w:t>1</w:t>
      </w:r>
      <w:r w:rsidR="00D353F6" w:rsidRPr="00D353F6">
        <w:t xml:space="preserve"> </w:t>
      </w:r>
      <w:r w:rsidR="00D353F6" w:rsidRPr="00D353F6">
        <w:t>のとき，マルコフ不等式において等号が成立していることを確認した．</w:t>
      </w:r>
    </w:p>
    <w:p w14:paraId="7B548A7F" w14:textId="01AD0152" w:rsidR="002312AE" w:rsidRPr="002312AE" w:rsidRDefault="002312AE" w:rsidP="00D353F6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14:paraId="18930E77" w14:textId="75523187" w:rsidR="008E7A6B" w:rsidRPr="002312AE" w:rsidRDefault="008E7A6B" w:rsidP="002C09D5">
      <w:pPr>
        <w:rPr>
          <w:rFonts w:hint="eastAsia"/>
          <w:lang w:eastAsia="ja-JP"/>
        </w:rPr>
      </w:pPr>
    </w:p>
    <w:p w14:paraId="4C675C24" w14:textId="77777777" w:rsidR="008E7A6B" w:rsidRPr="00244C17" w:rsidRDefault="008E7A6B" w:rsidP="002C09D5">
      <w:pPr>
        <w:rPr>
          <w:rFonts w:hint="eastAsia"/>
          <w:i/>
          <w:lang w:eastAsia="ja-JP"/>
        </w:rPr>
      </w:pPr>
    </w:p>
    <w:p w14:paraId="1430CCB7" w14:textId="77777777" w:rsidR="00386A09" w:rsidRDefault="00915A55" w:rsidP="00386A09">
      <w:pPr>
        <w:keepNext/>
      </w:pPr>
      <w:r>
        <w:rPr>
          <w:noProof/>
          <w:lang w:eastAsia="ja-JP"/>
        </w:rPr>
        <w:drawing>
          <wp:inline distT="0" distB="0" distL="0" distR="0" wp14:anchorId="6B673436" wp14:editId="642ECB71">
            <wp:extent cx="4817745" cy="3319780"/>
            <wp:effectExtent l="0" t="0" r="1905" b="0"/>
            <wp:docPr id="1" name="図 1" descr="図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図形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6314" w14:textId="0E6ECBBE" w:rsidR="00B834E0" w:rsidRDefault="00386A09" w:rsidP="007C2C7E">
      <w:pPr>
        <w:pStyle w:val="af1"/>
        <w:jc w:val="center"/>
        <w:rPr>
          <w:lang w:eastAsia="ja-JP"/>
        </w:rPr>
      </w:pPr>
      <w:r>
        <w:rPr>
          <w:rFonts w:hint="eastAsia"/>
          <w:lang w:eastAsia="ja-JP"/>
        </w:rPr>
        <w:t>図</w:t>
      </w:r>
      <w:r>
        <w:rPr>
          <w:rFonts w:hint="eastAsia"/>
          <w:lang w:eastAsia="ja-JP"/>
        </w:rPr>
        <w:t xml:space="preserve"> </w:t>
      </w:r>
      <w: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 xml:space="preserve">SEQ </w:instrText>
      </w:r>
      <w:r>
        <w:rPr>
          <w:rFonts w:hint="eastAsia"/>
          <w:lang w:eastAsia="ja-JP"/>
        </w:rPr>
        <w:instrText>図</w:instrText>
      </w:r>
      <w:r>
        <w:rPr>
          <w:rFonts w:hint="eastAsia"/>
          <w:lang w:eastAsia="ja-JP"/>
        </w:rPr>
        <w:instrText xml:space="preserve"> \* ARABIC</w:instrText>
      </w:r>
      <w:r>
        <w:rPr>
          <w:lang w:eastAsia="ja-JP"/>
        </w:rPr>
        <w:instrText xml:space="preserve"> </w:instrText>
      </w:r>
      <w:r>
        <w:fldChar w:fldCharType="separate"/>
      </w:r>
      <w:r w:rsidR="00A81A2D">
        <w:rPr>
          <w:noProof/>
          <w:lang w:eastAsia="ja-JP"/>
        </w:rPr>
        <w:t>1</w:t>
      </w:r>
      <w:r>
        <w:fldChar w:fldCharType="end"/>
      </w:r>
      <w:r>
        <w:rPr>
          <w:rFonts w:hint="eastAsia"/>
          <w:lang w:eastAsia="ja-JP"/>
        </w:rPr>
        <w:t>：</w:t>
      </w:r>
      <w:r w:rsidRPr="00F44446">
        <w:rPr>
          <w:lang w:eastAsia="ja-JP"/>
        </w:rPr>
        <w:t xml:space="preserve"> </w:t>
      </w:r>
      <w:r w:rsidRPr="00F44446">
        <w:rPr>
          <w:lang w:eastAsia="ja-JP"/>
        </w:rPr>
        <w:t>離散確率変数に対する</w:t>
      </w:r>
      <w:r w:rsidRPr="00F44446">
        <w:rPr>
          <w:lang w:eastAsia="ja-JP"/>
        </w:rPr>
        <w:t>Markov</w:t>
      </w:r>
      <w:r w:rsidRPr="00F44446">
        <w:rPr>
          <w:lang w:eastAsia="ja-JP"/>
        </w:rPr>
        <w:t>不等式</w:t>
      </w:r>
    </w:p>
    <w:p w14:paraId="27BF025A" w14:textId="65C9EE11" w:rsidR="00106F62" w:rsidRDefault="00106F62" w:rsidP="00106F62">
      <w:pPr>
        <w:rPr>
          <w:lang w:eastAsia="ja-JP"/>
        </w:rPr>
      </w:pPr>
    </w:p>
    <w:p w14:paraId="0EBEE4EF" w14:textId="77777777" w:rsidR="00106F62" w:rsidRPr="00106F62" w:rsidRDefault="00106F62" w:rsidP="00106F62">
      <w:pPr>
        <w:rPr>
          <w:rFonts w:hint="eastAsia"/>
          <w:lang w:eastAsia="ja-JP"/>
        </w:rPr>
      </w:pPr>
    </w:p>
    <w:p w14:paraId="153EA6F9" w14:textId="747A4643" w:rsidR="00B834E0" w:rsidRDefault="008D5423">
      <w:pPr>
        <w:pStyle w:val="1"/>
        <w:rPr>
          <w:lang w:eastAsia="ja-JP"/>
        </w:rPr>
      </w:pPr>
      <w:r>
        <w:rPr>
          <w:rFonts w:hint="eastAsia"/>
          <w:lang w:eastAsia="ja-JP"/>
        </w:rPr>
        <w:t xml:space="preserve">演習　</w:t>
      </w:r>
      <w:r>
        <w:rPr>
          <w:rFonts w:hint="eastAsia"/>
          <w:lang w:eastAsia="ja-JP"/>
        </w:rPr>
        <w:t>180</w:t>
      </w:r>
      <w:r>
        <w:rPr>
          <w:rFonts w:hint="eastAsia"/>
          <w:lang w:eastAsia="ja-JP"/>
        </w:rPr>
        <w:t xml:space="preserve">　</w:t>
      </w:r>
      <w:r w:rsidRPr="008D5423">
        <w:rPr>
          <w:rFonts w:hint="eastAsia"/>
          <w:lang w:eastAsia="ja-JP"/>
        </w:rPr>
        <w:t>連続一様分布における</w:t>
      </w:r>
      <w:r w:rsidRPr="008D5423">
        <w:rPr>
          <w:rFonts w:hint="eastAsia"/>
          <w:lang w:eastAsia="ja-JP"/>
        </w:rPr>
        <w:t>Markov</w:t>
      </w:r>
      <w:r w:rsidRPr="008D5423">
        <w:rPr>
          <w:rFonts w:hint="eastAsia"/>
          <w:lang w:eastAsia="ja-JP"/>
        </w:rPr>
        <w:t>不等式</w:t>
      </w:r>
    </w:p>
    <w:p w14:paraId="11E674CD" w14:textId="4E69C874" w:rsidR="00106F62" w:rsidRDefault="00B357B1" w:rsidP="00106F62">
      <w:pPr>
        <w:rPr>
          <w:lang w:eastAsia="ja-JP"/>
        </w:rPr>
      </w:pPr>
      <w:r>
        <w:rPr>
          <w:rFonts w:hint="eastAsia"/>
          <w:lang w:eastAsia="ja-JP"/>
        </w:rPr>
        <w:t>確率変数</w:t>
      </w:r>
      <m:oMath>
        <m:r>
          <w:rPr>
            <w:rFonts w:ascii="Cambria Math" w:hAnsi="Cambria Math"/>
            <w:lang w:eastAsia="ja-JP"/>
          </w:rPr>
          <m:t>x~U(-1,+1)</m:t>
        </m:r>
      </m:oMath>
      <w:r>
        <w:rPr>
          <w:rFonts w:hint="eastAsia"/>
          <w:lang w:eastAsia="ja-JP"/>
        </w:rPr>
        <w:t>とする。</w:t>
      </w:r>
    </w:p>
    <w:p w14:paraId="721B72C0" w14:textId="77777777" w:rsidR="00C1695E" w:rsidRDefault="00B357B1" w:rsidP="00C1695E">
      <w:pPr>
        <w:rPr>
          <w:lang w:eastAsia="ja-JP"/>
        </w:rPr>
      </w:pPr>
      <w:r>
        <w:rPr>
          <w:rFonts w:hint="eastAsia"/>
          <w:lang w:eastAsia="ja-JP"/>
        </w:rPr>
        <w:t>1.</w:t>
      </w:r>
      <m:oMath>
        <m:r>
          <w:rPr>
            <w:rFonts w:ascii="Cambria Math" w:hAnsi="Cambria Math"/>
            <w:lang w:eastAsia="ja-JP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/>
                    <w:lang w:eastAsia="ja-JP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eastAsia="ja-JP"/>
          </w:rPr>
          <m:t>=0.5</m:t>
        </m:r>
      </m:oMath>
      <w:r>
        <w:rPr>
          <w:rFonts w:hint="eastAsia"/>
          <w:lang w:eastAsia="ja-JP"/>
        </w:rPr>
        <w:t>になることを数学的に証明す</w:t>
      </w:r>
      <w:r w:rsidR="00C1695E">
        <w:rPr>
          <w:rFonts w:hint="eastAsia"/>
          <w:lang w:eastAsia="ja-JP"/>
        </w:rPr>
        <w:t>る。</w:t>
      </w:r>
    </w:p>
    <w:p w14:paraId="49CA6465" w14:textId="4FB03455" w:rsidR="00106F62" w:rsidRDefault="00C1695E" w:rsidP="00C1695E">
      <w:pPr>
        <w:rPr>
          <w:lang w:eastAsia="ja-JP"/>
        </w:rPr>
      </w:pPr>
      <m:oMath>
        <m:r>
          <m:rPr>
            <m:sty m:val="bi"/>
          </m:rPr>
          <w:rPr>
            <w:rFonts w:ascii="Cambria Math" w:hAnsi="Cambria Math" w:hint="eastAsia"/>
            <w:lang w:eastAsia="ja-JP"/>
          </w:rPr>
          <m:t>U</m:t>
        </m:r>
        <m:r>
          <w:rPr>
            <w:rFonts w:ascii="Cambria Math" w:hAnsi="Cambria Math" w:hint="eastAsia"/>
            <w:lang w:eastAsia="ja-JP"/>
          </w:rPr>
          <m:t>(</m:t>
        </m:r>
        <m:r>
          <w:rPr>
            <w:rFonts w:ascii="Cambria Math" w:hAnsi="Cambria Math" w:hint="eastAsia"/>
            <w:lang w:eastAsia="ja-JP"/>
          </w:rPr>
          <m:t>-</m:t>
        </m:r>
        <m:r>
          <m:rPr>
            <m:sty m:val="bi"/>
          </m:rPr>
          <w:rPr>
            <w:rFonts w:ascii="Cambria Math" w:hAnsi="Cambria Math" w:hint="eastAsia"/>
            <w:lang w:eastAsia="ja-JP"/>
          </w:rPr>
          <m:t>1</m:t>
        </m:r>
        <m:r>
          <w:rPr>
            <w:rFonts w:ascii="Cambria Math" w:hAnsi="Cambria Math" w:hint="eastAsia"/>
            <w:lang w:eastAsia="ja-JP"/>
          </w:rPr>
          <m:t>,+</m:t>
        </m:r>
        <m:r>
          <m:rPr>
            <m:sty m:val="bi"/>
          </m:rPr>
          <w:rPr>
            <w:rFonts w:ascii="Cambria Math" w:hAnsi="Cambria Math" w:hint="eastAsia"/>
            <w:lang w:eastAsia="ja-JP"/>
          </w:rPr>
          <m:t>1</m:t>
        </m:r>
        <m:r>
          <w:rPr>
            <w:rFonts w:ascii="Cambria Math" w:hAnsi="Cambria Math" w:hint="eastAsia"/>
            <w:lang w:eastAsia="ja-JP"/>
          </w:rPr>
          <m:t>)</m:t>
        </m:r>
      </m:oMath>
      <w:r>
        <w:rPr>
          <w:rFonts w:hint="eastAsia"/>
          <w:lang w:eastAsia="ja-JP"/>
        </w:rPr>
        <w:t>の確率密度関数は</w:t>
      </w:r>
    </w:p>
    <w:p w14:paraId="35D47327" w14:textId="28AD1300" w:rsidR="00C1695E" w:rsidRPr="00C1695E" w:rsidRDefault="00C1695E" w:rsidP="00C1695E">
      <w:pPr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x</m:t>
              </m:r>
            </m:e>
          </m:d>
          <m:r>
            <w:rPr>
              <w:rFonts w:ascii="Cambria Math" w:hAnsi="Cambria Math"/>
              <w:lang w:eastAsia="ja-JP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ja-JP"/>
                    </w:rPr>
                    <m:t>0.5 if  xϵ[-1,+1]</m:t>
                  </m:r>
                </m:e>
                <m:e>
                  <m:r>
                    <w:rPr>
                      <w:rFonts w:ascii="Cambria Math" w:hAnsi="Cambria Math"/>
                      <w:lang w:eastAsia="ja-JP"/>
                    </w:rPr>
                    <m:t>0   ifx∉[-1,+1]</m:t>
                  </m:r>
                </m:e>
              </m:eqArr>
            </m:e>
          </m:d>
        </m:oMath>
      </m:oMathPara>
    </w:p>
    <w:p w14:paraId="124946CE" w14:textId="509F7BB2" w:rsidR="00C1695E" w:rsidRDefault="00C1695E" w:rsidP="00C1695E">
      <w:pPr>
        <w:rPr>
          <w:lang w:eastAsia="ja-JP"/>
        </w:rPr>
      </w:pPr>
      <w:r>
        <w:rPr>
          <w:rFonts w:hint="eastAsia"/>
          <w:lang w:eastAsia="ja-JP"/>
        </w:rPr>
        <w:t>である。よって、</w:t>
      </w:r>
    </w:p>
    <w:p w14:paraId="11593761" w14:textId="69273BBF" w:rsidR="00C1695E" w:rsidRPr="00EF67F2" w:rsidRDefault="00C1695E" w:rsidP="00C1695E">
      <w:pPr>
        <w:rPr>
          <w:lang w:eastAsia="ja-JP"/>
        </w:rPr>
      </w:pPr>
      <m:oMathPara>
        <m:oMath>
          <m:r>
            <w:rPr>
              <w:rFonts w:ascii="Cambria Math" w:hAnsi="Cambria Math" w:hint="eastAsia"/>
              <w:lang w:eastAsia="ja-JP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lang w:eastAsia="ja-JP"/>
                    </w:rPr>
                    <m:t>x</m:t>
                  </m:r>
                </m:e>
              </m:d>
            </m:e>
          </m:d>
          <m:r>
            <w:rPr>
              <w:rFonts w:ascii="Cambria Math" w:hAnsi="Cambria Math" w:hint="eastAsia"/>
              <w:lang w:eastAsia="ja-JP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ja-JP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eastAsia="ja-JP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x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eastAsia="ja-JP"/>
                </w:rPr>
                <m:t>dx</m:t>
              </m:r>
            </m:e>
          </m:nary>
          <m:r>
            <w:rPr>
              <w:rFonts w:ascii="Cambria Math" w:hAnsi="Cambria Math"/>
              <w:lang w:eastAsia="ja-JP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eastAsia="ja-JP"/>
                </w:rPr>
              </m:ctrlPr>
            </m:naryPr>
            <m:sub>
              <m:r>
                <w:rPr>
                  <w:rFonts w:ascii="Cambria Math" w:hAnsi="Cambria Math"/>
                  <w:lang w:eastAsia="ja-JP"/>
                </w:rPr>
                <m:t>-1</m:t>
              </m:r>
            </m:sub>
            <m:sup>
              <m:r>
                <w:rPr>
                  <w:rFonts w:ascii="Cambria Math" w:hAnsi="Cambria Math"/>
                  <w:lang w:eastAsia="ja-JP"/>
                </w:rPr>
                <m:t>0</m:t>
              </m:r>
            </m:sup>
            <m:e>
              <m:r>
                <w:rPr>
                  <w:rFonts w:ascii="Cambria Math" w:hAnsi="Cambria Math"/>
                  <w:lang w:eastAsia="ja-JP"/>
                </w:rPr>
                <m:t>-</m:t>
              </m:r>
              <m:r>
                <w:rPr>
                  <w:rFonts w:ascii="Cambria Math" w:hAnsi="Cambria Math"/>
                  <w:lang w:eastAsia="ja-JP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eastAsia="ja-JP"/>
                </w:rPr>
                <m:t>x</m:t>
              </m:r>
              <m:r>
                <w:rPr>
                  <w:rFonts w:ascii="Cambria Math" w:hAnsi="Cambria Math"/>
                  <w:lang w:eastAsia="ja-JP"/>
                </w:rPr>
                <m:t>dx+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ja-JP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lang w:eastAsia="ja-JP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eastAsia="ja-JP"/>
                    </w:rPr>
                    <m:t>xdx</m:t>
                  </m:r>
                </m:e>
              </m:nary>
              <m:r>
                <w:rPr>
                  <w:rFonts w:ascii="Cambria Math" w:hAnsi="Cambria Math"/>
                  <w:lang w:eastAsia="ja-JP"/>
                </w:rPr>
                <m:t>=</m:t>
              </m:r>
              <m:r>
                <w:rPr>
                  <w:rFonts w:ascii="Cambria Math" w:hAnsi="Cambria Math"/>
                  <w:lang w:eastAsia="ja-JP"/>
                </w:rPr>
                <m:t>0.25+0.25=0.5</m:t>
              </m:r>
            </m:e>
          </m:nary>
        </m:oMath>
      </m:oMathPara>
    </w:p>
    <w:p w14:paraId="212BEBD3" w14:textId="10C20170" w:rsidR="00EF67F2" w:rsidRDefault="00EF67F2" w:rsidP="00C1695E">
      <w:pPr>
        <w:rPr>
          <w:lang w:eastAsia="ja-JP"/>
        </w:rPr>
      </w:pPr>
      <w:r>
        <w:rPr>
          <w:rFonts w:hint="eastAsia"/>
          <w:lang w:eastAsia="ja-JP"/>
        </w:rPr>
        <w:t>また、数値計算を計算した結果</w:t>
      </w:r>
      <m:oMath>
        <m:r>
          <w:rPr>
            <w:rFonts w:ascii="Cambria Math" w:hAnsi="Cambria Math" w:hint="eastAsia"/>
            <w:lang w:eastAsia="ja-JP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 w:hint="eastAsia"/>
                    <w:lang w:eastAsia="ja-JP"/>
                  </w:rPr>
                  <m:t>x</m:t>
                </m:r>
              </m:e>
            </m:d>
          </m:e>
        </m:d>
        <m:r>
          <w:rPr>
            <w:rFonts w:ascii="Cambria Math" w:hAnsi="Cambria Math" w:hint="eastAsia"/>
            <w:lang w:eastAsia="ja-JP"/>
          </w:rPr>
          <m:t>＝</m:t>
        </m:r>
      </m:oMath>
      <w:r w:rsidR="00A77A13">
        <w:rPr>
          <w:lang w:eastAsia="ja-JP"/>
        </w:rPr>
        <w:softHyphen/>
      </w:r>
      <w:r w:rsidR="00A77A13" w:rsidRPr="00A77A13">
        <w:rPr>
          <w:rFonts w:ascii="Courier New" w:eastAsia="ＭＳ ゴシック" w:hAnsi="Courier New" w:cs="Courier New"/>
          <w:color w:val="000000"/>
          <w:spacing w:val="0"/>
          <w:sz w:val="21"/>
          <w:szCs w:val="21"/>
          <w:lang w:eastAsia="ja-JP"/>
        </w:rPr>
        <w:t xml:space="preserve"> </w:t>
      </w:r>
      <w:r w:rsidR="00A77A13" w:rsidRPr="00A77A13">
        <w:rPr>
          <w:lang w:eastAsia="ja-JP"/>
        </w:rPr>
        <w:t>0.5004459706572796</w:t>
      </w:r>
      <w:r w:rsidR="00A77A13">
        <w:rPr>
          <w:rFonts w:hint="eastAsia"/>
          <w:lang w:eastAsia="ja-JP"/>
        </w:rPr>
        <w:t>という結果になった。</w:t>
      </w:r>
    </w:p>
    <w:p w14:paraId="7DBDD231" w14:textId="60B2C34E" w:rsidR="00A77A13" w:rsidRPr="00A77A13" w:rsidRDefault="00A77A13" w:rsidP="00C1695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よって、</w:t>
      </w:r>
      <m:oMath>
        <m:r>
          <w:rPr>
            <w:rFonts w:ascii="Cambria Math" w:hAnsi="Cambria Math" w:hint="eastAsia"/>
            <w:lang w:eastAsia="ja-JP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 w:hint="eastAsia"/>
                    <w:lang w:eastAsia="ja-JP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eastAsia="ja-JP"/>
          </w:rPr>
          <m:t>=</m:t>
        </m:r>
      </m:oMath>
      <w:r>
        <w:rPr>
          <w:rFonts w:hint="eastAsia"/>
          <w:lang w:eastAsia="ja-JP"/>
        </w:rPr>
        <w:t>0</w:t>
      </w:r>
      <w:r>
        <w:rPr>
          <w:lang w:eastAsia="ja-JP"/>
        </w:rPr>
        <w:t>.5</w:t>
      </w:r>
      <w:r>
        <w:rPr>
          <w:rFonts w:hint="eastAsia"/>
          <w:lang w:eastAsia="ja-JP"/>
        </w:rPr>
        <w:t>は正しいといえる。</w:t>
      </w:r>
    </w:p>
    <w:p w14:paraId="78778048" w14:textId="0606621D" w:rsidR="00872523" w:rsidRDefault="00872523" w:rsidP="00C1695E">
      <w:pPr>
        <w:rPr>
          <w:lang w:eastAsia="ja-JP"/>
        </w:rPr>
      </w:pPr>
      <w:r>
        <w:rPr>
          <w:rFonts w:hint="eastAsia"/>
          <w:lang w:eastAsia="ja-JP"/>
        </w:rPr>
        <w:t>2</w:t>
      </w:r>
      <w:r>
        <w:rPr>
          <w:lang w:eastAsia="ja-JP"/>
        </w:rPr>
        <w:t>.</w:t>
      </w:r>
      <m:oMath>
        <m:r>
          <w:rPr>
            <w:rFonts w:ascii="Cambria Math" w:hAnsi="Cambria Math"/>
            <w:lang w:eastAsia="ja-JP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/>
                    <w:lang w:eastAsia="ja-JP"/>
                  </w:rPr>
                  <m:t>x</m:t>
                </m:r>
              </m:e>
            </m:d>
            <m:r>
              <w:rPr>
                <w:rFonts w:ascii="Cambria Math" w:hAnsi="Cambria Math" w:hint="eastAsia"/>
                <w:lang w:eastAsia="ja-JP"/>
              </w:rPr>
              <m:t>≧</m:t>
            </m:r>
            <m:r>
              <w:rPr>
                <w:rFonts w:ascii="Cambria Math" w:hAnsi="Cambria Math"/>
                <w:lang w:eastAsia="ja-JP"/>
              </w:rPr>
              <m:t>a</m:t>
            </m:r>
          </m:e>
        </m:d>
        <m:r>
          <w:rPr>
            <w:rFonts w:ascii="Cambria Math" w:hAnsi="Cambria Math"/>
            <w:lang w:eastAsia="ja-JP"/>
          </w:rPr>
          <m:t>=</m:t>
        </m:r>
        <m:r>
          <m:rPr>
            <m:sty m:val="p"/>
          </m:rPr>
          <w:rPr>
            <w:rFonts w:ascii="Cambria Math" w:hAnsi="Cambria Math"/>
            <w:lang w:eastAsia="ja-JP"/>
          </w:rPr>
          <m:t>max⁡</m:t>
        </m:r>
        <m:r>
          <w:rPr>
            <w:rFonts w:ascii="Cambria Math" w:hAnsi="Cambria Math"/>
            <w:lang w:eastAsia="ja-JP"/>
          </w:rPr>
          <m:t>{0,1-a}</m:t>
        </m:r>
      </m:oMath>
      <w:r>
        <w:rPr>
          <w:rFonts w:hint="eastAsia"/>
          <w:lang w:eastAsia="ja-JP"/>
        </w:rPr>
        <w:t>になることを数学的に証明し、適当な</w:t>
      </w:r>
      <m:oMath>
        <m:r>
          <w:rPr>
            <w:rFonts w:ascii="Cambria Math" w:hAnsi="Cambria Math"/>
            <w:lang w:eastAsia="ja-JP"/>
          </w:rPr>
          <m:t>a</m:t>
        </m:r>
      </m:oMath>
      <w:r>
        <w:rPr>
          <w:rFonts w:hint="eastAsia"/>
          <w:lang w:eastAsia="ja-JP"/>
        </w:rPr>
        <w:t>を使って数値計算して確認する。</w:t>
      </w:r>
    </w:p>
    <w:p w14:paraId="3DEEA45D" w14:textId="5DD271C0" w:rsidR="00872523" w:rsidRDefault="00872523" w:rsidP="00C1695E">
      <w:pPr>
        <w:rPr>
          <w:lang w:eastAsia="ja-JP"/>
        </w:rPr>
      </w:pPr>
      <m:oMath>
        <m:r>
          <w:rPr>
            <w:rFonts w:ascii="Cambria Math" w:hAnsi="Cambria Math"/>
            <w:lang w:eastAsia="ja-JP"/>
          </w:rPr>
          <m:t xml:space="preserve">if a&gt;1 </m:t>
        </m:r>
      </m:oMath>
      <w:r>
        <w:rPr>
          <w:rFonts w:hint="eastAsia"/>
          <w:lang w:eastAsia="ja-JP"/>
        </w:rPr>
        <w:t>のとき</w:t>
      </w:r>
      <w:r w:rsidR="00AF3B51">
        <w:rPr>
          <w:rFonts w:hint="eastAsia"/>
          <w:lang w:eastAsia="ja-JP"/>
        </w:rPr>
        <w:t>、</w:t>
      </w:r>
      <m:oMath>
        <m:r>
          <w:rPr>
            <w:rFonts w:ascii="Cambria Math" w:hAnsi="Cambria Math"/>
            <w:lang w:eastAsia="ja-JP"/>
          </w:rPr>
          <m:t>xϵ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-1,+1</m:t>
            </m:r>
          </m:e>
        </m:d>
        <m:r>
          <w:rPr>
            <w:rFonts w:ascii="Cambria Math" w:hAnsi="Cambria Math" w:hint="eastAsia"/>
            <w:lang w:eastAsia="ja-JP"/>
          </w:rPr>
          <m:t>より</m:t>
        </m:r>
      </m:oMath>
    </w:p>
    <w:p w14:paraId="433AAC30" w14:textId="58FDA37E" w:rsidR="00872523" w:rsidRPr="00AF3B51" w:rsidRDefault="00872523" w:rsidP="00C1695E">
      <w:pPr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lang w:eastAsia="ja-JP"/>
                </w:rPr>
                <m:t>≧</m:t>
              </m:r>
              <m:r>
                <w:rPr>
                  <w:rFonts w:ascii="Cambria Math" w:hAnsi="Cambria Math"/>
                  <w:lang w:eastAsia="ja-JP"/>
                </w:rPr>
                <m:t>1</m:t>
              </m:r>
            </m:e>
          </m:d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lang w:eastAsia="ja-JP"/>
            </w:rPr>
            <m:t>0=</m:t>
          </m:r>
          <m:func>
            <m:funcPr>
              <m:ctrlPr>
                <w:rPr>
                  <w:rFonts w:ascii="Cambria Math" w:hAnsi="Cambria Math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ja-JP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0,1-a</m:t>
                  </m:r>
                </m:e>
              </m:d>
            </m:e>
          </m:func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 w:hint="eastAsia"/>
              <w:lang w:eastAsia="ja-JP"/>
            </w:rPr>
            <m:t>右辺</m:t>
          </m:r>
        </m:oMath>
      </m:oMathPara>
    </w:p>
    <w:p w14:paraId="1B17CB88" w14:textId="352D24E2" w:rsidR="00AF3B51" w:rsidRPr="00AF3B51" w:rsidRDefault="00AF3B51" w:rsidP="00C1695E">
      <w:pPr>
        <w:rPr>
          <w:rFonts w:hint="eastAsia"/>
          <w:i/>
          <w:lang w:eastAsia="ja-JP"/>
        </w:rPr>
      </w:pPr>
      <m:oMath>
        <m:r>
          <w:rPr>
            <w:rFonts w:ascii="Cambria Math" w:hAnsi="Cambria Math"/>
            <w:lang w:eastAsia="ja-JP"/>
          </w:rPr>
          <m:t>if a≤1</m:t>
        </m:r>
      </m:oMath>
      <w:r>
        <w:rPr>
          <w:rFonts w:hint="eastAsia"/>
          <w:i/>
          <w:lang w:eastAsia="ja-JP"/>
        </w:rPr>
        <w:t>のとき</w:t>
      </w:r>
    </w:p>
    <w:p w14:paraId="6D8FE314" w14:textId="5266BB6F" w:rsidR="00C1695E" w:rsidRPr="00D75940" w:rsidRDefault="00AF3B51" w:rsidP="00C1695E">
      <w:pPr>
        <w:rPr>
          <w:i/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w:lastRenderedPageBreak/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lang w:eastAsia="ja-JP"/>
                </w:rPr>
                <m:t>≧</m:t>
              </m:r>
              <m:r>
                <w:rPr>
                  <w:rFonts w:ascii="Cambria Math" w:hAnsi="Cambria Math"/>
                  <w:lang w:eastAsia="ja-JP"/>
                </w:rPr>
                <m:t>a</m:t>
              </m:r>
            </m:e>
          </m:d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lang w:eastAsia="ja-JP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lang w:eastAsia="ja-JP"/>
                </w:rPr>
                <m:t>≤</m:t>
              </m:r>
              <m:r>
                <w:rPr>
                  <w:rFonts w:ascii="Cambria Math" w:hAnsi="Cambria Math" w:hint="eastAsia"/>
                  <w:lang w:eastAsia="ja-JP"/>
                </w:rPr>
                <m:t>1</m:t>
              </m:r>
            </m:e>
          </m:d>
          <m:r>
            <w:rPr>
              <w:rFonts w:ascii="Cambria Math" w:hAnsi="Cambria Math"/>
              <w:lang w:eastAsia="ja-JP"/>
            </w:rPr>
            <m:t>-a=1-a=</m:t>
          </m:r>
          <m:func>
            <m:funcPr>
              <m:ctrlPr>
                <w:rPr>
                  <w:rFonts w:ascii="Cambria Math" w:hAnsi="Cambria Math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ja-JP"/>
                </w:rPr>
                <m:t>max</m:t>
              </m:r>
              <m:ctrlPr>
                <w:rPr>
                  <w:rFonts w:ascii="Cambria Math" w:hAnsi="Cambria Math"/>
                  <w:i/>
                  <w:lang w:eastAsia="ja-JP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0,1-a</m:t>
                  </m:r>
                </m:e>
              </m:d>
            </m:e>
          </m:func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 w:hint="eastAsia"/>
              <w:lang w:eastAsia="ja-JP"/>
            </w:rPr>
            <m:t>右辺</m:t>
          </m:r>
        </m:oMath>
      </m:oMathPara>
    </w:p>
    <w:p w14:paraId="4F12E2AF" w14:textId="73A299D9" w:rsidR="00D75940" w:rsidRDefault="00D75940" w:rsidP="00C1695E">
      <w:pPr>
        <w:rPr>
          <w:i/>
          <w:lang w:eastAsia="ja-JP"/>
        </w:rPr>
      </w:pPr>
      <w:r w:rsidRPr="00D75940">
        <w:rPr>
          <w:iCs/>
          <w:lang w:eastAsia="ja-JP"/>
        </w:rPr>
        <w:t>a=0.5</w:t>
      </w:r>
      <w:r w:rsidRPr="00D75940">
        <w:rPr>
          <w:rFonts w:hint="eastAsia"/>
          <w:iCs/>
          <w:lang w:eastAsia="ja-JP"/>
        </w:rPr>
        <w:t>のとき</w:t>
      </w:r>
      <m:oMath>
        <m:r>
          <w:rPr>
            <w:rFonts w:ascii="Cambria Math" w:hAnsi="Cambria Math"/>
            <w:lang w:eastAsia="ja-JP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/>
                    <w:lang w:eastAsia="ja-JP"/>
                  </w:rPr>
                  <m:t>x</m:t>
                </m:r>
              </m:e>
            </m:d>
            <m:r>
              <w:rPr>
                <w:rFonts w:ascii="Cambria Math" w:hAnsi="Cambria Math" w:hint="eastAsia"/>
                <w:lang w:eastAsia="ja-JP"/>
              </w:rPr>
              <m:t>≧</m:t>
            </m:r>
            <m:r>
              <w:rPr>
                <w:rFonts w:ascii="Cambria Math" w:hAnsi="Cambria Math" w:hint="eastAsia"/>
                <w:lang w:eastAsia="ja-JP"/>
              </w:rPr>
              <m:t>0.5</m:t>
            </m:r>
          </m:e>
        </m:d>
        <m:r>
          <w:rPr>
            <w:rFonts w:ascii="Cambria Math" w:hAnsi="Cambria Math"/>
            <w:lang w:eastAsia="ja-JP"/>
          </w:rPr>
          <m:t>=0.5,</m:t>
        </m:r>
      </m:oMath>
      <w:r w:rsidRPr="00D75940">
        <w:rPr>
          <w:iCs/>
          <w:lang w:eastAsia="ja-JP"/>
        </w:rPr>
        <w:t>a=2</w:t>
      </w:r>
      <w:r w:rsidRPr="00D75940">
        <w:rPr>
          <w:rFonts w:hint="eastAsia"/>
          <w:iCs/>
          <w:lang w:eastAsia="ja-JP"/>
        </w:rPr>
        <w:t>のとき</w:t>
      </w:r>
      <m:oMath>
        <m:r>
          <w:rPr>
            <w:rFonts w:ascii="Cambria Math" w:hAnsi="Cambria Math"/>
            <w:lang w:eastAsia="ja-JP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/>
                    <w:lang w:eastAsia="ja-JP"/>
                  </w:rPr>
                  <m:t>x</m:t>
                </m:r>
              </m:e>
            </m:d>
            <m:r>
              <w:rPr>
                <w:rFonts w:ascii="Cambria Math" w:hAnsi="Cambria Math" w:hint="eastAsia"/>
                <w:lang w:eastAsia="ja-JP"/>
              </w:rPr>
              <m:t>≧</m:t>
            </m:r>
            <m:r>
              <w:rPr>
                <w:rFonts w:ascii="Cambria Math" w:hAnsi="Cambria Math" w:hint="eastAsia"/>
                <w:lang w:eastAsia="ja-JP"/>
              </w:rPr>
              <m:t>2</m:t>
            </m:r>
          </m:e>
        </m:d>
        <m:r>
          <w:rPr>
            <w:rFonts w:ascii="Cambria Math" w:hAnsi="Cambria Math" w:hint="eastAsia"/>
            <w:lang w:eastAsia="ja-JP"/>
          </w:rPr>
          <m:t xml:space="preserve">　</m:t>
        </m:r>
        <m:r>
          <w:rPr>
            <w:rFonts w:ascii="Cambria Math" w:hAnsi="Cambria Math" w:hint="eastAsia"/>
            <w:lang w:eastAsia="ja-JP"/>
          </w:rPr>
          <m:t>=0</m:t>
        </m:r>
      </m:oMath>
    </w:p>
    <w:p w14:paraId="5E49B8B5" w14:textId="75CF379B" w:rsidR="00D75940" w:rsidRDefault="00D75940" w:rsidP="00C1695E">
      <w:pPr>
        <w:rPr>
          <w:lang w:eastAsia="ja-JP"/>
        </w:rPr>
      </w:pPr>
      <w:r w:rsidRPr="00D75940">
        <w:rPr>
          <w:rFonts w:hint="eastAsia"/>
          <w:iCs/>
          <w:lang w:eastAsia="ja-JP"/>
        </w:rPr>
        <w:t>よって</w:t>
      </w:r>
      <w:r>
        <w:rPr>
          <w:rFonts w:hint="eastAsia"/>
          <w:iCs/>
          <w:lang w:eastAsia="ja-JP"/>
        </w:rPr>
        <w:t>、</w:t>
      </w:r>
      <m:oMath>
        <m:r>
          <w:rPr>
            <w:rFonts w:ascii="Cambria Math" w:hAnsi="Cambria Math"/>
            <w:lang w:eastAsia="ja-JP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/>
                    <w:lang w:eastAsia="ja-JP"/>
                  </w:rPr>
                  <m:t>x</m:t>
                </m:r>
              </m:e>
            </m:d>
            <m:r>
              <w:rPr>
                <w:rFonts w:ascii="Cambria Math" w:hAnsi="Cambria Math" w:hint="eastAsia"/>
                <w:lang w:eastAsia="ja-JP"/>
              </w:rPr>
              <m:t>≧</m:t>
            </m:r>
            <m:r>
              <w:rPr>
                <w:rFonts w:ascii="Cambria Math" w:hAnsi="Cambria Math"/>
                <w:lang w:eastAsia="ja-JP"/>
              </w:rPr>
              <m:t>a</m:t>
            </m:r>
          </m:e>
        </m:d>
        <m:r>
          <w:rPr>
            <w:rFonts w:ascii="Cambria Math" w:hAnsi="Cambria Math"/>
            <w:lang w:eastAsia="ja-JP"/>
          </w:rPr>
          <m:t>=</m:t>
        </m:r>
        <m:r>
          <m:rPr>
            <m:sty m:val="p"/>
          </m:rPr>
          <w:rPr>
            <w:rFonts w:ascii="Cambria Math" w:hAnsi="Cambria Math"/>
            <w:lang w:eastAsia="ja-JP"/>
          </w:rPr>
          <m:t>max⁡</m:t>
        </m:r>
        <m:r>
          <w:rPr>
            <w:rFonts w:ascii="Cambria Math" w:hAnsi="Cambria Math"/>
            <w:lang w:eastAsia="ja-JP"/>
          </w:rPr>
          <m:t>{0,1-a}</m:t>
        </m:r>
      </m:oMath>
      <w:r>
        <w:rPr>
          <w:rFonts w:hint="eastAsia"/>
          <w:lang w:eastAsia="ja-JP"/>
        </w:rPr>
        <w:t>は成り立つ。</w:t>
      </w:r>
    </w:p>
    <w:p w14:paraId="24094675" w14:textId="55CA780E" w:rsidR="00384AE2" w:rsidRDefault="00D75940" w:rsidP="00384AE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3.</w:t>
      </w:r>
      <m:oMath>
        <m:r>
          <w:rPr>
            <w:rFonts w:ascii="Cambria Math" w:hAnsi="Cambria Math"/>
            <w:lang w:eastAsia="ja-JP"/>
          </w:rPr>
          <m:t>aϵ</m:t>
        </m:r>
        <m:d>
          <m:dPr>
            <m:begChr m:val="{"/>
            <m:endChr m:val="}"/>
            <m:ctrlPr>
              <w:rPr>
                <w:rFonts w:ascii="Cambria Math" w:hAnsi="Cambria Math" w:hint="eastAsia"/>
                <w:i/>
                <w:lang w:eastAsia="ja-JP"/>
              </w:rPr>
            </m:ctrlPr>
          </m:dPr>
          <m:e>
            <m:r>
              <w:rPr>
                <w:rFonts w:ascii="Cambria Math" w:hAnsi="Cambria Math" w:hint="eastAsia"/>
                <w:lang w:eastAsia="ja-JP"/>
              </w:rPr>
              <m:t>0.1,0.2,</m:t>
            </m:r>
            <m:r>
              <w:rPr>
                <w:rFonts w:ascii="Cambria Math" w:hAnsi="Cambria Math" w:hint="eastAsia"/>
                <w:lang w:eastAsia="ja-JP"/>
              </w:rPr>
              <m:t>……</m:t>
            </m:r>
            <m:r>
              <w:rPr>
                <w:rFonts w:ascii="Cambria Math" w:hAnsi="Cambria Math" w:hint="eastAsia"/>
                <w:lang w:eastAsia="ja-JP"/>
              </w:rPr>
              <m:t>,1.4,1.5</m:t>
            </m:r>
          </m:e>
        </m:d>
      </m:oMath>
      <w:r>
        <w:rPr>
          <w:rFonts w:hint="eastAsia"/>
          <w:lang w:eastAsia="ja-JP"/>
        </w:rPr>
        <w:t>に対して、</w:t>
      </w:r>
      <m:oMath>
        <m:r>
          <w:rPr>
            <w:rFonts w:ascii="Cambria Math" w:hAnsi="Cambria Math"/>
            <w:lang w:eastAsia="ja-JP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/>
                    <w:lang w:eastAsia="ja-JP"/>
                  </w:rPr>
                  <m:t>x</m:t>
                </m:r>
              </m:e>
            </m:d>
            <m:r>
              <w:rPr>
                <w:rFonts w:ascii="Cambria Math" w:hAnsi="Cambria Math" w:hint="eastAsia"/>
                <w:lang w:eastAsia="ja-JP"/>
              </w:rPr>
              <m:t>≧</m:t>
            </m:r>
            <m:r>
              <w:rPr>
                <w:rFonts w:ascii="Cambria Math" w:hAnsi="Cambria Math"/>
                <w:lang w:eastAsia="ja-JP"/>
              </w:rPr>
              <m:t>a</m:t>
            </m:r>
          </m:e>
        </m:d>
      </m:oMath>
      <w:r>
        <w:rPr>
          <w:rFonts w:hint="eastAsia"/>
          <w:lang w:eastAsia="ja-JP"/>
        </w:rPr>
        <w:t>および、</w:t>
      </w:r>
      <m:oMath>
        <m:f>
          <m:fPr>
            <m:ctrlPr>
              <w:rPr>
                <w:rFonts w:ascii="Cambria Math" w:hAnsi="Cambria Math"/>
                <w:i/>
                <w:lang w:eastAsia="ja-JP"/>
              </w:rPr>
            </m:ctrlPr>
          </m:fPr>
          <m:num>
            <m:r>
              <w:rPr>
                <w:rFonts w:ascii="Cambria Math" w:hAnsi="Cambria Math"/>
                <w:lang w:eastAsia="ja-JP"/>
              </w:rPr>
              <m:t>E[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/>
                    <w:lang w:eastAsia="ja-JP"/>
                  </w:rPr>
                  <m:t>x</m:t>
                </m:r>
              </m:e>
            </m:d>
            <m:r>
              <w:rPr>
                <w:rFonts w:ascii="Cambria Math" w:hAnsi="Cambria Math"/>
                <w:lang w:eastAsia="ja-JP"/>
              </w:rPr>
              <m:t>]</m:t>
            </m:r>
          </m:num>
          <m:den>
            <m:r>
              <w:rPr>
                <w:rFonts w:ascii="Cambria Math" w:hAnsi="Cambria Math"/>
                <w:lang w:eastAsia="ja-JP"/>
              </w:rPr>
              <m:t>a</m:t>
            </m:r>
          </m:den>
        </m:f>
      </m:oMath>
      <w:r>
        <w:rPr>
          <w:rFonts w:hint="eastAsia"/>
          <w:lang w:eastAsia="ja-JP"/>
        </w:rPr>
        <w:t>を重ねてプロットする</w:t>
      </w:r>
    </w:p>
    <w:p w14:paraId="62EF845A" w14:textId="1DD1799A" w:rsidR="00384AE2" w:rsidRPr="00D353F6" w:rsidRDefault="00384AE2" w:rsidP="00384AE2">
      <w:pPr>
        <w:rPr>
          <w:lang w:eastAsia="ja-JP"/>
        </w:rPr>
      </w:pPr>
      <m:oMath>
        <m:r>
          <w:rPr>
            <w:rFonts w:ascii="Cambria Math" w:hAnsi="Cambria Math"/>
            <w:lang w:eastAsia="ja-JP"/>
          </w:rPr>
          <m:t>P[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x</m:t>
            </m:r>
          </m:e>
        </m:d>
        <m:r>
          <w:rPr>
            <w:rFonts w:ascii="Cambria Math" w:hAnsi="Cambria Math" w:hint="eastAsia"/>
            <w:lang w:eastAsia="ja-JP"/>
          </w:rPr>
          <m:t>≧</m:t>
        </m:r>
        <m:r>
          <w:rPr>
            <w:rFonts w:ascii="Cambria Math" w:hAnsi="Cambria Math"/>
            <w:lang w:eastAsia="ja-JP"/>
          </w:rPr>
          <m:t>a</m:t>
        </m:r>
      </m:oMath>
      <w:r>
        <w:rPr>
          <w:rFonts w:hint="eastAsia"/>
          <w:lang w:eastAsia="ja-JP"/>
        </w:rPr>
        <w:t>および、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eastAsia="ja-JP"/>
              </w:rPr>
              <m:t>E[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eastAsia="ja-JP"/>
                  </w:rPr>
                  <m:t>x</m:t>
                </m:r>
              </m:e>
            </m:d>
            <m:r>
              <w:rPr>
                <w:rFonts w:ascii="Cambria Math" w:hAnsi="Cambria Math"/>
                <w:lang w:eastAsia="ja-JP"/>
              </w:rPr>
              <m:t>]</m:t>
            </m:r>
          </m:num>
          <m:den>
            <m:r>
              <w:rPr>
                <w:rFonts w:ascii="Cambria Math" w:hAnsi="Cambria Math"/>
                <w:lang w:eastAsia="ja-JP"/>
              </w:rPr>
              <m:t>a</m:t>
            </m:r>
          </m:den>
        </m:f>
      </m:oMath>
      <w:r>
        <w:rPr>
          <w:rFonts w:hint="eastAsia"/>
          <w:lang w:eastAsia="ja-JP"/>
        </w:rPr>
        <w:t>をプロットしたものを図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に示す。</w:t>
      </w:r>
      <w:r w:rsidRPr="00D353F6">
        <w:rPr>
          <w:lang w:eastAsia="ja-JP"/>
        </w:rPr>
        <w:t>図</w:t>
      </w:r>
      <w:r>
        <w:rPr>
          <w:rFonts w:hint="eastAsia"/>
          <w:lang w:eastAsia="ja-JP"/>
        </w:rPr>
        <w:t>2</w:t>
      </w:r>
      <w:r w:rsidRPr="00D353F6">
        <w:rPr>
          <w:lang w:eastAsia="ja-JP"/>
        </w:rPr>
        <w:t>より，</w:t>
      </w:r>
      <w:r>
        <w:rPr>
          <w:rFonts w:hint="eastAsia"/>
          <w:lang w:eastAsia="ja-JP"/>
        </w:rPr>
        <w:t>確率変数</w:t>
      </w:r>
      <m:oMath>
        <m:r>
          <w:rPr>
            <w:rFonts w:ascii="Cambria Math" w:hAnsi="Cambria Math"/>
            <w:lang w:eastAsia="ja-JP"/>
          </w:rPr>
          <m:t>x~U(-1,+1)</m:t>
        </m:r>
      </m:oMath>
      <w:r>
        <w:rPr>
          <w:rFonts w:hint="eastAsia"/>
          <w:lang w:eastAsia="ja-JP"/>
        </w:rPr>
        <w:t>とする</w:t>
      </w:r>
      <w:r>
        <w:rPr>
          <w:lang w:eastAsia="ja-JP"/>
        </w:rPr>
        <w:t>x</w:t>
      </w:r>
      <w:r w:rsidRPr="00D353F6">
        <w:rPr>
          <w:lang w:eastAsia="ja-JP"/>
        </w:rPr>
        <w:t>に対し</w:t>
      </w:r>
      <w:r>
        <w:rPr>
          <w:rFonts w:hint="eastAsia"/>
          <w:lang w:eastAsia="ja-JP"/>
        </w:rPr>
        <w:t>,</w:t>
      </w:r>
      <m:oMath>
        <m:r>
          <w:rPr>
            <w:rFonts w:ascii="Cambria Math" w:hAnsi="Cambria Math"/>
            <w:lang w:eastAsia="ja-JP"/>
          </w:rPr>
          <m:t>a∈(0,1.5]</m:t>
        </m:r>
      </m:oMath>
      <w:r w:rsidRPr="00D353F6">
        <w:rPr>
          <w:lang w:eastAsia="ja-JP"/>
        </w:rPr>
        <w:t>の範囲では，</w:t>
      </w:r>
      <w:r>
        <w:rPr>
          <w:rFonts w:hint="eastAsia"/>
          <w:lang w:eastAsia="ja-JP"/>
        </w:rPr>
        <w:t>マルコフ</w:t>
      </w:r>
      <w:r w:rsidRPr="00D353F6">
        <w:rPr>
          <w:lang w:eastAsia="ja-JP"/>
        </w:rPr>
        <w:t>不等式が満たされていることを確認した．</w:t>
      </w:r>
      <w:r w:rsidRPr="00D353F6">
        <w:rPr>
          <w:lang w:eastAsia="ja-JP"/>
        </w:rPr>
        <w:t xml:space="preserve"> </w:t>
      </w:r>
    </w:p>
    <w:p w14:paraId="2F379CAF" w14:textId="0EEB6FA5" w:rsidR="00384AE2" w:rsidRPr="00384AE2" w:rsidRDefault="00384AE2" w:rsidP="00C1695E">
      <w:pPr>
        <w:rPr>
          <w:rFonts w:hint="eastAsia"/>
          <w:lang w:eastAsia="ja-JP"/>
        </w:rPr>
      </w:pPr>
    </w:p>
    <w:p w14:paraId="747A0CA2" w14:textId="77777777" w:rsidR="00384AE2" w:rsidRDefault="00384AE2" w:rsidP="00384AE2">
      <w:pPr>
        <w:keepNext/>
        <w:jc w:val="center"/>
      </w:pPr>
      <w:r>
        <w:rPr>
          <w:rFonts w:hint="eastAsia"/>
          <w:i/>
          <w:noProof/>
          <w:lang w:eastAsia="ja-JP"/>
        </w:rPr>
        <w:drawing>
          <wp:inline distT="0" distB="0" distL="0" distR="0" wp14:anchorId="0AE656F6" wp14:editId="52ED86FF">
            <wp:extent cx="4817745" cy="3319780"/>
            <wp:effectExtent l="0" t="0" r="1905" b="0"/>
            <wp:docPr id="2" name="図 2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, 折れ線グラフ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3615" w14:textId="2338503C" w:rsidR="00B834E0" w:rsidRPr="00384AE2" w:rsidRDefault="00384AE2" w:rsidP="00384AE2">
      <w:pPr>
        <w:pStyle w:val="af1"/>
        <w:jc w:val="center"/>
        <w:rPr>
          <w:i/>
          <w:lang w:eastAsia="ja-JP"/>
        </w:rPr>
      </w:pPr>
      <w:r>
        <w:rPr>
          <w:rFonts w:hint="eastAsia"/>
          <w:lang w:eastAsia="ja-JP"/>
        </w:rPr>
        <w:t>図</w:t>
      </w:r>
      <w:r>
        <w:rPr>
          <w:rFonts w:hint="eastAsia"/>
          <w:lang w:eastAsia="ja-JP"/>
        </w:rPr>
        <w:t xml:space="preserve"> </w:t>
      </w:r>
      <w: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 xml:space="preserve">SEQ </w:instrText>
      </w:r>
      <w:r>
        <w:rPr>
          <w:rFonts w:hint="eastAsia"/>
          <w:lang w:eastAsia="ja-JP"/>
        </w:rPr>
        <w:instrText>図</w:instrText>
      </w:r>
      <w:r>
        <w:rPr>
          <w:rFonts w:hint="eastAsia"/>
          <w:lang w:eastAsia="ja-JP"/>
        </w:rPr>
        <w:instrText xml:space="preserve"> \* ARABIC</w:instrText>
      </w:r>
      <w:r>
        <w:rPr>
          <w:lang w:eastAsia="ja-JP"/>
        </w:rPr>
        <w:instrText xml:space="preserve"> </w:instrText>
      </w:r>
      <w:r>
        <w:fldChar w:fldCharType="separate"/>
      </w:r>
      <w:r w:rsidR="00A81A2D">
        <w:rPr>
          <w:noProof/>
          <w:lang w:eastAsia="ja-JP"/>
        </w:rPr>
        <w:t>2</w:t>
      </w:r>
      <w:r>
        <w:fldChar w:fldCharType="end"/>
      </w:r>
      <w:r>
        <w:rPr>
          <w:rFonts w:hint="eastAsia"/>
          <w:lang w:eastAsia="ja-JP"/>
        </w:rPr>
        <w:t>：</w:t>
      </w:r>
      <w:r w:rsidRPr="00384AE2">
        <w:rPr>
          <w:rFonts w:hint="eastAsia"/>
          <w:lang w:eastAsia="ja-JP"/>
        </w:rPr>
        <w:t>連続一様分布における</w:t>
      </w:r>
      <w:r w:rsidRPr="00384AE2">
        <w:rPr>
          <w:rFonts w:hint="eastAsia"/>
          <w:lang w:eastAsia="ja-JP"/>
        </w:rPr>
        <w:t>Markov</w:t>
      </w:r>
      <w:r w:rsidRPr="00384AE2">
        <w:rPr>
          <w:rFonts w:hint="eastAsia"/>
          <w:lang w:eastAsia="ja-JP"/>
        </w:rPr>
        <w:t>不等式</w:t>
      </w:r>
    </w:p>
    <w:p w14:paraId="7B6858BA" w14:textId="4AC92896" w:rsidR="00B834E0" w:rsidRDefault="00384AE2">
      <w:pPr>
        <w:pStyle w:val="1"/>
        <w:rPr>
          <w:lang w:eastAsia="ja-JP"/>
        </w:rPr>
      </w:pPr>
      <w:r w:rsidRPr="00384AE2">
        <w:rPr>
          <w:rFonts w:hint="eastAsia"/>
          <w:lang w:eastAsia="ja-JP"/>
        </w:rPr>
        <w:lastRenderedPageBreak/>
        <w:t>[</w:t>
      </w:r>
      <w:r w:rsidRPr="00384AE2">
        <w:rPr>
          <w:rFonts w:hint="eastAsia"/>
          <w:lang w:eastAsia="ja-JP"/>
        </w:rPr>
        <w:t>演習</w:t>
      </w:r>
      <w:r w:rsidRPr="00384AE2">
        <w:rPr>
          <w:rFonts w:hint="eastAsia"/>
          <w:lang w:eastAsia="ja-JP"/>
        </w:rPr>
        <w:t xml:space="preserve"> 190] </w:t>
      </w:r>
      <w:r w:rsidRPr="00384AE2">
        <w:rPr>
          <w:rFonts w:hint="eastAsia"/>
          <w:lang w:eastAsia="ja-JP"/>
        </w:rPr>
        <w:t>正規分布における</w:t>
      </w:r>
      <w:r w:rsidRPr="00384AE2">
        <w:rPr>
          <w:rFonts w:hint="eastAsia"/>
          <w:lang w:eastAsia="ja-JP"/>
        </w:rPr>
        <w:t>Markov</w:t>
      </w:r>
      <w:r w:rsidRPr="00384AE2">
        <w:rPr>
          <w:rFonts w:hint="eastAsia"/>
          <w:lang w:eastAsia="ja-JP"/>
        </w:rPr>
        <w:t>不等式</w:t>
      </w:r>
    </w:p>
    <w:p w14:paraId="2226EB9E" w14:textId="77777777" w:rsidR="00384AE2" w:rsidRPr="00384AE2" w:rsidRDefault="00384AE2" w:rsidP="00384AE2">
      <w:pPr>
        <w:rPr>
          <w:rFonts w:hint="eastAsia"/>
          <w:lang w:eastAsia="ja-JP"/>
        </w:rPr>
      </w:pPr>
    </w:p>
    <w:p w14:paraId="27F39258" w14:textId="267F2202" w:rsidR="004D7D47" w:rsidRDefault="00384AE2" w:rsidP="00B21B16">
      <w:pPr>
        <w:rPr>
          <w:lang w:eastAsia="ja-JP"/>
        </w:rPr>
      </w:pPr>
      <w:r w:rsidRPr="00384AE2">
        <w:rPr>
          <w:rFonts w:hint="eastAsia"/>
          <w:lang w:eastAsia="ja-JP"/>
        </w:rPr>
        <w:t>1.</w:t>
      </w:r>
      <w:r w:rsidRPr="00384AE2">
        <w:rPr>
          <w:rFonts w:hint="eastAsia"/>
          <w:lang w:eastAsia="ja-JP"/>
        </w:rPr>
        <w:t xml:space="preserve"> </w:t>
      </w:r>
      <m:oMath>
        <m:r>
          <w:rPr>
            <w:rFonts w:ascii="Cambria Math" w:hAnsi="Cambria Math"/>
            <w:lang w:eastAsia="ja-JP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/>
                    <w:lang w:eastAsia="ja-JP"/>
                  </w:rPr>
                  <m:t>x</m:t>
                </m:r>
              </m:e>
            </m:d>
          </m:e>
        </m:d>
      </m:oMath>
      <w:r w:rsidRPr="00384AE2">
        <w:rPr>
          <w:rFonts w:hint="eastAsia"/>
          <w:lang w:eastAsia="ja-JP"/>
        </w:rPr>
        <w:t xml:space="preserve"> </w:t>
      </w:r>
      <w:r w:rsidRPr="00384AE2">
        <w:rPr>
          <w:rFonts w:hint="eastAsia"/>
          <w:lang w:eastAsia="ja-JP"/>
        </w:rPr>
        <w:t>を数値計算によって求め</w:t>
      </w:r>
      <w:r>
        <w:rPr>
          <w:rFonts w:hint="eastAsia"/>
          <w:lang w:eastAsia="ja-JP"/>
        </w:rPr>
        <w:t>る。</w:t>
      </w:r>
      <w:r w:rsidR="00207443">
        <w:rPr>
          <w:rFonts w:hint="eastAsia"/>
          <w:lang w:eastAsia="ja-JP"/>
        </w:rPr>
        <w:t>計算した結果、</w:t>
      </w:r>
    </w:p>
    <w:p w14:paraId="76486F8E" w14:textId="26A92D26" w:rsidR="00B21B16" w:rsidRPr="00B21B16" w:rsidRDefault="00B21B16" w:rsidP="00B21B16">
      <w:pPr>
        <w:rPr>
          <w:rFonts w:ascii="Cambria Math" w:hAnsi="Cambria Math" w:hint="eastAsia"/>
          <w:i/>
          <w:lang w:eastAsia="ja-JP"/>
        </w:rPr>
      </w:pPr>
      <m:oMath>
        <m:r>
          <w:rPr>
            <w:rFonts w:ascii="Cambria Math" w:hAnsi="Cambria Math" w:hint="eastAsia"/>
            <w:lang w:eastAsia="ja-JP"/>
          </w:rPr>
          <m:t>E[|x|]=</m:t>
        </m:r>
      </m:oMath>
      <w:r w:rsidRPr="00B21B16">
        <w:rPr>
          <w:rFonts w:ascii="Cambria Math" w:hAnsi="Cambria Math"/>
          <w:i/>
          <w:lang w:eastAsia="ja-JP"/>
        </w:rPr>
        <w:t>0.3990430483646986</w:t>
      </w:r>
      <w:r w:rsidRPr="00B21B16">
        <w:rPr>
          <w:rFonts w:ascii="Cambria Math" w:hAnsi="Cambria Math"/>
          <w:i/>
          <w:lang w:eastAsia="ja-JP"/>
        </w:rPr>
        <w:t>という</w:t>
      </w:r>
      <w:r w:rsidRPr="00B21B16">
        <w:rPr>
          <w:rFonts w:ascii="Cambria Math" w:hAnsi="Cambria Math" w:hint="eastAsia"/>
          <w:i/>
          <w:lang w:eastAsia="ja-JP"/>
        </w:rPr>
        <w:t>結果を求められた。</w:t>
      </w:r>
    </w:p>
    <w:p w14:paraId="3FB4F902" w14:textId="135F0C4A" w:rsidR="00207443" w:rsidRDefault="004D7D47" w:rsidP="00384AE2">
      <w:pPr>
        <w:rPr>
          <w:lang w:eastAsia="ja-JP"/>
        </w:rPr>
      </w:pPr>
      <w:r w:rsidRPr="004D7D47">
        <w:rPr>
          <w:rFonts w:hint="eastAsia"/>
          <w:color w:val="000000" w:themeColor="text1"/>
          <w:lang w:eastAsia="ja-JP"/>
        </w:rPr>
        <w:t>2.</w:t>
      </w:r>
      <m:oMath>
        <m:r>
          <w:rPr>
            <w:rStyle w:val="af0"/>
            <w:rFonts w:ascii="Cambria Math" w:hAnsi="Cambria Math"/>
            <w:color w:val="000000" w:themeColor="text1"/>
            <w:lang w:eastAsia="ja-JP"/>
          </w:rPr>
          <m:t>aϵ{0.1,0.2,…,1.4,1.5}</m:t>
        </m:r>
      </m:oMath>
      <w:r w:rsidRPr="004D7D47">
        <w:rPr>
          <w:rStyle w:val="af0"/>
          <w:rFonts w:hint="eastAsia"/>
          <w:color w:val="000000" w:themeColor="text1"/>
          <w:lang w:eastAsia="ja-JP"/>
        </w:rPr>
        <w:t>に対して、</w:t>
      </w:r>
      <w:r w:rsidRPr="004D7D47">
        <w:rPr>
          <w:rStyle w:val="af0"/>
          <w:rFonts w:hint="eastAsia"/>
          <w:color w:val="000000" w:themeColor="text1"/>
          <w:lang w:eastAsia="ja-JP"/>
        </w:rPr>
        <w:t>P</w:t>
      </w:r>
      <w:r w:rsidRPr="004D7D47">
        <w:rPr>
          <w:rStyle w:val="af0"/>
          <w:color w:val="000000" w:themeColor="text1"/>
          <w:lang w:eastAsia="ja-JP"/>
        </w:rPr>
        <w:t>[|x|</w:t>
      </w:r>
      <w:r w:rsidRPr="004D7D47">
        <w:rPr>
          <w:rStyle w:val="af0"/>
          <w:rFonts w:hint="eastAsia"/>
          <w:color w:val="000000" w:themeColor="text1"/>
          <w:lang w:eastAsia="ja-JP"/>
        </w:rPr>
        <w:t>≧</w:t>
      </w:r>
      <w:r>
        <w:rPr>
          <w:rStyle w:val="af0"/>
          <w:rFonts w:hint="eastAsia"/>
          <w:color w:val="000000" w:themeColor="text1"/>
          <w:lang w:eastAsia="ja-JP"/>
        </w:rPr>
        <w:t>a</w:t>
      </w:r>
      <w:r w:rsidRPr="004D7D47">
        <w:rPr>
          <w:rStyle w:val="af0"/>
          <w:rFonts w:hint="eastAsia"/>
          <w:color w:val="000000" w:themeColor="text1"/>
          <w:lang w:eastAsia="ja-JP"/>
        </w:rPr>
        <w:t>]</w:t>
      </w:r>
      <w:r w:rsidR="00B21B16">
        <w:rPr>
          <w:rStyle w:val="af0"/>
          <w:rFonts w:hint="eastAsia"/>
          <w:color w:val="000000" w:themeColor="text1"/>
          <w:lang w:eastAsia="ja-JP"/>
        </w:rPr>
        <w:t>を数値計算で求め、</w:t>
      </w:r>
      <m:oMath>
        <m:f>
          <m:fPr>
            <m:ctrlPr>
              <w:rPr>
                <w:rFonts w:ascii="Cambria Math" w:hAnsi="Cambria Math"/>
                <w:i/>
                <w:lang w:eastAsia="ja-JP"/>
              </w:rPr>
            </m:ctrlPr>
          </m:fPr>
          <m:num>
            <m:r>
              <w:rPr>
                <w:rFonts w:ascii="Cambria Math" w:hAnsi="Cambria Math"/>
                <w:lang w:eastAsia="ja-JP"/>
              </w:rPr>
              <m:t>E[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/>
                    <w:lang w:eastAsia="ja-JP"/>
                  </w:rPr>
                  <m:t>x</m:t>
                </m:r>
              </m:e>
            </m:d>
            <m:r>
              <w:rPr>
                <w:rFonts w:ascii="Cambria Math" w:hAnsi="Cambria Math"/>
                <w:lang w:eastAsia="ja-JP"/>
              </w:rPr>
              <m:t>]</m:t>
            </m:r>
          </m:num>
          <m:den>
            <m:r>
              <w:rPr>
                <w:rFonts w:ascii="Cambria Math" w:hAnsi="Cambria Math"/>
                <w:lang w:eastAsia="ja-JP"/>
              </w:rPr>
              <m:t>a</m:t>
            </m:r>
          </m:den>
        </m:f>
      </m:oMath>
      <w:r w:rsidR="00B21B16">
        <w:rPr>
          <w:rFonts w:hint="eastAsia"/>
          <w:lang w:eastAsia="ja-JP"/>
        </w:rPr>
        <w:t>を重ねてプロットする</w:t>
      </w:r>
      <w:r w:rsidR="00B21B16">
        <w:rPr>
          <w:rFonts w:hint="eastAsia"/>
          <w:lang w:eastAsia="ja-JP"/>
        </w:rPr>
        <w:t>.</w:t>
      </w:r>
    </w:p>
    <w:p w14:paraId="50096B2A" w14:textId="4846AD27" w:rsidR="00B21B16" w:rsidRPr="00D353F6" w:rsidRDefault="00B21B16" w:rsidP="00B21B16">
      <w:pPr>
        <w:rPr>
          <w:lang w:eastAsia="ja-JP"/>
        </w:rPr>
      </w:pPr>
      <m:oMath>
        <m:r>
          <w:rPr>
            <w:rFonts w:ascii="Cambria Math" w:hAnsi="Cambria Math"/>
            <w:lang w:eastAsia="ja-JP"/>
          </w:rPr>
          <m:t>P[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x</m:t>
            </m:r>
          </m:e>
        </m:d>
        <m:r>
          <w:rPr>
            <w:rFonts w:ascii="Cambria Math" w:hAnsi="Cambria Math" w:hint="eastAsia"/>
            <w:lang w:eastAsia="ja-JP"/>
          </w:rPr>
          <m:t>≧</m:t>
        </m:r>
        <m:r>
          <w:rPr>
            <w:rFonts w:ascii="Cambria Math" w:hAnsi="Cambria Math"/>
            <w:lang w:eastAsia="ja-JP"/>
          </w:rPr>
          <m:t>a</m:t>
        </m:r>
      </m:oMath>
      <w:r>
        <w:rPr>
          <w:rFonts w:hint="eastAsia"/>
          <w:lang w:eastAsia="ja-JP"/>
        </w:rPr>
        <w:t>および、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eastAsia="ja-JP"/>
              </w:rPr>
              <m:t>E[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eastAsia="ja-JP"/>
                  </w:rPr>
                  <m:t>x</m:t>
                </m:r>
              </m:e>
            </m:d>
            <m:r>
              <w:rPr>
                <w:rFonts w:ascii="Cambria Math" w:hAnsi="Cambria Math"/>
                <w:lang w:eastAsia="ja-JP"/>
              </w:rPr>
              <m:t>]</m:t>
            </m:r>
          </m:num>
          <m:den>
            <m:r>
              <w:rPr>
                <w:rFonts w:ascii="Cambria Math" w:hAnsi="Cambria Math"/>
                <w:lang w:eastAsia="ja-JP"/>
              </w:rPr>
              <m:t>a</m:t>
            </m:r>
          </m:den>
        </m:f>
      </m:oMath>
      <w:r>
        <w:rPr>
          <w:rFonts w:hint="eastAsia"/>
          <w:lang w:eastAsia="ja-JP"/>
        </w:rPr>
        <w:t>をプロットしたものを図</w:t>
      </w:r>
      <w:r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>に示す。</w:t>
      </w:r>
      <w:r w:rsidRPr="00D353F6">
        <w:rPr>
          <w:lang w:eastAsia="ja-JP"/>
        </w:rPr>
        <w:t>図</w:t>
      </w:r>
      <w:r>
        <w:rPr>
          <w:rFonts w:hint="eastAsia"/>
          <w:lang w:eastAsia="ja-JP"/>
        </w:rPr>
        <w:t>3</w:t>
      </w:r>
      <w:r w:rsidRPr="00D353F6">
        <w:rPr>
          <w:lang w:eastAsia="ja-JP"/>
        </w:rPr>
        <w:t>より，確率変数</w:t>
      </w:r>
      <m:oMath>
        <m:r>
          <w:rPr>
            <w:rStyle w:val="af0"/>
            <w:rFonts w:ascii="Cambria Math" w:hAnsi="Cambria Math"/>
            <w:color w:val="000000" w:themeColor="text1"/>
            <w:lang w:eastAsia="ja-JP"/>
          </w:rPr>
          <m:t>x~</m:t>
        </m:r>
        <m:r>
          <m:rPr>
            <m:sty m:val="p"/>
          </m:rPr>
          <w:rPr>
            <w:rStyle w:val="af0"/>
            <w:rFonts w:ascii="Cambria Math" w:hAnsi="Cambria Math"/>
            <w:color w:val="000000" w:themeColor="text1"/>
            <w:lang w:eastAsia="ja-JP"/>
          </w:rPr>
          <m:t>Ν</m:t>
        </m:r>
        <m:r>
          <w:rPr>
            <w:rStyle w:val="af0"/>
            <w:rFonts w:ascii="Cambria Math" w:hAnsi="Cambria Math"/>
            <w:color w:val="000000" w:themeColor="text1"/>
            <w:lang w:eastAsia="ja-JP"/>
          </w:rPr>
          <m:t>(0,</m:t>
        </m:r>
        <m:sSup>
          <m:sSupPr>
            <m:ctrlPr>
              <w:rPr>
                <w:rStyle w:val="af0"/>
                <w:rFonts w:ascii="Cambria Math" w:hAnsi="Cambria Math"/>
                <w:i/>
                <w:color w:val="000000" w:themeColor="text1"/>
                <w:lang w:eastAsia="ja-JP"/>
              </w:rPr>
            </m:ctrlPr>
          </m:sSupPr>
          <m:e>
            <m:r>
              <w:rPr>
                <w:rStyle w:val="af0"/>
                <w:rFonts w:ascii="Cambria Math" w:hAnsi="Cambria Math"/>
                <w:color w:val="000000" w:themeColor="text1"/>
                <w:lang w:eastAsia="ja-JP"/>
              </w:rPr>
              <m:t>0.5</m:t>
            </m:r>
          </m:e>
          <m:sup>
            <m:r>
              <w:rPr>
                <w:rStyle w:val="af0"/>
                <w:rFonts w:ascii="Cambria Math" w:hAnsi="Cambria Math"/>
                <w:color w:val="000000" w:themeColor="text1"/>
                <w:lang w:eastAsia="ja-JP"/>
              </w:rPr>
              <m:t>2</m:t>
            </m:r>
          </m:sup>
        </m:sSup>
        <m:r>
          <w:rPr>
            <w:rStyle w:val="af0"/>
            <w:rFonts w:ascii="Cambria Math" w:hAnsi="Cambria Math"/>
            <w:color w:val="000000" w:themeColor="text1"/>
            <w:lang w:eastAsia="ja-JP"/>
          </w:rPr>
          <m:t>)</m:t>
        </m:r>
      </m:oMath>
      <w:r w:rsidRPr="00D353F6">
        <w:rPr>
          <w:lang w:eastAsia="ja-JP"/>
        </w:rPr>
        <w:t>に対し</w:t>
      </w:r>
      <w:r>
        <w:rPr>
          <w:rFonts w:hint="eastAsia"/>
          <w:lang w:eastAsia="ja-JP"/>
        </w:rPr>
        <w:t>,</w:t>
      </w:r>
      <m:oMath>
        <m:r>
          <w:rPr>
            <w:rFonts w:ascii="Cambria Math" w:hAnsi="Cambria Math"/>
            <w:lang w:eastAsia="ja-JP"/>
          </w:rPr>
          <m:t xml:space="preserve"> </m:t>
        </m:r>
        <m:r>
          <w:rPr>
            <w:rFonts w:ascii="Cambria Math" w:hAnsi="Cambria Math"/>
            <w:lang w:eastAsia="ja-JP"/>
          </w:rPr>
          <m:t>aϵ</m:t>
        </m:r>
        <m:d>
          <m:dPr>
            <m:begChr m:val="{"/>
            <m:endChr m:val="}"/>
            <m:ctrlPr>
              <w:rPr>
                <w:rFonts w:ascii="Cambria Math" w:hAnsi="Cambria Math" w:hint="eastAsia"/>
                <w:i/>
                <w:lang w:eastAsia="ja-JP"/>
              </w:rPr>
            </m:ctrlPr>
          </m:dPr>
          <m:e>
            <m:r>
              <w:rPr>
                <w:rFonts w:ascii="Cambria Math" w:hAnsi="Cambria Math" w:hint="eastAsia"/>
                <w:lang w:eastAsia="ja-JP"/>
              </w:rPr>
              <m:t>0.1,0.2,</m:t>
            </m:r>
            <m:r>
              <w:rPr>
                <w:rFonts w:ascii="Cambria Math" w:hAnsi="Cambria Math" w:hint="eastAsia"/>
                <w:lang w:eastAsia="ja-JP"/>
              </w:rPr>
              <m:t>……</m:t>
            </m:r>
            <m:r>
              <w:rPr>
                <w:rFonts w:ascii="Cambria Math" w:hAnsi="Cambria Math" w:hint="eastAsia"/>
                <w:lang w:eastAsia="ja-JP"/>
              </w:rPr>
              <m:t>,1.4,1.5</m:t>
            </m:r>
          </m:e>
        </m:d>
      </m:oMath>
      <w:r w:rsidRPr="00D353F6">
        <w:rPr>
          <w:lang w:eastAsia="ja-JP"/>
        </w:rPr>
        <w:t>の範囲では，</w:t>
      </w:r>
      <w:r>
        <w:rPr>
          <w:rFonts w:hint="eastAsia"/>
          <w:lang w:eastAsia="ja-JP"/>
        </w:rPr>
        <w:t>マルコフ</w:t>
      </w:r>
      <w:r w:rsidRPr="00D353F6">
        <w:rPr>
          <w:lang w:eastAsia="ja-JP"/>
        </w:rPr>
        <w:t>不等式が満たされていることを確認した．</w:t>
      </w:r>
      <w:r w:rsidRPr="00D353F6">
        <w:rPr>
          <w:lang w:eastAsia="ja-JP"/>
        </w:rPr>
        <w:t xml:space="preserve"> </w:t>
      </w:r>
    </w:p>
    <w:p w14:paraId="40672529" w14:textId="77777777" w:rsidR="00B21B16" w:rsidRPr="00B21B16" w:rsidRDefault="00B21B16" w:rsidP="00384AE2">
      <w:pPr>
        <w:rPr>
          <w:lang w:eastAsia="ja-JP"/>
        </w:rPr>
      </w:pPr>
    </w:p>
    <w:p w14:paraId="5204651D" w14:textId="77777777" w:rsidR="00B21B16" w:rsidRDefault="00B21B16" w:rsidP="00B21B16">
      <w:pPr>
        <w:keepNext/>
      </w:pPr>
      <w:r>
        <w:rPr>
          <w:rFonts w:hint="eastAsia"/>
          <w:noProof/>
          <w:color w:val="000000" w:themeColor="text1"/>
          <w:lang w:eastAsia="ja-JP"/>
        </w:rPr>
        <w:lastRenderedPageBreak/>
        <w:drawing>
          <wp:inline distT="0" distB="0" distL="0" distR="0" wp14:anchorId="2A800F7A" wp14:editId="669405C8">
            <wp:extent cx="4817745" cy="3319780"/>
            <wp:effectExtent l="0" t="0" r="1905" b="0"/>
            <wp:docPr id="3" name="図 3" descr="スポーツ, スポーツゲーム, カラフル, 飛ぶ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スポーツ, スポーツゲーム, カラフル, 飛ぶ が含まれている画像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EDF6" w14:textId="2189C8C1" w:rsidR="00B21B16" w:rsidRDefault="00B21B16" w:rsidP="00B21B16">
      <w:pPr>
        <w:pStyle w:val="af1"/>
        <w:jc w:val="center"/>
        <w:rPr>
          <w:lang w:eastAsia="ja-JP"/>
        </w:rPr>
      </w:pPr>
      <w:r>
        <w:rPr>
          <w:rFonts w:hint="eastAsia"/>
          <w:lang w:eastAsia="ja-JP"/>
        </w:rPr>
        <w:t>図</w:t>
      </w:r>
      <w:r>
        <w:rPr>
          <w:rFonts w:hint="eastAsia"/>
          <w:lang w:eastAsia="ja-JP"/>
        </w:rPr>
        <w:t xml:space="preserve"> </w:t>
      </w:r>
      <w: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 xml:space="preserve">SEQ </w:instrText>
      </w:r>
      <w:r>
        <w:rPr>
          <w:rFonts w:hint="eastAsia"/>
          <w:lang w:eastAsia="ja-JP"/>
        </w:rPr>
        <w:instrText>図</w:instrText>
      </w:r>
      <w:r>
        <w:rPr>
          <w:rFonts w:hint="eastAsia"/>
          <w:lang w:eastAsia="ja-JP"/>
        </w:rPr>
        <w:instrText xml:space="preserve"> \* ARABIC</w:instrText>
      </w:r>
      <w:r>
        <w:rPr>
          <w:lang w:eastAsia="ja-JP"/>
        </w:rPr>
        <w:instrText xml:space="preserve"> </w:instrText>
      </w:r>
      <w:r>
        <w:fldChar w:fldCharType="separate"/>
      </w:r>
      <w:r w:rsidR="00A81A2D">
        <w:rPr>
          <w:noProof/>
          <w:lang w:eastAsia="ja-JP"/>
        </w:rPr>
        <w:t>3</w:t>
      </w:r>
      <w:r>
        <w:fldChar w:fldCharType="end"/>
      </w:r>
      <w:r>
        <w:rPr>
          <w:rFonts w:hint="eastAsia"/>
          <w:lang w:eastAsia="ja-JP"/>
        </w:rPr>
        <w:t>：</w:t>
      </w:r>
      <w:r w:rsidRPr="00D85F86">
        <w:rPr>
          <w:rFonts w:hint="eastAsia"/>
          <w:lang w:eastAsia="ja-JP"/>
        </w:rPr>
        <w:t>正規分布における</w:t>
      </w:r>
      <w:r w:rsidRPr="00D85F86">
        <w:rPr>
          <w:lang w:eastAsia="ja-JP"/>
        </w:rPr>
        <w:t>Markov</w:t>
      </w:r>
      <w:r w:rsidRPr="00D85F86">
        <w:rPr>
          <w:lang w:eastAsia="ja-JP"/>
        </w:rPr>
        <w:t>不等式</w:t>
      </w:r>
    </w:p>
    <w:p w14:paraId="0BEB7F12" w14:textId="1488184D" w:rsidR="00B21B16" w:rsidRDefault="00B21B16" w:rsidP="00B21B16">
      <w:pPr>
        <w:rPr>
          <w:lang w:eastAsia="ja-JP"/>
        </w:rPr>
      </w:pPr>
      <w:r>
        <w:rPr>
          <w:rFonts w:hint="eastAsia"/>
          <w:lang w:eastAsia="ja-JP"/>
        </w:rPr>
        <w:t>3.[</w:t>
      </w:r>
      <w:r>
        <w:rPr>
          <w:rFonts w:hint="eastAsia"/>
          <w:lang w:eastAsia="ja-JP"/>
        </w:rPr>
        <w:t>発展問題</w:t>
      </w:r>
      <w:r>
        <w:rPr>
          <w:rFonts w:hint="eastAsia"/>
          <w:lang w:eastAsia="ja-JP"/>
        </w:rPr>
        <w:t xml:space="preserve">] </w:t>
      </w:r>
      <m:oMath>
        <m:r>
          <w:rPr>
            <w:rFonts w:ascii="Cambria Math" w:hAnsi="Cambria Math"/>
            <w:lang w:eastAsia="ja-JP"/>
          </w:rPr>
          <m:t>P[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x</m:t>
            </m:r>
          </m:e>
        </m:d>
        <m:r>
          <w:rPr>
            <w:rFonts w:ascii="Cambria Math" w:hAnsi="Cambria Math" w:hint="eastAsia"/>
            <w:lang w:eastAsia="ja-JP"/>
          </w:rPr>
          <m:t>≧</m:t>
        </m:r>
        <m:r>
          <w:rPr>
            <w:rFonts w:ascii="Cambria Math" w:hAnsi="Cambria Math"/>
            <w:lang w:eastAsia="ja-JP"/>
          </w:rPr>
          <m:t>a</m:t>
        </m:r>
      </m:oMath>
      <w:r>
        <w:rPr>
          <w:rFonts w:hint="eastAsia"/>
          <w:lang w:eastAsia="ja-JP"/>
        </w:rPr>
        <w:t>は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標準正規分布の累積分布関数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を使</w:t>
      </w:r>
      <w:r>
        <w:rPr>
          <w:rFonts w:hint="eastAsia"/>
          <w:lang w:eastAsia="ja-JP"/>
        </w:rPr>
        <w:t>っ</w:t>
      </w:r>
      <w:r>
        <w:rPr>
          <w:rFonts w:hint="eastAsia"/>
          <w:lang w:eastAsia="ja-JP"/>
        </w:rPr>
        <w:t>て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次のように表されることを数学的に証明</w:t>
      </w:r>
      <w:r w:rsidR="002C0345">
        <w:rPr>
          <w:rFonts w:hint="eastAsia"/>
          <w:lang w:eastAsia="ja-JP"/>
        </w:rPr>
        <w:t>する。</w:t>
      </w:r>
    </w:p>
    <w:p w14:paraId="4418FE11" w14:textId="4835DDBE" w:rsidR="002C0345" w:rsidRPr="00EF67F2" w:rsidRDefault="00EF67F2" w:rsidP="00B21B16">
      <w:pPr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lang w:eastAsia="ja-JP"/>
                </w:rPr>
                <m:t>≧</m:t>
              </m:r>
              <m:r>
                <w:rPr>
                  <w:rFonts w:ascii="Cambria Math" w:hAnsi="Cambria Math"/>
                  <w:lang w:eastAsia="ja-JP"/>
                </w:rPr>
                <m:t>a</m:t>
              </m:r>
            </m:e>
          </m:d>
          <m:r>
            <w:rPr>
              <w:rFonts w:ascii="Cambria Math" w:hAnsi="Cambria Math"/>
              <w:lang w:eastAsia="ja-JP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x</m:t>
              </m:r>
              <m:r>
                <w:rPr>
                  <w:rFonts w:ascii="Cambria Math" w:hAnsi="Cambria Math" w:hint="eastAsia"/>
                  <w:lang w:eastAsia="ja-JP"/>
                </w:rPr>
                <m:t>≤</m:t>
              </m:r>
              <m:r>
                <w:rPr>
                  <w:rFonts w:ascii="Cambria Math" w:hAnsi="Cambria Math"/>
                  <w:lang w:eastAsia="ja-JP"/>
                </w:rPr>
                <m:t>-a</m:t>
              </m:r>
            </m:e>
          </m:d>
          <m:r>
            <w:rPr>
              <w:rFonts w:ascii="Cambria Math" w:hAnsi="Cambria Math"/>
              <w:lang w:eastAsia="ja-JP"/>
            </w:rPr>
            <m:t>+P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 w:hint="eastAsia"/>
                  <w:lang w:eastAsia="ja-JP"/>
                </w:rPr>
                <m:t>x</m:t>
              </m:r>
              <m:r>
                <w:rPr>
                  <w:rFonts w:ascii="Cambria Math" w:hAnsi="Cambria Math" w:hint="eastAsia"/>
                  <w:lang w:eastAsia="ja-JP"/>
                </w:rPr>
                <m:t>≧</m:t>
              </m:r>
              <m:r>
                <w:rPr>
                  <w:rFonts w:ascii="Cambria Math" w:hAnsi="Cambria Math"/>
                  <w:lang w:eastAsia="ja-JP"/>
                </w:rPr>
                <m:t>a</m:t>
              </m:r>
            </m:e>
          </m:d>
          <m:r>
            <w:rPr>
              <w:rFonts w:ascii="Cambria Math" w:hAnsi="Cambria Math"/>
              <w:lang w:eastAsia="ja-JP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Z</m:t>
              </m:r>
              <m:r>
                <w:rPr>
                  <w:rFonts w:ascii="Cambria Math" w:hAnsi="Cambria Math" w:hint="eastAsia"/>
                  <w:lang w:eastAsia="ja-JP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-a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0.5</m:t>
                  </m:r>
                </m:den>
              </m:f>
            </m:e>
          </m:d>
          <m:r>
            <w:rPr>
              <w:rFonts w:ascii="Cambria Math" w:hAnsi="Cambria Math"/>
              <w:lang w:eastAsia="ja-JP"/>
            </w:rPr>
            <m:t>+P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Z</m:t>
              </m:r>
              <m:r>
                <w:rPr>
                  <w:rFonts w:ascii="Cambria Math" w:hAnsi="Cambria Math" w:hint="eastAsia"/>
                  <w:lang w:eastAsia="ja-JP"/>
                </w:rPr>
                <m:t>≧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a</m:t>
                  </m:r>
                </m:num>
                <m:den>
                  <m:r>
                    <w:rPr>
                      <w:rFonts w:ascii="Cambria Math" w:hAnsi="Cambria Math" w:hint="eastAsia"/>
                      <w:lang w:eastAsia="ja-JP"/>
                    </w:rPr>
                    <m:t>0.5</m:t>
                  </m:r>
                </m:den>
              </m:f>
            </m:e>
          </m:d>
        </m:oMath>
      </m:oMathPara>
    </w:p>
    <w:p w14:paraId="5588AC6C" w14:textId="4FA2A943" w:rsidR="00EF67F2" w:rsidRPr="00EF67F2" w:rsidRDefault="00EF67F2" w:rsidP="00B21B16">
      <w:pPr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Z</m:t>
              </m:r>
              <m:r>
                <w:rPr>
                  <w:rFonts w:ascii="Cambria Math" w:hAnsi="Cambria Math" w:hint="eastAsia"/>
                  <w:lang w:eastAsia="ja-JP"/>
                </w:rPr>
                <m:t>≤-</m:t>
              </m:r>
              <m:r>
                <w:rPr>
                  <w:rFonts w:ascii="Cambria Math" w:hAnsi="Cambria Math"/>
                  <w:lang w:eastAsia="ja-JP"/>
                </w:rPr>
                <m:t>2a</m:t>
              </m:r>
            </m:e>
          </m:d>
          <m:r>
            <w:rPr>
              <w:rFonts w:ascii="Cambria Math" w:hAnsi="Cambria Math"/>
              <w:lang w:eastAsia="ja-JP"/>
            </w:rPr>
            <m:t>+P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Z</m:t>
              </m:r>
              <m:r>
                <w:rPr>
                  <w:rFonts w:ascii="Cambria Math" w:hAnsi="Cambria Math" w:hint="eastAsia"/>
                  <w:lang w:eastAsia="ja-JP"/>
                </w:rPr>
                <m:t>≧</m:t>
              </m:r>
              <m:r>
                <w:rPr>
                  <w:rFonts w:ascii="Cambria Math" w:hAnsi="Cambria Math"/>
                  <w:lang w:eastAsia="ja-JP"/>
                </w:rPr>
                <m:t>2a</m:t>
              </m:r>
            </m:e>
          </m:d>
          <m:r>
            <w:rPr>
              <w:rFonts w:ascii="Cambria Math" w:hAnsi="Cambria Math"/>
              <w:lang w:eastAsia="ja-JP"/>
            </w:rPr>
            <m:t>=2P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Z</m:t>
              </m:r>
              <m:r>
                <w:rPr>
                  <w:rFonts w:ascii="Cambria Math" w:hAnsi="Cambria Math" w:hint="eastAsia"/>
                  <w:lang w:eastAsia="ja-JP"/>
                </w:rPr>
                <m:t>≤</m:t>
              </m:r>
              <m:r>
                <w:rPr>
                  <w:rFonts w:ascii="Cambria Math" w:hAnsi="Cambria Math"/>
                  <w:lang w:eastAsia="ja-JP"/>
                </w:rPr>
                <m:t>-2a</m:t>
              </m:r>
            </m:e>
          </m:d>
          <m:r>
            <w:rPr>
              <w:rFonts w:ascii="Cambria Math" w:hAnsi="Cambria Math"/>
              <w:lang w:eastAsia="ja-JP"/>
            </w:rPr>
            <m:t>=2</m:t>
          </m:r>
          <m:r>
            <m:rPr>
              <m:sty m:val="p"/>
            </m:rPr>
            <w:rPr>
              <w:rFonts w:ascii="Cambria Math" w:hAnsi="Cambria Math"/>
              <w:lang w:eastAsia="ja-JP"/>
            </w:rPr>
            <m:t>Φ</m:t>
          </m:r>
          <m:r>
            <w:rPr>
              <w:rFonts w:ascii="Cambria Math" w:hAnsi="Cambria Math"/>
              <w:lang w:eastAsia="ja-JP"/>
            </w:rPr>
            <m:t>(-2a)</m:t>
          </m:r>
        </m:oMath>
      </m:oMathPara>
    </w:p>
    <w:p w14:paraId="2E44443C" w14:textId="1BE337C1" w:rsidR="00EF67F2" w:rsidRPr="00EF67F2" w:rsidRDefault="00EF67F2" w:rsidP="00B21B1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よって</w:t>
      </w:r>
      <w:r>
        <w:rPr>
          <w:rFonts w:hint="eastAsia"/>
          <w:lang w:eastAsia="ja-JP"/>
        </w:rPr>
        <w:t>,</w:t>
      </w:r>
      <m:oMath>
        <m:r>
          <w:rPr>
            <w:rFonts w:ascii="Cambria Math" w:hAnsi="Cambria Math"/>
            <w:lang w:eastAsia="ja-JP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/>
                    <w:lang w:eastAsia="ja-JP"/>
                  </w:rPr>
                  <m:t>x</m:t>
                </m:r>
              </m:e>
            </m:d>
            <m:r>
              <w:rPr>
                <w:rFonts w:ascii="Cambria Math" w:hAnsi="Cambria Math" w:hint="eastAsia"/>
                <w:lang w:eastAsia="ja-JP"/>
              </w:rPr>
              <m:t>≧</m:t>
            </m:r>
            <m:r>
              <w:rPr>
                <w:rFonts w:ascii="Cambria Math" w:hAnsi="Cambria Math"/>
                <w:lang w:eastAsia="ja-JP"/>
              </w:rPr>
              <m:t>a</m:t>
            </m:r>
          </m:e>
        </m:d>
        <m:r>
          <w:rPr>
            <w:rFonts w:ascii="Cambria Math" w:hAnsi="Cambria Math"/>
            <w:lang w:eastAsia="ja-JP"/>
          </w:rPr>
          <m:t>=2ϕ(-2a)</m:t>
        </m:r>
      </m:oMath>
    </w:p>
    <w:p w14:paraId="42E78035" w14:textId="4608EF87" w:rsidR="00B834E0" w:rsidRDefault="00EF67F2" w:rsidP="00EF67F2">
      <w:pPr>
        <w:pStyle w:val="1"/>
        <w:rPr>
          <w:lang w:eastAsia="ja-JP"/>
        </w:rPr>
      </w:pPr>
      <w:r>
        <w:rPr>
          <w:rFonts w:hint="eastAsia"/>
          <w:lang w:eastAsia="ja-JP"/>
        </w:rPr>
        <w:t>作成したプログラム</w:t>
      </w:r>
    </w:p>
    <w:p w14:paraId="3B1448ED" w14:textId="6B754EA9" w:rsidR="00A77A13" w:rsidRDefault="00A77A13" w:rsidP="00EF67F2">
      <w:pPr>
        <w:rPr>
          <w:lang w:eastAsia="ja-JP"/>
        </w:rPr>
      </w:pPr>
      <w:r>
        <w:rPr>
          <w:rFonts w:hint="eastAsia"/>
          <w:lang w:eastAsia="ja-JP"/>
        </w:rPr>
        <w:t>演習</w:t>
      </w:r>
      <w:r>
        <w:rPr>
          <w:rFonts w:hint="eastAsia"/>
          <w:lang w:eastAsia="ja-JP"/>
        </w:rPr>
        <w:t>1</w:t>
      </w:r>
      <w:r>
        <w:rPr>
          <w:lang w:eastAsia="ja-JP"/>
        </w:rPr>
        <w:t>75,</w:t>
      </w:r>
      <w:r>
        <w:rPr>
          <w:rFonts w:hint="eastAsia"/>
          <w:lang w:eastAsia="ja-JP"/>
        </w:rPr>
        <w:t>演習</w:t>
      </w:r>
      <w:r>
        <w:rPr>
          <w:rFonts w:hint="eastAsia"/>
          <w:lang w:eastAsia="ja-JP"/>
        </w:rPr>
        <w:t>1</w:t>
      </w:r>
      <w:r>
        <w:rPr>
          <w:lang w:eastAsia="ja-JP"/>
        </w:rPr>
        <w:t>80,</w:t>
      </w:r>
      <w:r>
        <w:rPr>
          <w:rFonts w:hint="eastAsia"/>
          <w:lang w:eastAsia="ja-JP"/>
        </w:rPr>
        <w:t>演習</w:t>
      </w:r>
      <w:r>
        <w:rPr>
          <w:rFonts w:hint="eastAsia"/>
          <w:lang w:eastAsia="ja-JP"/>
        </w:rPr>
        <w:t>190</w:t>
      </w:r>
      <w:r>
        <w:rPr>
          <w:rFonts w:hint="eastAsia"/>
          <w:lang w:eastAsia="ja-JP"/>
        </w:rPr>
        <w:t>を解くにあたって作成したプログラムを図</w:t>
      </w:r>
      <w:r>
        <w:rPr>
          <w:rFonts w:hint="eastAsia"/>
          <w:lang w:eastAsia="ja-JP"/>
        </w:rPr>
        <w:t>4</w:t>
      </w:r>
      <w:r>
        <w:rPr>
          <w:lang w:eastAsia="ja-JP"/>
        </w:rPr>
        <w:t>,</w:t>
      </w:r>
      <w:r>
        <w:rPr>
          <w:rFonts w:hint="eastAsia"/>
          <w:lang w:eastAsia="ja-JP"/>
        </w:rPr>
        <w:t>図</w:t>
      </w:r>
      <w:r>
        <w:rPr>
          <w:rFonts w:hint="eastAsia"/>
          <w:lang w:eastAsia="ja-JP"/>
        </w:rPr>
        <w:t>5</w:t>
      </w:r>
      <w:r>
        <w:rPr>
          <w:rFonts w:hint="eastAsia"/>
          <w:lang w:eastAsia="ja-JP"/>
        </w:rPr>
        <w:t>、図</w:t>
      </w:r>
      <w:r>
        <w:rPr>
          <w:rFonts w:hint="eastAsia"/>
          <w:lang w:eastAsia="ja-JP"/>
        </w:rPr>
        <w:t>6</w:t>
      </w:r>
      <w:r>
        <w:rPr>
          <w:rFonts w:hint="eastAsia"/>
          <w:lang w:eastAsia="ja-JP"/>
        </w:rPr>
        <w:t>に示す。なお、</w:t>
      </w:r>
      <w:r>
        <w:rPr>
          <w:rFonts w:hint="eastAsia"/>
          <w:lang w:eastAsia="ja-JP"/>
        </w:rPr>
        <w:t>p</w:t>
      </w:r>
      <w:r>
        <w:rPr>
          <w:lang w:eastAsia="ja-JP"/>
        </w:rPr>
        <w:t>ython</w:t>
      </w:r>
      <w:r>
        <w:rPr>
          <w:rFonts w:hint="eastAsia"/>
          <w:lang w:eastAsia="ja-JP"/>
        </w:rPr>
        <w:t>を用いてプログラムの作成を行った。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shd w:val="clear" w:color="auto" w:fill="F2F2F2" w:themeFill="background1" w:themeFillShade="F2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99"/>
        <w:gridCol w:w="6878"/>
      </w:tblGrid>
      <w:tr w:rsidR="00A77A13" w:rsidRPr="00A77A13" w14:paraId="51DCCC7D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single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2343DA72" w14:textId="40BC8B99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lastRenderedPageBreak/>
              <w:t>1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7D200E98" w14:textId="1C4434AA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import numpy as np</w:t>
            </w:r>
          </w:p>
        </w:tc>
      </w:tr>
      <w:tr w:rsidR="00A77A13" w:rsidRPr="00A77A13" w14:paraId="11658AC7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E9DA736" w14:textId="7FA52D8E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2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21248741" w14:textId="7ED18B94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import matplotlib.pyplot as plt</w:t>
            </w:r>
          </w:p>
        </w:tc>
      </w:tr>
      <w:tr w:rsidR="00A77A13" w:rsidRPr="00A77A13" w14:paraId="577D07DE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7F89B6AD" w14:textId="47E4BBA7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3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61320880" w14:textId="2CFFDE7E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import scipy.stats as norm</w:t>
            </w:r>
          </w:p>
        </w:tc>
      </w:tr>
      <w:tr w:rsidR="00A77A13" w:rsidRPr="00A77A13" w14:paraId="5EB1450B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72A3A2AB" w14:textId="6F076608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4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0AA45DDB" w14:textId="09E22E15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import matplotlib.ticker as ticker</w:t>
            </w:r>
          </w:p>
        </w:tc>
      </w:tr>
      <w:tr w:rsidR="00A77A13" w:rsidRPr="00A77A13" w14:paraId="66403171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51B29076" w14:textId="450E81C4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5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4A5CD40F" w14:textId="77777777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</w:p>
        </w:tc>
      </w:tr>
      <w:tr w:rsidR="00A77A13" w:rsidRPr="00A77A13" w14:paraId="7F7DE496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47B5AEC4" w14:textId="58952780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6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1FFE7291" w14:textId="6D193788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LHS=[]</w:t>
            </w:r>
          </w:p>
        </w:tc>
      </w:tr>
      <w:tr w:rsidR="00A77A13" w:rsidRPr="00A77A13" w14:paraId="4421EE05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BB74C60" w14:textId="7B745B08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7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61F9B858" w14:textId="39D54136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RHS=[]</w:t>
            </w:r>
          </w:p>
        </w:tc>
      </w:tr>
      <w:tr w:rsidR="00A77A13" w:rsidRPr="00A77A13" w14:paraId="0E746DB3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64B51ECA" w14:textId="45337F78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8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136B1795" w14:textId="63AE0A0A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X=[]</w:t>
            </w:r>
          </w:p>
        </w:tc>
      </w:tr>
      <w:tr w:rsidR="00A77A13" w:rsidRPr="00A77A13" w14:paraId="7D5B9EA2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23A112D8" w14:textId="26C40D9B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9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755C9F63" w14:textId="77777777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</w:p>
        </w:tc>
      </w:tr>
      <w:tr w:rsidR="00A77A13" w:rsidRPr="00A77A13" w14:paraId="0BD7901E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3EE1AEDA" w14:textId="4A4AC355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10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72FDC0BA" w14:textId="31346D6B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a = 0.0</w:t>
            </w:r>
          </w:p>
        </w:tc>
      </w:tr>
      <w:tr w:rsidR="00A77A13" w:rsidRPr="00A77A13" w14:paraId="29A763DF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67C07BC7" w14:textId="43567E08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11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5E5979ED" w14:textId="682DE2C7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fig = plt.figure()</w:t>
            </w:r>
          </w:p>
        </w:tc>
      </w:tr>
      <w:tr w:rsidR="00A77A13" w:rsidRPr="00A77A13" w14:paraId="646C281C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5AF35A2" w14:textId="4361DF62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12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7DA95699" w14:textId="1CC38C71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ax=fig.add_subplot(111,xlim=(0,1.5),ylim=(0,1.2))</w:t>
            </w:r>
          </w:p>
        </w:tc>
      </w:tr>
      <w:tr w:rsidR="00A77A13" w:rsidRPr="00A77A13" w14:paraId="0C1B9860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244BB62E" w14:textId="14EF9CBA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13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0798CDCB" w14:textId="77777777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</w:p>
        </w:tc>
      </w:tr>
      <w:tr w:rsidR="00A77A13" w:rsidRPr="00A77A13" w14:paraId="4B375D1E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9B1541F" w14:textId="475C3E99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14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42F4FA69" w14:textId="38DA41CF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while a&lt;=1.5:</w:t>
            </w:r>
          </w:p>
        </w:tc>
      </w:tr>
      <w:tr w:rsidR="00A77A13" w:rsidRPr="00A77A13" w14:paraId="3DF9B61F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25FC32F9" w14:textId="281B6DF4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15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573C4396" w14:textId="3F55F59E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a = a+10**(-2)</w:t>
            </w:r>
          </w:p>
        </w:tc>
      </w:tr>
      <w:tr w:rsidR="00A77A13" w:rsidRPr="00A77A13" w14:paraId="27E41976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2FCC9AEE" w14:textId="5FBC8F47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16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576063DE" w14:textId="5FD191AC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RHS.append(1.0/a)</w:t>
            </w:r>
          </w:p>
        </w:tc>
      </w:tr>
      <w:tr w:rsidR="00A77A13" w:rsidRPr="00A77A13" w14:paraId="0F3EE9F1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74B1873A" w14:textId="05CE6F7F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17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599DA139" w14:textId="5B97FFDA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X.append(a)</w:t>
            </w:r>
          </w:p>
        </w:tc>
      </w:tr>
      <w:tr w:rsidR="00A77A13" w:rsidRPr="00A77A13" w14:paraId="2A641A1F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7BA17B0B" w14:textId="713F282E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18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7CFA538C" w14:textId="1EF572AF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if a&lt;=1.0:</w:t>
            </w:r>
          </w:p>
        </w:tc>
      </w:tr>
      <w:tr w:rsidR="00A77A13" w:rsidRPr="00A77A13" w14:paraId="489B9A4F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5D4ADF44" w14:textId="493D74B9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19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1C6422E6" w14:textId="55B3AC2E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    LHS.append(1)</w:t>
            </w:r>
          </w:p>
        </w:tc>
      </w:tr>
      <w:tr w:rsidR="00A77A13" w:rsidRPr="00A77A13" w14:paraId="6F660E57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47BB0DA" w14:textId="68E14BC8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20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683C611A" w14:textId="26252727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else:</w:t>
            </w:r>
          </w:p>
        </w:tc>
      </w:tr>
      <w:tr w:rsidR="00A77A13" w:rsidRPr="00A77A13" w14:paraId="274991C4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39410F06" w14:textId="7A5BC16E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21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0FEA36EB" w14:textId="2D1896FE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    LHS.append(0)</w:t>
            </w:r>
          </w:p>
        </w:tc>
      </w:tr>
      <w:tr w:rsidR="00A77A13" w:rsidRPr="00A77A13" w14:paraId="0CDAB7F9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4C69CF1D" w14:textId="236555D5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22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123B6D3F" w14:textId="019A91C4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</w:t>
            </w:r>
          </w:p>
        </w:tc>
      </w:tr>
      <w:tr w:rsidR="00A77A13" w:rsidRPr="00A77A13" w14:paraId="7C9407D0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3DD073C5" w14:textId="21D6C753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23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00F61BC5" w14:textId="77777777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</w:p>
        </w:tc>
      </w:tr>
      <w:tr w:rsidR="00A77A13" w:rsidRPr="00A77A13" w14:paraId="0843972A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55FCC00E" w14:textId="47A97AB1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24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5C60CA73" w14:textId="4BD4BED7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ax.set_xlabel('Threshold')</w:t>
            </w:r>
          </w:p>
        </w:tc>
      </w:tr>
      <w:tr w:rsidR="00A77A13" w:rsidRPr="00A77A13" w14:paraId="20ABE70E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240AE3A0" w14:textId="3BAA1ADE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lastRenderedPageBreak/>
              <w:t>25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50CB41E6" w14:textId="07D58B8C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ax.set_ylabel('Probability')</w:t>
            </w:r>
          </w:p>
        </w:tc>
      </w:tr>
      <w:tr w:rsidR="00A77A13" w:rsidRPr="00A77A13" w14:paraId="41D017C7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7DCBB709" w14:textId="2657259F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26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0B39C1E5" w14:textId="784AFB3B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plt.plot(X,LHS,color="red")</w:t>
            </w:r>
          </w:p>
        </w:tc>
      </w:tr>
      <w:tr w:rsidR="00A77A13" w:rsidRPr="00A77A13" w14:paraId="4A23212D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single" w:sz="4" w:space="0" w:color="auto"/>
            </w:tcBorders>
            <w:shd w:val="clear" w:color="auto" w:fill="333333"/>
            <w:vAlign w:val="center"/>
          </w:tcPr>
          <w:p w14:paraId="672CFFDD" w14:textId="6F9508A8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27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4460A191" w14:textId="437A098B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plt.plot(X,RHS)</w:t>
            </w:r>
          </w:p>
        </w:tc>
      </w:tr>
    </w:tbl>
    <w:p w14:paraId="4562C602" w14:textId="6A4FD20A" w:rsidR="00A77A13" w:rsidRDefault="00A77A13" w:rsidP="00A77A13">
      <w:pPr>
        <w:jc w:val="center"/>
        <w:rPr>
          <w:b/>
          <w:bCs/>
          <w:lang w:eastAsia="ja-JP"/>
        </w:rPr>
      </w:pPr>
      <w:r w:rsidRPr="00A77A13">
        <w:rPr>
          <w:rFonts w:hint="eastAsia"/>
          <w:b/>
          <w:bCs/>
          <w:lang w:eastAsia="ja-JP"/>
        </w:rPr>
        <w:t>図</w:t>
      </w:r>
      <w:r w:rsidRPr="00A77A13">
        <w:rPr>
          <w:rFonts w:hint="eastAsia"/>
          <w:b/>
          <w:bCs/>
          <w:lang w:eastAsia="ja-JP"/>
        </w:rPr>
        <w:t>4</w:t>
      </w:r>
      <w:r w:rsidRPr="00A77A13">
        <w:rPr>
          <w:rFonts w:hint="eastAsia"/>
          <w:b/>
          <w:bCs/>
          <w:lang w:eastAsia="ja-JP"/>
        </w:rPr>
        <w:t>：演習</w:t>
      </w:r>
      <w:r w:rsidRPr="00A77A13">
        <w:rPr>
          <w:rFonts w:hint="eastAsia"/>
          <w:b/>
          <w:bCs/>
          <w:lang w:eastAsia="ja-JP"/>
        </w:rPr>
        <w:t>175</w:t>
      </w:r>
      <w:r w:rsidRPr="00A77A13">
        <w:rPr>
          <w:rFonts w:hint="eastAsia"/>
          <w:b/>
          <w:bCs/>
          <w:lang w:eastAsia="ja-JP"/>
        </w:rPr>
        <w:t>の作成プログラム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shd w:val="clear" w:color="auto" w:fill="F2F2F2" w:themeFill="background1" w:themeFillShade="F2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99"/>
        <w:gridCol w:w="6878"/>
      </w:tblGrid>
      <w:tr w:rsidR="00A77A13" w:rsidRPr="00A77A13" w14:paraId="2EEEA1A7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single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AB11D00" w14:textId="20B81093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1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17B25189" w14:textId="50609418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import numpy as np</w:t>
            </w:r>
          </w:p>
        </w:tc>
      </w:tr>
      <w:tr w:rsidR="00A77A13" w:rsidRPr="00A77A13" w14:paraId="31F92AFD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3BC55F1" w14:textId="241E3B81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2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3B39C2F6" w14:textId="36DD9516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import matplotlib.pyplot as plt</w:t>
            </w:r>
          </w:p>
        </w:tc>
      </w:tr>
      <w:tr w:rsidR="00A77A13" w:rsidRPr="00A77A13" w14:paraId="776D98CD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3EF2FAA9" w14:textId="6DAD42EF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3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0A86FB91" w14:textId="2AEDB1C7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import scipy.stats as norm</w:t>
            </w:r>
          </w:p>
        </w:tc>
      </w:tr>
      <w:tr w:rsidR="00A77A13" w:rsidRPr="00A77A13" w14:paraId="69F29999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428BFA57" w14:textId="7BC9E8F2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4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0F0FBDD7" w14:textId="0BFA7AF6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import matplotlib.ticker as ticker</w:t>
            </w:r>
          </w:p>
        </w:tc>
      </w:tr>
      <w:tr w:rsidR="00A77A13" w:rsidRPr="00A77A13" w14:paraId="3BC68819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AFB8123" w14:textId="234BEA56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5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3D95ED89" w14:textId="77777777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</w:p>
        </w:tc>
      </w:tr>
      <w:tr w:rsidR="00A77A13" w:rsidRPr="00A77A13" w14:paraId="4113E525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4A5FED11" w14:textId="3269BD36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6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5D1671AD" w14:textId="1D8C7D89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def E(N,e):</w:t>
            </w:r>
          </w:p>
        </w:tc>
      </w:tr>
      <w:tr w:rsidR="00A77A13" w:rsidRPr="00A77A13" w14:paraId="5376DD48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334A9A7A" w14:textId="31B8BE19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7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50151296" w14:textId="176189F2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n=N</w:t>
            </w:r>
          </w:p>
        </w:tc>
      </w:tr>
      <w:tr w:rsidR="00A77A13" w:rsidRPr="00A77A13" w14:paraId="6314986B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213F65D" w14:textId="13F5B99F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8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22DF1425" w14:textId="54DEBEC9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S=[]</w:t>
            </w:r>
          </w:p>
        </w:tc>
      </w:tr>
      <w:tr w:rsidR="00A77A13" w:rsidRPr="00A77A13" w14:paraId="6A1A4C62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28283DEE" w14:textId="0049FD70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9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2ADC8D02" w14:textId="318C720D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E=[]</w:t>
            </w:r>
          </w:p>
        </w:tc>
      </w:tr>
      <w:tr w:rsidR="00A77A13" w:rsidRPr="00A77A13" w14:paraId="478D2D86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0DF13075" w14:textId="740037AF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10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78DCBEB5" w14:textId="4765306E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ecount=0</w:t>
            </w:r>
          </w:p>
        </w:tc>
      </w:tr>
      <w:tr w:rsidR="00A77A13" w:rsidRPr="00A77A13" w14:paraId="13A105DE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0E184C9E" w14:textId="0FFFCF8B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11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55400231" w14:textId="63C9CA55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Ebar = []</w:t>
            </w:r>
          </w:p>
        </w:tc>
      </w:tr>
      <w:tr w:rsidR="00A77A13" w:rsidRPr="00A77A13" w14:paraId="5AEB9CC5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236AD6FD" w14:textId="4F63F99E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12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54C66A5F" w14:textId="496BFAF7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std = 0</w:t>
            </w:r>
          </w:p>
        </w:tc>
      </w:tr>
      <w:tr w:rsidR="00A77A13" w:rsidRPr="00A77A13" w14:paraId="38920152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BEA1EBD" w14:textId="4E87A408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13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7FAA0515" w14:textId="44AC99A1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</w:t>
            </w:r>
          </w:p>
        </w:tc>
      </w:tr>
      <w:tr w:rsidR="00A77A13" w:rsidRPr="00A77A13" w14:paraId="236EBC0A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54498905" w14:textId="2C8E7D59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14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241A63AD" w14:textId="716B7A39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while True:</w:t>
            </w:r>
          </w:p>
        </w:tc>
      </w:tr>
      <w:tr w:rsidR="00A77A13" w:rsidRPr="00A77A13" w14:paraId="5B098B93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6A309D74" w14:textId="433CD411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15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66155277" w14:textId="0FA077A8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for i in range(5):</w:t>
            </w:r>
          </w:p>
        </w:tc>
      </w:tr>
      <w:tr w:rsidR="00A77A13" w:rsidRPr="00A77A13" w14:paraId="546A0B09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83C7945" w14:textId="1A1B1597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16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63051100" w14:textId="1C18061E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S=stats.uniform.rvs(loc=-1,scale=1,size=n)</w:t>
            </w:r>
          </w:p>
        </w:tc>
      </w:tr>
      <w:tr w:rsidR="00A77A13" w:rsidRPr="00A77A13" w14:paraId="417DE128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0336308A" w14:textId="60AF7295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17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50F0D08F" w14:textId="45CB951F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t = 0</w:t>
            </w:r>
          </w:p>
        </w:tc>
      </w:tr>
      <w:tr w:rsidR="00A77A13" w:rsidRPr="00A77A13" w14:paraId="1C6A6854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53398E5" w14:textId="2E249BAE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18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777D491A" w14:textId="4D753EBF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for x in S:</w:t>
            </w:r>
          </w:p>
        </w:tc>
      </w:tr>
      <w:tr w:rsidR="00A77A13" w:rsidRPr="00A77A13" w14:paraId="50274A8E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393117FD" w14:textId="25F50BBE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19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2B72049A" w14:textId="44D03025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    t=t+np.abs(x)</w:t>
            </w:r>
          </w:p>
        </w:tc>
      </w:tr>
      <w:tr w:rsidR="00A77A13" w:rsidRPr="00A77A13" w14:paraId="31990DAB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0E6415C9" w14:textId="01D3D728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lastRenderedPageBreak/>
              <w:t>20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30A47E96" w14:textId="36F1D999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E.append(float(t)/float(n))</w:t>
            </w:r>
          </w:p>
        </w:tc>
      </w:tr>
      <w:tr w:rsidR="00A77A13" w:rsidRPr="00A77A13" w14:paraId="6D6B34FE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57AE3668" w14:textId="773581AC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21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516A1317" w14:textId="5ABC9214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else:</w:t>
            </w:r>
          </w:p>
        </w:tc>
      </w:tr>
      <w:tr w:rsidR="00A77A13" w:rsidRPr="00A77A13" w14:paraId="12A79030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44DCD3BB" w14:textId="0F3CE701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22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66B396A8" w14:textId="2E76CDC2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std = np.std(E)</w:t>
            </w:r>
          </w:p>
        </w:tc>
      </w:tr>
      <w:tr w:rsidR="00A77A13" w:rsidRPr="00A77A13" w14:paraId="7D115A92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41533D28" w14:textId="1EC04E64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23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315DF874" w14:textId="528C0DAC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if(std&lt;e):</w:t>
            </w:r>
          </w:p>
        </w:tc>
      </w:tr>
      <w:tr w:rsidR="00A77A13" w:rsidRPr="00A77A13" w14:paraId="6F424916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DCC8A7A" w14:textId="61F553ED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24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4AE9327A" w14:textId="1BA1A023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    break</w:t>
            </w:r>
          </w:p>
        </w:tc>
      </w:tr>
      <w:tr w:rsidR="00A77A13" w:rsidRPr="00A77A13" w14:paraId="788DC7F4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5CFAB7DE" w14:textId="22892DEB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25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196CA8A0" w14:textId="03B343A0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else:</w:t>
            </w:r>
          </w:p>
        </w:tc>
      </w:tr>
      <w:tr w:rsidR="00A77A13" w:rsidRPr="00A77A13" w14:paraId="74CBB93A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723CE6EE" w14:textId="0F360DE5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26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25742C14" w14:textId="27BFC995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    n=n*10</w:t>
            </w:r>
          </w:p>
        </w:tc>
      </w:tr>
      <w:tr w:rsidR="00A77A13" w:rsidRPr="00A77A13" w14:paraId="7B07B170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468DEE97" w14:textId="03A5263C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27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4E06EEE5" w14:textId="71B87BC0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    E.clear()</w:t>
            </w:r>
          </w:p>
        </w:tc>
      </w:tr>
      <w:tr w:rsidR="00A77A13" w:rsidRPr="00A77A13" w14:paraId="1F051D1C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712F0541" w14:textId="4D70582E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28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33E97A49" w14:textId="69F3B80C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    ecount=ecount+1</w:t>
            </w:r>
          </w:p>
        </w:tc>
      </w:tr>
      <w:tr w:rsidR="00A77A13" w:rsidRPr="00A77A13" w14:paraId="403DCB6D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223A85CD" w14:textId="45E88E4F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29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3A2BE004" w14:textId="05A84066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    continue</w:t>
            </w:r>
          </w:p>
        </w:tc>
      </w:tr>
      <w:tr w:rsidR="00A77A13" w:rsidRPr="00A77A13" w14:paraId="34F90EC7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DB1E380" w14:textId="22BB3869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30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4C71633E" w14:textId="036FE632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    </w:t>
            </w:r>
          </w:p>
        </w:tc>
      </w:tr>
      <w:tr w:rsidR="00A77A13" w:rsidRPr="00A77A13" w14:paraId="3BFDCA5A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51B8A62F" w14:textId="76DEBBAA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31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33CC3443" w14:textId="59D26F1A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return np.average(E)</w:t>
            </w:r>
          </w:p>
        </w:tc>
      </w:tr>
      <w:tr w:rsidR="00A77A13" w:rsidRPr="00A77A13" w14:paraId="4C152A61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248BAA3" w14:textId="78FD2C82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32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0B2CADD3" w14:textId="77777777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</w:p>
        </w:tc>
      </w:tr>
      <w:tr w:rsidR="00A77A13" w:rsidRPr="00A77A13" w14:paraId="5380B937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6307A3F4" w14:textId="23A15EEE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33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3729A3E1" w14:textId="77777777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</w:p>
        </w:tc>
      </w:tr>
      <w:tr w:rsidR="00A77A13" w:rsidRPr="00A77A13" w14:paraId="32448CED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0C4E61F4" w14:textId="00C392ED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34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3610817E" w14:textId="69E845FE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LHS=[]</w:t>
            </w:r>
          </w:p>
        </w:tc>
      </w:tr>
      <w:tr w:rsidR="00A77A13" w:rsidRPr="00A77A13" w14:paraId="0BA4FF0A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0ADF24E3" w14:textId="0ED20E73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35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2D96C234" w14:textId="2B81034E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RHS=[]</w:t>
            </w:r>
          </w:p>
        </w:tc>
      </w:tr>
      <w:tr w:rsidR="00A77A13" w:rsidRPr="00A77A13" w14:paraId="3571677C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53D8D44F" w14:textId="0F68A3A7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36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4055C4F3" w14:textId="3C5AE8C1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X=[]</w:t>
            </w:r>
          </w:p>
        </w:tc>
      </w:tr>
      <w:tr w:rsidR="00A77A13" w:rsidRPr="00A77A13" w14:paraId="13C8772D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5A9BC548" w14:textId="069FF89A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37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24EC2EB4" w14:textId="4210E02C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E=E(10,10**(-3))</w:t>
            </w:r>
          </w:p>
        </w:tc>
      </w:tr>
      <w:tr w:rsidR="00A77A13" w:rsidRPr="00A77A13" w14:paraId="291780E3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0C90AD47" w14:textId="1C74C29E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38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25542B8D" w14:textId="77777777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</w:p>
        </w:tc>
      </w:tr>
      <w:tr w:rsidR="00A77A13" w:rsidRPr="00A77A13" w14:paraId="7B0679C8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05B854F1" w14:textId="465AD794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39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0B9F582D" w14:textId="260D1ABD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a = 0.0</w:t>
            </w:r>
          </w:p>
        </w:tc>
      </w:tr>
      <w:tr w:rsidR="00A77A13" w:rsidRPr="00A77A13" w14:paraId="1B64BFC9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427AD9C7" w14:textId="5FC7938F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40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7E018553" w14:textId="0674B90F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fig = plt.figure()</w:t>
            </w:r>
          </w:p>
        </w:tc>
      </w:tr>
      <w:tr w:rsidR="00A77A13" w:rsidRPr="00A77A13" w14:paraId="4F7F59E7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031E349A" w14:textId="46EC1B56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41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38D49C5C" w14:textId="6AE1967E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ax=fig.add_subplot(111,xlim=(0,1.5),ylim=(0,1.0))</w:t>
            </w:r>
          </w:p>
        </w:tc>
      </w:tr>
      <w:tr w:rsidR="00A77A13" w:rsidRPr="00A77A13" w14:paraId="64949922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63A8D3A6" w14:textId="6B576152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42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5ECC7440" w14:textId="77777777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</w:p>
        </w:tc>
      </w:tr>
      <w:tr w:rsidR="00A77A13" w:rsidRPr="00A77A13" w14:paraId="099C0801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33C39E0B" w14:textId="123D893E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43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7292ED07" w14:textId="5DC6CC24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while a&lt;=1.5:</w:t>
            </w:r>
          </w:p>
        </w:tc>
      </w:tr>
      <w:tr w:rsidR="00A77A13" w:rsidRPr="00A77A13" w14:paraId="5358A39D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41EBB58D" w14:textId="2E9258E5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lastRenderedPageBreak/>
              <w:t>44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0AA0BBFE" w14:textId="3F691E89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a = a+0.1</w:t>
            </w:r>
          </w:p>
        </w:tc>
      </w:tr>
      <w:tr w:rsidR="00A77A13" w:rsidRPr="00A77A13" w14:paraId="7C977063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0A899B8D" w14:textId="3EC54357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45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5C2117B5" w14:textId="30B524B7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X.append(a)</w:t>
            </w:r>
          </w:p>
        </w:tc>
      </w:tr>
      <w:tr w:rsidR="00A77A13" w:rsidRPr="00A77A13" w14:paraId="201BBDAB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58BF8CE9" w14:textId="304E5E97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46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478DA5BA" w14:textId="498FA617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RHS.append(0.5/a)</w:t>
            </w:r>
          </w:p>
        </w:tc>
      </w:tr>
      <w:tr w:rsidR="00A77A13" w:rsidRPr="00A77A13" w14:paraId="44011BC3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63480E94" w14:textId="26E39507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47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5E642C37" w14:textId="03D8EAC3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LHS.append(max([0,1-a]))</w:t>
            </w:r>
          </w:p>
        </w:tc>
      </w:tr>
      <w:tr w:rsidR="00A77A13" w:rsidRPr="00A77A13" w14:paraId="0D5DE446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7992E340" w14:textId="33B2FDAD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48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1324FF2C" w14:textId="74BAB095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</w:t>
            </w:r>
          </w:p>
        </w:tc>
      </w:tr>
      <w:tr w:rsidR="00A77A13" w:rsidRPr="00A77A13" w14:paraId="4E067854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660B0820" w14:textId="3915430F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49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5043A464" w14:textId="7FBA64E5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print(E)</w:t>
            </w:r>
          </w:p>
        </w:tc>
      </w:tr>
      <w:tr w:rsidR="00A77A13" w:rsidRPr="00A77A13" w14:paraId="54071CC3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69430CD9" w14:textId="2CBDAC37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50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4C50D4F8" w14:textId="038479C0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ax.set_xlabel('Threshold')</w:t>
            </w:r>
          </w:p>
        </w:tc>
      </w:tr>
      <w:tr w:rsidR="00A77A13" w:rsidRPr="00A77A13" w14:paraId="4B5F33A3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2FE7498B" w14:textId="0C3F5DF8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51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56FD3821" w14:textId="7604B4CE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ax.set_ylabel('Probability')</w:t>
            </w:r>
          </w:p>
        </w:tc>
      </w:tr>
      <w:tr w:rsidR="00A77A13" w:rsidRPr="00A77A13" w14:paraId="52A8A986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E4CD267" w14:textId="2D992824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52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04307943" w14:textId="67A5B6BB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plt.plot(X,LHS,color="red",marker="o")</w:t>
            </w:r>
          </w:p>
        </w:tc>
      </w:tr>
      <w:tr w:rsidR="00A77A13" w:rsidRPr="00A77A13" w14:paraId="5478288A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single" w:sz="4" w:space="0" w:color="auto"/>
            </w:tcBorders>
            <w:shd w:val="clear" w:color="auto" w:fill="333333"/>
            <w:vAlign w:val="center"/>
          </w:tcPr>
          <w:p w14:paraId="2B7C5DA3" w14:textId="5B6012FA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53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5D20F587" w14:textId="0FC4E201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plt.plot(X,RHS,marker="o")</w:t>
            </w:r>
          </w:p>
        </w:tc>
      </w:tr>
    </w:tbl>
    <w:p w14:paraId="1339BA8E" w14:textId="48806C2E" w:rsidR="00A77A13" w:rsidRDefault="00A77A13" w:rsidP="00A77A13">
      <w:pPr>
        <w:jc w:val="center"/>
        <w:rPr>
          <w:b/>
          <w:bCs/>
          <w:lang w:eastAsia="ja-JP"/>
        </w:rPr>
      </w:pPr>
      <w:r>
        <w:rPr>
          <w:rFonts w:hint="eastAsia"/>
          <w:b/>
          <w:bCs/>
          <w:lang w:eastAsia="ja-JP"/>
        </w:rPr>
        <w:t>図</w:t>
      </w:r>
      <w:r>
        <w:rPr>
          <w:rFonts w:hint="eastAsia"/>
          <w:b/>
          <w:bCs/>
          <w:lang w:eastAsia="ja-JP"/>
        </w:rPr>
        <w:t>5</w:t>
      </w:r>
      <w:r>
        <w:rPr>
          <w:rFonts w:hint="eastAsia"/>
          <w:b/>
          <w:bCs/>
          <w:lang w:eastAsia="ja-JP"/>
        </w:rPr>
        <w:t>：演習</w:t>
      </w:r>
      <w:r>
        <w:rPr>
          <w:rFonts w:hint="eastAsia"/>
          <w:b/>
          <w:bCs/>
          <w:lang w:eastAsia="ja-JP"/>
        </w:rPr>
        <w:t>180</w:t>
      </w:r>
      <w:r>
        <w:rPr>
          <w:rFonts w:hint="eastAsia"/>
          <w:b/>
          <w:bCs/>
          <w:lang w:eastAsia="ja-JP"/>
        </w:rPr>
        <w:t>の作成プログラム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shd w:val="clear" w:color="auto" w:fill="F2F2F2" w:themeFill="background1" w:themeFillShade="F2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99"/>
        <w:gridCol w:w="6878"/>
      </w:tblGrid>
      <w:tr w:rsidR="00A77A13" w:rsidRPr="00A77A13" w14:paraId="10DD80D6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single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45BB3BBC" w14:textId="6B8FD3F2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1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3AEF7EBA" w14:textId="07C2EC3E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import numpy as np</w:t>
            </w:r>
          </w:p>
        </w:tc>
      </w:tr>
      <w:tr w:rsidR="00A77A13" w:rsidRPr="00A77A13" w14:paraId="643FB480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CA44E5D" w14:textId="5BEDCDC7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2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665EF73C" w14:textId="4CFC4188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from scipy import stats</w:t>
            </w:r>
          </w:p>
        </w:tc>
      </w:tr>
      <w:tr w:rsidR="00A77A13" w:rsidRPr="00A77A13" w14:paraId="49110C82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7AFC8E6E" w14:textId="046ACA03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3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45F0FC6F" w14:textId="0FD49322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import matplotlib.pyplot as plt</w:t>
            </w:r>
          </w:p>
        </w:tc>
      </w:tr>
      <w:tr w:rsidR="00A77A13" w:rsidRPr="00A77A13" w14:paraId="03CB602F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2E19BD6E" w14:textId="691D421C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4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2C84F583" w14:textId="227E264F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import scipy.stats </w:t>
            </w:r>
          </w:p>
        </w:tc>
      </w:tr>
      <w:tr w:rsidR="00A77A13" w:rsidRPr="00A77A13" w14:paraId="3DA47D4E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2C35AA64" w14:textId="5C905B05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5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21D68477" w14:textId="2900C31B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import matplotlib.ticker as ticker</w:t>
            </w:r>
          </w:p>
        </w:tc>
      </w:tr>
      <w:tr w:rsidR="00A77A13" w:rsidRPr="00A77A13" w14:paraId="6B6294C1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6A67FC64" w14:textId="1D49B90E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6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324A671D" w14:textId="77777777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</w:p>
        </w:tc>
      </w:tr>
      <w:tr w:rsidR="00A77A13" w:rsidRPr="00A77A13" w14:paraId="34E82707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3FF1AC6B" w14:textId="304D042F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7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35706BE6" w14:textId="15A65E76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def E(N,e):</w:t>
            </w:r>
          </w:p>
        </w:tc>
      </w:tr>
      <w:tr w:rsidR="00A77A13" w:rsidRPr="00A77A13" w14:paraId="4780EC3A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492E1487" w14:textId="2A82911C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8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07D668D8" w14:textId="6E05BA82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n=N</w:t>
            </w:r>
          </w:p>
        </w:tc>
      </w:tr>
      <w:tr w:rsidR="00A77A13" w:rsidRPr="00A77A13" w14:paraId="0528FECE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37F34B08" w14:textId="6CD0F72C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9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0B924335" w14:textId="27A74D32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S=[]</w:t>
            </w:r>
          </w:p>
        </w:tc>
      </w:tr>
      <w:tr w:rsidR="00A77A13" w:rsidRPr="00A77A13" w14:paraId="3AFE1691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0C3E14E" w14:textId="58493487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10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45A73737" w14:textId="0B71162F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E=[]</w:t>
            </w:r>
          </w:p>
        </w:tc>
      </w:tr>
      <w:tr w:rsidR="00A77A13" w:rsidRPr="00A77A13" w14:paraId="7BD553D6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40B48D7F" w14:textId="0C6CB536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11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69A50C4A" w14:textId="41708B92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ecount=0</w:t>
            </w:r>
          </w:p>
        </w:tc>
      </w:tr>
      <w:tr w:rsidR="00A77A13" w:rsidRPr="00A77A13" w14:paraId="0717E65A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41FE3A98" w14:textId="15A7274C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12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511AAAD1" w14:textId="489B5E7C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Ebar = []</w:t>
            </w:r>
          </w:p>
        </w:tc>
      </w:tr>
      <w:tr w:rsidR="00A77A13" w:rsidRPr="00A77A13" w14:paraId="0D6EFC5C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3AECB6AE" w14:textId="0B8486A7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lastRenderedPageBreak/>
              <w:t>13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2628FC97" w14:textId="762E72B5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std = 0</w:t>
            </w:r>
          </w:p>
        </w:tc>
      </w:tr>
      <w:tr w:rsidR="00A77A13" w:rsidRPr="00A77A13" w14:paraId="6C26312B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75D3FE2E" w14:textId="6EF372E0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14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60CB23B8" w14:textId="0C8AF596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</w:t>
            </w:r>
          </w:p>
        </w:tc>
      </w:tr>
      <w:tr w:rsidR="00A77A13" w:rsidRPr="00A77A13" w14:paraId="2DB7CA42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0392AF8" w14:textId="49FC38DC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15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7C3238BE" w14:textId="6C1E20B1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while True:</w:t>
            </w:r>
          </w:p>
        </w:tc>
      </w:tr>
      <w:tr w:rsidR="00A77A13" w:rsidRPr="00A77A13" w14:paraId="2ADB52CF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7ED71BEA" w14:textId="5AD91F29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16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1D56ED53" w14:textId="568D4148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for i in range(5):</w:t>
            </w:r>
          </w:p>
        </w:tc>
      </w:tr>
      <w:tr w:rsidR="00A77A13" w:rsidRPr="00A77A13" w14:paraId="48C2EEC3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3B0497E1" w14:textId="040E5BC0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17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3A4373EC" w14:textId="35E27A24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S=stats.norm.rvs(loc=0,scale=0.5,size=n)</w:t>
            </w:r>
          </w:p>
        </w:tc>
      </w:tr>
      <w:tr w:rsidR="00A77A13" w:rsidRPr="00A77A13" w14:paraId="1821F1D7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794E9A5C" w14:textId="4C74830E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18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5784AE5C" w14:textId="2CD490F8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t = 0</w:t>
            </w:r>
          </w:p>
        </w:tc>
      </w:tr>
      <w:tr w:rsidR="00A77A13" w:rsidRPr="00A77A13" w14:paraId="3092946B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69478697" w14:textId="71CA4E9C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19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7803459D" w14:textId="7936B2AD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for x in S:</w:t>
            </w:r>
          </w:p>
        </w:tc>
      </w:tr>
      <w:tr w:rsidR="00A77A13" w:rsidRPr="00A77A13" w14:paraId="7E0CE273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0254946F" w14:textId="4271885D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20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01CF0559" w14:textId="188938D2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    t=t+np.abs(x)</w:t>
            </w:r>
          </w:p>
        </w:tc>
      </w:tr>
      <w:tr w:rsidR="00A77A13" w:rsidRPr="00A77A13" w14:paraId="6BF31A09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4F5852AD" w14:textId="63558C61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21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0A68A79E" w14:textId="63F75900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E.append(float(t)/float(n))</w:t>
            </w:r>
          </w:p>
        </w:tc>
      </w:tr>
      <w:tr w:rsidR="00A77A13" w:rsidRPr="00A77A13" w14:paraId="0C2D8D2C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683AA99A" w14:textId="231E4731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22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2D896D29" w14:textId="5B9DF5BF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else:</w:t>
            </w:r>
          </w:p>
        </w:tc>
      </w:tr>
      <w:tr w:rsidR="00A77A13" w:rsidRPr="00A77A13" w14:paraId="4087E5AF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4A8D8B34" w14:textId="55E97D26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23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332228E7" w14:textId="7972EFB2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std = np.std(E)</w:t>
            </w:r>
          </w:p>
        </w:tc>
      </w:tr>
      <w:tr w:rsidR="00A77A13" w:rsidRPr="00A77A13" w14:paraId="41CDC3D4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38833428" w14:textId="49627826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24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1C74A43F" w14:textId="61A826A4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if(std&lt;e):</w:t>
            </w:r>
          </w:p>
        </w:tc>
      </w:tr>
      <w:tr w:rsidR="00A77A13" w:rsidRPr="00A77A13" w14:paraId="207D6C71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0DDE65AC" w14:textId="0ADF3D72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25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27EF402B" w14:textId="3144E60D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    break</w:t>
            </w:r>
          </w:p>
        </w:tc>
      </w:tr>
      <w:tr w:rsidR="00A77A13" w:rsidRPr="00A77A13" w14:paraId="326D70F6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06B5F515" w14:textId="3B3A5DEF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26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0D87EBCB" w14:textId="4932722A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else:</w:t>
            </w:r>
          </w:p>
        </w:tc>
      </w:tr>
      <w:tr w:rsidR="00A77A13" w:rsidRPr="00A77A13" w14:paraId="4A24C6D3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2B935945" w14:textId="2F529504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27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4ED485FB" w14:textId="0E2B998A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    n=n*10</w:t>
            </w:r>
          </w:p>
        </w:tc>
      </w:tr>
      <w:tr w:rsidR="00A77A13" w:rsidRPr="00A77A13" w14:paraId="7556D08C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7FEC61EB" w14:textId="39AE09DE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28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2A756956" w14:textId="64BD4F1B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    E.clear()</w:t>
            </w:r>
          </w:p>
        </w:tc>
      </w:tr>
      <w:tr w:rsidR="00A77A13" w:rsidRPr="00A77A13" w14:paraId="510DBE90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E8B6F91" w14:textId="4D90A742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29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6643C5F2" w14:textId="416D70C2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    ecount=ecount+1</w:t>
            </w:r>
          </w:p>
        </w:tc>
      </w:tr>
      <w:tr w:rsidR="00A77A13" w:rsidRPr="00A77A13" w14:paraId="68F18827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7547880" w14:textId="1E8B9DE4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30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1E9F8657" w14:textId="6D34FE61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    continue</w:t>
            </w:r>
          </w:p>
        </w:tc>
      </w:tr>
      <w:tr w:rsidR="00A77A13" w:rsidRPr="00A77A13" w14:paraId="3C8549AF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5012420" w14:textId="250FC52D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31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67D39EF0" w14:textId="690C2597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    </w:t>
            </w:r>
          </w:p>
        </w:tc>
      </w:tr>
      <w:tr w:rsidR="00A77A13" w:rsidRPr="00A77A13" w14:paraId="7BC3C939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60689903" w14:textId="120AEE52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32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27C2EB26" w14:textId="486578CF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return np.average(E)</w:t>
            </w:r>
          </w:p>
        </w:tc>
      </w:tr>
      <w:tr w:rsidR="00A77A13" w:rsidRPr="00A77A13" w14:paraId="335CFE64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210B874B" w14:textId="77D87FCD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33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52521E30" w14:textId="77777777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</w:p>
        </w:tc>
      </w:tr>
      <w:tr w:rsidR="00A77A13" w:rsidRPr="00A77A13" w14:paraId="662D3D78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1980BD6" w14:textId="47ABDD2C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34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110ACB7D" w14:textId="77777777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</w:p>
        </w:tc>
      </w:tr>
      <w:tr w:rsidR="00A77A13" w:rsidRPr="00A77A13" w14:paraId="4502A349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709C143C" w14:textId="2750CB02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35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2EC1345D" w14:textId="6188E663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LHS=[]</w:t>
            </w:r>
          </w:p>
        </w:tc>
      </w:tr>
      <w:tr w:rsidR="00A77A13" w:rsidRPr="00A77A13" w14:paraId="1A9C63BF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13EF6A6" w14:textId="5BFB5BEC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36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3788EA97" w14:textId="55026585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RHS=[]</w:t>
            </w:r>
          </w:p>
        </w:tc>
      </w:tr>
      <w:tr w:rsidR="00A77A13" w:rsidRPr="00A77A13" w14:paraId="7118678E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7CAB5566" w14:textId="57FD71A9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lastRenderedPageBreak/>
              <w:t>37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53F8210A" w14:textId="30FE5223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X=[]</w:t>
            </w:r>
          </w:p>
        </w:tc>
      </w:tr>
      <w:tr w:rsidR="00A77A13" w:rsidRPr="00A77A13" w14:paraId="70EDA1EF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50499424" w14:textId="27A1D837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38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31C5161A" w14:textId="06F0851C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E=E(10,10**(-3))</w:t>
            </w:r>
          </w:p>
        </w:tc>
      </w:tr>
      <w:tr w:rsidR="00A77A13" w:rsidRPr="00A77A13" w14:paraId="02127BE4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676A3A65" w14:textId="542F2F74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39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714F162C" w14:textId="77777777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</w:p>
        </w:tc>
      </w:tr>
      <w:tr w:rsidR="00A77A13" w:rsidRPr="00A77A13" w14:paraId="69CDCA5E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A278E81" w14:textId="313C5C65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40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7A92B8F0" w14:textId="73B14DB4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a = 0.0</w:t>
            </w:r>
          </w:p>
        </w:tc>
      </w:tr>
      <w:tr w:rsidR="00A77A13" w:rsidRPr="00A77A13" w14:paraId="73AB6AF7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6D969AB" w14:textId="73FEE960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41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2DB77FB7" w14:textId="154BF2CD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fig = plt.figure()</w:t>
            </w:r>
          </w:p>
        </w:tc>
      </w:tr>
      <w:tr w:rsidR="00A77A13" w:rsidRPr="00A77A13" w14:paraId="71F33EA9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2337D9E" w14:textId="1DAE5DBE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42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5C66E1DA" w14:textId="454F0F80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ax=fig.add_subplot(111,xlim=(0,1.5),ylim=(0,1.0),xlabel='Threshold',ylabel='Probability')</w:t>
            </w:r>
          </w:p>
        </w:tc>
      </w:tr>
      <w:tr w:rsidR="00A77A13" w:rsidRPr="00A77A13" w14:paraId="60885485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BB7CAC3" w14:textId="0512744D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43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74EA6DEF" w14:textId="77777777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</w:p>
        </w:tc>
      </w:tr>
      <w:tr w:rsidR="00A77A13" w:rsidRPr="00A77A13" w14:paraId="50E3DB8B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691F6554" w14:textId="3004566F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44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747F40BF" w14:textId="3174BD76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while a&lt;=1.5:</w:t>
            </w:r>
          </w:p>
        </w:tc>
      </w:tr>
      <w:tr w:rsidR="00A77A13" w:rsidRPr="00A77A13" w14:paraId="0AF1107F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506A3C96" w14:textId="6695293D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45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16A31F36" w14:textId="035BED0B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a = a+0.1</w:t>
            </w:r>
          </w:p>
        </w:tc>
      </w:tr>
      <w:tr w:rsidR="00A77A13" w:rsidRPr="00A77A13" w14:paraId="07374890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5D127C40" w14:textId="78A17757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46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29359238" w14:textId="656C3539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X.append(a)</w:t>
            </w:r>
          </w:p>
        </w:tc>
      </w:tr>
      <w:tr w:rsidR="00A77A13" w:rsidRPr="00A77A13" w14:paraId="6DE0EDAE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6EE76419" w14:textId="0342A5DA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47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3DF7FE3B" w14:textId="2EE13D04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RHS.append(E/a)</w:t>
            </w:r>
          </w:p>
        </w:tc>
      </w:tr>
      <w:tr w:rsidR="00A77A13" w:rsidRPr="00A77A13" w14:paraId="2D5065C2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690B1AA7" w14:textId="11EE8B5D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48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6A0A6EFA" w14:textId="07652F27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LHS.append(2*scipy.stats.norm.cdf(-2*a))</w:t>
            </w:r>
          </w:p>
        </w:tc>
      </w:tr>
      <w:tr w:rsidR="00A77A13" w:rsidRPr="00A77A13" w14:paraId="71F3A90C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005C7D66" w14:textId="4FCE9FC4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49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77437530" w14:textId="44D40FAC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</w:t>
            </w:r>
          </w:p>
        </w:tc>
      </w:tr>
      <w:tr w:rsidR="00A77A13" w:rsidRPr="00A77A13" w14:paraId="5D9C739E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2BA92E44" w14:textId="166A21CA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50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1460B8C1" w14:textId="009EEFDE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print(E)</w:t>
            </w:r>
          </w:p>
        </w:tc>
      </w:tr>
      <w:tr w:rsidR="00A77A13" w:rsidRPr="00A77A13" w14:paraId="5E51EECD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560C5461" w14:textId="6C64D4F0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51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320E013A" w14:textId="77777777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</w:p>
        </w:tc>
      </w:tr>
      <w:tr w:rsidR="00A77A13" w:rsidRPr="00A77A13" w14:paraId="6B6C9DCE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08431B6C" w14:textId="7349EB5B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52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117FB5C2" w14:textId="75D6E449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plt.plot(X,LHS,color="red",marker="o",label="LHS")</w:t>
            </w:r>
          </w:p>
        </w:tc>
      </w:tr>
      <w:tr w:rsidR="00A77A13" w:rsidRPr="00A77A13" w14:paraId="51C4EC14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40EEC8DE" w14:textId="5000C9D1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53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239CCF2E" w14:textId="494B3629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plt.plot(X,RHS,marker="o",label="RHS")</w:t>
            </w:r>
          </w:p>
        </w:tc>
      </w:tr>
      <w:tr w:rsidR="00A77A13" w:rsidRPr="00A77A13" w14:paraId="0E303C8E" w14:textId="77777777" w:rsidTr="00A77A13">
        <w:tblPrEx>
          <w:tblCellMar>
            <w:top w:w="0" w:type="dxa"/>
            <w:bottom w:w="0" w:type="dxa"/>
          </w:tblCellMar>
        </w:tblPrEx>
        <w:tc>
          <w:tcPr>
            <w:tcW w:w="461" w:type="pct"/>
            <w:tcBorders>
              <w:top w:val="dotted" w:sz="4" w:space="0" w:color="auto"/>
              <w:bottom w:val="single" w:sz="4" w:space="0" w:color="auto"/>
            </w:tcBorders>
            <w:shd w:val="clear" w:color="auto" w:fill="333333"/>
            <w:vAlign w:val="center"/>
          </w:tcPr>
          <w:p w14:paraId="0AA1A957" w14:textId="65699790" w:rsidR="00A77A13" w:rsidRPr="00A77A13" w:rsidRDefault="00A77A13" w:rsidP="00A77A13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bCs/>
                <w:color w:val="FFFFFF"/>
                <w:sz w:val="20"/>
                <w:lang w:eastAsia="ja-JP"/>
              </w:rPr>
            </w:pPr>
            <w:r w:rsidRPr="00A77A13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54</w:t>
            </w:r>
          </w:p>
        </w:tc>
        <w:tc>
          <w:tcPr>
            <w:tcW w:w="4539" w:type="pct"/>
            <w:shd w:val="clear" w:color="auto" w:fill="F2F2F2" w:themeFill="background1" w:themeFillShade="F2"/>
            <w:vAlign w:val="center"/>
          </w:tcPr>
          <w:p w14:paraId="76EA1B8F" w14:textId="1EE852E5" w:rsidR="00A77A13" w:rsidRPr="00A77A13" w:rsidRDefault="00A77A13" w:rsidP="00A77A13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ax.legend()</w:t>
            </w:r>
          </w:p>
        </w:tc>
      </w:tr>
    </w:tbl>
    <w:p w14:paraId="01C308F1" w14:textId="3C8C5E2F" w:rsidR="00A77A13" w:rsidRPr="00A77A13" w:rsidRDefault="00A77A13" w:rsidP="00A77A13">
      <w:pPr>
        <w:jc w:val="center"/>
        <w:rPr>
          <w:rFonts w:hint="eastAsia"/>
          <w:b/>
          <w:bCs/>
          <w:lang w:eastAsia="ja-JP"/>
        </w:rPr>
      </w:pPr>
      <w:r>
        <w:rPr>
          <w:rFonts w:hint="eastAsia"/>
          <w:b/>
          <w:bCs/>
          <w:lang w:eastAsia="ja-JP"/>
        </w:rPr>
        <w:t>図</w:t>
      </w:r>
      <w:r>
        <w:rPr>
          <w:rFonts w:hint="eastAsia"/>
          <w:b/>
          <w:bCs/>
          <w:lang w:eastAsia="ja-JP"/>
        </w:rPr>
        <w:t>6</w:t>
      </w:r>
      <w:r>
        <w:rPr>
          <w:rFonts w:hint="eastAsia"/>
          <w:b/>
          <w:bCs/>
          <w:lang w:eastAsia="ja-JP"/>
        </w:rPr>
        <w:t>：演習</w:t>
      </w:r>
      <w:r>
        <w:rPr>
          <w:rFonts w:hint="eastAsia"/>
          <w:b/>
          <w:bCs/>
          <w:lang w:eastAsia="ja-JP"/>
        </w:rPr>
        <w:t>190</w:t>
      </w:r>
      <w:r>
        <w:rPr>
          <w:rFonts w:hint="eastAsia"/>
          <w:b/>
          <w:bCs/>
          <w:lang w:eastAsia="ja-JP"/>
        </w:rPr>
        <w:t>の作成プログラム</w:t>
      </w:r>
    </w:p>
    <w:p w14:paraId="29F683DE" w14:textId="77777777" w:rsidR="00A77A13" w:rsidRPr="00A77A13" w:rsidRDefault="00A77A13" w:rsidP="00EF67F2">
      <w:pPr>
        <w:rPr>
          <w:rFonts w:hint="eastAsia"/>
          <w:lang w:eastAsia="ja-JP"/>
        </w:rPr>
      </w:pPr>
    </w:p>
    <w:sectPr w:rsidR="00A77A13" w:rsidRPr="00A77A13" w:rsidSect="00B834E0">
      <w:headerReference w:type="even" r:id="rId13"/>
      <w:footerReference w:type="first" r:id="rId14"/>
      <w:pgSz w:w="11907" w:h="16839"/>
      <w:pgMar w:top="2160" w:right="2160" w:bottom="2160" w:left="2160" w:header="1440" w:footer="10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E0628" w14:textId="77777777" w:rsidR="00EA3942" w:rsidRDefault="00EA3942">
      <w:r>
        <w:separator/>
      </w:r>
    </w:p>
    <w:p w14:paraId="307F0925" w14:textId="77777777" w:rsidR="00EA3942" w:rsidRDefault="00EA3942"/>
  </w:endnote>
  <w:endnote w:type="continuationSeparator" w:id="0">
    <w:p w14:paraId="3D52FE6B" w14:textId="77777777" w:rsidR="00EA3942" w:rsidRDefault="00EA3942">
      <w:r>
        <w:continuationSeparator/>
      </w:r>
    </w:p>
    <w:p w14:paraId="33F72AF6" w14:textId="77777777" w:rsidR="00EA3942" w:rsidRDefault="00EA39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5AAC0" w14:textId="77777777" w:rsidR="00B834E0" w:rsidRDefault="00B834E0">
    <w:pPr>
      <w:pStyle w:val="a5"/>
    </w:pPr>
    <w:r>
      <w:rPr>
        <w:rStyle w:val="af"/>
      </w:rPr>
      <w:fldChar w:fldCharType="begin"/>
    </w:r>
    <w:r>
      <w:rPr>
        <w:rStyle w:val="af"/>
      </w:rPr>
      <w:instrText xml:space="preserve"> PAGE </w:instrText>
    </w:r>
    <w:r>
      <w:rPr>
        <w:rStyle w:val="af"/>
      </w:rPr>
      <w:fldChar w:fldCharType="separate"/>
    </w:r>
    <w:r w:rsidR="00AF640E">
      <w:rPr>
        <w:rStyle w:val="af"/>
        <w:noProof/>
      </w:rPr>
      <w:t>6</w:t>
    </w:r>
    <w:r>
      <w:rPr>
        <w:rStyle w:val="a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9CB59" w14:textId="77777777" w:rsidR="00B834E0" w:rsidRDefault="00B834E0">
    <w:pPr>
      <w:pStyle w:val="a5"/>
    </w:pPr>
    <w:r>
      <w:rPr>
        <w:rStyle w:val="af"/>
      </w:rPr>
      <w:fldChar w:fldCharType="begin"/>
    </w:r>
    <w:r>
      <w:rPr>
        <w:rStyle w:val="af"/>
      </w:rPr>
      <w:instrText xml:space="preserve"> PAGE </w:instrText>
    </w:r>
    <w:r>
      <w:rPr>
        <w:rStyle w:val="af"/>
      </w:rPr>
      <w:fldChar w:fldCharType="separate"/>
    </w:r>
    <w:r w:rsidR="00AF640E">
      <w:rPr>
        <w:rStyle w:val="af"/>
        <w:noProof/>
      </w:rPr>
      <w:t>1</w:t>
    </w:r>
    <w:r>
      <w:rPr>
        <w:rStyle w:val="af"/>
      </w:rPr>
      <w:fldChar w:fldCharType="end"/>
    </w:r>
  </w:p>
  <w:p w14:paraId="722AE49A" w14:textId="77777777" w:rsidR="00B834E0" w:rsidRDefault="00B834E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72161" w14:textId="77777777" w:rsidR="00EA3942" w:rsidRDefault="00EA3942">
      <w:r>
        <w:separator/>
      </w:r>
    </w:p>
    <w:p w14:paraId="68E85FA0" w14:textId="77777777" w:rsidR="00EA3942" w:rsidRDefault="00EA3942"/>
  </w:footnote>
  <w:footnote w:type="continuationSeparator" w:id="0">
    <w:p w14:paraId="407C453C" w14:textId="77777777" w:rsidR="00EA3942" w:rsidRDefault="00EA3942">
      <w:r>
        <w:continuationSeparator/>
      </w:r>
    </w:p>
    <w:p w14:paraId="7A78DAC5" w14:textId="77777777" w:rsidR="00EA3942" w:rsidRDefault="00EA39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DCFA9" w14:textId="77777777" w:rsidR="00B834E0" w:rsidRDefault="00B834E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5AF"/>
    <w:rsid w:val="00106F62"/>
    <w:rsid w:val="001318AB"/>
    <w:rsid w:val="00181A68"/>
    <w:rsid w:val="00207443"/>
    <w:rsid w:val="002312AE"/>
    <w:rsid w:val="00244C17"/>
    <w:rsid w:val="002C0345"/>
    <w:rsid w:val="002C09D5"/>
    <w:rsid w:val="00384AE2"/>
    <w:rsid w:val="00386A09"/>
    <w:rsid w:val="003879B8"/>
    <w:rsid w:val="004D7D47"/>
    <w:rsid w:val="005475AF"/>
    <w:rsid w:val="005552E4"/>
    <w:rsid w:val="0056067E"/>
    <w:rsid w:val="005926EF"/>
    <w:rsid w:val="006A7DD6"/>
    <w:rsid w:val="0076489F"/>
    <w:rsid w:val="007C2C7E"/>
    <w:rsid w:val="00872523"/>
    <w:rsid w:val="008D5423"/>
    <w:rsid w:val="008E7A6B"/>
    <w:rsid w:val="00915A55"/>
    <w:rsid w:val="009B277D"/>
    <w:rsid w:val="00A77A13"/>
    <w:rsid w:val="00A81A2D"/>
    <w:rsid w:val="00AB20D0"/>
    <w:rsid w:val="00AD488A"/>
    <w:rsid w:val="00AF3B51"/>
    <w:rsid w:val="00AF640E"/>
    <w:rsid w:val="00B21B16"/>
    <w:rsid w:val="00B357B1"/>
    <w:rsid w:val="00B834E0"/>
    <w:rsid w:val="00C1695E"/>
    <w:rsid w:val="00C45541"/>
    <w:rsid w:val="00CE1882"/>
    <w:rsid w:val="00D353F6"/>
    <w:rsid w:val="00D75940"/>
    <w:rsid w:val="00DA127C"/>
    <w:rsid w:val="00DD3DEC"/>
    <w:rsid w:val="00EA3942"/>
    <w:rsid w:val="00EF67F2"/>
    <w:rsid w:val="00FB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ECEF059"/>
  <w15:docId w15:val="{7EEE1B97-A81C-4F2F-8AF8-17E9BECC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21B16"/>
    <w:pPr>
      <w:tabs>
        <w:tab w:val="right" w:pos="8640"/>
      </w:tabs>
      <w:spacing w:after="240" w:line="480" w:lineRule="auto"/>
      <w:jc w:val="both"/>
    </w:pPr>
    <w:rPr>
      <w:rFonts w:ascii="Times New Roman" w:eastAsia="ＭＳ Ｐ明朝" w:hAnsi="Times New Roman"/>
      <w:spacing w:val="-2"/>
      <w:sz w:val="22"/>
      <w:szCs w:val="22"/>
    </w:rPr>
  </w:style>
  <w:style w:type="paragraph" w:styleId="1">
    <w:name w:val="heading 1"/>
    <w:basedOn w:val="a"/>
    <w:next w:val="a"/>
    <w:qFormat/>
    <w:pPr>
      <w:keepNext/>
      <w:spacing w:before="280"/>
      <w:ind w:left="-720"/>
      <w:jc w:val="left"/>
      <w:outlineLvl w:val="0"/>
    </w:pPr>
    <w:rPr>
      <w:rFonts w:ascii="Arial" w:eastAsia="ＭＳ Ｐゴシック" w:hAnsi="Arial" w:cs="Arial"/>
      <w:b/>
      <w:sz w:val="28"/>
      <w:szCs w:val="28"/>
    </w:rPr>
  </w:style>
  <w:style w:type="paragraph" w:styleId="2">
    <w:name w:val="heading 2"/>
    <w:basedOn w:val="a"/>
    <w:next w:val="a"/>
    <w:qFormat/>
    <w:pPr>
      <w:keepNext/>
      <w:spacing w:line="360" w:lineRule="auto"/>
      <w:jc w:val="left"/>
      <w:outlineLvl w:val="1"/>
    </w:pPr>
    <w:rPr>
      <w:rFonts w:ascii="Arial" w:eastAsia="ＭＳ Ｐゴシック" w:hAnsi="Arial" w:cs="Arial"/>
      <w:b/>
      <w:kern w:val="28"/>
      <w:sz w:val="24"/>
      <w:szCs w:val="24"/>
    </w:rPr>
  </w:style>
  <w:style w:type="paragraph" w:styleId="3">
    <w:name w:val="heading 3"/>
    <w:basedOn w:val="a"/>
    <w:next w:val="a"/>
    <w:qFormat/>
    <w:rsid w:val="002C09D5"/>
    <w:pPr>
      <w:keepNext/>
      <w:spacing w:line="360" w:lineRule="auto"/>
      <w:jc w:val="left"/>
      <w:outlineLvl w:val="2"/>
    </w:pPr>
    <w:rPr>
      <w:i/>
      <w:spacing w:val="0"/>
      <w:kern w:val="28"/>
    </w:rPr>
  </w:style>
  <w:style w:type="paragraph" w:styleId="4">
    <w:name w:val="heading 4"/>
    <w:basedOn w:val="a"/>
    <w:next w:val="a"/>
    <w:qFormat/>
    <w:rsid w:val="002C09D5"/>
    <w:pPr>
      <w:keepNext/>
      <w:spacing w:line="360" w:lineRule="auto"/>
      <w:jc w:val="left"/>
      <w:outlineLvl w:val="3"/>
    </w:pPr>
    <w:rPr>
      <w:i/>
      <w:spacing w:val="0"/>
      <w:kern w:val="28"/>
    </w:rPr>
  </w:style>
  <w:style w:type="paragraph" w:styleId="5">
    <w:name w:val="heading 5"/>
    <w:basedOn w:val="a"/>
    <w:next w:val="a"/>
    <w:qFormat/>
    <w:pPr>
      <w:keepNext/>
      <w:spacing w:line="360" w:lineRule="auto"/>
      <w:jc w:val="center"/>
      <w:outlineLvl w:val="4"/>
    </w:pPr>
    <w:rPr>
      <w:rFonts w:eastAsia="ＭＳ Ｐゴシック"/>
      <w:i/>
      <w:spacing w:val="0"/>
      <w:kern w:val="28"/>
    </w:rPr>
  </w:style>
  <w:style w:type="paragraph" w:styleId="6">
    <w:name w:val="heading 6"/>
    <w:basedOn w:val="a"/>
    <w:next w:val="a"/>
    <w:qFormat/>
    <w:pPr>
      <w:keepNext/>
      <w:spacing w:before="120" w:after="80"/>
      <w:jc w:val="center"/>
      <w:outlineLvl w:val="5"/>
    </w:pPr>
    <w:rPr>
      <w:rFonts w:eastAsia="ＭＳ Ｐゴシック"/>
      <w:smallCaps/>
      <w:spacing w:val="20"/>
      <w:kern w:val="28"/>
    </w:rPr>
  </w:style>
  <w:style w:type="paragraph" w:styleId="7">
    <w:name w:val="heading 7"/>
    <w:basedOn w:val="a"/>
    <w:next w:val="a"/>
    <w:qFormat/>
    <w:pPr>
      <w:keepNext/>
      <w:spacing w:before="80" w:after="60"/>
      <w:outlineLvl w:val="6"/>
    </w:pPr>
    <w:rPr>
      <w:caps/>
      <w:spacing w:val="0"/>
      <w:kern w:val="28"/>
    </w:rPr>
  </w:style>
  <w:style w:type="paragraph" w:styleId="8">
    <w:name w:val="heading 8"/>
    <w:basedOn w:val="a"/>
    <w:next w:val="a"/>
    <w:qFormat/>
    <w:pPr>
      <w:keepNext/>
      <w:spacing w:line="360" w:lineRule="auto"/>
      <w:jc w:val="center"/>
      <w:outlineLvl w:val="7"/>
    </w:pPr>
    <w:rPr>
      <w:kern w:val="28"/>
    </w:rPr>
  </w:style>
  <w:style w:type="paragraph" w:styleId="9">
    <w:name w:val="heading 9"/>
    <w:basedOn w:val="a"/>
    <w:next w:val="a"/>
    <w:qFormat/>
    <w:pPr>
      <w:keepNext/>
      <w:spacing w:line="360" w:lineRule="auto"/>
      <w:jc w:val="left"/>
      <w:outlineLvl w:val="8"/>
    </w:pPr>
    <w:rPr>
      <w:kern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semiHidden/>
    <w:pPr>
      <w:tabs>
        <w:tab w:val="clear" w:pos="8640"/>
        <w:tab w:val="right" w:leader="dot" w:pos="7440"/>
      </w:tabs>
    </w:pPr>
  </w:style>
  <w:style w:type="paragraph" w:styleId="20">
    <w:name w:val="toc 2"/>
    <w:basedOn w:val="a"/>
    <w:semiHidden/>
    <w:pPr>
      <w:tabs>
        <w:tab w:val="clear" w:pos="8640"/>
        <w:tab w:val="right" w:leader="dot" w:pos="7440"/>
      </w:tabs>
      <w:ind w:left="360"/>
    </w:pPr>
  </w:style>
  <w:style w:type="paragraph" w:styleId="30">
    <w:name w:val="toc 3"/>
    <w:basedOn w:val="a"/>
    <w:semiHidden/>
    <w:pPr>
      <w:tabs>
        <w:tab w:val="right" w:leader="dot" w:pos="8640"/>
      </w:tabs>
      <w:ind w:left="720"/>
    </w:pPr>
  </w:style>
  <w:style w:type="paragraph" w:styleId="40">
    <w:name w:val="toc 4"/>
    <w:basedOn w:val="a"/>
    <w:semiHidden/>
    <w:pPr>
      <w:tabs>
        <w:tab w:val="right" w:leader="dot" w:pos="8640"/>
      </w:tabs>
      <w:ind w:left="1080"/>
    </w:pPr>
  </w:style>
  <w:style w:type="paragraph" w:styleId="50">
    <w:name w:val="toc 5"/>
    <w:basedOn w:val="a"/>
    <w:semiHidden/>
    <w:pPr>
      <w:tabs>
        <w:tab w:val="right" w:leader="dot" w:pos="8640"/>
      </w:tabs>
      <w:ind w:left="1440"/>
    </w:pPr>
  </w:style>
  <w:style w:type="paragraph" w:styleId="a3">
    <w:name w:val="footnote text"/>
    <w:basedOn w:val="a"/>
    <w:semiHidden/>
    <w:pPr>
      <w:spacing w:after="120"/>
    </w:pPr>
  </w:style>
  <w:style w:type="paragraph" w:styleId="a4">
    <w:name w:val="annotation text"/>
    <w:basedOn w:val="a"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a5">
    <w:name w:val="footer"/>
    <w:basedOn w:val="a"/>
    <w:pPr>
      <w:keepLines/>
      <w:tabs>
        <w:tab w:val="center" w:pos="4320"/>
      </w:tabs>
      <w:jc w:val="center"/>
    </w:pPr>
  </w:style>
  <w:style w:type="paragraph" w:styleId="a6">
    <w:name w:val="endnote text"/>
    <w:basedOn w:val="a"/>
    <w:semiHidden/>
    <w:pPr>
      <w:tabs>
        <w:tab w:val="left" w:pos="187"/>
      </w:tabs>
      <w:spacing w:after="120" w:line="220" w:lineRule="exact"/>
      <w:ind w:left="187" w:hanging="187"/>
    </w:pPr>
    <w:rPr>
      <w:sz w:val="18"/>
      <w:szCs w:val="18"/>
    </w:rPr>
  </w:style>
  <w:style w:type="paragraph" w:styleId="a7">
    <w:name w:val="macro"/>
    <w:basedOn w:val="a"/>
    <w:semiHidden/>
    <w:pPr>
      <w:spacing w:after="120" w:line="240" w:lineRule="auto"/>
    </w:pPr>
    <w:rPr>
      <w:rFonts w:ascii="Courier New" w:hAnsi="Courier New" w:cs="Courier New"/>
    </w:rPr>
  </w:style>
  <w:style w:type="paragraph" w:styleId="a8">
    <w:name w:val="toa heading"/>
    <w:basedOn w:val="a"/>
    <w:next w:val="a"/>
    <w:semiHidden/>
    <w:pPr>
      <w:keepNext/>
      <w:keepLines/>
      <w:spacing w:before="280"/>
      <w:jc w:val="left"/>
    </w:pPr>
    <w:rPr>
      <w:b/>
      <w:kern w:val="28"/>
    </w:rPr>
  </w:style>
  <w:style w:type="paragraph" w:customStyle="1" w:styleId="a9">
    <w:name w:val="タイトル ページのタイトル"/>
    <w:basedOn w:val="a"/>
    <w:next w:val="a"/>
    <w:pPr>
      <w:keepNext/>
      <w:keepLines/>
      <w:tabs>
        <w:tab w:val="clear" w:pos="8640"/>
      </w:tabs>
      <w:spacing w:before="4000" w:after="5700" w:line="240" w:lineRule="auto"/>
      <w:jc w:val="center"/>
    </w:pPr>
    <w:rPr>
      <w:spacing w:val="5"/>
      <w:kern w:val="28"/>
      <w:sz w:val="40"/>
      <w:szCs w:val="40"/>
      <w:lang w:bidi="en-US"/>
    </w:rPr>
  </w:style>
  <w:style w:type="paragraph" w:customStyle="1" w:styleId="aa">
    <w:name w:val="タイトル ページ情報"/>
    <w:rsid w:val="002C09D5"/>
    <w:pPr>
      <w:ind w:left="120" w:firstLine="120"/>
      <w:jc w:val="right"/>
    </w:pPr>
    <w:rPr>
      <w:rFonts w:ascii="Times New Roman" w:eastAsia="ＭＳ Ｐ明朝" w:hAnsi="Times New Roman"/>
      <w:noProof/>
      <w:sz w:val="24"/>
      <w:szCs w:val="24"/>
      <w:lang w:bidi="en-US"/>
    </w:rPr>
  </w:style>
  <w:style w:type="paragraph" w:customStyle="1" w:styleId="ab">
    <w:name w:val="引用文献"/>
    <w:basedOn w:val="a"/>
    <w:pPr>
      <w:spacing w:line="240" w:lineRule="auto"/>
      <w:jc w:val="left"/>
    </w:pPr>
    <w:rPr>
      <w:lang w:bidi="en-US"/>
    </w:rPr>
  </w:style>
  <w:style w:type="character" w:styleId="ac">
    <w:name w:val="footnote reference"/>
    <w:semiHidden/>
    <w:rPr>
      <w:vertAlign w:val="superscript"/>
    </w:rPr>
  </w:style>
  <w:style w:type="character" w:styleId="ad">
    <w:name w:val="annotation reference"/>
    <w:semiHidden/>
    <w:rPr>
      <w:sz w:val="16"/>
    </w:rPr>
  </w:style>
  <w:style w:type="character" w:styleId="ae">
    <w:name w:val="endnote reference"/>
    <w:semiHidden/>
    <w:rPr>
      <w:vertAlign w:val="superscript"/>
    </w:rPr>
  </w:style>
  <w:style w:type="character" w:styleId="af">
    <w:name w:val="page number"/>
    <w:basedOn w:val="a0"/>
  </w:style>
  <w:style w:type="character" w:styleId="af0">
    <w:name w:val="Placeholder Text"/>
    <w:basedOn w:val="a0"/>
    <w:uiPriority w:val="99"/>
    <w:semiHidden/>
    <w:rsid w:val="005475AF"/>
    <w:rPr>
      <w:color w:val="808080"/>
    </w:rPr>
  </w:style>
  <w:style w:type="paragraph" w:styleId="af1">
    <w:name w:val="caption"/>
    <w:basedOn w:val="a"/>
    <w:next w:val="a"/>
    <w:unhideWhenUsed/>
    <w:qFormat/>
    <w:rsid w:val="00386A09"/>
    <w:rPr>
      <w:b/>
      <w:bCs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2312AE"/>
    <w:pPr>
      <w:tabs>
        <w:tab w:val="clear" w:pos="86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ＭＳ ゴシック" w:eastAsia="ＭＳ ゴシック" w:hAnsi="ＭＳ ゴシック" w:cs="ＭＳ ゴシック"/>
      <w:spacing w:val="0"/>
      <w:sz w:val="24"/>
      <w:szCs w:val="24"/>
      <w:lang w:eastAsia="ja-JP"/>
    </w:rPr>
  </w:style>
  <w:style w:type="character" w:customStyle="1" w:styleId="HTML0">
    <w:name w:val="HTML 書式付き (文字)"/>
    <w:basedOn w:val="a0"/>
    <w:link w:val="HTML"/>
    <w:uiPriority w:val="99"/>
    <w:rsid w:val="002312AE"/>
    <w:rPr>
      <w:rFonts w:ascii="ＭＳ ゴシック" w:eastAsia="ＭＳ ゴシック" w:hAnsi="ＭＳ ゴシック" w:cs="ＭＳ ゴシック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ux12\AppData\Roaming\Microsoft\Templates\&#23398;&#26399;&#26411;&#12524;&#12509;&#12540;&#1248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6E1CA76AAD4564AAF106FC3CFA868360400186944AA932D8046A3B88E9B37BEBDF5" ma:contentTypeVersion="57" ma:contentTypeDescription="Create a new document." ma:contentTypeScope="" ma:versionID="99516f8994b63f46a279aa564b61ee37">
  <xsd:schema xmlns:xsd="http://www.w3.org/2001/XMLSchema" xmlns:xs="http://www.w3.org/2001/XMLSchema" xmlns:p="http://schemas.microsoft.com/office/2006/metadata/properties" xmlns:ns2="1119c2e5-8fb9-4d5f-baf1-202c530f2c34" targetNamespace="http://schemas.microsoft.com/office/2006/metadata/properties" ma:root="true" ma:fieldsID="4ccc0999b57010467b6aff3ba0e15941" ns2:_="">
    <xsd:import namespace="1119c2e5-8fb9-4d5f-baf1-202c530f2c34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9c2e5-8fb9-4d5f-baf1-202c530f2c34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04032b9e-8ee6-4e89-b9db-4ffff205d02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388FC2BA-F530-4FF7-911A-621CAE6AFBD3}" ma:internalName="CSXSubmissionMarket" ma:readOnly="false" ma:showField="MarketName" ma:web="1119c2e5-8fb9-4d5f-baf1-202c530f2c34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5dcf7547-996b-4a0e-b7d1-0f761d14131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D83B164-8C00-474C-8363-38E0B8FF22E3}" ma:internalName="InProjectListLookup" ma:readOnly="true" ma:showField="InProjectList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e5aec8e1-0842-4156-acaa-2defcf90540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D83B164-8C00-474C-8363-38E0B8FF22E3}" ma:internalName="LastCompleteVersionLookup" ma:readOnly="true" ma:showField="LastCompleteVersion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D83B164-8C00-474C-8363-38E0B8FF22E3}" ma:internalName="LastPreviewErrorLookup" ma:readOnly="true" ma:showField="LastPreviewError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D83B164-8C00-474C-8363-38E0B8FF22E3}" ma:internalName="LastPreviewResultLookup" ma:readOnly="true" ma:showField="LastPreviewResult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D83B164-8C00-474C-8363-38E0B8FF22E3}" ma:internalName="LastPreviewAttemptDateLookup" ma:readOnly="true" ma:showField="LastPreviewAttemptDate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D83B164-8C00-474C-8363-38E0B8FF22E3}" ma:internalName="LastPreviewedByLookup" ma:readOnly="true" ma:showField="LastPreviewedBy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D83B164-8C00-474C-8363-38E0B8FF22E3}" ma:internalName="LastPreviewTimeLookup" ma:readOnly="true" ma:showField="LastPreviewTime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D83B164-8C00-474C-8363-38E0B8FF22E3}" ma:internalName="LastPreviewVersionLookup" ma:readOnly="true" ma:showField="LastPreviewVersion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D83B164-8C00-474C-8363-38E0B8FF22E3}" ma:internalName="LastPublishErrorLookup" ma:readOnly="true" ma:showField="LastPublishError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D83B164-8C00-474C-8363-38E0B8FF22E3}" ma:internalName="LastPublishResultLookup" ma:readOnly="true" ma:showField="LastPublishResult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D83B164-8C00-474C-8363-38E0B8FF22E3}" ma:internalName="LastPublishAttemptDateLookup" ma:readOnly="true" ma:showField="LastPublishAttemptDate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D83B164-8C00-474C-8363-38E0B8FF22E3}" ma:internalName="LastPublishedByLookup" ma:readOnly="true" ma:showField="LastPublishedBy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D83B164-8C00-474C-8363-38E0B8FF22E3}" ma:internalName="LastPublishTimeLookup" ma:readOnly="true" ma:showField="LastPublishTime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D83B164-8C00-474C-8363-38E0B8FF22E3}" ma:internalName="LastPublishVersionLookup" ma:readOnly="true" ma:showField="LastPublishVersion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C39992D-5589-4A4E-8B38-02E0637E5C25}" ma:internalName="LocLastLocAttemptVersionLookup" ma:readOnly="false" ma:showField="LastLocAttemptVersion" ma:web="1119c2e5-8fb9-4d5f-baf1-202c530f2c34">
      <xsd:simpleType>
        <xsd:restriction base="dms:Lookup"/>
      </xsd:simpleType>
    </xsd:element>
    <xsd:element name="LocLastLocAttemptVersionTypeLookup" ma:index="72" nillable="true" ma:displayName="Loc Last Loc Attempt Version Type" ma:default="" ma:list="{BC39992D-5589-4A4E-8B38-02E0637E5C25}" ma:internalName="LocLastLocAttemptVersionTypeLookup" ma:readOnly="true" ma:showField="LastLocAttemptVersionType" ma:web="1119c2e5-8fb9-4d5f-baf1-202c530f2c34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C39992D-5589-4A4E-8B38-02E0637E5C25}" ma:internalName="LocNewPublishedVersionLookup" ma:readOnly="true" ma:showField="NewPublishedVersion" ma:web="1119c2e5-8fb9-4d5f-baf1-202c530f2c34">
      <xsd:simpleType>
        <xsd:restriction base="dms:Lookup"/>
      </xsd:simpleType>
    </xsd:element>
    <xsd:element name="LocOverallHandbackStatusLookup" ma:index="76" nillable="true" ma:displayName="Loc Overall Handback Status" ma:default="" ma:list="{BC39992D-5589-4A4E-8B38-02E0637E5C25}" ma:internalName="LocOverallHandbackStatusLookup" ma:readOnly="true" ma:showField="OverallHandbackStatus" ma:web="1119c2e5-8fb9-4d5f-baf1-202c530f2c34">
      <xsd:simpleType>
        <xsd:restriction base="dms:Lookup"/>
      </xsd:simpleType>
    </xsd:element>
    <xsd:element name="LocOverallLocStatusLookup" ma:index="77" nillable="true" ma:displayName="Loc Overall Localize Status" ma:default="" ma:list="{BC39992D-5589-4A4E-8B38-02E0637E5C25}" ma:internalName="LocOverallLocStatusLookup" ma:readOnly="true" ma:showField="OverallLocStatus" ma:web="1119c2e5-8fb9-4d5f-baf1-202c530f2c34">
      <xsd:simpleType>
        <xsd:restriction base="dms:Lookup"/>
      </xsd:simpleType>
    </xsd:element>
    <xsd:element name="LocOverallPreviewStatusLookup" ma:index="78" nillable="true" ma:displayName="Loc Overall Preview Status" ma:default="" ma:list="{BC39992D-5589-4A4E-8B38-02E0637E5C25}" ma:internalName="LocOverallPreviewStatusLookup" ma:readOnly="true" ma:showField="OverallPreviewStatus" ma:web="1119c2e5-8fb9-4d5f-baf1-202c530f2c34">
      <xsd:simpleType>
        <xsd:restriction base="dms:Lookup"/>
      </xsd:simpleType>
    </xsd:element>
    <xsd:element name="LocOverallPublishStatusLookup" ma:index="79" nillable="true" ma:displayName="Loc Overall Publish Status" ma:default="" ma:list="{BC39992D-5589-4A4E-8B38-02E0637E5C25}" ma:internalName="LocOverallPublishStatusLookup" ma:readOnly="true" ma:showField="OverallPublishStatus" ma:web="1119c2e5-8fb9-4d5f-baf1-202c530f2c34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C39992D-5589-4A4E-8B38-02E0637E5C25}" ma:internalName="LocProcessedForHandoffsLookup" ma:readOnly="true" ma:showField="ProcessedForHandoffs" ma:web="1119c2e5-8fb9-4d5f-baf1-202c530f2c34">
      <xsd:simpleType>
        <xsd:restriction base="dms:Lookup"/>
      </xsd:simpleType>
    </xsd:element>
    <xsd:element name="LocProcessedForMarketsLookup" ma:index="82" nillable="true" ma:displayName="Loc Processed For Markets" ma:default="" ma:list="{BC39992D-5589-4A4E-8B38-02E0637E5C25}" ma:internalName="LocProcessedForMarketsLookup" ma:readOnly="true" ma:showField="ProcessedForMarkets" ma:web="1119c2e5-8fb9-4d5f-baf1-202c530f2c34">
      <xsd:simpleType>
        <xsd:restriction base="dms:Lookup"/>
      </xsd:simpleType>
    </xsd:element>
    <xsd:element name="LocPublishedDependentAssetsLookup" ma:index="83" nillable="true" ma:displayName="Loc Published Dependent Assets" ma:default="" ma:list="{BC39992D-5589-4A4E-8B38-02E0637E5C25}" ma:internalName="LocPublishedDependentAssetsLookup" ma:readOnly="true" ma:showField="PublishedDependentAssets" ma:web="1119c2e5-8fb9-4d5f-baf1-202c530f2c34">
      <xsd:simpleType>
        <xsd:restriction base="dms:Lookup"/>
      </xsd:simpleType>
    </xsd:element>
    <xsd:element name="LocPublishedLinkedAssetsLookup" ma:index="84" nillable="true" ma:displayName="Loc Published Linked Assets" ma:default="" ma:list="{BC39992D-5589-4A4E-8B38-02E0637E5C25}" ma:internalName="LocPublishedLinkedAssetsLookup" ma:readOnly="true" ma:showField="PublishedLinkedAssets" ma:web="1119c2e5-8fb9-4d5f-baf1-202c530f2c34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8ca5b26-415b-4822-b35b-d9a845b1b83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388FC2BA-F530-4FF7-911A-621CAE6AFBD3}" ma:internalName="Markets" ma:readOnly="false" ma:showField="MarketName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D83B164-8C00-474C-8363-38E0B8FF22E3}" ma:internalName="NumOfRatingsLookup" ma:readOnly="true" ma:showField="NumOfRatings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D83B164-8C00-474C-8363-38E0B8FF22E3}" ma:internalName="PublishStatusLookup" ma:readOnly="false" ma:showField="PublishStatus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1c8e7b99-44ca-46c8-84b8-12cd8d7cf8ee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c59171da-55f1-4c8b-8421-0d1d3f99d741}" ma:internalName="TaxCatchAll" ma:showField="CatchAllData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c59171da-55f1-4c8b-8421-0d1d3f99d741}" ma:internalName="TaxCatchAllLabel" ma:readOnly="true" ma:showField="CatchAllDataLabel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1119c2e5-8fb9-4d5f-baf1-202c530f2c34">false</MarketSpecific>
    <ApprovalStatus xmlns="1119c2e5-8fb9-4d5f-baf1-202c530f2c34">InProgress</ApprovalStatus>
    <LocComments xmlns="1119c2e5-8fb9-4d5f-baf1-202c530f2c34" xsi:nil="true"/>
    <DirectSourceMarket xmlns="1119c2e5-8fb9-4d5f-baf1-202c530f2c34">english</DirectSourceMarket>
    <ThumbnailAssetId xmlns="1119c2e5-8fb9-4d5f-baf1-202c530f2c34" xsi:nil="true"/>
    <PrimaryImageGen xmlns="1119c2e5-8fb9-4d5f-baf1-202c530f2c34">true</PrimaryImageGen>
    <LegacyData xmlns="1119c2e5-8fb9-4d5f-baf1-202c530f2c34" xsi:nil="true"/>
    <TPFriendlyName xmlns="1119c2e5-8fb9-4d5f-baf1-202c530f2c34" xsi:nil="true"/>
    <NumericId xmlns="1119c2e5-8fb9-4d5f-baf1-202c530f2c34" xsi:nil="true"/>
    <LocRecommendedHandoff xmlns="1119c2e5-8fb9-4d5f-baf1-202c530f2c34" xsi:nil="true"/>
    <BlockPublish xmlns="1119c2e5-8fb9-4d5f-baf1-202c530f2c34">false</BlockPublish>
    <BusinessGroup xmlns="1119c2e5-8fb9-4d5f-baf1-202c530f2c34" xsi:nil="true"/>
    <OpenTemplate xmlns="1119c2e5-8fb9-4d5f-baf1-202c530f2c34">true</OpenTemplate>
    <SourceTitle xmlns="1119c2e5-8fb9-4d5f-baf1-202c530f2c34">Term paper</SourceTitle>
    <APEditor xmlns="1119c2e5-8fb9-4d5f-baf1-202c530f2c34">
      <UserInfo>
        <DisplayName/>
        <AccountId xsi:nil="true"/>
        <AccountType/>
      </UserInfo>
    </APEditor>
    <UALocComments xmlns="1119c2e5-8fb9-4d5f-baf1-202c530f2c34">2007 Template UpLeveling Do Not HandOff</UALocComments>
    <IntlLangReviewDate xmlns="1119c2e5-8fb9-4d5f-baf1-202c530f2c34" xsi:nil="true"/>
    <PublishStatusLookup xmlns="1119c2e5-8fb9-4d5f-baf1-202c530f2c34">
      <Value>593999</Value>
      <Value>594029</Value>
    </PublishStatusLookup>
    <ParentAssetId xmlns="1119c2e5-8fb9-4d5f-baf1-202c530f2c34" xsi:nil="true"/>
    <FeatureTagsTaxHTField0 xmlns="1119c2e5-8fb9-4d5f-baf1-202c530f2c34">
      <Terms xmlns="http://schemas.microsoft.com/office/infopath/2007/PartnerControls"/>
    </FeatureTagsTaxHTField0>
    <MachineTranslated xmlns="1119c2e5-8fb9-4d5f-baf1-202c530f2c34">false</MachineTranslated>
    <Providers xmlns="1119c2e5-8fb9-4d5f-baf1-202c530f2c34" xsi:nil="true"/>
    <OriginalSourceMarket xmlns="1119c2e5-8fb9-4d5f-baf1-202c530f2c34">english</OriginalSourceMarket>
    <APDescription xmlns="1119c2e5-8fb9-4d5f-baf1-202c530f2c34" xsi:nil="true"/>
    <ContentItem xmlns="1119c2e5-8fb9-4d5f-baf1-202c530f2c34" xsi:nil="true"/>
    <ClipArtFilename xmlns="1119c2e5-8fb9-4d5f-baf1-202c530f2c34" xsi:nil="true"/>
    <TPInstallLocation xmlns="1119c2e5-8fb9-4d5f-baf1-202c530f2c34" xsi:nil="true"/>
    <TimesCloned xmlns="1119c2e5-8fb9-4d5f-baf1-202c530f2c34" xsi:nil="true"/>
    <PublishTargets xmlns="1119c2e5-8fb9-4d5f-baf1-202c530f2c34">OfficeOnline,OfficeOnlineVNext</PublishTargets>
    <AcquiredFrom xmlns="1119c2e5-8fb9-4d5f-baf1-202c530f2c34">Internal MS</AcquiredFrom>
    <AssetStart xmlns="1119c2e5-8fb9-4d5f-baf1-202c530f2c34">2011-12-28T18:28:00+00:00</AssetStart>
    <FriendlyTitle xmlns="1119c2e5-8fb9-4d5f-baf1-202c530f2c34" xsi:nil="true"/>
    <Provider xmlns="1119c2e5-8fb9-4d5f-baf1-202c530f2c34" xsi:nil="true"/>
    <LastHandOff xmlns="1119c2e5-8fb9-4d5f-baf1-202c530f2c34" xsi:nil="true"/>
    <TPClientViewer xmlns="1119c2e5-8fb9-4d5f-baf1-202c530f2c34" xsi:nil="true"/>
    <TemplateStatus xmlns="1119c2e5-8fb9-4d5f-baf1-202c530f2c34">Complete</TemplateStatus>
    <ShowIn xmlns="1119c2e5-8fb9-4d5f-baf1-202c530f2c34">Show everywhere</ShowIn>
    <CSXHash xmlns="1119c2e5-8fb9-4d5f-baf1-202c530f2c34" xsi:nil="true"/>
    <Downloads xmlns="1119c2e5-8fb9-4d5f-baf1-202c530f2c34">0</Downloads>
    <VoteCount xmlns="1119c2e5-8fb9-4d5f-baf1-202c530f2c34" xsi:nil="true"/>
    <OOCacheId xmlns="1119c2e5-8fb9-4d5f-baf1-202c530f2c34" xsi:nil="true"/>
    <IsDeleted xmlns="1119c2e5-8fb9-4d5f-baf1-202c530f2c34">false</IsDeleted>
    <InternalTagsTaxHTField0 xmlns="1119c2e5-8fb9-4d5f-baf1-202c530f2c34">
      <Terms xmlns="http://schemas.microsoft.com/office/infopath/2007/PartnerControls"/>
    </InternalTagsTaxHTField0>
    <UANotes xmlns="1119c2e5-8fb9-4d5f-baf1-202c530f2c34">2003 to 2007 conversion</UANotes>
    <AssetExpire xmlns="1119c2e5-8fb9-4d5f-baf1-202c530f2c34">2035-01-01T08:00:00+00:00</AssetExpire>
    <CSXSubmissionMarket xmlns="1119c2e5-8fb9-4d5f-baf1-202c530f2c34" xsi:nil="true"/>
    <DSATActionTaken xmlns="1119c2e5-8fb9-4d5f-baf1-202c530f2c34" xsi:nil="true"/>
    <SubmitterId xmlns="1119c2e5-8fb9-4d5f-baf1-202c530f2c34" xsi:nil="true"/>
    <EditorialTags xmlns="1119c2e5-8fb9-4d5f-baf1-202c530f2c34" xsi:nil="true"/>
    <TPExecutable xmlns="1119c2e5-8fb9-4d5f-baf1-202c530f2c34" xsi:nil="true"/>
    <CSXSubmissionDate xmlns="1119c2e5-8fb9-4d5f-baf1-202c530f2c34" xsi:nil="true"/>
    <CSXUpdate xmlns="1119c2e5-8fb9-4d5f-baf1-202c530f2c34">false</CSXUpdate>
    <AssetType xmlns="1119c2e5-8fb9-4d5f-baf1-202c530f2c34">TP</AssetType>
    <ApprovalLog xmlns="1119c2e5-8fb9-4d5f-baf1-202c530f2c34" xsi:nil="true"/>
    <BugNumber xmlns="1119c2e5-8fb9-4d5f-baf1-202c530f2c34" xsi:nil="true"/>
    <OriginAsset xmlns="1119c2e5-8fb9-4d5f-baf1-202c530f2c34" xsi:nil="true"/>
    <TPComponent xmlns="1119c2e5-8fb9-4d5f-baf1-202c530f2c34" xsi:nil="true"/>
    <Milestone xmlns="1119c2e5-8fb9-4d5f-baf1-202c530f2c34" xsi:nil="true"/>
    <RecommendationsModifier xmlns="1119c2e5-8fb9-4d5f-baf1-202c530f2c34" xsi:nil="true"/>
    <AssetId xmlns="1119c2e5-8fb9-4d5f-baf1-202c530f2c34">TP102808043</AssetId>
    <PolicheckWords xmlns="1119c2e5-8fb9-4d5f-baf1-202c530f2c34" xsi:nil="true"/>
    <TPLaunchHelpLink xmlns="1119c2e5-8fb9-4d5f-baf1-202c530f2c34" xsi:nil="true"/>
    <IntlLocPriority xmlns="1119c2e5-8fb9-4d5f-baf1-202c530f2c34" xsi:nil="true"/>
    <TPApplication xmlns="1119c2e5-8fb9-4d5f-baf1-202c530f2c34" xsi:nil="true"/>
    <IntlLangReviewer xmlns="1119c2e5-8fb9-4d5f-baf1-202c530f2c34" xsi:nil="true"/>
    <HandoffToMSDN xmlns="1119c2e5-8fb9-4d5f-baf1-202c530f2c34" xsi:nil="true"/>
    <PlannedPubDate xmlns="1119c2e5-8fb9-4d5f-baf1-202c530f2c34" xsi:nil="true"/>
    <CrawlForDependencies xmlns="1119c2e5-8fb9-4d5f-baf1-202c530f2c34">false</CrawlForDependencies>
    <LocLastLocAttemptVersionLookup xmlns="1119c2e5-8fb9-4d5f-baf1-202c530f2c34">736548</LocLastLocAttemptVersionLookup>
    <TrustLevel xmlns="1119c2e5-8fb9-4d5f-baf1-202c530f2c34">1 Microsoft Managed Content</TrustLevel>
    <CampaignTagsTaxHTField0 xmlns="1119c2e5-8fb9-4d5f-baf1-202c530f2c34">
      <Terms xmlns="http://schemas.microsoft.com/office/infopath/2007/PartnerControls"/>
    </CampaignTagsTaxHTField0>
    <TPNamespace xmlns="1119c2e5-8fb9-4d5f-baf1-202c530f2c34" xsi:nil="true"/>
    <TaxCatchAll xmlns="1119c2e5-8fb9-4d5f-baf1-202c530f2c34"/>
    <IsSearchable xmlns="1119c2e5-8fb9-4d5f-baf1-202c530f2c34">true</IsSearchable>
    <TemplateTemplateType xmlns="1119c2e5-8fb9-4d5f-baf1-202c530f2c34">Word 2007 Default</TemplateTemplateType>
    <Markets xmlns="1119c2e5-8fb9-4d5f-baf1-202c530f2c34"/>
    <IntlLangReview xmlns="1119c2e5-8fb9-4d5f-baf1-202c530f2c34">false</IntlLangReview>
    <UAProjectedTotalWords xmlns="1119c2e5-8fb9-4d5f-baf1-202c530f2c34" xsi:nil="true"/>
    <OutputCachingOn xmlns="1119c2e5-8fb9-4d5f-baf1-202c530f2c34">false</OutputCachingOn>
    <AverageRating xmlns="1119c2e5-8fb9-4d5f-baf1-202c530f2c34" xsi:nil="true"/>
    <APAuthor xmlns="1119c2e5-8fb9-4d5f-baf1-202c530f2c34">
      <UserInfo>
        <DisplayName/>
        <AccountId>2721</AccountId>
        <AccountType/>
      </UserInfo>
    </APAuthor>
    <TPCommandLine xmlns="1119c2e5-8fb9-4d5f-baf1-202c530f2c34" xsi:nil="true"/>
    <LocManualTestRequired xmlns="1119c2e5-8fb9-4d5f-baf1-202c530f2c34">false</LocManualTestRequired>
    <TPAppVersion xmlns="1119c2e5-8fb9-4d5f-baf1-202c530f2c34" xsi:nil="true"/>
    <EditorialStatus xmlns="1119c2e5-8fb9-4d5f-baf1-202c530f2c34" xsi:nil="true"/>
    <LastModifiedDateTime xmlns="1119c2e5-8fb9-4d5f-baf1-202c530f2c34" xsi:nil="true"/>
    <TPLaunchHelpLinkType xmlns="1119c2e5-8fb9-4d5f-baf1-202c530f2c34">Template</TPLaunchHelpLinkType>
    <OriginalRelease xmlns="1119c2e5-8fb9-4d5f-baf1-202c530f2c34">14</OriginalRelease>
    <ScenarioTagsTaxHTField0 xmlns="1119c2e5-8fb9-4d5f-baf1-202c530f2c34">
      <Terms xmlns="http://schemas.microsoft.com/office/infopath/2007/PartnerControls"/>
    </ScenarioTagsTaxHTField0>
    <LocalizationTagsTaxHTField0 xmlns="1119c2e5-8fb9-4d5f-baf1-202c530f2c34">
      <Terms xmlns="http://schemas.microsoft.com/office/infopath/2007/PartnerControls"/>
    </LocalizationTagsTaxHTField0>
    <Manager xmlns="1119c2e5-8fb9-4d5f-baf1-202c530f2c34" xsi:nil="true"/>
    <UALocRecommendation xmlns="1119c2e5-8fb9-4d5f-baf1-202c530f2c34">Localize</UALocRecommendation>
    <ArtSampleDocs xmlns="1119c2e5-8fb9-4d5f-baf1-202c530f2c34" xsi:nil="true"/>
    <UACurrentWords xmlns="1119c2e5-8fb9-4d5f-baf1-202c530f2c34" xsi:nil="true"/>
    <LocMarketGroupTiers2 xmlns="1119c2e5-8fb9-4d5f-baf1-202c530f2c34" xsi:nil="true"/>
  </documentManagement>
</p:properties>
</file>

<file path=customXml/itemProps1.xml><?xml version="1.0" encoding="utf-8"?>
<ds:datastoreItem xmlns:ds="http://schemas.openxmlformats.org/officeDocument/2006/customXml" ds:itemID="{93E19954-7879-4528-9494-440A1E45C6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19c2e5-8fb9-4d5f-baf1-202c530f2c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E21DF3-CDEE-44C5-830F-0EA5A2755F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C25C2E-434C-4D00-8BCA-F886D96F11FC}">
  <ds:schemaRefs>
    <ds:schemaRef ds:uri="http://schemas.microsoft.com/office/2006/metadata/properties"/>
    <ds:schemaRef ds:uri="http://schemas.microsoft.com/office/infopath/2007/PartnerControls"/>
    <ds:schemaRef ds:uri="1119c2e5-8fb9-4d5f-baf1-202c530f2c3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学期末レポート.dotx</Template>
  <TotalTime>7</TotalTime>
  <Pages>1</Pages>
  <Words>783</Words>
  <Characters>4469</Characters>
  <Application>Microsoft Office Word</Application>
  <DocSecurity>0</DocSecurity>
  <Lines>37</Lines>
  <Paragraphs>10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natux12</dc:creator>
  <cp:keywords/>
  <dc:description/>
  <cp:lastModifiedBy>完忠</cp:lastModifiedBy>
  <cp:revision>4</cp:revision>
  <cp:lastPrinted>2021-06-29T01:10:00Z</cp:lastPrinted>
  <dcterms:created xsi:type="dcterms:W3CDTF">2021-06-29T01:09:00Z</dcterms:created>
  <dcterms:modified xsi:type="dcterms:W3CDTF">2021-06-29T01:10:00Z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TC010183791041</vt:lpwstr>
  </property>
  <property fmtid="{D5CDD505-2E9C-101B-9397-08002B2CF9AE}" pid="3" name="Order">
    <vt:r8>13870800</vt:r8>
  </property>
  <property fmtid="{D5CDD505-2E9C-101B-9397-08002B2CF9AE}" pid="4" name="HiddenCategoryTags">
    <vt:lpwstr/>
  </property>
  <property fmtid="{D5CDD505-2E9C-101B-9397-08002B2CF9AE}" pid="5" name="InternalTags">
    <vt:lpwstr/>
  </property>
  <property fmtid="{D5CDD505-2E9C-101B-9397-08002B2CF9AE}" pid="6" name="ContentTypeId">
    <vt:lpwstr>0x010100F6E1CA76AAD4564AAF106FC3CFA868360400186944AA932D8046A3B88E9B37BEBDF5</vt:lpwstr>
  </property>
  <property fmtid="{D5CDD505-2E9C-101B-9397-08002B2CF9AE}" pid="7" name="FeatureTags">
    <vt:lpwstr/>
  </property>
  <property fmtid="{D5CDD505-2E9C-101B-9397-08002B2CF9AE}" pid="8" name="LocalizationTags">
    <vt:lpwstr/>
  </property>
  <property fmtid="{D5CDD505-2E9C-101B-9397-08002B2CF9AE}" pid="9" name="ImageGenStatus">
    <vt:i4>0</vt:i4>
  </property>
  <property fmtid="{D5CDD505-2E9C-101B-9397-08002B2CF9AE}" pid="10" name="CategoryTags">
    <vt:lpwstr/>
  </property>
  <property fmtid="{D5CDD505-2E9C-101B-9397-08002B2CF9AE}" pid="11" name="Applications">
    <vt:lpwstr/>
  </property>
  <property fmtid="{D5CDD505-2E9C-101B-9397-08002B2CF9AE}" pid="12" name="CampaignTags">
    <vt:lpwstr/>
  </property>
  <property fmtid="{D5CDD505-2E9C-101B-9397-08002B2CF9AE}" pid="13" name="ScenarioTags">
    <vt:lpwstr/>
  </property>
  <property fmtid="{D5CDD505-2E9C-101B-9397-08002B2CF9AE}" pid="14" name="LocMarketGroupTiers">
    <vt:lpwstr>,t:Tier 1,t:Tier 2,t:Tier 3,</vt:lpwstr>
  </property>
</Properties>
</file>