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BB" w:rsidRDefault="00442FC3" w:rsidP="00AC1BE9">
      <w:pPr>
        <w:pStyle w:val="Heading1"/>
        <w:jc w:val="center"/>
      </w:pPr>
      <w:r>
        <w:t>IN712 Web 3 Practical 2</w:t>
      </w:r>
      <w:r w:rsidR="005F70AA">
        <w:t>.2</w:t>
      </w:r>
      <w:r w:rsidR="00AC1BE9">
        <w:t xml:space="preserve"> – Introduction to JavaScript</w:t>
      </w:r>
    </w:p>
    <w:p w:rsidR="001272CD" w:rsidRPr="001272CD" w:rsidRDefault="001272CD" w:rsidP="001272CD"/>
    <w:p w:rsidR="00D46E78" w:rsidRDefault="00D46E78" w:rsidP="00D46E78">
      <w:r>
        <w:t xml:space="preserve">Solve each of the following exercises using JavaScript, HTML and CSS, as required. All of the required concepts have been covered in lecture, but you will need to research some of the implementation details. </w:t>
      </w:r>
    </w:p>
    <w:p w:rsidR="001272CD" w:rsidRDefault="001272CD" w:rsidP="001272CD">
      <w:pPr>
        <w:pStyle w:val="ListParagraph"/>
        <w:numPr>
          <w:ilvl w:val="0"/>
          <w:numId w:val="1"/>
        </w:numPr>
      </w:pPr>
      <w:r>
        <w:t xml:space="preserve">Build a web page containing a button, a text box and a div for displaying output. The user types a number into the text box, </w:t>
      </w:r>
      <w:proofErr w:type="gramStart"/>
      <w:r>
        <w:t>then</w:t>
      </w:r>
      <w:proofErr w:type="gramEnd"/>
      <w:r>
        <w:t xml:space="preserve"> clicks the button. In the div they see the value </w:t>
      </w:r>
      <w:proofErr w:type="gramStart"/>
      <w:r>
        <w:t>produced</w:t>
      </w:r>
      <w:proofErr w:type="gramEnd"/>
      <w:r>
        <w:t xml:space="preserve"> by counting backwards from the input value to 1. </w:t>
      </w:r>
      <w:r w:rsidR="002F7CEA">
        <w:t xml:space="preserve">The display text should be &lt;h3&gt;. </w:t>
      </w:r>
      <w:r>
        <w:t>An example is:</w:t>
      </w:r>
    </w:p>
    <w:p w:rsidR="002F7CEA" w:rsidRDefault="002F7CEA" w:rsidP="002F7CEA">
      <w:pPr>
        <w:jc w:val="center"/>
      </w:pPr>
      <w:r>
        <w:rPr>
          <w:noProof/>
          <w:lang w:val="en-US"/>
        </w:rPr>
        <w:drawing>
          <wp:inline distT="0" distB="0" distL="0" distR="0" wp14:anchorId="70AD8B6D" wp14:editId="4CCAC00B">
            <wp:extent cx="1706880" cy="1615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6880" cy="1615440"/>
                    </a:xfrm>
                    <a:prstGeom prst="rect">
                      <a:avLst/>
                    </a:prstGeom>
                  </pic:spPr>
                </pic:pic>
              </a:graphicData>
            </a:graphic>
          </wp:inline>
        </w:drawing>
      </w:r>
    </w:p>
    <w:p w:rsidR="00365BA3" w:rsidRDefault="00365BA3" w:rsidP="002F7CEA">
      <w:pPr>
        <w:jc w:val="center"/>
      </w:pPr>
    </w:p>
    <w:p w:rsidR="009B6A7B" w:rsidRDefault="00365BA3" w:rsidP="00365BA3">
      <w:pPr>
        <w:pStyle w:val="ListParagraph"/>
        <w:numPr>
          <w:ilvl w:val="0"/>
          <w:numId w:val="1"/>
        </w:numPr>
      </w:pPr>
      <w:r>
        <w:t>In lecture, we used the HTML element property ‘</w:t>
      </w:r>
      <w:proofErr w:type="spellStart"/>
      <w:r>
        <w:t>innerHTML</w:t>
      </w:r>
      <w:proofErr w:type="spellEnd"/>
      <w:r>
        <w:t xml:space="preserve">’. Another useful element property is ‘style’. </w:t>
      </w:r>
      <w:r w:rsidR="00ED00C2">
        <w:t>An element’s style is a collection of all its CSS properties. You can apply CSS rules dynamically to the element by modifying the style property. For example, assume you have a button on your HTML page whose ID is “</w:t>
      </w:r>
      <w:proofErr w:type="spellStart"/>
      <w:r w:rsidR="00ED00C2">
        <w:t>btnCSSDemo</w:t>
      </w:r>
      <w:proofErr w:type="spellEnd"/>
      <w:r w:rsidR="00ED00C2">
        <w:t>”</w:t>
      </w:r>
      <w:r w:rsidR="00EA675E">
        <w:t xml:space="preserve">. If you arrange for the following lines of code to be executed (in the </w:t>
      </w:r>
      <w:proofErr w:type="spellStart"/>
      <w:r w:rsidR="00EA675E">
        <w:t>onload</w:t>
      </w:r>
      <w:proofErr w:type="spellEnd"/>
      <w:r w:rsidR="00EA675E">
        <w:t xml:space="preserve"> event, in a button click handler, etc.), the button text will increase to 50px (and the button will grow to fit).</w:t>
      </w:r>
    </w:p>
    <w:p w:rsidR="00CC3C49" w:rsidRDefault="00CC3C49" w:rsidP="00CC3C49">
      <w:pPr>
        <w:jc w:val="center"/>
      </w:pPr>
      <w:r>
        <w:rPr>
          <w:noProof/>
          <w:lang w:val="en-US"/>
        </w:rPr>
        <w:drawing>
          <wp:inline distT="0" distB="0" distL="0" distR="0" wp14:anchorId="7C9C847E" wp14:editId="1B93D35B">
            <wp:extent cx="4594860" cy="502920"/>
            <wp:effectExtent l="19050" t="19050" r="152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4860" cy="502920"/>
                    </a:xfrm>
                    <a:prstGeom prst="rect">
                      <a:avLst/>
                    </a:prstGeom>
                    <a:ln>
                      <a:solidFill>
                        <a:schemeClr val="accent1"/>
                      </a:solidFill>
                    </a:ln>
                  </pic:spPr>
                </pic:pic>
              </a:graphicData>
            </a:graphic>
          </wp:inline>
        </w:drawing>
      </w:r>
    </w:p>
    <w:p w:rsidR="00D722B8" w:rsidRDefault="00D722B8" w:rsidP="00D722B8">
      <w:pPr>
        <w:pStyle w:val="ListParagraph"/>
        <w:numPr>
          <w:ilvl w:val="1"/>
          <w:numId w:val="1"/>
        </w:numPr>
      </w:pPr>
      <w:r>
        <w:t>Construct a web page that contains a list. Add a button and JavaScript code so that clicking the button puts a border around the list and sets its background to orange.</w:t>
      </w:r>
    </w:p>
    <w:p w:rsidR="004B30EA" w:rsidRDefault="004B30EA" w:rsidP="004B30EA">
      <w:pPr>
        <w:jc w:val="center"/>
      </w:pPr>
      <w:r>
        <w:rPr>
          <w:noProof/>
          <w:lang w:val="en-US"/>
        </w:rPr>
        <w:drawing>
          <wp:inline distT="0" distB="0" distL="0" distR="0" wp14:anchorId="1F49D418" wp14:editId="6E5A530A">
            <wp:extent cx="10287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28700" cy="853440"/>
                    </a:xfrm>
                    <a:prstGeom prst="rect">
                      <a:avLst/>
                    </a:prstGeom>
                  </pic:spPr>
                </pic:pic>
              </a:graphicData>
            </a:graphic>
          </wp:inline>
        </w:drawing>
      </w:r>
      <w:r>
        <w:rPr>
          <w:noProof/>
          <w:lang w:eastAsia="en-NZ"/>
        </w:rPr>
        <w:t xml:space="preserve">                      </w:t>
      </w:r>
      <w:r>
        <w:rPr>
          <w:noProof/>
          <w:lang w:val="en-US"/>
        </w:rPr>
        <w:drawing>
          <wp:inline distT="0" distB="0" distL="0" distR="0" wp14:anchorId="1A309AED" wp14:editId="55B425FA">
            <wp:extent cx="139446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94460" cy="883920"/>
                    </a:xfrm>
                    <a:prstGeom prst="rect">
                      <a:avLst/>
                    </a:prstGeom>
                  </pic:spPr>
                </pic:pic>
              </a:graphicData>
            </a:graphic>
          </wp:inline>
        </w:drawing>
      </w:r>
    </w:p>
    <w:p w:rsidR="004B30EA" w:rsidRDefault="004B30EA" w:rsidP="004B30EA">
      <w:pPr>
        <w:jc w:val="center"/>
      </w:pPr>
      <w:r>
        <w:t xml:space="preserve">Before                                </w:t>
      </w:r>
      <w:r>
        <w:tab/>
        <w:t>After</w:t>
      </w:r>
    </w:p>
    <w:p w:rsidR="00AD2113" w:rsidRDefault="002C61A9" w:rsidP="006E2908">
      <w:pPr>
        <w:pStyle w:val="ListParagraph"/>
        <w:numPr>
          <w:ilvl w:val="1"/>
          <w:numId w:val="1"/>
        </w:numPr>
      </w:pPr>
      <w:r>
        <w:lastRenderedPageBreak/>
        <w:t xml:space="preserve">It is not </w:t>
      </w:r>
      <w:r w:rsidR="008322DF">
        <w:t xml:space="preserve">actually </w:t>
      </w:r>
      <w:r>
        <w:t xml:space="preserve">necessary to change each CSS property separately by updating the element’s ‘style’. You can also change several properties at once by assigning a </w:t>
      </w:r>
      <w:r w:rsidRPr="00A430C4">
        <w:rPr>
          <w:b/>
          <w:i/>
        </w:rPr>
        <w:t>CSS class</w:t>
      </w:r>
      <w:r>
        <w:t xml:space="preserve"> to the element. Repeat exercise 2a by creating a CSS class </w:t>
      </w:r>
      <w:r w:rsidR="003C610A">
        <w:t xml:space="preserve">with multiple style rules </w:t>
      </w:r>
      <w:r>
        <w:t xml:space="preserve">and assigning it to the list in one statement. You will need to </w:t>
      </w:r>
      <w:r w:rsidR="000757AE">
        <w:t>add a CSS file to your web site (if you don’t already have one), define the class, and figure out</w:t>
      </w:r>
      <w:r>
        <w:t xml:space="preserve"> the </w:t>
      </w:r>
      <w:r w:rsidR="000757AE">
        <w:t xml:space="preserve">correct </w:t>
      </w:r>
      <w:r>
        <w:t xml:space="preserve">syntax for assigning </w:t>
      </w:r>
      <w:r w:rsidR="000757AE">
        <w:t>the</w:t>
      </w:r>
      <w:r>
        <w:t xml:space="preserve"> class</w:t>
      </w:r>
      <w:r w:rsidR="000757AE">
        <w:t xml:space="preserve"> in the JavaScript</w:t>
      </w:r>
      <w:r>
        <w:t>.</w:t>
      </w:r>
    </w:p>
    <w:p w:rsidR="00FC7A14" w:rsidRDefault="00FC7A14" w:rsidP="00FC7A14">
      <w:pPr>
        <w:ind w:left="1080"/>
      </w:pPr>
    </w:p>
    <w:p w:rsidR="00B857BF" w:rsidRDefault="00B857BF" w:rsidP="004140B1">
      <w:pPr>
        <w:pStyle w:val="ListParagraph"/>
        <w:numPr>
          <w:ilvl w:val="0"/>
          <w:numId w:val="1"/>
        </w:numPr>
      </w:pPr>
      <w:r w:rsidRPr="00B857BF">
        <w:t xml:space="preserve">Build </w:t>
      </w:r>
      <w:r w:rsidR="00C844A2">
        <w:t xml:space="preserve">a web page containing a button and </w:t>
      </w:r>
      <w:r w:rsidRPr="00B857BF">
        <w:t xml:space="preserve">a text box. The user types a </w:t>
      </w:r>
      <w:r w:rsidR="00C844A2">
        <w:t>string</w:t>
      </w:r>
      <w:r w:rsidRPr="00B857BF">
        <w:t xml:space="preserve"> into the text box, </w:t>
      </w:r>
      <w:r w:rsidR="000416FB" w:rsidRPr="00B857BF">
        <w:t>and then</w:t>
      </w:r>
      <w:r w:rsidRPr="00B857BF">
        <w:t xml:space="preserve"> clicks the button. </w:t>
      </w:r>
      <w:r w:rsidR="00C844A2">
        <w:t xml:space="preserve">They receive an alert </w:t>
      </w:r>
      <w:r w:rsidR="00540924">
        <w:t xml:space="preserve">(or write to a div, if you prefer) </w:t>
      </w:r>
      <w:r w:rsidR="00C844A2">
        <w:t xml:space="preserve">displaying the </w:t>
      </w:r>
      <w:r w:rsidR="00C844A2" w:rsidRPr="004140B1">
        <w:rPr>
          <w:b/>
          <w:i/>
        </w:rPr>
        <w:t>number of vowels</w:t>
      </w:r>
      <w:r w:rsidR="008A2F41" w:rsidRPr="004140B1">
        <w:rPr>
          <w:b/>
          <w:i/>
        </w:rPr>
        <w:t xml:space="preserve"> </w:t>
      </w:r>
      <w:r w:rsidR="008A2F41" w:rsidRPr="008A2F41">
        <w:t>(a,</w:t>
      </w:r>
      <w:r w:rsidR="007A335B">
        <w:t xml:space="preserve"> </w:t>
      </w:r>
      <w:r w:rsidR="008A2F41" w:rsidRPr="008A2F41">
        <w:t>e,</w:t>
      </w:r>
      <w:r w:rsidR="007A335B">
        <w:t xml:space="preserve"> </w:t>
      </w:r>
      <w:proofErr w:type="spellStart"/>
      <w:r w:rsidR="008A2F41">
        <w:t>i</w:t>
      </w:r>
      <w:proofErr w:type="spellEnd"/>
      <w:r w:rsidR="008A2F41" w:rsidRPr="008A2F41">
        <w:t>,</w:t>
      </w:r>
      <w:r w:rsidR="007A335B">
        <w:t xml:space="preserve"> </w:t>
      </w:r>
      <w:r w:rsidR="008A2F41" w:rsidRPr="008A2F41">
        <w:t>o &amp; u)</w:t>
      </w:r>
      <w:r w:rsidR="00C844A2">
        <w:t xml:space="preserve"> in the string.</w:t>
      </w:r>
      <w:r w:rsidR="007B36FB">
        <w:t xml:space="preserve"> Encapsulate the counting of the vowels into a function</w:t>
      </w:r>
      <w:r w:rsidR="00191B6A">
        <w:t>, and call that function when the button is clicked, passing in the contents of the text box</w:t>
      </w:r>
      <w:r w:rsidR="007B36FB">
        <w:t>.</w:t>
      </w:r>
      <w:r w:rsidR="008A2F41">
        <w:t xml:space="preserve"> Remembering that you must count both uppercase and lowercase </w:t>
      </w:r>
      <w:proofErr w:type="gramStart"/>
      <w:r w:rsidR="008A2F41">
        <w:t>vowels,</w:t>
      </w:r>
      <w:proofErr w:type="gramEnd"/>
      <w:r w:rsidR="008A2F41">
        <w:t xml:space="preserve"> can you keep</w:t>
      </w:r>
      <w:r w:rsidR="005E059A">
        <w:t xml:space="preserve"> your if-statement to only five comparisons?</w:t>
      </w:r>
      <w:r w:rsidR="001C4AB0">
        <w:t xml:space="preserve"> (Hint: Look at the methods exposed by the JavaScript string class.)</w:t>
      </w:r>
    </w:p>
    <w:p w:rsidR="00FB3327" w:rsidRDefault="00FB3327" w:rsidP="00FB3327">
      <w:pPr>
        <w:ind w:left="360"/>
      </w:pPr>
    </w:p>
    <w:p w:rsidR="00A74765" w:rsidRDefault="00FB3327" w:rsidP="00A74765">
      <w:pPr>
        <w:pStyle w:val="ListParagraph"/>
        <w:numPr>
          <w:ilvl w:val="0"/>
          <w:numId w:val="1"/>
        </w:numPr>
      </w:pPr>
      <w:r>
        <w:t>While images are an important part of web pages, in some situations you might want to not display all the images on a page. For example, if your user is accessing the page from a phone with a slow internet connection, or if your user is running a TTS (text to speech) converter</w:t>
      </w:r>
      <w:r w:rsidR="00725064">
        <w:t>, it is better to display a text alternative</w:t>
      </w:r>
      <w:r>
        <w:t>.</w:t>
      </w:r>
      <w:r w:rsidR="007A099F">
        <w:t xml:space="preserve"> In this exercise you will build a page that allows the user to toggle between displaying </w:t>
      </w:r>
      <w:r w:rsidR="00127379">
        <w:t>an image</w:t>
      </w:r>
      <w:r w:rsidR="007A099F">
        <w:t xml:space="preserve"> and displaying just the file name.</w:t>
      </w:r>
      <w:r w:rsidR="000B299E">
        <w:t xml:space="preserve"> An example is shown below:</w:t>
      </w:r>
    </w:p>
    <w:p w:rsidR="000A1C14" w:rsidRDefault="000A1C14" w:rsidP="000A1C14">
      <w:pPr>
        <w:pStyle w:val="ListParagraph"/>
      </w:pPr>
    </w:p>
    <w:p w:rsidR="000A1C14" w:rsidRDefault="000A1C14" w:rsidP="000A1C14">
      <w:pPr>
        <w:ind w:left="360"/>
      </w:pPr>
      <w:r>
        <w:rPr>
          <w:noProof/>
          <w:lang w:val="en-US"/>
        </w:rPr>
        <w:drawing>
          <wp:inline distT="0" distB="0" distL="0" distR="0" wp14:anchorId="39AB972E" wp14:editId="7D1E5A41">
            <wp:extent cx="1706451" cy="1360331"/>
            <wp:effectExtent l="19050" t="19050" r="2730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7892" cy="1361480"/>
                    </a:xfrm>
                    <a:prstGeom prst="rect">
                      <a:avLst/>
                    </a:prstGeom>
                    <a:ln>
                      <a:solidFill>
                        <a:schemeClr val="accent1"/>
                      </a:solidFill>
                    </a:ln>
                  </pic:spPr>
                </pic:pic>
              </a:graphicData>
            </a:graphic>
          </wp:inline>
        </w:drawing>
      </w:r>
      <w:r>
        <w:t xml:space="preserve">     </w:t>
      </w:r>
      <w:r>
        <w:rPr>
          <w:noProof/>
          <w:lang w:val="en-US"/>
        </w:rPr>
        <w:drawing>
          <wp:inline distT="0" distB="0" distL="0" distR="0" wp14:anchorId="0467F5B8" wp14:editId="234A5149">
            <wp:extent cx="1606374" cy="2015544"/>
            <wp:effectExtent l="19050" t="19050" r="1333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10300" cy="2020470"/>
                    </a:xfrm>
                    <a:prstGeom prst="rect">
                      <a:avLst/>
                    </a:prstGeom>
                    <a:ln>
                      <a:solidFill>
                        <a:schemeClr val="accent1"/>
                      </a:solidFill>
                    </a:ln>
                  </pic:spPr>
                </pic:pic>
              </a:graphicData>
            </a:graphic>
          </wp:inline>
        </w:drawing>
      </w:r>
      <w:r>
        <w:t xml:space="preserve">   </w:t>
      </w:r>
      <w:r w:rsidR="008B4BDD">
        <w:rPr>
          <w:noProof/>
          <w:lang w:val="en-US"/>
        </w:rPr>
        <w:drawing>
          <wp:inline distT="0" distB="0" distL="0" distR="0" wp14:anchorId="3457E959" wp14:editId="2B9FBFBE">
            <wp:extent cx="1734329" cy="1426364"/>
            <wp:effectExtent l="19050" t="19050" r="1841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36553" cy="1428193"/>
                    </a:xfrm>
                    <a:prstGeom prst="rect">
                      <a:avLst/>
                    </a:prstGeom>
                    <a:ln>
                      <a:solidFill>
                        <a:schemeClr val="accent1"/>
                      </a:solidFill>
                    </a:ln>
                  </pic:spPr>
                </pic:pic>
              </a:graphicData>
            </a:graphic>
          </wp:inline>
        </w:drawing>
      </w:r>
    </w:p>
    <w:p w:rsidR="00527417" w:rsidRPr="007849D2" w:rsidRDefault="00527417" w:rsidP="00527417">
      <w:pPr>
        <w:ind w:left="360"/>
        <w:jc w:val="center"/>
        <w:rPr>
          <w:sz w:val="16"/>
        </w:rPr>
      </w:pPr>
      <w:r w:rsidRPr="007849D2">
        <w:rPr>
          <w:sz w:val="16"/>
        </w:rPr>
        <w:t>Page Open</w:t>
      </w:r>
      <w:r w:rsidRPr="007849D2">
        <w:rPr>
          <w:sz w:val="16"/>
        </w:rPr>
        <w:tab/>
      </w:r>
      <w:r w:rsidRPr="007849D2">
        <w:rPr>
          <w:sz w:val="16"/>
        </w:rPr>
        <w:tab/>
      </w:r>
      <w:r w:rsidRPr="007849D2">
        <w:rPr>
          <w:sz w:val="16"/>
        </w:rPr>
        <w:tab/>
      </w:r>
      <w:proofErr w:type="gramStart"/>
      <w:r w:rsidRPr="007849D2">
        <w:rPr>
          <w:sz w:val="16"/>
        </w:rPr>
        <w:t>On</w:t>
      </w:r>
      <w:proofErr w:type="gramEnd"/>
      <w:r w:rsidRPr="007849D2">
        <w:rPr>
          <w:sz w:val="16"/>
        </w:rPr>
        <w:t xml:space="preserve"> Click – Images Selected</w:t>
      </w:r>
      <w:r w:rsidRPr="007849D2">
        <w:rPr>
          <w:sz w:val="16"/>
        </w:rPr>
        <w:tab/>
      </w:r>
      <w:r w:rsidR="007849D2">
        <w:rPr>
          <w:sz w:val="16"/>
        </w:rPr>
        <w:tab/>
      </w:r>
      <w:r w:rsidRPr="007849D2">
        <w:rPr>
          <w:sz w:val="16"/>
        </w:rPr>
        <w:t>On Click – Text Selected</w:t>
      </w:r>
    </w:p>
    <w:p w:rsidR="003A5199" w:rsidRDefault="003A5199" w:rsidP="00372E3B">
      <w:pPr>
        <w:ind w:left="360"/>
      </w:pPr>
      <w:r>
        <w:t>This behaviour can be easily achieved by using functions as objects, as shown in class.</w:t>
      </w:r>
      <w:r w:rsidR="00412BBB">
        <w:t xml:space="preserve"> To make this work you need three methods: one to show the image, one to show the text, and one to decide </w:t>
      </w:r>
      <w:r w:rsidR="00EE2FC2">
        <w:t>which</w:t>
      </w:r>
      <w:r w:rsidR="00412BBB">
        <w:t xml:space="preserve"> function should be used and return an instance of the chosen function. That third function is bound to the button’s click event.</w:t>
      </w:r>
      <w:r w:rsidR="001A593B">
        <w:t xml:space="preserve"> T</w:t>
      </w:r>
      <w:r w:rsidR="00412BBB">
        <w:t xml:space="preserve">he code for the deciding </w:t>
      </w:r>
      <w:r w:rsidR="003721CF">
        <w:t>function</w:t>
      </w:r>
      <w:r w:rsidR="00412BBB">
        <w:t xml:space="preserve"> and </w:t>
      </w:r>
      <w:r w:rsidR="00F64953">
        <w:t>the binding of</w:t>
      </w:r>
      <w:r w:rsidR="00412BBB">
        <w:t xml:space="preserve"> the click</w:t>
      </w:r>
      <w:r w:rsidR="001A593B">
        <w:t xml:space="preserve"> event from my solution is shown below, if you’d like to see them.</w:t>
      </w:r>
      <w:bookmarkStart w:id="0" w:name="_GoBack"/>
      <w:bookmarkEnd w:id="0"/>
    </w:p>
    <w:p w:rsidR="001A593B" w:rsidRDefault="001A593B" w:rsidP="00372E3B">
      <w:pPr>
        <w:ind w:left="360"/>
      </w:pPr>
      <w:r>
        <w:t>Build the web page as described.</w:t>
      </w:r>
    </w:p>
    <w:p w:rsidR="00587270" w:rsidRPr="003A5199" w:rsidRDefault="00587270" w:rsidP="00587270">
      <w:pPr>
        <w:ind w:left="360"/>
        <w:jc w:val="center"/>
      </w:pPr>
      <w:r>
        <w:rPr>
          <w:noProof/>
          <w:lang w:val="en-US"/>
        </w:rPr>
        <w:lastRenderedPageBreak/>
        <w:drawing>
          <wp:inline distT="0" distB="0" distL="0" distR="0" wp14:anchorId="7A1DD89E" wp14:editId="660C1A96">
            <wp:extent cx="379095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0950" cy="3086100"/>
                    </a:xfrm>
                    <a:prstGeom prst="rect">
                      <a:avLst/>
                    </a:prstGeom>
                  </pic:spPr>
                </pic:pic>
              </a:graphicData>
            </a:graphic>
          </wp:inline>
        </w:drawing>
      </w:r>
    </w:p>
    <w:sectPr w:rsidR="00587270" w:rsidRPr="003A519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C5B" w:rsidRDefault="00342C5B" w:rsidP="00AC1BE9">
      <w:pPr>
        <w:spacing w:after="0" w:line="240" w:lineRule="auto"/>
      </w:pPr>
      <w:r>
        <w:separator/>
      </w:r>
    </w:p>
  </w:endnote>
  <w:endnote w:type="continuationSeparator" w:id="0">
    <w:p w:rsidR="00342C5B" w:rsidRDefault="00342C5B" w:rsidP="00AC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C5B" w:rsidRDefault="00342C5B" w:rsidP="00AC1BE9">
      <w:pPr>
        <w:spacing w:after="0" w:line="240" w:lineRule="auto"/>
      </w:pPr>
      <w:r>
        <w:separator/>
      </w:r>
    </w:p>
  </w:footnote>
  <w:footnote w:type="continuationSeparator" w:id="0">
    <w:p w:rsidR="00342C5B" w:rsidRDefault="00342C5B" w:rsidP="00AC1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E9" w:rsidRDefault="00AC1BE9">
    <w:pPr>
      <w:pStyle w:val="Header"/>
    </w:pPr>
    <w:r>
      <w:t>IN712 Web 3</w:t>
    </w:r>
  </w:p>
  <w:p w:rsidR="00AC1BE9" w:rsidRDefault="00A430C4">
    <w:pPr>
      <w:pStyle w:val="Header"/>
    </w:pPr>
    <w:r>
      <w:t>Semester 1, 2014</w:t>
    </w:r>
  </w:p>
  <w:p w:rsidR="00AC1BE9" w:rsidRDefault="00AC1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9C7"/>
    <w:multiLevelType w:val="hybridMultilevel"/>
    <w:tmpl w:val="641623C8"/>
    <w:lvl w:ilvl="0" w:tplc="AD60CEB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611A9"/>
    <w:multiLevelType w:val="hybridMultilevel"/>
    <w:tmpl w:val="956CB50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EBF4939"/>
    <w:multiLevelType w:val="hybridMultilevel"/>
    <w:tmpl w:val="8BAA6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9771C8"/>
    <w:multiLevelType w:val="hybridMultilevel"/>
    <w:tmpl w:val="9B0479C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4C0D6690"/>
    <w:multiLevelType w:val="hybridMultilevel"/>
    <w:tmpl w:val="E35E287E"/>
    <w:lvl w:ilvl="0" w:tplc="AD60CEBA">
      <w:start w:val="1"/>
      <w:numFmt w:val="decimal"/>
      <w:lvlText w:val="%1."/>
      <w:lvlJc w:val="left"/>
      <w:pPr>
        <w:ind w:left="216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2C7E76"/>
    <w:multiLevelType w:val="hybridMultilevel"/>
    <w:tmpl w:val="AC5A9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69548F"/>
    <w:multiLevelType w:val="hybridMultilevel"/>
    <w:tmpl w:val="6E483A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BE9"/>
    <w:rsid w:val="00007D05"/>
    <w:rsid w:val="000416FB"/>
    <w:rsid w:val="000757AE"/>
    <w:rsid w:val="000A1C14"/>
    <w:rsid w:val="000B299E"/>
    <w:rsid w:val="001272CD"/>
    <w:rsid w:val="00127379"/>
    <w:rsid w:val="00191B6A"/>
    <w:rsid w:val="001A593B"/>
    <w:rsid w:val="001C4AB0"/>
    <w:rsid w:val="001F7DF4"/>
    <w:rsid w:val="00253A3B"/>
    <w:rsid w:val="002678BB"/>
    <w:rsid w:val="002C61A9"/>
    <w:rsid w:val="002D3588"/>
    <w:rsid w:val="002F1DCF"/>
    <w:rsid w:val="002F7CEA"/>
    <w:rsid w:val="00342C5B"/>
    <w:rsid w:val="00365BA3"/>
    <w:rsid w:val="003721CF"/>
    <w:rsid w:val="00372E3B"/>
    <w:rsid w:val="003A3CF5"/>
    <w:rsid w:val="003A5199"/>
    <w:rsid w:val="003C610A"/>
    <w:rsid w:val="003E565C"/>
    <w:rsid w:val="00412BBB"/>
    <w:rsid w:val="004140B1"/>
    <w:rsid w:val="00430CC0"/>
    <w:rsid w:val="00442FC3"/>
    <w:rsid w:val="004B30EA"/>
    <w:rsid w:val="00527417"/>
    <w:rsid w:val="00540924"/>
    <w:rsid w:val="00587270"/>
    <w:rsid w:val="005E059A"/>
    <w:rsid w:val="005F70AA"/>
    <w:rsid w:val="00624BC0"/>
    <w:rsid w:val="00681F01"/>
    <w:rsid w:val="0068223E"/>
    <w:rsid w:val="006E2908"/>
    <w:rsid w:val="00725064"/>
    <w:rsid w:val="007849D2"/>
    <w:rsid w:val="007A099F"/>
    <w:rsid w:val="007A335B"/>
    <w:rsid w:val="007B36FB"/>
    <w:rsid w:val="007E7912"/>
    <w:rsid w:val="008322DF"/>
    <w:rsid w:val="00837BCA"/>
    <w:rsid w:val="008A2F41"/>
    <w:rsid w:val="008B4BDD"/>
    <w:rsid w:val="009B6A7B"/>
    <w:rsid w:val="009D3CBE"/>
    <w:rsid w:val="00A430C4"/>
    <w:rsid w:val="00A74765"/>
    <w:rsid w:val="00A7558B"/>
    <w:rsid w:val="00AC1BE9"/>
    <w:rsid w:val="00AC4240"/>
    <w:rsid w:val="00AC7F02"/>
    <w:rsid w:val="00AD2113"/>
    <w:rsid w:val="00AD3868"/>
    <w:rsid w:val="00B75901"/>
    <w:rsid w:val="00B857BF"/>
    <w:rsid w:val="00C47B18"/>
    <w:rsid w:val="00C750DD"/>
    <w:rsid w:val="00C844A2"/>
    <w:rsid w:val="00CB091C"/>
    <w:rsid w:val="00CC3C49"/>
    <w:rsid w:val="00CF374F"/>
    <w:rsid w:val="00D46E78"/>
    <w:rsid w:val="00D722B8"/>
    <w:rsid w:val="00DC7D4E"/>
    <w:rsid w:val="00DD436D"/>
    <w:rsid w:val="00EA675E"/>
    <w:rsid w:val="00ED00C2"/>
    <w:rsid w:val="00EE2FC2"/>
    <w:rsid w:val="00EF6E7C"/>
    <w:rsid w:val="00F22DE1"/>
    <w:rsid w:val="00F64953"/>
    <w:rsid w:val="00FB3327"/>
    <w:rsid w:val="00FC7A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BE9"/>
  </w:style>
  <w:style w:type="paragraph" w:styleId="Heading1">
    <w:name w:val="heading 1"/>
    <w:basedOn w:val="Normal"/>
    <w:next w:val="Normal"/>
    <w:link w:val="Heading1Char"/>
    <w:uiPriority w:val="9"/>
    <w:qFormat/>
    <w:rsid w:val="00AC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1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1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B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1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E9"/>
  </w:style>
  <w:style w:type="paragraph" w:styleId="Footer">
    <w:name w:val="footer"/>
    <w:basedOn w:val="Normal"/>
    <w:link w:val="FooterChar"/>
    <w:uiPriority w:val="99"/>
    <w:unhideWhenUsed/>
    <w:rsid w:val="00AC1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E9"/>
  </w:style>
  <w:style w:type="paragraph" w:styleId="BalloonText">
    <w:name w:val="Balloon Text"/>
    <w:basedOn w:val="Normal"/>
    <w:link w:val="BalloonTextChar"/>
    <w:uiPriority w:val="99"/>
    <w:semiHidden/>
    <w:unhideWhenUsed/>
    <w:rsid w:val="00AC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BE9"/>
    <w:rPr>
      <w:rFonts w:ascii="Tahoma" w:hAnsi="Tahoma" w:cs="Tahoma"/>
      <w:sz w:val="16"/>
      <w:szCs w:val="16"/>
    </w:rPr>
  </w:style>
  <w:style w:type="paragraph" w:styleId="Title">
    <w:name w:val="Title"/>
    <w:basedOn w:val="Normal"/>
    <w:next w:val="Normal"/>
    <w:link w:val="TitleChar"/>
    <w:uiPriority w:val="10"/>
    <w:qFormat/>
    <w:rsid w:val="00AC1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B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1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1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1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1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B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B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BE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1B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1BE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1B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B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BE9"/>
    <w:rPr>
      <w:b/>
      <w:bCs/>
    </w:rPr>
  </w:style>
  <w:style w:type="character" w:styleId="Emphasis">
    <w:name w:val="Emphasis"/>
    <w:basedOn w:val="DefaultParagraphFont"/>
    <w:uiPriority w:val="20"/>
    <w:qFormat/>
    <w:rsid w:val="00AC1BE9"/>
    <w:rPr>
      <w:i/>
      <w:iCs/>
    </w:rPr>
  </w:style>
  <w:style w:type="paragraph" w:styleId="NoSpacing">
    <w:name w:val="No Spacing"/>
    <w:uiPriority w:val="1"/>
    <w:qFormat/>
    <w:rsid w:val="00AC1BE9"/>
    <w:pPr>
      <w:spacing w:after="0" w:line="240" w:lineRule="auto"/>
    </w:pPr>
  </w:style>
  <w:style w:type="paragraph" w:styleId="ListParagraph">
    <w:name w:val="List Paragraph"/>
    <w:basedOn w:val="Normal"/>
    <w:uiPriority w:val="34"/>
    <w:qFormat/>
    <w:rsid w:val="00AC1BE9"/>
    <w:pPr>
      <w:ind w:left="720"/>
      <w:contextualSpacing/>
    </w:pPr>
  </w:style>
  <w:style w:type="paragraph" w:styleId="Quote">
    <w:name w:val="Quote"/>
    <w:basedOn w:val="Normal"/>
    <w:next w:val="Normal"/>
    <w:link w:val="QuoteChar"/>
    <w:uiPriority w:val="29"/>
    <w:qFormat/>
    <w:rsid w:val="00AC1BE9"/>
    <w:rPr>
      <w:i/>
      <w:iCs/>
      <w:color w:val="000000" w:themeColor="text1"/>
    </w:rPr>
  </w:style>
  <w:style w:type="character" w:customStyle="1" w:styleId="QuoteChar">
    <w:name w:val="Quote Char"/>
    <w:basedOn w:val="DefaultParagraphFont"/>
    <w:link w:val="Quote"/>
    <w:uiPriority w:val="29"/>
    <w:rsid w:val="00AC1BE9"/>
    <w:rPr>
      <w:i/>
      <w:iCs/>
      <w:color w:val="000000" w:themeColor="text1"/>
    </w:rPr>
  </w:style>
  <w:style w:type="paragraph" w:styleId="IntenseQuote">
    <w:name w:val="Intense Quote"/>
    <w:basedOn w:val="Normal"/>
    <w:next w:val="Normal"/>
    <w:link w:val="IntenseQuoteChar"/>
    <w:uiPriority w:val="30"/>
    <w:qFormat/>
    <w:rsid w:val="00AC1B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BE9"/>
    <w:rPr>
      <w:b/>
      <w:bCs/>
      <w:i/>
      <w:iCs/>
      <w:color w:val="4F81BD" w:themeColor="accent1"/>
    </w:rPr>
  </w:style>
  <w:style w:type="character" w:styleId="SubtleEmphasis">
    <w:name w:val="Subtle Emphasis"/>
    <w:basedOn w:val="DefaultParagraphFont"/>
    <w:uiPriority w:val="19"/>
    <w:qFormat/>
    <w:rsid w:val="00AC1BE9"/>
    <w:rPr>
      <w:i/>
      <w:iCs/>
      <w:color w:val="808080" w:themeColor="text1" w:themeTint="7F"/>
    </w:rPr>
  </w:style>
  <w:style w:type="character" w:styleId="IntenseEmphasis">
    <w:name w:val="Intense Emphasis"/>
    <w:basedOn w:val="DefaultParagraphFont"/>
    <w:uiPriority w:val="21"/>
    <w:qFormat/>
    <w:rsid w:val="00AC1BE9"/>
    <w:rPr>
      <w:b/>
      <w:bCs/>
      <w:i/>
      <w:iCs/>
      <w:color w:val="4F81BD" w:themeColor="accent1"/>
    </w:rPr>
  </w:style>
  <w:style w:type="character" w:styleId="SubtleReference">
    <w:name w:val="Subtle Reference"/>
    <w:basedOn w:val="DefaultParagraphFont"/>
    <w:uiPriority w:val="31"/>
    <w:qFormat/>
    <w:rsid w:val="00AC1BE9"/>
    <w:rPr>
      <w:smallCaps/>
      <w:color w:val="C0504D" w:themeColor="accent2"/>
      <w:u w:val="single"/>
    </w:rPr>
  </w:style>
  <w:style w:type="character" w:styleId="IntenseReference">
    <w:name w:val="Intense Reference"/>
    <w:basedOn w:val="DefaultParagraphFont"/>
    <w:uiPriority w:val="32"/>
    <w:qFormat/>
    <w:rsid w:val="00AC1BE9"/>
    <w:rPr>
      <w:b/>
      <w:bCs/>
      <w:smallCaps/>
      <w:color w:val="C0504D" w:themeColor="accent2"/>
      <w:spacing w:val="5"/>
      <w:u w:val="single"/>
    </w:rPr>
  </w:style>
  <w:style w:type="character" w:styleId="BookTitle">
    <w:name w:val="Book Title"/>
    <w:basedOn w:val="DefaultParagraphFont"/>
    <w:uiPriority w:val="33"/>
    <w:qFormat/>
    <w:rsid w:val="00AC1BE9"/>
    <w:rPr>
      <w:b/>
      <w:bCs/>
      <w:smallCaps/>
      <w:spacing w:val="5"/>
    </w:rPr>
  </w:style>
  <w:style w:type="paragraph" w:styleId="TOCHeading">
    <w:name w:val="TOC Heading"/>
    <w:basedOn w:val="Heading1"/>
    <w:next w:val="Normal"/>
    <w:uiPriority w:val="39"/>
    <w:semiHidden/>
    <w:unhideWhenUsed/>
    <w:qFormat/>
    <w:rsid w:val="00AC1B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40A82-9B85-400F-991C-25CE5CEB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PH</cp:lastModifiedBy>
  <cp:revision>73</cp:revision>
  <cp:lastPrinted>2013-02-24T22:17:00Z</cp:lastPrinted>
  <dcterms:created xsi:type="dcterms:W3CDTF">2013-02-09T01:28:00Z</dcterms:created>
  <dcterms:modified xsi:type="dcterms:W3CDTF">2014-02-26T20:49:00Z</dcterms:modified>
</cp:coreProperties>
</file>