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FEC7" w14:textId="7B8733A1" w:rsidR="009F67CF" w:rsidRPr="00433447" w:rsidRDefault="00433447">
      <w:pPr>
        <w:rPr>
          <w:u w:val="single"/>
        </w:rPr>
      </w:pPr>
      <w:r w:rsidRPr="00433447">
        <w:rPr>
          <w:u w:val="single"/>
        </w:rPr>
        <w:t>Testing wind turbine power electronics</w:t>
      </w:r>
    </w:p>
    <w:p w14:paraId="3B5D4128" w14:textId="57138058" w:rsidR="00433447" w:rsidRDefault="00433447">
      <w:r>
        <w:t>Aiming to test how the power electronic circuit for the wind turbine behaves physically and compare that to the Simulink model.</w:t>
      </w:r>
    </w:p>
    <w:p w14:paraId="222F8AB6" w14:textId="14E91A52" w:rsidR="00433447" w:rsidRDefault="00433447"/>
    <w:p w14:paraId="4DA38A17" w14:textId="661F3505" w:rsidR="00433447" w:rsidRPr="00F66D3D" w:rsidRDefault="00433447">
      <w:pPr>
        <w:rPr>
          <w:u w:val="single"/>
        </w:rPr>
      </w:pPr>
      <w:r w:rsidRPr="00F66D3D">
        <w:rPr>
          <w:u w:val="single"/>
        </w:rPr>
        <w:t>Circuit</w:t>
      </w:r>
    </w:p>
    <w:p w14:paraId="6FC43F07" w14:textId="2DBC53A3" w:rsidR="00433447" w:rsidRDefault="005D6A16">
      <w:r>
        <w:rPr>
          <w:noProof/>
        </w:rPr>
        <w:drawing>
          <wp:inline distT="0" distB="0" distL="0" distR="0" wp14:anchorId="2CE1552E" wp14:editId="09B7D0FC">
            <wp:extent cx="5449570" cy="2134908"/>
            <wp:effectExtent l="0" t="0" r="0" b="0"/>
            <wp:docPr id="362" name="Picture 36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80" cy="21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A1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177CE" wp14:editId="1FC1E76C">
                <wp:simplePos x="0" y="0"/>
                <wp:positionH relativeFrom="column">
                  <wp:posOffset>4507230</wp:posOffset>
                </wp:positionH>
                <wp:positionV relativeFrom="paragraph">
                  <wp:posOffset>1971040</wp:posOffset>
                </wp:positionV>
                <wp:extent cx="1701578" cy="276999"/>
                <wp:effectExtent l="0" t="0" r="0" b="0"/>
                <wp:wrapNone/>
                <wp:docPr id="185" name="TextBox 1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AFD56-965C-4BC2-B524-22300DAE60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7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16515B" w14:textId="77777777" w:rsidR="005D6A16" w:rsidRDefault="005D6A16" w:rsidP="005D6A1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To 9V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177CE" id="_x0000_t202" coordsize="21600,21600" o:spt="202" path="m,l,21600r21600,l21600,xe">
                <v:stroke joinstyle="miter"/>
                <v:path gradientshapeok="t" o:connecttype="rect"/>
              </v:shapetype>
              <v:shape id="TextBox 184" o:spid="_x0000_s1026" type="#_x0000_t202" style="position:absolute;margin-left:354.9pt;margin-top:155.2pt;width:134pt;height: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" filled="f" stroked="f">
                <v:textbox style="mso-fit-shape-to-text:t">
                  <w:txbxContent>
                    <w:p w14:paraId="5516515B" w14:textId="77777777" w:rsidR="005D6A16" w:rsidRDefault="005D6A16" w:rsidP="005D6A1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To 9V</w:t>
                      </w:r>
                    </w:p>
                  </w:txbxContent>
                </v:textbox>
              </v:shape>
            </w:pict>
          </mc:Fallback>
        </mc:AlternateContent>
      </w:r>
    </w:p>
    <w:p w14:paraId="25AAB1EB" w14:textId="683F126E" w:rsidR="00433447" w:rsidRPr="00F66D3D" w:rsidRDefault="00433447">
      <w:pPr>
        <w:rPr>
          <w:u w:val="single"/>
        </w:rPr>
      </w:pPr>
      <w:r w:rsidRPr="00F66D3D">
        <w:rPr>
          <w:u w:val="single"/>
        </w:rPr>
        <w:t>Simulink</w:t>
      </w:r>
    </w:p>
    <w:p w14:paraId="7231205F" w14:textId="319E7AA2" w:rsidR="00433447" w:rsidRDefault="00433447">
      <w:r>
        <w:rPr>
          <w:noProof/>
        </w:rPr>
        <w:drawing>
          <wp:inline distT="0" distB="0" distL="0" distR="0" wp14:anchorId="166A86AA" wp14:editId="4E298AD0">
            <wp:extent cx="5449579" cy="2234892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53644" t="31212" r="14233" b="21955"/>
                    <a:stretch/>
                  </pic:blipFill>
                  <pic:spPr bwMode="auto">
                    <a:xfrm>
                      <a:off x="0" y="0"/>
                      <a:ext cx="5468009" cy="224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1EC72" w14:textId="0FD289CA" w:rsidR="00433447" w:rsidRPr="00F66D3D" w:rsidRDefault="00F66D3D">
      <w:pPr>
        <w:rPr>
          <w:u w:val="single"/>
        </w:rPr>
      </w:pPr>
      <w:r>
        <w:rPr>
          <w:u w:val="single"/>
        </w:rPr>
        <w:t xml:space="preserve">Simulated </w:t>
      </w:r>
      <w:r w:rsidR="00433447" w:rsidRPr="00F66D3D">
        <w:rPr>
          <w:u w:val="single"/>
        </w:rPr>
        <w:t>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433447" w14:paraId="4050A555" w14:textId="77777777" w:rsidTr="00433447">
        <w:tc>
          <w:tcPr>
            <w:tcW w:w="4173" w:type="dxa"/>
          </w:tcPr>
          <w:p w14:paraId="0216B3C8" w14:textId="17EC7256" w:rsidR="00433447" w:rsidRDefault="00433447" w:rsidP="00433447">
            <w:r>
              <w:t>Frequency</w:t>
            </w:r>
          </w:p>
        </w:tc>
        <w:tc>
          <w:tcPr>
            <w:tcW w:w="4123" w:type="dxa"/>
          </w:tcPr>
          <w:p w14:paraId="3BFBA75E" w14:textId="5320CA88" w:rsidR="00433447" w:rsidRDefault="00433447" w:rsidP="00433447">
            <w:r>
              <w:t>1 Hz</w:t>
            </w:r>
          </w:p>
        </w:tc>
      </w:tr>
      <w:tr w:rsidR="00433447" w14:paraId="30F1231C" w14:textId="77777777" w:rsidTr="00433447">
        <w:tc>
          <w:tcPr>
            <w:tcW w:w="4173" w:type="dxa"/>
          </w:tcPr>
          <w:p w14:paraId="70E372BC" w14:textId="72B1C122" w:rsidR="00433447" w:rsidRDefault="00433447" w:rsidP="00433447">
            <w:r>
              <w:t>Filter capacitor</w:t>
            </w:r>
          </w:p>
        </w:tc>
        <w:tc>
          <w:tcPr>
            <w:tcW w:w="4123" w:type="dxa"/>
          </w:tcPr>
          <w:p w14:paraId="60B593BA" w14:textId="4566A6E1" w:rsidR="00433447" w:rsidRDefault="00433447" w:rsidP="00433447">
            <w:r>
              <w:t xml:space="preserve">2000 </w:t>
            </w:r>
            <m:oMath>
              <m:r>
                <w:rPr>
                  <w:rFonts w:ascii="Cambria Math" w:hAnsi="Cambria Math"/>
                </w:rPr>
                <m:t>μF</m:t>
              </m:r>
            </m:oMath>
          </w:p>
        </w:tc>
      </w:tr>
      <w:tr w:rsidR="00433447" w14:paraId="457B2CF3" w14:textId="77777777" w:rsidTr="00433447">
        <w:tc>
          <w:tcPr>
            <w:tcW w:w="4173" w:type="dxa"/>
          </w:tcPr>
          <w:p w14:paraId="2DDCA929" w14:textId="7BCC12F2" w:rsidR="00433447" w:rsidRDefault="00433447" w:rsidP="00433447">
            <w:r>
              <w:t>Dump resistor</w:t>
            </w:r>
          </w:p>
        </w:tc>
        <w:tc>
          <w:tcPr>
            <w:tcW w:w="4123" w:type="dxa"/>
          </w:tcPr>
          <w:p w14:paraId="05526862" w14:textId="48A06D3D" w:rsidR="00433447" w:rsidRPr="00433447" w:rsidRDefault="00433447" w:rsidP="00433447">
            <w:pPr>
              <w:rPr>
                <w:rFonts w:eastAsiaTheme="minorEastAsia"/>
              </w:rPr>
            </w:pPr>
            <w:r>
              <w:t xml:space="preserve">5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433447" w14:paraId="2F2C8810" w14:textId="77777777" w:rsidTr="00433447">
        <w:tc>
          <w:tcPr>
            <w:tcW w:w="4173" w:type="dxa"/>
          </w:tcPr>
          <w:p w14:paraId="21784CB5" w14:textId="6CAE510C" w:rsidR="00433447" w:rsidRDefault="00433447" w:rsidP="00433447">
            <w:r>
              <w:t>Battery internal resistance</w:t>
            </w:r>
          </w:p>
        </w:tc>
        <w:tc>
          <w:tcPr>
            <w:tcW w:w="4123" w:type="dxa"/>
          </w:tcPr>
          <w:p w14:paraId="1F237AD9" w14:textId="23693B92" w:rsidR="00433447" w:rsidRDefault="00433447" w:rsidP="00433447">
            <w:r>
              <w:t>1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433447" w14:paraId="5E45410F" w14:textId="77777777" w:rsidTr="00433447">
        <w:tc>
          <w:tcPr>
            <w:tcW w:w="4173" w:type="dxa"/>
          </w:tcPr>
          <w:p w14:paraId="5A6C8E40" w14:textId="4EAA33D4" w:rsidR="00433447" w:rsidRDefault="00433447" w:rsidP="00433447">
            <w:r>
              <w:t>Battery source voltage</w:t>
            </w:r>
          </w:p>
        </w:tc>
        <w:tc>
          <w:tcPr>
            <w:tcW w:w="4123" w:type="dxa"/>
          </w:tcPr>
          <w:p w14:paraId="119A0F2F" w14:textId="3A7C303B" w:rsidR="00433447" w:rsidRDefault="00433447" w:rsidP="00433447">
            <w:r>
              <w:t>23V</w:t>
            </w:r>
          </w:p>
        </w:tc>
      </w:tr>
      <w:tr w:rsidR="00433447" w14:paraId="54535496" w14:textId="77777777" w:rsidTr="00433447">
        <w:tc>
          <w:tcPr>
            <w:tcW w:w="4173" w:type="dxa"/>
          </w:tcPr>
          <w:p w14:paraId="18E71640" w14:textId="1BE0DD21" w:rsidR="00433447" w:rsidRDefault="00433447" w:rsidP="00433447"/>
        </w:tc>
        <w:tc>
          <w:tcPr>
            <w:tcW w:w="4123" w:type="dxa"/>
          </w:tcPr>
          <w:p w14:paraId="744D4B6C" w14:textId="77777777" w:rsidR="00433447" w:rsidRDefault="00433447" w:rsidP="00433447"/>
        </w:tc>
      </w:tr>
    </w:tbl>
    <w:p w14:paraId="23C70C33" w14:textId="744F17B7" w:rsidR="005D6A16" w:rsidRDefault="005D6A16" w:rsidP="00433447">
      <w:pPr>
        <w:ind w:left="720" w:hanging="720"/>
      </w:pPr>
    </w:p>
    <w:p w14:paraId="194DBB19" w14:textId="77777777" w:rsidR="005D6A16" w:rsidRDefault="005D6A16">
      <w:r>
        <w:br w:type="page"/>
      </w:r>
    </w:p>
    <w:p w14:paraId="56E6EE41" w14:textId="2621A1D9" w:rsidR="005D6A16" w:rsidRDefault="005D6A16" w:rsidP="00433447">
      <w:pPr>
        <w:ind w:left="720" w:hanging="720"/>
      </w:pPr>
    </w:p>
    <w:p w14:paraId="27B6EA3D" w14:textId="0B5CE15F" w:rsidR="00433447" w:rsidRPr="00F66D3D" w:rsidRDefault="00433447" w:rsidP="005D6A16">
      <w:pPr>
        <w:rPr>
          <w:u w:val="single"/>
        </w:rPr>
      </w:pPr>
      <w:r w:rsidRPr="00F66D3D">
        <w:rPr>
          <w:u w:val="single"/>
        </w:rPr>
        <w:t>Load resistor path open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1"/>
        <w:gridCol w:w="2780"/>
        <w:gridCol w:w="2765"/>
      </w:tblGrid>
      <w:tr w:rsidR="00433447" w14:paraId="57B04A8F" w14:textId="77777777" w:rsidTr="005D6A16">
        <w:tc>
          <w:tcPr>
            <w:tcW w:w="2751" w:type="dxa"/>
          </w:tcPr>
          <w:p w14:paraId="6A2CFDB1" w14:textId="2258D484" w:rsidR="00433447" w:rsidRDefault="00433447" w:rsidP="00433447">
            <w:r>
              <w:t>Phase to phase voltage (</w:t>
            </w:r>
            <w:proofErr w:type="spellStart"/>
            <w:r>
              <w:t>Vrms</w:t>
            </w:r>
            <w:proofErr w:type="spellEnd"/>
            <w:r>
              <w:t>)</w:t>
            </w:r>
          </w:p>
        </w:tc>
        <w:tc>
          <w:tcPr>
            <w:tcW w:w="2780" w:type="dxa"/>
          </w:tcPr>
          <w:p w14:paraId="5B0D6443" w14:textId="0C728533" w:rsidR="00433447" w:rsidRDefault="00BC5359" w:rsidP="00433447">
            <w:r>
              <w:t>Simulated c</w:t>
            </w:r>
            <w:r w:rsidR="00433447">
              <w:t>harging current</w:t>
            </w:r>
            <w:r>
              <w:t xml:space="preserve"> (A)</w:t>
            </w:r>
          </w:p>
        </w:tc>
        <w:tc>
          <w:tcPr>
            <w:tcW w:w="2765" w:type="dxa"/>
          </w:tcPr>
          <w:p w14:paraId="41F9058E" w14:textId="77777777" w:rsidR="00433447" w:rsidRDefault="00BC5359" w:rsidP="00433447">
            <w:r>
              <w:t>Actual charging current</w:t>
            </w:r>
          </w:p>
          <w:p w14:paraId="2BCC4CF0" w14:textId="5673770D" w:rsidR="00BC5359" w:rsidRDefault="00BC5359" w:rsidP="00433447">
            <w:r>
              <w:t>(A)</w:t>
            </w:r>
          </w:p>
        </w:tc>
      </w:tr>
      <w:tr w:rsidR="00433447" w14:paraId="169824AD" w14:textId="77777777" w:rsidTr="005D6A16">
        <w:tc>
          <w:tcPr>
            <w:tcW w:w="2751" w:type="dxa"/>
          </w:tcPr>
          <w:p w14:paraId="212932B5" w14:textId="11BA8FA9" w:rsidR="00BC5359" w:rsidRDefault="00BC5359" w:rsidP="00433447">
            <w:r>
              <w:t>10</w:t>
            </w:r>
          </w:p>
        </w:tc>
        <w:tc>
          <w:tcPr>
            <w:tcW w:w="2780" w:type="dxa"/>
          </w:tcPr>
          <w:p w14:paraId="448B0CAA" w14:textId="48BF33C2" w:rsidR="00433447" w:rsidRDefault="00BC5359" w:rsidP="00433447">
            <w:r>
              <w:t>0</w:t>
            </w:r>
          </w:p>
        </w:tc>
        <w:tc>
          <w:tcPr>
            <w:tcW w:w="2765" w:type="dxa"/>
          </w:tcPr>
          <w:p w14:paraId="2571B777" w14:textId="77777777" w:rsidR="00433447" w:rsidRDefault="00433447" w:rsidP="00433447"/>
        </w:tc>
      </w:tr>
      <w:tr w:rsidR="00433447" w14:paraId="697F52D3" w14:textId="77777777" w:rsidTr="005D6A16">
        <w:tc>
          <w:tcPr>
            <w:tcW w:w="2751" w:type="dxa"/>
          </w:tcPr>
          <w:p w14:paraId="65C3CF85" w14:textId="73D5FE5B" w:rsidR="00433447" w:rsidRDefault="00BC5359" w:rsidP="00433447">
            <w:r>
              <w:t>15</w:t>
            </w:r>
          </w:p>
        </w:tc>
        <w:tc>
          <w:tcPr>
            <w:tcW w:w="2780" w:type="dxa"/>
          </w:tcPr>
          <w:p w14:paraId="23FD16E2" w14:textId="65D97DDF" w:rsidR="00433447" w:rsidRDefault="00BC5359" w:rsidP="00433447">
            <w:r>
              <w:t>0</w:t>
            </w:r>
          </w:p>
        </w:tc>
        <w:tc>
          <w:tcPr>
            <w:tcW w:w="2765" w:type="dxa"/>
          </w:tcPr>
          <w:p w14:paraId="3F638F5A" w14:textId="77777777" w:rsidR="00433447" w:rsidRDefault="00433447" w:rsidP="00433447"/>
        </w:tc>
      </w:tr>
      <w:tr w:rsidR="00433447" w14:paraId="7B5DC84C" w14:textId="77777777" w:rsidTr="005D6A16">
        <w:tc>
          <w:tcPr>
            <w:tcW w:w="2751" w:type="dxa"/>
          </w:tcPr>
          <w:p w14:paraId="54994E67" w14:textId="56B7A129" w:rsidR="00433447" w:rsidRDefault="00BC5359" w:rsidP="00433447">
            <w:r>
              <w:t>20</w:t>
            </w:r>
          </w:p>
        </w:tc>
        <w:tc>
          <w:tcPr>
            <w:tcW w:w="2780" w:type="dxa"/>
          </w:tcPr>
          <w:p w14:paraId="1861B8E3" w14:textId="1ED0DC07" w:rsidR="00433447" w:rsidRDefault="00BC5359" w:rsidP="00433447">
            <w:r>
              <w:t>0.5</w:t>
            </w:r>
          </w:p>
        </w:tc>
        <w:tc>
          <w:tcPr>
            <w:tcW w:w="2765" w:type="dxa"/>
          </w:tcPr>
          <w:p w14:paraId="77FE8C6A" w14:textId="77777777" w:rsidR="00433447" w:rsidRDefault="00433447" w:rsidP="00433447"/>
        </w:tc>
      </w:tr>
      <w:tr w:rsidR="00433447" w14:paraId="1356A49D" w14:textId="77777777" w:rsidTr="005D6A16">
        <w:tc>
          <w:tcPr>
            <w:tcW w:w="2751" w:type="dxa"/>
          </w:tcPr>
          <w:p w14:paraId="57DA0D4F" w14:textId="08B9B963" w:rsidR="00433447" w:rsidRDefault="00BC5359" w:rsidP="00433447">
            <w:r>
              <w:t>25</w:t>
            </w:r>
          </w:p>
        </w:tc>
        <w:tc>
          <w:tcPr>
            <w:tcW w:w="2780" w:type="dxa"/>
          </w:tcPr>
          <w:p w14:paraId="633D79B9" w14:textId="7D66CD4A" w:rsidR="00433447" w:rsidRDefault="008E5031" w:rsidP="00433447">
            <w:r>
              <w:t>2.7</w:t>
            </w:r>
          </w:p>
        </w:tc>
        <w:tc>
          <w:tcPr>
            <w:tcW w:w="2765" w:type="dxa"/>
          </w:tcPr>
          <w:p w14:paraId="487388DF" w14:textId="77777777" w:rsidR="00433447" w:rsidRDefault="00433447" w:rsidP="00433447"/>
        </w:tc>
      </w:tr>
      <w:tr w:rsidR="00433447" w14:paraId="68C977F4" w14:textId="77777777" w:rsidTr="005D6A16">
        <w:tc>
          <w:tcPr>
            <w:tcW w:w="2751" w:type="dxa"/>
          </w:tcPr>
          <w:p w14:paraId="7DF5C717" w14:textId="0A9672CF" w:rsidR="00433447" w:rsidRDefault="00BC5359" w:rsidP="00433447">
            <w:r>
              <w:t>30</w:t>
            </w:r>
          </w:p>
        </w:tc>
        <w:tc>
          <w:tcPr>
            <w:tcW w:w="2780" w:type="dxa"/>
          </w:tcPr>
          <w:p w14:paraId="58E3B610" w14:textId="67068421" w:rsidR="00433447" w:rsidRDefault="008E5031" w:rsidP="00433447">
            <w:r>
              <w:t>5.5</w:t>
            </w:r>
          </w:p>
        </w:tc>
        <w:tc>
          <w:tcPr>
            <w:tcW w:w="2765" w:type="dxa"/>
          </w:tcPr>
          <w:p w14:paraId="32CC75A1" w14:textId="77777777" w:rsidR="00433447" w:rsidRDefault="00433447" w:rsidP="00433447"/>
        </w:tc>
      </w:tr>
    </w:tbl>
    <w:p w14:paraId="5DE96D1A" w14:textId="45DB4013" w:rsidR="008E5031" w:rsidRDefault="008E5031" w:rsidP="00433447">
      <w:pPr>
        <w:ind w:left="720" w:hanging="720"/>
      </w:pPr>
    </w:p>
    <w:p w14:paraId="3ACDE25C" w14:textId="615C176D" w:rsidR="008E5031" w:rsidRDefault="005D6A16">
      <w:r>
        <w:rPr>
          <w:noProof/>
        </w:rPr>
        <w:drawing>
          <wp:inline distT="0" distB="0" distL="0" distR="0" wp14:anchorId="631EEF8B" wp14:editId="5BCD3F43">
            <wp:extent cx="4665773" cy="2274474"/>
            <wp:effectExtent l="0" t="0" r="190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540" cy="22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E5B7" w14:textId="27A7367F" w:rsidR="00433447" w:rsidRDefault="00433447" w:rsidP="00433447">
      <w:pPr>
        <w:ind w:left="720" w:hanging="720"/>
      </w:pPr>
    </w:p>
    <w:p w14:paraId="1F9967C8" w14:textId="5CB501B7" w:rsidR="008E5031" w:rsidRPr="00F66D3D" w:rsidRDefault="008E5031" w:rsidP="008E5031">
      <w:pPr>
        <w:ind w:left="720" w:hanging="720"/>
        <w:rPr>
          <w:u w:val="single"/>
        </w:rPr>
      </w:pPr>
      <w:r w:rsidRPr="00F66D3D">
        <w:rPr>
          <w:u w:val="single"/>
        </w:rPr>
        <w:t>Load resistor path closed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1"/>
        <w:gridCol w:w="2780"/>
        <w:gridCol w:w="2765"/>
      </w:tblGrid>
      <w:tr w:rsidR="008E5031" w14:paraId="61712A5E" w14:textId="77777777" w:rsidTr="005D6A16">
        <w:tc>
          <w:tcPr>
            <w:tcW w:w="2751" w:type="dxa"/>
          </w:tcPr>
          <w:p w14:paraId="5B2F3627" w14:textId="77777777" w:rsidR="008E5031" w:rsidRDefault="008E5031" w:rsidP="00B83597">
            <w:r>
              <w:t>Phase to phase voltage (</w:t>
            </w:r>
            <w:proofErr w:type="spellStart"/>
            <w:r>
              <w:t>Vrms</w:t>
            </w:r>
            <w:proofErr w:type="spellEnd"/>
            <w:r>
              <w:t>)</w:t>
            </w:r>
          </w:p>
        </w:tc>
        <w:tc>
          <w:tcPr>
            <w:tcW w:w="2780" w:type="dxa"/>
          </w:tcPr>
          <w:p w14:paraId="3D3D4F7C" w14:textId="77777777" w:rsidR="008E5031" w:rsidRDefault="008E5031" w:rsidP="00B83597">
            <w:r>
              <w:t>Simulated charging current (A)</w:t>
            </w:r>
          </w:p>
        </w:tc>
        <w:tc>
          <w:tcPr>
            <w:tcW w:w="2765" w:type="dxa"/>
          </w:tcPr>
          <w:p w14:paraId="741F0F4D" w14:textId="77777777" w:rsidR="008E5031" w:rsidRDefault="008E5031" w:rsidP="00B83597">
            <w:r>
              <w:t>Actual charging current</w:t>
            </w:r>
          </w:p>
          <w:p w14:paraId="669AF335" w14:textId="77777777" w:rsidR="008E5031" w:rsidRDefault="008E5031" w:rsidP="00B83597">
            <w:r>
              <w:t>(A)</w:t>
            </w:r>
          </w:p>
        </w:tc>
      </w:tr>
      <w:tr w:rsidR="008E5031" w14:paraId="1E7C4FD9" w14:textId="77777777" w:rsidTr="005D6A16">
        <w:tc>
          <w:tcPr>
            <w:tcW w:w="2751" w:type="dxa"/>
          </w:tcPr>
          <w:p w14:paraId="4D734A7D" w14:textId="77777777" w:rsidR="008E5031" w:rsidRDefault="008E5031" w:rsidP="00B83597">
            <w:r>
              <w:t>10</w:t>
            </w:r>
          </w:p>
        </w:tc>
        <w:tc>
          <w:tcPr>
            <w:tcW w:w="2780" w:type="dxa"/>
          </w:tcPr>
          <w:p w14:paraId="5AFD7E4B" w14:textId="77777777" w:rsidR="008E5031" w:rsidRDefault="008E5031" w:rsidP="00B83597">
            <w:r>
              <w:t>0</w:t>
            </w:r>
          </w:p>
        </w:tc>
        <w:tc>
          <w:tcPr>
            <w:tcW w:w="2765" w:type="dxa"/>
          </w:tcPr>
          <w:p w14:paraId="49E2D7C4" w14:textId="77777777" w:rsidR="008E5031" w:rsidRDefault="008E5031" w:rsidP="00B83597"/>
        </w:tc>
      </w:tr>
      <w:tr w:rsidR="008E5031" w14:paraId="25563C04" w14:textId="77777777" w:rsidTr="005D6A16">
        <w:tc>
          <w:tcPr>
            <w:tcW w:w="2751" w:type="dxa"/>
          </w:tcPr>
          <w:p w14:paraId="221002EA" w14:textId="77777777" w:rsidR="008E5031" w:rsidRDefault="008E5031" w:rsidP="00B83597">
            <w:r>
              <w:t>15</w:t>
            </w:r>
          </w:p>
        </w:tc>
        <w:tc>
          <w:tcPr>
            <w:tcW w:w="2780" w:type="dxa"/>
          </w:tcPr>
          <w:p w14:paraId="5B4C7EA2" w14:textId="77777777" w:rsidR="008E5031" w:rsidRDefault="008E5031" w:rsidP="00B83597">
            <w:r>
              <w:t>0</w:t>
            </w:r>
          </w:p>
        </w:tc>
        <w:tc>
          <w:tcPr>
            <w:tcW w:w="2765" w:type="dxa"/>
          </w:tcPr>
          <w:p w14:paraId="20A2EC76" w14:textId="77777777" w:rsidR="008E5031" w:rsidRDefault="008E5031" w:rsidP="00B83597"/>
        </w:tc>
      </w:tr>
      <w:tr w:rsidR="008E5031" w14:paraId="39A88289" w14:textId="77777777" w:rsidTr="005D6A16">
        <w:tc>
          <w:tcPr>
            <w:tcW w:w="2751" w:type="dxa"/>
          </w:tcPr>
          <w:p w14:paraId="7849346D" w14:textId="77777777" w:rsidR="008E5031" w:rsidRDefault="008E5031" w:rsidP="00B83597">
            <w:r>
              <w:t>20</w:t>
            </w:r>
          </w:p>
        </w:tc>
        <w:tc>
          <w:tcPr>
            <w:tcW w:w="2780" w:type="dxa"/>
          </w:tcPr>
          <w:p w14:paraId="2B6D24AC" w14:textId="0BEE0B90" w:rsidR="008E5031" w:rsidRDefault="008E5031" w:rsidP="00B83597">
            <w:r>
              <w:t>0</w:t>
            </w:r>
          </w:p>
        </w:tc>
        <w:tc>
          <w:tcPr>
            <w:tcW w:w="2765" w:type="dxa"/>
          </w:tcPr>
          <w:p w14:paraId="1524A3B1" w14:textId="77777777" w:rsidR="008E5031" w:rsidRDefault="008E5031" w:rsidP="00B83597"/>
        </w:tc>
      </w:tr>
      <w:tr w:rsidR="008E5031" w14:paraId="3F7FD49D" w14:textId="77777777" w:rsidTr="005D6A16">
        <w:tc>
          <w:tcPr>
            <w:tcW w:w="2751" w:type="dxa"/>
          </w:tcPr>
          <w:p w14:paraId="10A49551" w14:textId="77777777" w:rsidR="008E5031" w:rsidRDefault="008E5031" w:rsidP="00B83597">
            <w:r>
              <w:t>25</w:t>
            </w:r>
          </w:p>
        </w:tc>
        <w:tc>
          <w:tcPr>
            <w:tcW w:w="2780" w:type="dxa"/>
          </w:tcPr>
          <w:p w14:paraId="15010C36" w14:textId="0546E5E4" w:rsidR="008E5031" w:rsidRDefault="008E5031" w:rsidP="00B83597">
            <w:r>
              <w:t>0.25</w:t>
            </w:r>
          </w:p>
        </w:tc>
        <w:tc>
          <w:tcPr>
            <w:tcW w:w="2765" w:type="dxa"/>
          </w:tcPr>
          <w:p w14:paraId="643E278A" w14:textId="77777777" w:rsidR="008E5031" w:rsidRDefault="008E5031" w:rsidP="00B83597"/>
        </w:tc>
      </w:tr>
      <w:tr w:rsidR="008E5031" w14:paraId="2C5157AA" w14:textId="77777777" w:rsidTr="005D6A16">
        <w:tc>
          <w:tcPr>
            <w:tcW w:w="2751" w:type="dxa"/>
          </w:tcPr>
          <w:p w14:paraId="260C7210" w14:textId="77777777" w:rsidR="008E5031" w:rsidRDefault="008E5031" w:rsidP="00B83597">
            <w:r>
              <w:t>30</w:t>
            </w:r>
          </w:p>
        </w:tc>
        <w:tc>
          <w:tcPr>
            <w:tcW w:w="2780" w:type="dxa"/>
          </w:tcPr>
          <w:p w14:paraId="4680A049" w14:textId="44D22035" w:rsidR="008E5031" w:rsidRDefault="008E5031" w:rsidP="00B83597">
            <w:r>
              <w:t>1.5</w:t>
            </w:r>
          </w:p>
        </w:tc>
        <w:tc>
          <w:tcPr>
            <w:tcW w:w="2765" w:type="dxa"/>
          </w:tcPr>
          <w:p w14:paraId="4F91ED81" w14:textId="77777777" w:rsidR="008E5031" w:rsidRDefault="008E5031" w:rsidP="00B83597"/>
        </w:tc>
      </w:tr>
    </w:tbl>
    <w:p w14:paraId="17AB3EEA" w14:textId="11642B06" w:rsidR="008E5031" w:rsidRDefault="005D6A16" w:rsidP="00433447">
      <w:pPr>
        <w:ind w:left="720" w:hanging="720"/>
      </w:pPr>
      <w:r>
        <w:rPr>
          <w:noProof/>
        </w:rPr>
        <w:drawing>
          <wp:inline distT="0" distB="0" distL="0" distR="0" wp14:anchorId="4AD34E9C" wp14:editId="5139A27F">
            <wp:extent cx="4996791" cy="2435839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24" cy="24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47"/>
    <w:rsid w:val="00433447"/>
    <w:rsid w:val="005D6A16"/>
    <w:rsid w:val="008E5031"/>
    <w:rsid w:val="009F67CF"/>
    <w:rsid w:val="00BC5359"/>
    <w:rsid w:val="00F6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8E98"/>
  <w15:chartTrackingRefBased/>
  <w15:docId w15:val="{57086CF3-2101-49AE-A4FC-180B518E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Appleby</dc:creator>
  <cp:keywords/>
  <dc:description/>
  <cp:lastModifiedBy>Matthew Appleby</cp:lastModifiedBy>
  <cp:revision>1</cp:revision>
  <dcterms:created xsi:type="dcterms:W3CDTF">2021-10-12T10:21:00Z</dcterms:created>
  <dcterms:modified xsi:type="dcterms:W3CDTF">2021-10-13T13:47:00Z</dcterms:modified>
</cp:coreProperties>
</file>