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BB3" w:rsidRPr="00C6496D" w:rsidRDefault="000C585B" w:rsidP="00C93888">
      <w:pPr>
        <w:pStyle w:val="Heading1"/>
        <w:numPr>
          <w:ilvl w:val="0"/>
          <w:numId w:val="0"/>
        </w:numPr>
        <w:ind w:left="432"/>
        <w:jc w:val="center"/>
        <w:rPr>
          <w:b w:val="0"/>
        </w:rPr>
      </w:pPr>
      <w:r w:rsidRPr="00C6496D">
        <w:t xml:space="preserve">DHS reproductive calendar </w:t>
      </w:r>
      <w:r w:rsidR="004B6625" w:rsidRPr="00C6496D">
        <w:t>processing workflow</w:t>
      </w:r>
    </w:p>
    <w:p w:rsidR="00E400FA" w:rsidRDefault="00E400FA">
      <w:r>
        <w:t xml:space="preserve">The purpose of this document is to provide a </w:t>
      </w:r>
      <w:proofErr w:type="gramStart"/>
      <w:r>
        <w:t>step-by-step</w:t>
      </w:r>
      <w:proofErr w:type="gramEnd"/>
      <w:r>
        <w:t xml:space="preserve"> description of transforming reproductive health calendar</w:t>
      </w:r>
      <w:r w:rsidR="004B6625">
        <w:t xml:space="preserve"> </w:t>
      </w:r>
      <w:r>
        <w:t xml:space="preserve">data from DHS. In short, </w:t>
      </w:r>
      <w:r w:rsidR="004B6625">
        <w:t xml:space="preserve">the goal is </w:t>
      </w:r>
      <w:r>
        <w:t xml:space="preserve">to transform </w:t>
      </w:r>
      <w:r w:rsidR="004B6625">
        <w:t xml:space="preserve">two or more (depending on the samples) </w:t>
      </w:r>
      <w:r>
        <w:t xml:space="preserve">80-character long </w:t>
      </w:r>
      <w:r w:rsidR="004B6625">
        <w:t xml:space="preserve">string </w:t>
      </w:r>
      <w:r>
        <w:t>variables on reproductive events to women-months, with every row representing a month in a reproductive history of a woman. In addition to transforming the calendar variables</w:t>
      </w:r>
      <w:r w:rsidR="004B6625">
        <w:t>,</w:t>
      </w:r>
      <w:r>
        <w:t xml:space="preserve"> we also create</w:t>
      </w:r>
      <w:r w:rsidR="006B1AC0">
        <w:t xml:space="preserve"> additional</w:t>
      </w:r>
      <w:r>
        <w:t xml:space="preserve"> variables describing reproductive health events and contraceptive use.</w:t>
      </w:r>
      <w:r w:rsidR="00E16E22">
        <w:t xml:space="preserve"> This document explains</w:t>
      </w:r>
      <w:r w:rsidR="004B6625">
        <w:t xml:space="preserve"> data</w:t>
      </w:r>
      <w:r w:rsidR="00E16E22">
        <w:t xml:space="preserve"> </w:t>
      </w:r>
      <w:r w:rsidR="004B6625">
        <w:t xml:space="preserve">processing and </w:t>
      </w:r>
      <w:proofErr w:type="gramStart"/>
      <w:r w:rsidR="004B6625">
        <w:t xml:space="preserve">is </w:t>
      </w:r>
      <w:r w:rsidR="00E16E22">
        <w:t>accompanied</w:t>
      </w:r>
      <w:proofErr w:type="gramEnd"/>
      <w:r w:rsidR="00E16E22">
        <w:t xml:space="preserve"> by the R script.</w:t>
      </w:r>
      <w:r w:rsidR="00401D63">
        <w:t xml:space="preserve"> </w:t>
      </w:r>
      <w:r w:rsidR="004B6625">
        <w:t xml:space="preserve">An overview of the DHS reproductive </w:t>
      </w:r>
      <w:r w:rsidR="00401D63">
        <w:t xml:space="preserve">calendar is available here: </w:t>
      </w:r>
      <w:hyperlink r:id="rId8" w:history="1">
        <w:r w:rsidR="00401D63">
          <w:rPr>
            <w:rStyle w:val="Hyperlink"/>
          </w:rPr>
          <w:t>https://www.dhsprogram.com/data/calendar-tutorial/</w:t>
        </w:r>
      </w:hyperlink>
      <w:r w:rsidR="00401D63">
        <w:t>.</w:t>
      </w:r>
    </w:p>
    <w:p w:rsidR="004B6625" w:rsidRDefault="004B6625">
      <w:r>
        <w:t>There are nine possible calendar variables, although most samples only have the first two listed below. The variables are:</w:t>
      </w:r>
    </w:p>
    <w:p w:rsidR="004B6625" w:rsidRDefault="004B6625" w:rsidP="004B6625">
      <w:pPr>
        <w:pStyle w:val="ListParagraph"/>
        <w:numPr>
          <w:ilvl w:val="0"/>
          <w:numId w:val="6"/>
        </w:numPr>
      </w:pPr>
      <w:r>
        <w:t>Vcal_1 – births, pregnancies, and contraceptive use</w:t>
      </w:r>
    </w:p>
    <w:p w:rsidR="004B6625" w:rsidRDefault="004B6625" w:rsidP="004B6625">
      <w:pPr>
        <w:pStyle w:val="ListParagraph"/>
        <w:numPr>
          <w:ilvl w:val="0"/>
          <w:numId w:val="6"/>
        </w:numPr>
      </w:pPr>
      <w:r>
        <w:t>Vcal_2 – reasons for discontinuation of contraceptive use</w:t>
      </w:r>
    </w:p>
    <w:p w:rsidR="004B6625" w:rsidRDefault="004B6625" w:rsidP="004B6625">
      <w:pPr>
        <w:pStyle w:val="ListParagraph"/>
        <w:numPr>
          <w:ilvl w:val="0"/>
          <w:numId w:val="6"/>
        </w:numPr>
      </w:pPr>
      <w:r>
        <w:t>Vcal_3 – marital status</w:t>
      </w:r>
    </w:p>
    <w:p w:rsidR="004B6625" w:rsidRDefault="004B6625" w:rsidP="004B6625">
      <w:pPr>
        <w:pStyle w:val="ListParagraph"/>
        <w:numPr>
          <w:ilvl w:val="0"/>
          <w:numId w:val="6"/>
        </w:numPr>
      </w:pPr>
      <w:r>
        <w:t>Vcal_4 – residence</w:t>
      </w:r>
    </w:p>
    <w:p w:rsidR="004B6625" w:rsidRDefault="004B6625" w:rsidP="004B6625">
      <w:pPr>
        <w:pStyle w:val="ListParagraph"/>
        <w:numPr>
          <w:ilvl w:val="0"/>
          <w:numId w:val="6"/>
        </w:numPr>
      </w:pPr>
      <w:r>
        <w:t>Vcal_5 – source of contraceptive</w:t>
      </w:r>
    </w:p>
    <w:p w:rsidR="004B6625" w:rsidRDefault="004B6625" w:rsidP="004B6625">
      <w:pPr>
        <w:pStyle w:val="ListParagraph"/>
        <w:numPr>
          <w:ilvl w:val="0"/>
          <w:numId w:val="6"/>
        </w:numPr>
      </w:pPr>
      <w:r>
        <w:t>Vcal_6 – vcal9 – country-specific</w:t>
      </w:r>
    </w:p>
    <w:p w:rsidR="000C585B" w:rsidRDefault="000C585B" w:rsidP="00C93888">
      <w:pPr>
        <w:pStyle w:val="Heading1"/>
      </w:pPr>
      <w:r w:rsidRPr="00F936C1">
        <w:t>Processing logic</w:t>
      </w:r>
    </w:p>
    <w:p w:rsidR="006E4FAC" w:rsidRDefault="004C5119" w:rsidP="00EA2604">
      <w:pPr>
        <w:pStyle w:val="ListParagraph"/>
        <w:numPr>
          <w:ilvl w:val="0"/>
          <w:numId w:val="1"/>
        </w:numPr>
        <w:rPr>
          <w:rFonts w:cstheme="minorHAnsi"/>
        </w:rPr>
      </w:pPr>
      <w:r>
        <w:rPr>
          <w:rFonts w:cstheme="minorHAnsi"/>
        </w:rPr>
        <w:t xml:space="preserve">Set up your R environment – the first few lines in the script </w:t>
      </w:r>
      <w:proofErr w:type="gramStart"/>
      <w:r>
        <w:rPr>
          <w:rFonts w:cstheme="minorHAnsi"/>
        </w:rPr>
        <w:t>are dedicated</w:t>
      </w:r>
      <w:proofErr w:type="gramEnd"/>
      <w:r>
        <w:rPr>
          <w:rFonts w:cstheme="minorHAnsi"/>
        </w:rPr>
        <w:t xml:space="preserve"> to that. </w:t>
      </w:r>
      <w:r w:rsidR="006E4FAC">
        <w:rPr>
          <w:rFonts w:cstheme="minorHAnsi"/>
        </w:rPr>
        <w:t>Specify a</w:t>
      </w:r>
      <w:r>
        <w:rPr>
          <w:rFonts w:cstheme="minorHAnsi"/>
        </w:rPr>
        <w:t xml:space="preserve"> working directory and create the following folders inside </w:t>
      </w:r>
      <w:proofErr w:type="gramStart"/>
      <w:r>
        <w:rPr>
          <w:rFonts w:cstheme="minorHAnsi"/>
        </w:rPr>
        <w:t>it:</w:t>
      </w:r>
      <w:proofErr w:type="gramEnd"/>
      <w:r>
        <w:rPr>
          <w:rFonts w:cstheme="minorHAnsi"/>
        </w:rPr>
        <w:t xml:space="preserve"> </w:t>
      </w:r>
      <w:r w:rsidRPr="006E4FAC">
        <w:rPr>
          <w:rFonts w:cstheme="minorHAnsi"/>
          <w:b/>
        </w:rPr>
        <w:t>input</w:t>
      </w:r>
      <w:r>
        <w:rPr>
          <w:rFonts w:cstheme="minorHAnsi"/>
        </w:rPr>
        <w:t xml:space="preserve">, </w:t>
      </w:r>
      <w:r w:rsidRPr="006E4FAC">
        <w:rPr>
          <w:rFonts w:cstheme="minorHAnsi"/>
          <w:b/>
        </w:rPr>
        <w:t>output</w:t>
      </w:r>
      <w:r>
        <w:rPr>
          <w:rFonts w:cstheme="minorHAnsi"/>
        </w:rPr>
        <w:t xml:space="preserve">, and </w:t>
      </w:r>
      <w:r w:rsidRPr="006E4FAC">
        <w:rPr>
          <w:rFonts w:cstheme="minorHAnsi"/>
          <w:b/>
        </w:rPr>
        <w:t>scripts</w:t>
      </w:r>
      <w:r>
        <w:rPr>
          <w:rFonts w:cstheme="minorHAnsi"/>
        </w:rPr>
        <w:t>.</w:t>
      </w:r>
      <w:r w:rsidR="006E4FAC">
        <w:rPr>
          <w:rFonts w:cstheme="minorHAnsi"/>
        </w:rPr>
        <w:t xml:space="preserve"> </w:t>
      </w:r>
    </w:p>
    <w:p w:rsidR="006E4FAC" w:rsidRDefault="006E4FAC" w:rsidP="006E4FAC">
      <w:pPr>
        <w:pStyle w:val="ListParagraph"/>
        <w:numPr>
          <w:ilvl w:val="1"/>
          <w:numId w:val="1"/>
        </w:numPr>
        <w:rPr>
          <w:rFonts w:cstheme="minorHAnsi"/>
        </w:rPr>
      </w:pPr>
      <w:r>
        <w:rPr>
          <w:rFonts w:cstheme="minorHAnsi"/>
        </w:rPr>
        <w:t xml:space="preserve">Copy the Functions script to the </w:t>
      </w:r>
      <w:r w:rsidRPr="006E4FAC">
        <w:rPr>
          <w:rFonts w:cstheme="minorHAnsi"/>
          <w:b/>
        </w:rPr>
        <w:t>scripts</w:t>
      </w:r>
      <w:r>
        <w:rPr>
          <w:rFonts w:cstheme="minorHAnsi"/>
        </w:rPr>
        <w:t xml:space="preserve"> directory, and save other sample-specific scripts in that folder.</w:t>
      </w:r>
      <w:r w:rsidR="004C5119">
        <w:rPr>
          <w:rFonts w:cstheme="minorHAnsi"/>
        </w:rPr>
        <w:t xml:space="preserve"> </w:t>
      </w:r>
      <w:r>
        <w:rPr>
          <w:rFonts w:cstheme="minorHAnsi"/>
        </w:rPr>
        <w:t>That script will load functions needed to process the data.</w:t>
      </w:r>
    </w:p>
    <w:p w:rsidR="006E4FAC" w:rsidRDefault="006E4FAC" w:rsidP="006E4FAC">
      <w:pPr>
        <w:pStyle w:val="ListParagraph"/>
        <w:numPr>
          <w:ilvl w:val="1"/>
          <w:numId w:val="1"/>
        </w:numPr>
        <w:rPr>
          <w:rFonts w:cstheme="minorHAnsi"/>
        </w:rPr>
      </w:pPr>
      <w:r>
        <w:rPr>
          <w:rFonts w:cstheme="minorHAnsi"/>
        </w:rPr>
        <w:t xml:space="preserve">Store IR data files and files with column names (what those </w:t>
      </w:r>
      <w:proofErr w:type="gramStart"/>
      <w:r>
        <w:rPr>
          <w:rFonts w:cstheme="minorHAnsi"/>
        </w:rPr>
        <w:t>are is</w:t>
      </w:r>
      <w:proofErr w:type="gramEnd"/>
      <w:r>
        <w:rPr>
          <w:rFonts w:cstheme="minorHAnsi"/>
        </w:rPr>
        <w:t xml:space="preserve"> described in more details below) to you </w:t>
      </w:r>
      <w:r w:rsidRPr="006E4FAC">
        <w:rPr>
          <w:rFonts w:cstheme="minorHAnsi"/>
          <w:b/>
        </w:rPr>
        <w:t>input</w:t>
      </w:r>
      <w:r>
        <w:rPr>
          <w:rFonts w:cstheme="minorHAnsi"/>
        </w:rPr>
        <w:t xml:space="preserve"> folder.</w:t>
      </w:r>
    </w:p>
    <w:p w:rsidR="004C5119" w:rsidRDefault="004C5119" w:rsidP="00DF0152">
      <w:pPr>
        <w:pStyle w:val="ListParagraph"/>
        <w:numPr>
          <w:ilvl w:val="1"/>
          <w:numId w:val="1"/>
        </w:numPr>
        <w:rPr>
          <w:rFonts w:cstheme="minorHAnsi"/>
        </w:rPr>
      </w:pPr>
      <w:r w:rsidRPr="006E4FAC">
        <w:rPr>
          <w:rFonts w:cstheme="minorHAnsi"/>
        </w:rPr>
        <w:t xml:space="preserve">Inside the </w:t>
      </w:r>
      <w:r w:rsidRPr="006E4FAC">
        <w:rPr>
          <w:rFonts w:cstheme="minorHAnsi"/>
          <w:b/>
        </w:rPr>
        <w:t>output</w:t>
      </w:r>
      <w:r w:rsidRPr="006E4FAC">
        <w:rPr>
          <w:rFonts w:cstheme="minorHAnsi"/>
        </w:rPr>
        <w:t xml:space="preserve"> </w:t>
      </w:r>
      <w:r w:rsidR="006E4FAC" w:rsidRPr="006E4FAC">
        <w:rPr>
          <w:rFonts w:cstheme="minorHAnsi"/>
        </w:rPr>
        <w:t>directory,</w:t>
      </w:r>
      <w:r w:rsidRPr="006E4FAC">
        <w:rPr>
          <w:rFonts w:cstheme="minorHAnsi"/>
        </w:rPr>
        <w:t xml:space="preserve"> create a directory called “</w:t>
      </w:r>
      <w:proofErr w:type="spellStart"/>
      <w:r w:rsidRPr="006E4FAC">
        <w:rPr>
          <w:rFonts w:cstheme="minorHAnsi"/>
          <w:b/>
        </w:rPr>
        <w:t>test_examples</w:t>
      </w:r>
      <w:proofErr w:type="spellEnd"/>
      <w:r w:rsidRPr="006E4FAC">
        <w:rPr>
          <w:rFonts w:cstheme="minorHAnsi"/>
        </w:rPr>
        <w:t xml:space="preserve">” to store test examples of processed data for manual checks. </w:t>
      </w:r>
    </w:p>
    <w:p w:rsidR="006E4FAC" w:rsidRPr="006E4FAC" w:rsidRDefault="006E4FAC" w:rsidP="006E4FAC">
      <w:pPr>
        <w:pStyle w:val="ListParagraph"/>
        <w:ind w:left="1440"/>
        <w:rPr>
          <w:rFonts w:cstheme="minorHAnsi"/>
        </w:rPr>
      </w:pPr>
    </w:p>
    <w:p w:rsidR="007D23A4" w:rsidRDefault="004C5119" w:rsidP="00EA2604">
      <w:pPr>
        <w:pStyle w:val="ListParagraph"/>
        <w:numPr>
          <w:ilvl w:val="0"/>
          <w:numId w:val="1"/>
        </w:numPr>
        <w:rPr>
          <w:rFonts w:cstheme="minorHAnsi"/>
        </w:rPr>
        <w:sectPr w:rsidR="007D23A4" w:rsidSect="009A6660">
          <w:headerReference w:type="default" r:id="rId9"/>
          <w:pgSz w:w="12240" w:h="15840"/>
          <w:pgMar w:top="1440" w:right="1440" w:bottom="1440" w:left="1440" w:header="720" w:footer="720" w:gutter="0"/>
          <w:cols w:space="720"/>
          <w:docGrid w:linePitch="360"/>
        </w:sectPr>
      </w:pPr>
      <w:r>
        <w:rPr>
          <w:rFonts w:cstheme="minorHAnsi"/>
        </w:rPr>
        <w:t>Next</w:t>
      </w:r>
      <w:r w:rsidR="0063079B" w:rsidRPr="00EA2604">
        <w:rPr>
          <w:rFonts w:cstheme="minorHAnsi"/>
        </w:rPr>
        <w:t>, check if a country has calendar variables. There are multiple ways to do that. One way is to download an Individual Data recode</w:t>
      </w:r>
      <w:r w:rsidR="006B1AC0">
        <w:rPr>
          <w:rFonts w:cstheme="minorHAnsi"/>
        </w:rPr>
        <w:t xml:space="preserve"> dataset from the </w:t>
      </w:r>
      <w:r w:rsidR="006B1AC0" w:rsidRPr="00EA2604">
        <w:rPr>
          <w:rFonts w:cstheme="minorHAnsi"/>
        </w:rPr>
        <w:t>DHS website</w:t>
      </w:r>
      <w:r w:rsidR="0063079B" w:rsidRPr="00EA2604">
        <w:rPr>
          <w:rFonts w:cstheme="minorHAnsi"/>
        </w:rPr>
        <w:t xml:space="preserve">. </w:t>
      </w:r>
      <w:proofErr w:type="gramStart"/>
      <w:r w:rsidR="00EA2604" w:rsidRPr="00EA2604">
        <w:rPr>
          <w:rFonts w:cstheme="minorHAnsi"/>
        </w:rPr>
        <w:t>Inside the data folder, t</w:t>
      </w:r>
      <w:r w:rsidR="00EA2604">
        <w:rPr>
          <w:rFonts w:cstheme="minorHAnsi"/>
        </w:rPr>
        <w:t>here</w:t>
      </w:r>
      <w:r w:rsidR="006B1AC0">
        <w:rPr>
          <w:rFonts w:cstheme="minorHAnsi"/>
        </w:rPr>
        <w:t xml:space="preserve"> will be an</w:t>
      </w:r>
      <w:r w:rsidR="00EA2604">
        <w:rPr>
          <w:rFonts w:cstheme="minorHAnsi"/>
        </w:rPr>
        <w:t xml:space="preserve"> </w:t>
      </w:r>
      <w:r w:rsidR="00EA2604" w:rsidRPr="00EA2604">
        <w:rPr>
          <w:rFonts w:cstheme="minorHAnsi"/>
        </w:rPr>
        <w:t>Individual Recode Documentation</w:t>
      </w:r>
      <w:r w:rsidR="004B6625">
        <w:rPr>
          <w:rFonts w:cstheme="minorHAnsi"/>
        </w:rPr>
        <w:t xml:space="preserve"> file</w:t>
      </w:r>
      <w:r w:rsidR="00EA2604">
        <w:rPr>
          <w:rFonts w:cstheme="minorHAnsi"/>
        </w:rPr>
        <w:t xml:space="preserve"> </w:t>
      </w:r>
      <w:r w:rsidR="004B6625">
        <w:rPr>
          <w:rFonts w:cstheme="minorHAnsi"/>
        </w:rPr>
        <w:t xml:space="preserve">(in MS Word format) </w:t>
      </w:r>
      <w:r w:rsidR="00EA2604">
        <w:rPr>
          <w:rFonts w:cstheme="minorHAnsi"/>
        </w:rPr>
        <w:t>that documents whether the sample has calendar data – see below.</w:t>
      </w:r>
      <w:proofErr w:type="gramEnd"/>
      <w:r w:rsidR="00EA2604">
        <w:rPr>
          <w:rFonts w:cstheme="minorHAnsi"/>
        </w:rPr>
        <w:t xml:space="preserve"> </w:t>
      </w:r>
      <w:r w:rsidR="004B6625">
        <w:rPr>
          <w:rFonts w:cstheme="minorHAnsi"/>
        </w:rPr>
        <w:t>According to this information, there are four calendar variables in the Tanzania 2004 sample.</w:t>
      </w:r>
      <w:r w:rsidR="00762A84">
        <w:rPr>
          <w:rFonts w:cstheme="minorHAnsi"/>
        </w:rPr>
        <w:t xml:space="preserve"> If it is not obvious right away how many calendar columns there are, to find out i</w:t>
      </w:r>
      <w:r>
        <w:rPr>
          <w:rFonts w:cstheme="minorHAnsi"/>
        </w:rPr>
        <w:t xml:space="preserve">t’s best to </w:t>
      </w:r>
      <w:r w:rsidR="00762A84">
        <w:rPr>
          <w:rFonts w:cstheme="minorHAnsi"/>
        </w:rPr>
        <w:t xml:space="preserve">check </w:t>
      </w:r>
      <w:r>
        <w:rPr>
          <w:rFonts w:cstheme="minorHAnsi"/>
        </w:rPr>
        <w:t xml:space="preserve">the data </w:t>
      </w:r>
      <w:r w:rsidR="00762A84">
        <w:rPr>
          <w:rFonts w:cstheme="minorHAnsi"/>
        </w:rPr>
        <w:t xml:space="preserve">manually (variable </w:t>
      </w:r>
      <w:r>
        <w:rPr>
          <w:rFonts w:cstheme="minorHAnsi"/>
        </w:rPr>
        <w:t>v019a</w:t>
      </w:r>
      <w:r w:rsidR="00762A84">
        <w:rPr>
          <w:rFonts w:cstheme="minorHAnsi"/>
        </w:rPr>
        <w:t>) and</w:t>
      </w:r>
      <w:r>
        <w:rPr>
          <w:rFonts w:cstheme="minorHAnsi"/>
        </w:rPr>
        <w:t xml:space="preserve"> </w:t>
      </w:r>
      <w:r w:rsidR="00762A84">
        <w:rPr>
          <w:rFonts w:cstheme="minorHAnsi"/>
        </w:rPr>
        <w:t>check the IR documentation as the number of columns reported in these sources som</w:t>
      </w:r>
      <w:r>
        <w:rPr>
          <w:rFonts w:cstheme="minorHAnsi"/>
        </w:rPr>
        <w:t>etimes differ</w:t>
      </w:r>
      <w:r w:rsidR="007D23A4">
        <w:rPr>
          <w:rFonts w:cstheme="minorHAnsi"/>
        </w:rPr>
        <w:t xml:space="preserve"> – see figure below</w:t>
      </w:r>
      <w:r>
        <w:rPr>
          <w:rFonts w:cstheme="minorHAnsi"/>
        </w:rPr>
        <w:t>.</w:t>
      </w:r>
      <w:r w:rsidR="00762A84">
        <w:rPr>
          <w:rFonts w:cstheme="minorHAnsi"/>
        </w:rPr>
        <w:t xml:space="preserve"> F</w:t>
      </w:r>
      <w:r w:rsidR="007D23A4">
        <w:rPr>
          <w:rFonts w:cstheme="minorHAnsi"/>
        </w:rPr>
        <w:t xml:space="preserve">or example, the figure below </w:t>
      </w:r>
      <w:r w:rsidR="00762A84">
        <w:rPr>
          <w:rFonts w:cstheme="minorHAnsi"/>
        </w:rPr>
        <w:t>indicates there are two calendar columns</w:t>
      </w:r>
      <w:r w:rsidR="007D23A4">
        <w:rPr>
          <w:rFonts w:cstheme="minorHAnsi"/>
        </w:rPr>
        <w:t xml:space="preserve"> in Senegal 2017 DHS</w:t>
      </w:r>
      <w:r w:rsidR="00762A84">
        <w:rPr>
          <w:rFonts w:cstheme="minorHAnsi"/>
        </w:rPr>
        <w:t>, but variable v019a indicates there are three. If not sure about the number of columns, a third source to check is the sample final report – just scro</w:t>
      </w:r>
      <w:r w:rsidR="007D23A4">
        <w:rPr>
          <w:rFonts w:cstheme="minorHAnsi"/>
        </w:rPr>
        <w:t>ll to the questionnaire section</w:t>
      </w:r>
      <w:r w:rsidR="00762A84">
        <w:rPr>
          <w:rFonts w:cstheme="minorHAnsi"/>
        </w:rPr>
        <w:t xml:space="preserve"> and find the calendar section questionnaires (it is usually located toward the very end of the final report).</w:t>
      </w:r>
    </w:p>
    <w:p w:rsidR="00EA2604" w:rsidRDefault="00EA2604" w:rsidP="007D23A4">
      <w:pPr>
        <w:pStyle w:val="ListParagraph"/>
        <w:rPr>
          <w:rFonts w:cstheme="minorHAnsi"/>
        </w:rPr>
      </w:pPr>
    </w:p>
    <w:p w:rsidR="00762A84" w:rsidRDefault="007D23A4" w:rsidP="00762A84">
      <w:pPr>
        <w:rPr>
          <w:rFonts w:cstheme="minorHAnsi"/>
        </w:rPr>
      </w:pPr>
      <w:r>
        <w:rPr>
          <w:noProof/>
        </w:rPr>
        <w:drawing>
          <wp:inline distT="0" distB="0" distL="0" distR="0" wp14:anchorId="1174C8B0" wp14:editId="27A9CFDB">
            <wp:extent cx="8544154" cy="472895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45278" cy="4729574"/>
                    </a:xfrm>
                    <a:prstGeom prst="rect">
                      <a:avLst/>
                    </a:prstGeom>
                  </pic:spPr>
                </pic:pic>
              </a:graphicData>
            </a:graphic>
          </wp:inline>
        </w:drawing>
      </w:r>
    </w:p>
    <w:p w:rsidR="007D23A4" w:rsidRPr="007D23A4" w:rsidRDefault="007D23A4" w:rsidP="007D23A4">
      <w:pPr>
        <w:tabs>
          <w:tab w:val="left" w:pos="4527"/>
        </w:tabs>
        <w:rPr>
          <w:rFonts w:cstheme="minorHAnsi"/>
        </w:rPr>
      </w:pPr>
      <w:r w:rsidRPr="007D23A4">
        <w:rPr>
          <w:rFonts w:cstheme="minorHAnsi"/>
        </w:rPr>
        <w:tab/>
        <w:t>Number of calendar columns according to different sources</w:t>
      </w:r>
    </w:p>
    <w:p w:rsidR="007D23A4" w:rsidRPr="007D23A4" w:rsidRDefault="007D23A4" w:rsidP="007D23A4">
      <w:pPr>
        <w:tabs>
          <w:tab w:val="left" w:pos="4527"/>
        </w:tabs>
        <w:rPr>
          <w:rFonts w:cstheme="minorHAnsi"/>
        </w:rPr>
        <w:sectPr w:rsidR="007D23A4" w:rsidRPr="007D23A4" w:rsidSect="007D23A4">
          <w:pgSz w:w="15840" w:h="12240" w:orient="landscape"/>
          <w:pgMar w:top="1440" w:right="1440" w:bottom="1440" w:left="1440" w:header="720" w:footer="720" w:gutter="0"/>
          <w:cols w:space="720"/>
          <w:docGrid w:linePitch="360"/>
        </w:sectPr>
      </w:pPr>
      <w:r>
        <w:rPr>
          <w:rFonts w:cstheme="minorHAnsi"/>
        </w:rPr>
        <w:tab/>
      </w:r>
    </w:p>
    <w:p w:rsidR="00762A84" w:rsidRPr="00762A84" w:rsidRDefault="00762A84" w:rsidP="00762A84">
      <w:pPr>
        <w:rPr>
          <w:rFonts w:cstheme="minorHAnsi"/>
        </w:rPr>
      </w:pPr>
    </w:p>
    <w:p w:rsidR="00EA2604" w:rsidRPr="00EA2604" w:rsidRDefault="0021259C" w:rsidP="00EA2604">
      <w:pPr>
        <w:jc w:val="center"/>
        <w:rPr>
          <w:rFonts w:cstheme="minorHAnsi"/>
        </w:rPr>
      </w:pPr>
      <w:r>
        <w:rPr>
          <w:noProof/>
        </w:rPr>
        <w:drawing>
          <wp:inline distT="0" distB="0" distL="0" distR="0" wp14:anchorId="4A2040E2" wp14:editId="3B7E126C">
            <wp:extent cx="5198533" cy="639375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664" cy="6413591"/>
                    </a:xfrm>
                    <a:prstGeom prst="rect">
                      <a:avLst/>
                    </a:prstGeom>
                  </pic:spPr>
                </pic:pic>
              </a:graphicData>
            </a:graphic>
          </wp:inline>
        </w:drawing>
      </w:r>
    </w:p>
    <w:p w:rsidR="00EA2604" w:rsidRDefault="00EA2604" w:rsidP="00EA2604">
      <w:pPr>
        <w:pStyle w:val="ListParagraph"/>
        <w:rPr>
          <w:rFonts w:cstheme="minorHAnsi"/>
        </w:rPr>
      </w:pPr>
    </w:p>
    <w:p w:rsidR="004B6625" w:rsidRDefault="00401D63" w:rsidP="00901552">
      <w:pPr>
        <w:pStyle w:val="ListParagraph"/>
        <w:numPr>
          <w:ilvl w:val="0"/>
          <w:numId w:val="1"/>
        </w:numPr>
        <w:rPr>
          <w:rFonts w:cstheme="minorHAnsi"/>
        </w:rPr>
      </w:pPr>
      <w:r w:rsidRPr="00EA2604">
        <w:rPr>
          <w:rFonts w:cstheme="minorHAnsi"/>
        </w:rPr>
        <w:t>Calendar variables are stored in the</w:t>
      </w:r>
      <w:r w:rsidR="000C585B" w:rsidRPr="00EA2604">
        <w:rPr>
          <w:rFonts w:cstheme="minorHAnsi"/>
        </w:rPr>
        <w:t xml:space="preserve"> individual recode</w:t>
      </w:r>
      <w:r w:rsidRPr="00EA2604">
        <w:rPr>
          <w:rFonts w:cstheme="minorHAnsi"/>
        </w:rPr>
        <w:t xml:space="preserve"> (IR). </w:t>
      </w:r>
      <w:r w:rsidR="007C184E" w:rsidRPr="00EA2604">
        <w:rPr>
          <w:rFonts w:cstheme="minorHAnsi"/>
        </w:rPr>
        <w:t xml:space="preserve">The IR includes up to 20 births in the birth history, and up to 6 children under age 5, for whom pregnancy and postnatal care as well as immunization </w:t>
      </w:r>
      <w:r w:rsidRPr="00EA2604">
        <w:rPr>
          <w:rFonts w:cstheme="minorHAnsi"/>
        </w:rPr>
        <w:t xml:space="preserve">and health data </w:t>
      </w:r>
      <w:proofErr w:type="gramStart"/>
      <w:r w:rsidRPr="00EA2604">
        <w:rPr>
          <w:rFonts w:cstheme="minorHAnsi"/>
        </w:rPr>
        <w:t>were collected</w:t>
      </w:r>
      <w:proofErr w:type="gramEnd"/>
      <w:r w:rsidRPr="00EA2604">
        <w:rPr>
          <w:rFonts w:cstheme="minorHAnsi"/>
        </w:rPr>
        <w:t xml:space="preserve">. </w:t>
      </w:r>
    </w:p>
    <w:p w:rsidR="00401D63" w:rsidRPr="00EA2604" w:rsidRDefault="004B6625" w:rsidP="004B6625">
      <w:pPr>
        <w:pStyle w:val="ListParagraph"/>
        <w:rPr>
          <w:rFonts w:cstheme="minorHAnsi"/>
        </w:rPr>
      </w:pPr>
      <w:r>
        <w:rPr>
          <w:rFonts w:cstheme="minorHAnsi"/>
        </w:rPr>
        <w:t xml:space="preserve">As </w:t>
      </w:r>
      <w:r w:rsidR="00401D63" w:rsidRPr="00EA2604">
        <w:rPr>
          <w:rFonts w:cstheme="minorHAnsi"/>
        </w:rPr>
        <w:t>input</w:t>
      </w:r>
      <w:r>
        <w:rPr>
          <w:rFonts w:cstheme="minorHAnsi"/>
        </w:rPr>
        <w:t xml:space="preserve"> for data processing</w:t>
      </w:r>
      <w:r w:rsidR="00401D63" w:rsidRPr="00EA2604">
        <w:rPr>
          <w:rFonts w:cstheme="minorHAnsi"/>
        </w:rPr>
        <w:t>, we will individual recode data in .</w:t>
      </w:r>
      <w:proofErr w:type="spellStart"/>
      <w:r w:rsidR="00401D63" w:rsidRPr="00EA2604">
        <w:rPr>
          <w:rFonts w:cstheme="minorHAnsi"/>
        </w:rPr>
        <w:t>dat</w:t>
      </w:r>
      <w:proofErr w:type="spellEnd"/>
      <w:r w:rsidR="00401D63" w:rsidRPr="00EA2604">
        <w:rPr>
          <w:rFonts w:cstheme="minorHAnsi"/>
        </w:rPr>
        <w:t xml:space="preserve"> format from country-specific data directories</w:t>
      </w:r>
      <w:r>
        <w:rPr>
          <w:rFonts w:cstheme="minorHAnsi"/>
        </w:rPr>
        <w:t xml:space="preserve"> on the IPUMS-DHS hard drive (e.g</w:t>
      </w:r>
      <w:r w:rsidR="00401D63" w:rsidRPr="00EA2604">
        <w:rPr>
          <w:rFonts w:cstheme="minorHAnsi"/>
        </w:rPr>
        <w:t>.</w:t>
      </w:r>
      <w:r>
        <w:rPr>
          <w:rFonts w:cstheme="minorHAnsi"/>
        </w:rPr>
        <w:t xml:space="preserve">, </w:t>
      </w:r>
      <w:r w:rsidR="00401D63" w:rsidRPr="00EA2604">
        <w:rPr>
          <w:rFonts w:cstheme="minorHAnsi"/>
        </w:rPr>
        <w:t>DHS:\country\</w:t>
      </w:r>
      <w:proofErr w:type="spellStart"/>
      <w:r w:rsidR="00401D63" w:rsidRPr="00EA2604">
        <w:rPr>
          <w:rFonts w:cstheme="minorHAnsi"/>
        </w:rPr>
        <w:t>kenya</w:t>
      </w:r>
      <w:proofErr w:type="spellEnd"/>
      <w:r w:rsidR="00401D63" w:rsidRPr="00EA2604">
        <w:rPr>
          <w:rFonts w:cstheme="minorHAnsi"/>
        </w:rPr>
        <w:t xml:space="preserve">\2014\data\ke2014ir.dat. To read in a file of this format to R, we need to </w:t>
      </w:r>
      <w:r w:rsidR="00401D63" w:rsidRPr="00EA2604">
        <w:rPr>
          <w:rFonts w:cstheme="minorHAnsi"/>
        </w:rPr>
        <w:lastRenderedPageBreak/>
        <w:t>get information on variable</w:t>
      </w:r>
      <w:r w:rsidR="0063079B" w:rsidRPr="00EA2604">
        <w:rPr>
          <w:rFonts w:cstheme="minorHAnsi"/>
        </w:rPr>
        <w:t>s’</w:t>
      </w:r>
      <w:r w:rsidR="00401D63" w:rsidRPr="00EA2604">
        <w:rPr>
          <w:rFonts w:cstheme="minorHAnsi"/>
        </w:rPr>
        <w:t xml:space="preserve"> names </w:t>
      </w:r>
      <w:r w:rsidR="005168A8">
        <w:rPr>
          <w:rFonts w:cstheme="minorHAnsi"/>
        </w:rPr>
        <w:t>(</w:t>
      </w:r>
      <w:proofErr w:type="gramStart"/>
      <w:r w:rsidR="005168A8">
        <w:rPr>
          <w:rFonts w:cstheme="minorHAnsi"/>
        </w:rPr>
        <w:t xml:space="preserve">headers) </w:t>
      </w:r>
      <w:r w:rsidR="00401D63" w:rsidRPr="00EA2604">
        <w:rPr>
          <w:rFonts w:cstheme="minorHAnsi"/>
        </w:rPr>
        <w:t xml:space="preserve">and </w:t>
      </w:r>
      <w:r w:rsidR="005168A8">
        <w:rPr>
          <w:rFonts w:cstheme="minorHAnsi"/>
        </w:rPr>
        <w:t xml:space="preserve">columns’ </w:t>
      </w:r>
      <w:r w:rsidR="0063079B" w:rsidRPr="00EA2604">
        <w:rPr>
          <w:rFonts w:cstheme="minorHAnsi"/>
        </w:rPr>
        <w:t>start</w:t>
      </w:r>
      <w:proofErr w:type="gramEnd"/>
      <w:r w:rsidR="0063079B" w:rsidRPr="00EA2604">
        <w:rPr>
          <w:rFonts w:cstheme="minorHAnsi"/>
        </w:rPr>
        <w:t xml:space="preserve"> and end position.</w:t>
      </w:r>
      <w:r w:rsidR="00311A4E">
        <w:rPr>
          <w:rFonts w:cstheme="minorHAnsi"/>
        </w:rPr>
        <w:t xml:space="preserve"> To obtain </w:t>
      </w:r>
      <w:r w:rsidR="005168A8">
        <w:rPr>
          <w:rFonts w:cstheme="minorHAnsi"/>
        </w:rPr>
        <w:t>that information</w:t>
      </w:r>
      <w:r w:rsidR="00311A4E">
        <w:rPr>
          <w:rFonts w:cstheme="minorHAnsi"/>
        </w:rPr>
        <w:t xml:space="preserve">, </w:t>
      </w:r>
      <w:r w:rsidR="005168A8">
        <w:rPr>
          <w:rFonts w:cstheme="minorHAnsi"/>
        </w:rPr>
        <w:t>open a</w:t>
      </w:r>
      <w:r w:rsidR="0063079B" w:rsidRPr="00EA2604">
        <w:rPr>
          <w:rFonts w:cstheme="minorHAnsi"/>
        </w:rPr>
        <w:t xml:space="preserve"> sample-specific data dictionary, copy and paste the following three columns (</w:t>
      </w:r>
      <w:proofErr w:type="spellStart"/>
      <w:r w:rsidR="0063079B" w:rsidRPr="00EA2604">
        <w:rPr>
          <w:rFonts w:cstheme="minorHAnsi"/>
        </w:rPr>
        <w:t>Var</w:t>
      </w:r>
      <w:proofErr w:type="spellEnd"/>
      <w:r w:rsidR="0063079B" w:rsidRPr="00EA2604">
        <w:rPr>
          <w:rFonts w:cstheme="minorHAnsi"/>
        </w:rPr>
        <w:t xml:space="preserve">, Col, </w:t>
      </w:r>
      <w:proofErr w:type="spellStart"/>
      <w:r w:rsidR="0063079B" w:rsidRPr="00EA2604">
        <w:rPr>
          <w:rFonts w:cstheme="minorHAnsi"/>
        </w:rPr>
        <w:t>Wid</w:t>
      </w:r>
      <w:proofErr w:type="spellEnd"/>
      <w:r w:rsidR="0063079B" w:rsidRPr="00EA2604">
        <w:rPr>
          <w:rFonts w:cstheme="minorHAnsi"/>
        </w:rPr>
        <w:t>) into a separate excel file</w:t>
      </w:r>
      <w:r w:rsidR="005168A8">
        <w:rPr>
          <w:rFonts w:cstheme="minorHAnsi"/>
        </w:rPr>
        <w:t>,</w:t>
      </w:r>
      <w:r w:rsidR="0063079B" w:rsidRPr="00EA2604">
        <w:rPr>
          <w:rFonts w:cstheme="minorHAnsi"/>
        </w:rPr>
        <w:t xml:space="preserve"> and save it as a .csv </w:t>
      </w:r>
      <w:r w:rsidR="00311A4E">
        <w:rPr>
          <w:rFonts w:cstheme="minorHAnsi"/>
        </w:rPr>
        <w:t>file</w:t>
      </w:r>
      <w:r w:rsidR="0063079B" w:rsidRPr="00EA2604">
        <w:rPr>
          <w:rFonts w:cstheme="minorHAnsi"/>
        </w:rPr>
        <w:t xml:space="preserve">. You can name </w:t>
      </w:r>
      <w:r w:rsidR="005168A8">
        <w:rPr>
          <w:rFonts w:cstheme="minorHAnsi"/>
        </w:rPr>
        <w:t xml:space="preserve">the file </w:t>
      </w:r>
      <w:r w:rsidR="0063079B" w:rsidRPr="00EA2604">
        <w:rPr>
          <w:rFonts w:cstheme="minorHAnsi"/>
        </w:rPr>
        <w:t xml:space="preserve">“columns_kenya2014.csv”, for example. This file </w:t>
      </w:r>
      <w:proofErr w:type="gramStart"/>
      <w:r w:rsidR="0063079B" w:rsidRPr="00EA2604">
        <w:rPr>
          <w:rFonts w:cstheme="minorHAnsi"/>
        </w:rPr>
        <w:t>will be read</w:t>
      </w:r>
      <w:proofErr w:type="gramEnd"/>
      <w:r w:rsidR="0063079B" w:rsidRPr="00EA2604">
        <w:rPr>
          <w:rFonts w:cstheme="minorHAnsi"/>
        </w:rPr>
        <w:t xml:space="preserve"> into R to get columns</w:t>
      </w:r>
      <w:r w:rsidR="00311A4E">
        <w:rPr>
          <w:rFonts w:cstheme="minorHAnsi"/>
        </w:rPr>
        <w:t>’</w:t>
      </w:r>
      <w:r w:rsidR="0063079B" w:rsidRPr="00EA2604">
        <w:rPr>
          <w:rFonts w:cstheme="minorHAnsi"/>
        </w:rPr>
        <w:t xml:space="preserve"> names for the IR file.</w:t>
      </w:r>
      <w:r w:rsidR="004C5119">
        <w:rPr>
          <w:rFonts w:cstheme="minorHAnsi"/>
        </w:rPr>
        <w:t xml:space="preserve"> Store the columns dataset inside the input folder.</w:t>
      </w:r>
    </w:p>
    <w:p w:rsidR="0063079B" w:rsidRPr="0063079B" w:rsidRDefault="0063079B" w:rsidP="0063079B">
      <w:pPr>
        <w:jc w:val="center"/>
        <w:rPr>
          <w:rFonts w:cstheme="minorHAnsi"/>
        </w:rPr>
      </w:pPr>
      <w:r>
        <w:rPr>
          <w:noProof/>
        </w:rPr>
        <w:drawing>
          <wp:inline distT="0" distB="0" distL="0" distR="0" wp14:anchorId="6E483560" wp14:editId="70D8BB03">
            <wp:extent cx="1570947" cy="1831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9836" cy="1842193"/>
                    </a:xfrm>
                    <a:prstGeom prst="rect">
                      <a:avLst/>
                    </a:prstGeom>
                  </pic:spPr>
                </pic:pic>
              </a:graphicData>
            </a:graphic>
          </wp:inline>
        </w:drawing>
      </w:r>
    </w:p>
    <w:p w:rsidR="0063079B" w:rsidRDefault="0063079B" w:rsidP="0063079B">
      <w:pPr>
        <w:pStyle w:val="ListParagraph"/>
      </w:pPr>
    </w:p>
    <w:p w:rsidR="0063079B" w:rsidRDefault="0063079B" w:rsidP="0063079B">
      <w:pPr>
        <w:pStyle w:val="ListParagraph"/>
        <w:rPr>
          <w:rFonts w:cstheme="minorHAnsi"/>
        </w:rPr>
      </w:pPr>
      <w:r>
        <w:rPr>
          <w:rFonts w:cstheme="minorHAnsi"/>
        </w:rPr>
        <w:t xml:space="preserve">Note: Even though the “Make </w:t>
      </w:r>
      <w:proofErr w:type="spellStart"/>
      <w:r>
        <w:rPr>
          <w:rFonts w:cstheme="minorHAnsi"/>
        </w:rPr>
        <w:t>medata</w:t>
      </w:r>
      <w:proofErr w:type="spellEnd"/>
      <w:r>
        <w:rPr>
          <w:rFonts w:cstheme="minorHAnsi"/>
        </w:rPr>
        <w:t xml:space="preserve"> for </w:t>
      </w:r>
      <w:proofErr w:type="spellStart"/>
      <w:r>
        <w:rPr>
          <w:rFonts w:cstheme="minorHAnsi"/>
        </w:rPr>
        <w:t>leftside</w:t>
      </w:r>
      <w:proofErr w:type="spellEnd"/>
      <w:r>
        <w:rPr>
          <w:rFonts w:cstheme="minorHAnsi"/>
        </w:rPr>
        <w:t>-B cleaning” (pictured below) tool creates a list of variable</w:t>
      </w:r>
      <w:r w:rsidR="005168A8">
        <w:rPr>
          <w:rFonts w:cstheme="minorHAnsi"/>
        </w:rPr>
        <w:t>s’</w:t>
      </w:r>
      <w:r>
        <w:rPr>
          <w:rFonts w:cstheme="minorHAnsi"/>
        </w:rPr>
        <w:t xml:space="preserve"> names and their positions, it does not include all the variables from the data dictionary, so we </w:t>
      </w:r>
      <w:proofErr w:type="gramStart"/>
      <w:r>
        <w:rPr>
          <w:rFonts w:cstheme="minorHAnsi"/>
        </w:rPr>
        <w:t>can’t</w:t>
      </w:r>
      <w:proofErr w:type="gramEnd"/>
      <w:r w:rsidR="00B815E2">
        <w:rPr>
          <w:rFonts w:cstheme="minorHAnsi"/>
        </w:rPr>
        <w:t xml:space="preserve"> use</w:t>
      </w:r>
      <w:r>
        <w:rPr>
          <w:rFonts w:cstheme="minorHAnsi"/>
        </w:rPr>
        <w:t xml:space="preserve"> </w:t>
      </w:r>
      <w:r w:rsidR="00EA2604">
        <w:rPr>
          <w:rFonts w:cstheme="minorHAnsi"/>
        </w:rPr>
        <w:t xml:space="preserve">the output of that tool </w:t>
      </w:r>
      <w:r>
        <w:rPr>
          <w:rFonts w:cstheme="minorHAnsi"/>
        </w:rPr>
        <w:t>for column headers.</w:t>
      </w:r>
    </w:p>
    <w:p w:rsidR="0063079B" w:rsidRDefault="0063079B" w:rsidP="0063079B">
      <w:pPr>
        <w:pStyle w:val="ListParagraph"/>
      </w:pPr>
    </w:p>
    <w:p w:rsidR="0063079B" w:rsidRDefault="0063079B" w:rsidP="0063079B">
      <w:pPr>
        <w:pStyle w:val="ListParagraph"/>
      </w:pPr>
      <w:r>
        <w:rPr>
          <w:noProof/>
        </w:rPr>
        <w:drawing>
          <wp:inline distT="0" distB="0" distL="0" distR="0" wp14:anchorId="65870E41" wp14:editId="093AB21A">
            <wp:extent cx="5668069" cy="305445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83"/>
                    <a:stretch/>
                  </pic:blipFill>
                  <pic:spPr bwMode="auto">
                    <a:xfrm>
                      <a:off x="0" y="0"/>
                      <a:ext cx="5669043" cy="3054984"/>
                    </a:xfrm>
                    <a:prstGeom prst="rect">
                      <a:avLst/>
                    </a:prstGeom>
                    <a:ln>
                      <a:noFill/>
                    </a:ln>
                    <a:extLst>
                      <a:ext uri="{53640926-AAD7-44D8-BBD7-CCE9431645EC}">
                        <a14:shadowObscured xmlns:a14="http://schemas.microsoft.com/office/drawing/2010/main"/>
                      </a:ext>
                    </a:extLst>
                  </pic:spPr>
                </pic:pic>
              </a:graphicData>
            </a:graphic>
          </wp:inline>
        </w:drawing>
      </w:r>
    </w:p>
    <w:p w:rsidR="0063079B" w:rsidRDefault="0063079B" w:rsidP="0063079B">
      <w:pPr>
        <w:pStyle w:val="ListParagraph"/>
      </w:pPr>
    </w:p>
    <w:p w:rsidR="00B815E2" w:rsidRDefault="00B815E2" w:rsidP="00CB7F9D">
      <w:pPr>
        <w:pStyle w:val="ListParagraph"/>
        <w:numPr>
          <w:ilvl w:val="0"/>
          <w:numId w:val="1"/>
        </w:numPr>
      </w:pPr>
      <w:r>
        <w:t xml:space="preserve">Read data into R – see comments in the code. There might be some warnings in the process, but </w:t>
      </w:r>
      <w:r w:rsidR="00A6263B">
        <w:t>they likely have to do with data types (integer, strings)</w:t>
      </w:r>
      <w:r w:rsidR="005168A8">
        <w:t>,</w:t>
      </w:r>
      <w:r w:rsidR="00A6263B">
        <w:t xml:space="preserve"> so disregard them.</w:t>
      </w:r>
      <w:r>
        <w:t xml:space="preserve"> The data should </w:t>
      </w:r>
      <w:r>
        <w:lastRenderedPageBreak/>
        <w:t xml:space="preserve">resemble something like this. </w:t>
      </w:r>
      <w:r>
        <w:rPr>
          <w:noProof/>
        </w:rPr>
        <w:drawing>
          <wp:inline distT="0" distB="0" distL="0" distR="0" wp14:anchorId="59F594C3" wp14:editId="6D71C253">
            <wp:extent cx="5943600" cy="1047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7115"/>
                    </a:xfrm>
                    <a:prstGeom prst="rect">
                      <a:avLst/>
                    </a:prstGeom>
                  </pic:spPr>
                </pic:pic>
              </a:graphicData>
            </a:graphic>
          </wp:inline>
        </w:drawing>
      </w:r>
    </w:p>
    <w:p w:rsidR="0063079B" w:rsidRDefault="0063079B" w:rsidP="0063079B">
      <w:pPr>
        <w:pStyle w:val="ListParagraph"/>
      </w:pPr>
    </w:p>
    <w:p w:rsidR="00B815E2" w:rsidRDefault="00B815E2" w:rsidP="00B815E2">
      <w:pPr>
        <w:pStyle w:val="ListParagraph"/>
        <w:numPr>
          <w:ilvl w:val="0"/>
          <w:numId w:val="1"/>
        </w:numPr>
      </w:pPr>
      <w:r>
        <w:t xml:space="preserve">Make sure the number of observations in the columns file is the same as the number of columns in the newly created </w:t>
      </w:r>
      <w:proofErr w:type="spellStart"/>
      <w:r>
        <w:t>dataframe</w:t>
      </w:r>
      <w:proofErr w:type="spellEnd"/>
      <w:r>
        <w:t xml:space="preserve"> – that means the data </w:t>
      </w:r>
      <w:proofErr w:type="gramStart"/>
      <w:r>
        <w:t>was read</w:t>
      </w:r>
      <w:proofErr w:type="gramEnd"/>
      <w:r>
        <w:t xml:space="preserve"> in correctly.</w:t>
      </w:r>
    </w:p>
    <w:p w:rsidR="00B815E2" w:rsidRDefault="00B815E2" w:rsidP="0063079B">
      <w:pPr>
        <w:pStyle w:val="ListParagraph"/>
      </w:pPr>
    </w:p>
    <w:p w:rsidR="00B815E2" w:rsidRDefault="00B815E2" w:rsidP="00B815E2">
      <w:pPr>
        <w:pStyle w:val="ListParagraph"/>
        <w:jc w:val="center"/>
      </w:pPr>
      <w:r>
        <w:rPr>
          <w:noProof/>
        </w:rPr>
        <w:drawing>
          <wp:inline distT="0" distB="0" distL="0" distR="0" wp14:anchorId="1FBA2C75" wp14:editId="2780C8DF">
            <wp:extent cx="3606407" cy="60106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0099" cy="611683"/>
                    </a:xfrm>
                    <a:prstGeom prst="rect">
                      <a:avLst/>
                    </a:prstGeom>
                  </pic:spPr>
                </pic:pic>
              </a:graphicData>
            </a:graphic>
          </wp:inline>
        </w:drawing>
      </w:r>
    </w:p>
    <w:p w:rsidR="00FF29AC" w:rsidRDefault="00FF29AC" w:rsidP="00B815E2">
      <w:pPr>
        <w:pStyle w:val="ListParagraph"/>
        <w:jc w:val="center"/>
      </w:pPr>
    </w:p>
    <w:p w:rsidR="00500BB3" w:rsidRDefault="00500BB3" w:rsidP="005F6D6E">
      <w:pPr>
        <w:pStyle w:val="ListParagraph"/>
        <w:numPr>
          <w:ilvl w:val="0"/>
          <w:numId w:val="1"/>
        </w:numPr>
      </w:pPr>
      <w:r>
        <w:t>Next, we limit the IR data to the variables need</w:t>
      </w:r>
      <w:r w:rsidR="00601E79">
        <w:t>ed</w:t>
      </w:r>
      <w:r>
        <w:t xml:space="preserve"> for processing </w:t>
      </w:r>
      <w:r w:rsidR="005168A8">
        <w:t xml:space="preserve">the </w:t>
      </w:r>
      <w:r>
        <w:t>calendar variables</w:t>
      </w:r>
      <w:r w:rsidR="005168A8">
        <w:t xml:space="preserve">. If you </w:t>
      </w:r>
      <w:r w:rsidR="00601E79">
        <w:t>look</w:t>
      </w:r>
      <w:r w:rsidR="005168A8">
        <w:t xml:space="preserve"> at the data in R, you can see</w:t>
      </w:r>
      <w:r>
        <w:t xml:space="preserve"> there are values in vcal_</w:t>
      </w:r>
      <w:r w:rsidR="005168A8">
        <w:t>1</w:t>
      </w:r>
      <w:r>
        <w:t xml:space="preserve"> and vcal_2, whereas calendar variables vcal_3 – vcal_9 are populated with “B’s”, meaning they are empty. DHS creates nine calendar columns for all countries</w:t>
      </w:r>
      <w:r w:rsidR="004C5119">
        <w:t>,</w:t>
      </w:r>
      <w:r>
        <w:t xml:space="preserve"> but most </w:t>
      </w:r>
      <w:r w:rsidR="004C5119">
        <w:t>samples</w:t>
      </w:r>
      <w:r>
        <w:t xml:space="preserve"> only</w:t>
      </w:r>
      <w:r w:rsidR="004C5119">
        <w:t xml:space="preserve"> have vcal_1 and vcal_2</w:t>
      </w:r>
      <w:r>
        <w:t xml:space="preserve">. </w:t>
      </w:r>
      <w:r w:rsidR="004C5119">
        <w:t>You can u</w:t>
      </w:r>
      <w:r w:rsidR="005168A8">
        <w:t xml:space="preserve">se </w:t>
      </w:r>
      <w:r>
        <w:t xml:space="preserve">variable v019a to </w:t>
      </w:r>
      <w:r w:rsidR="006B1AC0">
        <w:t>check</w:t>
      </w:r>
      <w:r>
        <w:t xml:space="preserve"> how many calendar variables with actual data there are in a sample</w:t>
      </w:r>
      <w:r w:rsidR="004C5119">
        <w:t>, but also do a quick visual check</w:t>
      </w:r>
      <w:r>
        <w:t>.</w:t>
      </w:r>
      <w:r w:rsidR="005168A8">
        <w:t xml:space="preserve"> The code includes a command to </w:t>
      </w:r>
      <w:r>
        <w:t xml:space="preserve">check how many </w:t>
      </w:r>
      <w:r w:rsidR="005168A8">
        <w:t xml:space="preserve">calendar </w:t>
      </w:r>
      <w:r>
        <w:t xml:space="preserve">columns there are. </w:t>
      </w:r>
    </w:p>
    <w:p w:rsidR="00500BB3" w:rsidRDefault="00500BB3" w:rsidP="00500BB3">
      <w:pPr>
        <w:pStyle w:val="ListParagraph"/>
      </w:pPr>
    </w:p>
    <w:p w:rsidR="00500BB3" w:rsidRDefault="00500BB3" w:rsidP="00986B58">
      <w:pPr>
        <w:pStyle w:val="ListParagraph"/>
      </w:pPr>
      <w:r>
        <w:rPr>
          <w:noProof/>
        </w:rPr>
        <w:drawing>
          <wp:inline distT="0" distB="0" distL="0" distR="0" wp14:anchorId="055FB467" wp14:editId="2DACDCC9">
            <wp:extent cx="5943600" cy="875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5030"/>
                    </a:xfrm>
                    <a:prstGeom prst="rect">
                      <a:avLst/>
                    </a:prstGeom>
                  </pic:spPr>
                </pic:pic>
              </a:graphicData>
            </a:graphic>
          </wp:inline>
        </w:drawing>
      </w:r>
    </w:p>
    <w:p w:rsidR="00986B58" w:rsidRDefault="00986B58" w:rsidP="00986B58">
      <w:pPr>
        <w:pStyle w:val="ListParagraph"/>
      </w:pPr>
    </w:p>
    <w:p w:rsidR="00FF29AC" w:rsidRDefault="00FF29AC" w:rsidP="00FF29AC">
      <w:pPr>
        <w:pStyle w:val="ListParagraph"/>
      </w:pPr>
      <w:r>
        <w:t>We limit the data to the following variables</w:t>
      </w:r>
      <w:r w:rsidR="00A535CA">
        <w:t xml:space="preserve"> necessary for next steps</w:t>
      </w:r>
      <w:r>
        <w:t>:</w:t>
      </w:r>
    </w:p>
    <w:p w:rsidR="008C623E" w:rsidRDefault="008C623E" w:rsidP="008C623E">
      <w:pPr>
        <w:pStyle w:val="ListParagraph"/>
        <w:numPr>
          <w:ilvl w:val="1"/>
          <w:numId w:val="1"/>
        </w:numPr>
      </w:pPr>
      <w:r>
        <w:t>V006 –</w:t>
      </w:r>
      <w:r w:rsidR="00F936C1">
        <w:t xml:space="preserve"> </w:t>
      </w:r>
      <w:r>
        <w:t>m</w:t>
      </w:r>
      <w:r w:rsidRPr="008C623E">
        <w:t>onth of interview</w:t>
      </w:r>
      <w:r w:rsidR="00005F77">
        <w:t xml:space="preserve"> </w:t>
      </w:r>
      <w:r w:rsidR="00A535CA">
        <w:t>(Gregorian calendar for most countries)</w:t>
      </w:r>
    </w:p>
    <w:p w:rsidR="00A535CA" w:rsidRDefault="008C623E" w:rsidP="00A535CA">
      <w:pPr>
        <w:pStyle w:val="ListParagraph"/>
        <w:numPr>
          <w:ilvl w:val="1"/>
          <w:numId w:val="1"/>
        </w:numPr>
      </w:pPr>
      <w:r>
        <w:t>V007 –</w:t>
      </w:r>
      <w:r w:rsidR="00F936C1">
        <w:t xml:space="preserve"> </w:t>
      </w:r>
      <w:r>
        <w:t>year of interview</w:t>
      </w:r>
      <w:r w:rsidR="00A535CA">
        <w:t xml:space="preserve"> (Gregorian calendar for most countries)</w:t>
      </w:r>
    </w:p>
    <w:p w:rsidR="008C623E" w:rsidRDefault="008C623E" w:rsidP="008C623E">
      <w:pPr>
        <w:pStyle w:val="ListParagraph"/>
        <w:numPr>
          <w:ilvl w:val="1"/>
          <w:numId w:val="1"/>
        </w:numPr>
      </w:pPr>
      <w:r>
        <w:t>V008 – C</w:t>
      </w:r>
      <w:r w:rsidR="00005F77">
        <w:t xml:space="preserve">entury </w:t>
      </w:r>
      <w:r>
        <w:t>M</w:t>
      </w:r>
      <w:r w:rsidR="00005F77">
        <w:t xml:space="preserve">onth </w:t>
      </w:r>
      <w:r>
        <w:t>C</w:t>
      </w:r>
      <w:r w:rsidR="00005F77">
        <w:t>ode</w:t>
      </w:r>
      <w:r>
        <w:t xml:space="preserve"> </w:t>
      </w:r>
      <w:r w:rsidR="00A535CA">
        <w:t xml:space="preserve">(CMC) </w:t>
      </w:r>
      <w:r>
        <w:t>of the interview</w:t>
      </w:r>
    </w:p>
    <w:p w:rsidR="00F936C1" w:rsidRDefault="00005F77" w:rsidP="00F936C1">
      <w:pPr>
        <w:pStyle w:val="ListParagraph"/>
        <w:ind w:firstLine="720"/>
      </w:pPr>
      <w:r>
        <w:t>In Kenya 201</w:t>
      </w:r>
      <w:r w:rsidR="00F936C1">
        <w:t>4 DHS v008 takes on values 1373 through 1378.</w:t>
      </w:r>
    </w:p>
    <w:p w:rsidR="000C585B" w:rsidRDefault="000C585B" w:rsidP="00233863">
      <w:pPr>
        <w:pStyle w:val="ListParagraph"/>
        <w:numPr>
          <w:ilvl w:val="1"/>
          <w:numId w:val="1"/>
        </w:numPr>
      </w:pPr>
      <w:r>
        <w:t>V017 - Century month code for the f</w:t>
      </w:r>
      <w:r w:rsidR="00005F77">
        <w:t>irst month of the calendar. This variable</w:t>
      </w:r>
      <w:r>
        <w:t xml:space="preserve"> is</w:t>
      </w:r>
      <w:r w:rsidR="00005F77">
        <w:t xml:space="preserve"> the same for </w:t>
      </w:r>
      <w:r>
        <w:t xml:space="preserve">all </w:t>
      </w:r>
      <w:r w:rsidR="00005F77">
        <w:t>wom</w:t>
      </w:r>
      <w:r w:rsidR="005A57AC">
        <w:t>e</w:t>
      </w:r>
      <w:r w:rsidR="00005F77">
        <w:t>n</w:t>
      </w:r>
      <w:r>
        <w:t xml:space="preserve"> and is </w:t>
      </w:r>
      <w:r w:rsidR="004D3377">
        <w:t xml:space="preserve">the century month code of January of the first year of the </w:t>
      </w:r>
      <w:r>
        <w:t>calendar.</w:t>
      </w:r>
    </w:p>
    <w:p w:rsidR="00F936C1" w:rsidRDefault="00F936C1" w:rsidP="00F936C1">
      <w:pPr>
        <w:pStyle w:val="ListParagraph"/>
        <w:ind w:left="1440"/>
      </w:pPr>
      <w:r>
        <w:t xml:space="preserve">For Kenya </w:t>
      </w:r>
      <w:proofErr w:type="gramStart"/>
      <w:r>
        <w:t>2014</w:t>
      </w:r>
      <w:proofErr w:type="gramEnd"/>
      <w:r>
        <w:t xml:space="preserve"> it is CMC 1309</w:t>
      </w:r>
      <w:r w:rsidR="008A1FA6">
        <w:t xml:space="preserve"> (January 2009)</w:t>
      </w:r>
      <w:r>
        <w:t>.</w:t>
      </w:r>
    </w:p>
    <w:p w:rsidR="00F936C1" w:rsidRDefault="00F936C1" w:rsidP="00F936C1">
      <w:pPr>
        <w:pStyle w:val="ListParagraph"/>
        <w:ind w:left="1440"/>
      </w:pPr>
      <w:r>
        <w:t xml:space="preserve">CMC 1309 to Gregorian year = </w:t>
      </w:r>
      <w:proofErr w:type="spellStart"/>
      <w:proofErr w:type="gramStart"/>
      <w:r>
        <w:t>int</w:t>
      </w:r>
      <w:proofErr w:type="spellEnd"/>
      <w:r>
        <w:t>(</w:t>
      </w:r>
      <w:proofErr w:type="gramEnd"/>
      <w:r>
        <w:t>1900+1309/12)=2009</w:t>
      </w:r>
    </w:p>
    <w:p w:rsidR="00005F77" w:rsidRDefault="00005F77" w:rsidP="00005F77">
      <w:pPr>
        <w:pStyle w:val="ListParagraph"/>
        <w:numPr>
          <w:ilvl w:val="1"/>
          <w:numId w:val="1"/>
        </w:numPr>
      </w:pPr>
      <w:r>
        <w:t xml:space="preserve">V019 – length </w:t>
      </w:r>
      <w:r w:rsidR="005A57AC">
        <w:t>of calendar (in months), u</w:t>
      </w:r>
      <w:r>
        <w:t>nique for every woman. In Kenya 2014, v019 varies from 65 to 70 months.</w:t>
      </w:r>
      <w:r w:rsidR="005A57AC">
        <w:t xml:space="preserve"> The lengths of calendars depend on when</w:t>
      </w:r>
      <w:r w:rsidR="006B1AC0">
        <w:t xml:space="preserve"> (in what months)</w:t>
      </w:r>
      <w:r w:rsidR="005A57AC">
        <w:t xml:space="preserve"> a woman </w:t>
      </w:r>
      <w:proofErr w:type="gramStart"/>
      <w:r w:rsidR="005A57AC">
        <w:t>was interviewed</w:t>
      </w:r>
      <w:proofErr w:type="gramEnd"/>
      <w:r w:rsidR="005A57AC">
        <w:t>.</w:t>
      </w:r>
      <w:r w:rsidRPr="00005F77">
        <w:t xml:space="preserve"> </w:t>
      </w:r>
      <w:r>
        <w:t xml:space="preserve">This variable is coded </w:t>
      </w:r>
      <w:proofErr w:type="gramStart"/>
      <w:r>
        <w:t>0</w:t>
      </w:r>
      <w:proofErr w:type="gramEnd"/>
      <w:r>
        <w:t xml:space="preserve"> for incomplete interviews.</w:t>
      </w:r>
    </w:p>
    <w:p w:rsidR="00005F77" w:rsidRDefault="00F936C1" w:rsidP="005A2C23">
      <w:pPr>
        <w:pStyle w:val="ListParagraph"/>
        <w:numPr>
          <w:ilvl w:val="1"/>
          <w:numId w:val="1"/>
        </w:numPr>
      </w:pPr>
      <w:r>
        <w:t>V019a – number of calendar columns</w:t>
      </w:r>
      <w:r w:rsidR="00005F77">
        <w:t xml:space="preserve"> with data</w:t>
      </w:r>
      <w:r w:rsidR="000C585B">
        <w:t>.</w:t>
      </w:r>
      <w:r w:rsidR="004B3966">
        <w:t xml:space="preserve"> </w:t>
      </w:r>
      <w:r w:rsidR="005A57AC">
        <w:t>Again, t</w:t>
      </w:r>
      <w:r w:rsidR="004B3966">
        <w:t xml:space="preserve">here are </w:t>
      </w:r>
      <w:proofErr w:type="gramStart"/>
      <w:r w:rsidR="004B3966">
        <w:t>9</w:t>
      </w:r>
      <w:proofErr w:type="gramEnd"/>
      <w:r w:rsidR="004B3966">
        <w:t xml:space="preserve"> calendar columns possible, </w:t>
      </w:r>
      <w:r w:rsidR="005A57AC">
        <w:t xml:space="preserve">and even </w:t>
      </w:r>
      <w:r w:rsidR="004B3966">
        <w:t xml:space="preserve">if they don’t contain any </w:t>
      </w:r>
      <w:r w:rsidR="005A57AC">
        <w:t>data,</w:t>
      </w:r>
      <w:r w:rsidR="004B3966">
        <w:t xml:space="preserve"> they are still included in the IR as empty columns.</w:t>
      </w:r>
      <w:r w:rsidR="00005F77" w:rsidRPr="00005F77">
        <w:t xml:space="preserve"> </w:t>
      </w:r>
    </w:p>
    <w:p w:rsidR="00D00B9F" w:rsidRDefault="00D00B9F" w:rsidP="00D00B9F">
      <w:pPr>
        <w:pStyle w:val="ListParagraph"/>
        <w:numPr>
          <w:ilvl w:val="0"/>
          <w:numId w:val="1"/>
        </w:numPr>
      </w:pPr>
      <w:r>
        <w:lastRenderedPageBreak/>
        <w:t xml:space="preserve">Compute the length of the string in vcal_1. This will </w:t>
      </w:r>
      <w:r w:rsidR="005A57AC">
        <w:t xml:space="preserve">show </w:t>
      </w:r>
      <w:r>
        <w:t>how many characters there are in the string, including spaces.</w:t>
      </w:r>
      <w:r w:rsidR="005A57AC">
        <w:t xml:space="preserve"> (You will </w:t>
      </w:r>
      <w:proofErr w:type="gramStart"/>
      <w:r w:rsidR="005A57AC">
        <w:t xml:space="preserve">see later why </w:t>
      </w:r>
      <w:r w:rsidR="006B1AC0">
        <w:t>keeping these</w:t>
      </w:r>
      <w:r w:rsidR="005A57AC">
        <w:t xml:space="preserve"> spaces</w:t>
      </w:r>
      <w:r w:rsidR="006B1AC0">
        <w:t xml:space="preserve"> for now</w:t>
      </w:r>
      <w:r w:rsidR="005A57AC">
        <w:t xml:space="preserve"> is important</w:t>
      </w:r>
      <w:proofErr w:type="gramEnd"/>
      <w:r w:rsidR="005A57AC">
        <w:t>.)</w:t>
      </w:r>
      <w:r>
        <w:t xml:space="preserve"> In the next </w:t>
      </w:r>
      <w:r w:rsidR="006B1AC0">
        <w:t>step,</w:t>
      </w:r>
      <w:r>
        <w:t xml:space="preserve"> </w:t>
      </w:r>
      <w:r w:rsidR="004365C7">
        <w:t xml:space="preserve">we will transform the dataset </w:t>
      </w:r>
      <w:r w:rsidR="005A57AC">
        <w:t xml:space="preserve">in such a way that </w:t>
      </w:r>
      <w:r w:rsidR="004365C7">
        <w:t xml:space="preserve">every </w:t>
      </w:r>
      <w:r w:rsidR="005A57AC">
        <w:t xml:space="preserve">calendar variable </w:t>
      </w:r>
      <w:proofErr w:type="gramStart"/>
      <w:r w:rsidR="00056DDB">
        <w:t xml:space="preserve">will be </w:t>
      </w:r>
      <w:r w:rsidR="005A57AC">
        <w:t>split</w:t>
      </w:r>
      <w:proofErr w:type="gramEnd"/>
      <w:r w:rsidR="005A57AC">
        <w:t xml:space="preserve"> i</w:t>
      </w:r>
      <w:r w:rsidR="004365C7">
        <w:t xml:space="preserve">nto the number of rows equal </w:t>
      </w:r>
      <w:r w:rsidR="00056DDB">
        <w:t>to the length of that variable.</w:t>
      </w:r>
      <w:r w:rsidR="004365C7">
        <w:t xml:space="preserve"> Since the length of vcal_1 is set to 80 for all women, the next step will </w:t>
      </w:r>
      <w:r w:rsidR="005A57AC">
        <w:t>create</w:t>
      </w:r>
      <w:r w:rsidR="004365C7">
        <w:t xml:space="preserve"> 80 rows for every woman.</w:t>
      </w:r>
    </w:p>
    <w:p w:rsidR="00C93888" w:rsidRDefault="00C93888" w:rsidP="005A57AC">
      <w:pPr>
        <w:pStyle w:val="ListParagraph"/>
      </w:pPr>
    </w:p>
    <w:p w:rsidR="00D00B9F" w:rsidRDefault="005C0899" w:rsidP="00D00B9F">
      <w:pPr>
        <w:pStyle w:val="ListParagraph"/>
        <w:numPr>
          <w:ilvl w:val="0"/>
          <w:numId w:val="1"/>
        </w:numPr>
      </w:pPr>
      <w:r>
        <w:t xml:space="preserve">Separate </w:t>
      </w:r>
      <w:r w:rsidR="005A57AC">
        <w:t>the first calendar variable, vcal_1,</w:t>
      </w:r>
      <w:r w:rsidR="00283BE0">
        <w:t xml:space="preserve"> to rows. Take a lo</w:t>
      </w:r>
      <w:r w:rsidR="00D00B9F">
        <w:t>ok at vcal_1 first by printing ou</w:t>
      </w:r>
      <w:r w:rsidR="00056DDB">
        <w:t>t</w:t>
      </w:r>
      <w:r w:rsidR="00D00B9F">
        <w:t xml:space="preserve"> the first few cases:</w:t>
      </w:r>
    </w:p>
    <w:p w:rsidR="00D00B9F" w:rsidRDefault="00D00B9F" w:rsidP="00056DDB">
      <w:pPr>
        <w:jc w:val="center"/>
      </w:pPr>
      <w:r>
        <w:rPr>
          <w:noProof/>
        </w:rPr>
        <w:drawing>
          <wp:inline distT="0" distB="0" distL="0" distR="0" wp14:anchorId="47A88C07" wp14:editId="07DDEE8B">
            <wp:extent cx="5943600" cy="107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5055"/>
                    </a:xfrm>
                    <a:prstGeom prst="rect">
                      <a:avLst/>
                    </a:prstGeom>
                  </pic:spPr>
                </pic:pic>
              </a:graphicData>
            </a:graphic>
          </wp:inline>
        </w:drawing>
      </w:r>
    </w:p>
    <w:p w:rsidR="005C0899" w:rsidRDefault="00D00B9F" w:rsidP="00D00B9F">
      <w:r>
        <w:t xml:space="preserve">As </w:t>
      </w:r>
      <w:proofErr w:type="gramStart"/>
      <w:r>
        <w:t>can be seen</w:t>
      </w:r>
      <w:proofErr w:type="gramEnd"/>
      <w:r>
        <w:t xml:space="preserve">, there are some trailing spaces. </w:t>
      </w:r>
      <w:proofErr w:type="gramStart"/>
      <w:r w:rsidR="00283BE0">
        <w:t>D</w:t>
      </w:r>
      <w:r w:rsidR="005C0899">
        <w:t>o</w:t>
      </w:r>
      <w:r w:rsidR="005A57AC">
        <w:t>n’t</w:t>
      </w:r>
      <w:proofErr w:type="gramEnd"/>
      <w:r w:rsidR="005A57AC">
        <w:t xml:space="preserve"> trim the trailing spaces yet even though they don’t contain any information. We will need to split other calendar variables and join the results. For the join to work correctly, the variables need to have the same length</w:t>
      </w:r>
      <w:r w:rsidR="00056DDB">
        <w:t xml:space="preserve">, and spaces are included in </w:t>
      </w:r>
      <w:r w:rsidR="004C5119">
        <w:t xml:space="preserve">overall string </w:t>
      </w:r>
      <w:r w:rsidR="00056DDB">
        <w:t>length count</w:t>
      </w:r>
      <w:r w:rsidR="004C5119">
        <w:t>, so keep them for now.</w:t>
      </w:r>
    </w:p>
    <w:p w:rsidR="00D00B9F" w:rsidRDefault="00D00B9F" w:rsidP="00D00B9F">
      <w:pPr>
        <w:pStyle w:val="ListParagraph"/>
        <w:numPr>
          <w:ilvl w:val="0"/>
          <w:numId w:val="1"/>
        </w:numPr>
      </w:pPr>
      <w:r>
        <w:t xml:space="preserve">After </w:t>
      </w:r>
      <w:r w:rsidR="004365C7">
        <w:t xml:space="preserve">splitting the </w:t>
      </w:r>
      <w:r>
        <w:t>string into rows</w:t>
      </w:r>
      <w:r w:rsidR="007D79F4">
        <w:t>, women-months records are stored in the column “</w:t>
      </w:r>
      <w:proofErr w:type="spellStart"/>
      <w:r w:rsidR="007D79F4">
        <w:t>trim_calstr</w:t>
      </w:r>
      <w:proofErr w:type="spellEnd"/>
      <w:r w:rsidR="007D79F4">
        <w:t xml:space="preserve">”. As you can </w:t>
      </w:r>
      <w:r>
        <w:t>see there are some characters that need to be removed</w:t>
      </w:r>
      <w:r w:rsidR="00861AD6">
        <w:t xml:space="preserve"> from that column – such as the ‘c’, </w:t>
      </w:r>
      <w:proofErr w:type="gramStart"/>
      <w:r w:rsidR="00861AD6">
        <w:t>“ “</w:t>
      </w:r>
      <w:proofErr w:type="gramEnd"/>
      <w:r w:rsidR="00861AD6">
        <w:t>, parentheses – these are “by-products” of splitting the string. Remove these characters by creating a new col</w:t>
      </w:r>
      <w:r w:rsidR="00056DDB">
        <w:t>umn “event” – it will represent</w:t>
      </w:r>
      <w:r w:rsidR="00861AD6">
        <w:t xml:space="preserve"> a reproductive health event</w:t>
      </w:r>
      <w:r w:rsidR="004C5119">
        <w:t xml:space="preserve"> or c</w:t>
      </w:r>
      <w:r w:rsidR="00861AD6">
        <w:t xml:space="preserve">ontraceptive method relevant to a woman in </w:t>
      </w:r>
      <w:r w:rsidR="00056DDB">
        <w:t>a</w:t>
      </w:r>
      <w:r w:rsidR="00861AD6">
        <w:t xml:space="preserve"> given month.</w:t>
      </w:r>
    </w:p>
    <w:p w:rsidR="00D00B9F" w:rsidRDefault="004C5119" w:rsidP="00056DDB">
      <w:pPr>
        <w:jc w:val="center"/>
      </w:pPr>
      <w:r>
        <w:rPr>
          <w:noProof/>
        </w:rPr>
        <w:drawing>
          <wp:inline distT="0" distB="0" distL="0" distR="0" wp14:anchorId="21491278" wp14:editId="665AC8DB">
            <wp:extent cx="5397447" cy="345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1395" cy="3463963"/>
                    </a:xfrm>
                    <a:prstGeom prst="rect">
                      <a:avLst/>
                    </a:prstGeom>
                  </pic:spPr>
                </pic:pic>
              </a:graphicData>
            </a:graphic>
          </wp:inline>
        </w:drawing>
      </w:r>
    </w:p>
    <w:p w:rsidR="005C0899" w:rsidRDefault="00EB039B" w:rsidP="005C0899">
      <w:pPr>
        <w:pStyle w:val="ListParagraph"/>
        <w:numPr>
          <w:ilvl w:val="0"/>
          <w:numId w:val="1"/>
        </w:numPr>
      </w:pPr>
      <w:r>
        <w:lastRenderedPageBreak/>
        <w:t>Compute C</w:t>
      </w:r>
      <w:r w:rsidR="004365C7">
        <w:t xml:space="preserve">entury </w:t>
      </w:r>
      <w:r>
        <w:t>M</w:t>
      </w:r>
      <w:r w:rsidR="004365C7">
        <w:t xml:space="preserve">onth </w:t>
      </w:r>
      <w:r>
        <w:t>C</w:t>
      </w:r>
      <w:r w:rsidR="004365C7">
        <w:t>odes (CMC)</w:t>
      </w:r>
      <w:r>
        <w:t xml:space="preserve"> for every month of reproductive calendar for every unique </w:t>
      </w:r>
      <w:proofErr w:type="spellStart"/>
      <w:r>
        <w:t>caseid</w:t>
      </w:r>
      <w:proofErr w:type="spellEnd"/>
      <w:r>
        <w:t xml:space="preserve"> (woman). Check manually the start and end </w:t>
      </w:r>
      <w:r w:rsidR="004365C7">
        <w:t xml:space="preserve">CMC </w:t>
      </w:r>
      <w:r>
        <w:t xml:space="preserve">for a few women. Make sure </w:t>
      </w:r>
      <w:r w:rsidR="004365C7">
        <w:t xml:space="preserve">the earliest CMC for all women is the same as </w:t>
      </w:r>
      <w:r w:rsidR="00861AD6">
        <w:t xml:space="preserve">the value of variable </w:t>
      </w:r>
      <w:r w:rsidR="004365C7">
        <w:t>v017 (</w:t>
      </w:r>
      <w:r w:rsidR="00861AD6">
        <w:t xml:space="preserve">CMC of the </w:t>
      </w:r>
      <w:r w:rsidR="004365C7">
        <w:t>start of the interview).</w:t>
      </w:r>
    </w:p>
    <w:p w:rsidR="00861AD6" w:rsidRDefault="00861AD6" w:rsidP="00861AD6">
      <w:pPr>
        <w:pStyle w:val="ListParagraph"/>
      </w:pPr>
    </w:p>
    <w:p w:rsidR="00EB039B" w:rsidRDefault="00EB039B" w:rsidP="00C556E4">
      <w:pPr>
        <w:pStyle w:val="ListParagraph"/>
        <w:numPr>
          <w:ilvl w:val="0"/>
          <w:numId w:val="1"/>
        </w:numPr>
      </w:pPr>
      <w:r>
        <w:t xml:space="preserve">Recode </w:t>
      </w:r>
      <w:r w:rsidR="00861AD6">
        <w:t xml:space="preserve">codes from the original </w:t>
      </w:r>
      <w:r>
        <w:t>vcal_1</w:t>
      </w:r>
      <w:r w:rsidR="00861AD6">
        <w:t xml:space="preserve"> variable</w:t>
      </w:r>
      <w:r>
        <w:t>.</w:t>
      </w:r>
      <w:r w:rsidR="004365C7">
        <w:t xml:space="preserve"> Right now reproductive even</w:t>
      </w:r>
      <w:r w:rsidR="00861AD6">
        <w:t>ts and contraceptive methods in vcal_1</w:t>
      </w:r>
      <w:r w:rsidR="004365C7">
        <w:t xml:space="preserve"> </w:t>
      </w:r>
      <w:proofErr w:type="gramStart"/>
      <w:r w:rsidR="004365C7">
        <w:t>are represented</w:t>
      </w:r>
      <w:proofErr w:type="gramEnd"/>
      <w:r w:rsidR="004365C7">
        <w:t xml:space="preserve"> by a combination of alphanumeric codes </w:t>
      </w:r>
      <w:r w:rsidR="00056DDB">
        <w:t xml:space="preserve">as shown below. Specific codes </w:t>
      </w:r>
      <w:proofErr w:type="gramStart"/>
      <w:r w:rsidR="004365C7">
        <w:t>can be fou</w:t>
      </w:r>
      <w:r w:rsidR="0019533D">
        <w:t>nd</w:t>
      </w:r>
      <w:proofErr w:type="gramEnd"/>
      <w:r w:rsidR="0019533D">
        <w:t xml:space="preserve"> in </w:t>
      </w:r>
      <w:r w:rsidR="00056DDB">
        <w:t>DHS Recode M</w:t>
      </w:r>
      <w:r w:rsidR="0019533D">
        <w:t>anual</w:t>
      </w:r>
      <w:r w:rsidR="00056DDB">
        <w:t>s</w:t>
      </w:r>
      <w:r w:rsidR="0019533D">
        <w:t>.</w:t>
      </w:r>
      <w:r w:rsidR="00056DDB">
        <w:t xml:space="preserve"> In a DHS Recode M</w:t>
      </w:r>
      <w:r w:rsidR="00861AD6">
        <w:t>anual</w:t>
      </w:r>
      <w:r w:rsidR="00056DDB">
        <w:t>,</w:t>
      </w:r>
      <w:r w:rsidR="00861AD6">
        <w:t xml:space="preserve"> </w:t>
      </w:r>
      <w:r w:rsidR="0019533D">
        <w:t xml:space="preserve">search for “REC82” – this section usually represents calendar information. </w:t>
      </w:r>
      <w:r w:rsidR="00937D0C">
        <w:t xml:space="preserve">We will base </w:t>
      </w:r>
      <w:r w:rsidR="00601E79">
        <w:t xml:space="preserve">the </w:t>
      </w:r>
      <w:r w:rsidR="00937D0C">
        <w:t xml:space="preserve">recoding on the codes </w:t>
      </w:r>
      <w:r w:rsidR="0019533D">
        <w:t>for</w:t>
      </w:r>
      <w:r w:rsidR="00937D0C">
        <w:t xml:space="preserve"> vcal_1 from DHS Recode Manual </w:t>
      </w:r>
      <w:r w:rsidR="0019533D">
        <w:t>V</w:t>
      </w:r>
      <w:r w:rsidR="00937D0C">
        <w:t>II</w:t>
      </w:r>
      <w:r w:rsidR="0019533D">
        <w:t>.</w:t>
      </w:r>
      <w:r w:rsidR="009B3EB4">
        <w:t xml:space="preserve"> If there are new codes in a sample, document them in the </w:t>
      </w:r>
      <w:r w:rsidR="009B3EB4" w:rsidRPr="00C556E4">
        <w:rPr>
          <w:b/>
        </w:rPr>
        <w:t>Calendar variable</w:t>
      </w:r>
      <w:r w:rsidR="00FB5F76" w:rsidRPr="00C556E4">
        <w:rPr>
          <w:b/>
        </w:rPr>
        <w:t>s</w:t>
      </w:r>
      <w:r w:rsidR="009B3EB4" w:rsidRPr="00C556E4">
        <w:rPr>
          <w:b/>
        </w:rPr>
        <w:t xml:space="preserve"> description</w:t>
      </w:r>
      <w:r w:rsidR="009B3EB4">
        <w:t xml:space="preserve"> document and consult that document to assign the codes for other samples.</w:t>
      </w:r>
      <w:r w:rsidR="00C556E4">
        <w:t xml:space="preserve"> </w:t>
      </w:r>
      <w:proofErr w:type="gramStart"/>
      <w:r w:rsidR="00C556E4">
        <w:t>Also</w:t>
      </w:r>
      <w:proofErr w:type="gramEnd"/>
      <w:r w:rsidR="00C556E4">
        <w:t xml:space="preserve"> check out </w:t>
      </w:r>
      <w:r w:rsidR="00C556E4" w:rsidRPr="00C556E4">
        <w:rPr>
          <w:b/>
        </w:rPr>
        <w:t>Country_specific_codes.txt</w:t>
      </w:r>
      <w:r w:rsidR="00C556E4">
        <w:rPr>
          <w:b/>
        </w:rPr>
        <w:t xml:space="preserve"> </w:t>
      </w:r>
      <w:r w:rsidR="00C556E4" w:rsidRPr="00C556E4">
        <w:t>– a file supplied by Trevor Croft that documents country-specific codes for many samples.</w:t>
      </w:r>
    </w:p>
    <w:p w:rsidR="0019533D" w:rsidRDefault="00937D0C" w:rsidP="00937D0C">
      <w:pPr>
        <w:jc w:val="center"/>
      </w:pPr>
      <w:r>
        <w:rPr>
          <w:noProof/>
        </w:rPr>
        <w:drawing>
          <wp:inline distT="0" distB="0" distL="0" distR="0" wp14:anchorId="3947CBD1" wp14:editId="1032276B">
            <wp:extent cx="5793475" cy="3282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26"/>
                    <a:stretch/>
                  </pic:blipFill>
                  <pic:spPr bwMode="auto">
                    <a:xfrm>
                      <a:off x="0" y="0"/>
                      <a:ext cx="5793475" cy="3282315"/>
                    </a:xfrm>
                    <a:prstGeom prst="rect">
                      <a:avLst/>
                    </a:prstGeom>
                    <a:ln>
                      <a:noFill/>
                    </a:ln>
                    <a:extLst>
                      <a:ext uri="{53640926-AAD7-44D8-BBD7-CCE9431645EC}">
                        <a14:shadowObscured xmlns:a14="http://schemas.microsoft.com/office/drawing/2010/main"/>
                      </a:ext>
                    </a:extLst>
                  </pic:spPr>
                </pic:pic>
              </a:graphicData>
            </a:graphic>
          </wp:inline>
        </w:drawing>
      </w:r>
    </w:p>
    <w:p w:rsidR="0019533D" w:rsidRDefault="0019533D" w:rsidP="00DB0487">
      <w:pPr>
        <w:pStyle w:val="ListParagraph"/>
      </w:pPr>
      <w:r>
        <w:t>We will recode the codes</w:t>
      </w:r>
      <w:r w:rsidR="00861AD6">
        <w:t xml:space="preserve"> listed above</w:t>
      </w:r>
      <w:r>
        <w:t xml:space="preserve"> to numeric characters. This means leaving codes 0-9 as is, and </w:t>
      </w:r>
      <w:r w:rsidR="00DB0487">
        <w:t xml:space="preserve">then </w:t>
      </w:r>
      <w:r>
        <w:t xml:space="preserve">assigning sequential numeric codes to </w:t>
      </w:r>
      <w:r w:rsidR="00DB0487">
        <w:t xml:space="preserve">the </w:t>
      </w:r>
      <w:r>
        <w:t>contraceptive methods coded with letters</w:t>
      </w:r>
      <w:r w:rsidR="00DB0487">
        <w:t xml:space="preserve"> that follow method with code 9</w:t>
      </w:r>
      <w:r>
        <w:t xml:space="preserve">. This means assigning code 10 for </w:t>
      </w:r>
      <w:r w:rsidR="00937D0C">
        <w:t>A, 11 for C, 12 for E</w:t>
      </w:r>
      <w:r>
        <w:t>, and so forth</w:t>
      </w:r>
      <w:r w:rsidR="00056DDB">
        <w:t xml:space="preserve"> (see more on this in the Calendar variable description document)</w:t>
      </w:r>
      <w:r>
        <w:t xml:space="preserve">. Assign codes 100, 200, and 300 for birth, pregnancy, and terminations, respectively. We need all codes to be numeric to </w:t>
      </w:r>
      <w:r w:rsidR="00DB0487">
        <w:t>create</w:t>
      </w:r>
      <w:r>
        <w:t xml:space="preserve"> </w:t>
      </w:r>
      <w:r w:rsidR="00DB0487">
        <w:t xml:space="preserve">other </w:t>
      </w:r>
      <w:r>
        <w:t xml:space="preserve">variables from them later on. For unknown methods/missing data, replace “?” with 99. </w:t>
      </w:r>
    </w:p>
    <w:p w:rsidR="009B3EB4" w:rsidRDefault="009B3EB4" w:rsidP="00DB0487">
      <w:pPr>
        <w:pStyle w:val="ListParagraph"/>
      </w:pPr>
    </w:p>
    <w:p w:rsidR="00BE550C" w:rsidRPr="00FA19C1" w:rsidRDefault="00BE550C" w:rsidP="00DB0487">
      <w:pPr>
        <w:pStyle w:val="ListParagraph"/>
      </w:pPr>
      <w:r w:rsidRPr="00FA19C1">
        <w:rPr>
          <w:b/>
        </w:rPr>
        <w:t>An important note:</w:t>
      </w:r>
      <w:r>
        <w:t xml:space="preserve"> During initial IPUMS-DHS processing, sometimes </w:t>
      </w:r>
      <w:r w:rsidR="00FA19C1">
        <w:t>‘</w:t>
      </w:r>
      <w:r>
        <w:t>?</w:t>
      </w:r>
      <w:r w:rsidR="00FA19C1">
        <w:t>’</w:t>
      </w:r>
      <w:r>
        <w:t xml:space="preserve"> in the original DHS data are replaced by </w:t>
      </w:r>
      <w:r w:rsidR="00FA19C1">
        <w:t>‘</w:t>
      </w:r>
      <w:r>
        <w:t>Q</w:t>
      </w:r>
      <w:r w:rsidR="00FA19C1">
        <w:t>’</w:t>
      </w:r>
      <w:r>
        <w:t xml:space="preserve">. </w:t>
      </w:r>
      <w:r w:rsidRPr="00FA19C1">
        <w:t xml:space="preserve">The current instructions are to only </w:t>
      </w:r>
      <w:proofErr w:type="gramStart"/>
      <w:r w:rsidRPr="00FA19C1">
        <w:t>change ?</w:t>
      </w:r>
      <w:proofErr w:type="gramEnd"/>
      <w:r w:rsidRPr="00FA19C1">
        <w:t xml:space="preserve"> </w:t>
      </w:r>
      <w:proofErr w:type="gramStart"/>
      <w:r w:rsidRPr="00FA19C1">
        <w:t>to</w:t>
      </w:r>
      <w:proofErr w:type="gramEnd"/>
      <w:r w:rsidRPr="00FA19C1">
        <w:t xml:space="preserve"> Q if there are no Qs in the data that represent actual methods of contraception/reasons for discontinuation. As such, when </w:t>
      </w:r>
      <w:r w:rsidRPr="00FA19C1">
        <w:lastRenderedPageBreak/>
        <w:t>recoding the data, pay attention to what codes you see after</w:t>
      </w:r>
      <w:r w:rsidR="00FA19C1" w:rsidRPr="00FA19C1">
        <w:t xml:space="preserve"> </w:t>
      </w:r>
      <w:r w:rsidR="00601E79">
        <w:t xml:space="preserve">running </w:t>
      </w:r>
      <w:r w:rsidR="00FA19C1" w:rsidRPr="00FA19C1">
        <w:t>these lines</w:t>
      </w:r>
      <w:r w:rsidR="00601E79">
        <w:t xml:space="preserve"> of code</w:t>
      </w:r>
      <w:r w:rsidR="00FA19C1" w:rsidRPr="00FA19C1">
        <w:t xml:space="preserve">, for variable vcal_1 </w:t>
      </w:r>
      <w:r w:rsidR="00FA19C1" w:rsidRPr="00FA19C1">
        <w:rPr>
          <w:b/>
        </w:rPr>
        <w:t>and</w:t>
      </w:r>
      <w:r w:rsidR="00FA19C1" w:rsidRPr="00FA19C1">
        <w:t xml:space="preserve"> vcal_2:</w:t>
      </w:r>
    </w:p>
    <w:p w:rsidR="00BE550C" w:rsidRDefault="00BE550C" w:rsidP="00DB0487">
      <w:pPr>
        <w:pStyle w:val="ListParagraph"/>
      </w:pPr>
      <w:r>
        <w:rPr>
          <w:noProof/>
        </w:rPr>
        <w:drawing>
          <wp:inline distT="0" distB="0" distL="0" distR="0" wp14:anchorId="39F9B43F" wp14:editId="4A9D1C2A">
            <wp:extent cx="5943600" cy="309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048"/>
                    <a:stretch/>
                  </pic:blipFill>
                  <pic:spPr bwMode="auto">
                    <a:xfrm>
                      <a:off x="0" y="0"/>
                      <a:ext cx="5943600" cy="309563"/>
                    </a:xfrm>
                    <a:prstGeom prst="rect">
                      <a:avLst/>
                    </a:prstGeom>
                    <a:ln>
                      <a:noFill/>
                    </a:ln>
                    <a:extLst>
                      <a:ext uri="{53640926-AAD7-44D8-BBD7-CCE9431645EC}">
                        <a14:shadowObscured xmlns:a14="http://schemas.microsoft.com/office/drawing/2010/main"/>
                      </a:ext>
                    </a:extLst>
                  </pic:spPr>
                </pic:pic>
              </a:graphicData>
            </a:graphic>
          </wp:inline>
        </w:drawing>
      </w:r>
    </w:p>
    <w:p w:rsidR="00BE550C" w:rsidRDefault="00BE550C" w:rsidP="00DB0487">
      <w:pPr>
        <w:pStyle w:val="ListParagraph"/>
      </w:pPr>
    </w:p>
    <w:p w:rsidR="00FA19C1" w:rsidRDefault="00FA19C1" w:rsidP="00DB0487">
      <w:pPr>
        <w:pStyle w:val="ListParagraph"/>
      </w:pPr>
      <w:r>
        <w:t xml:space="preserve">If there is a Q but no </w:t>
      </w:r>
      <w:r w:rsidR="00601E79">
        <w:t>‘</w:t>
      </w:r>
      <w:r>
        <w:t>?</w:t>
      </w:r>
      <w:r w:rsidR="00601E79">
        <w:t>’</w:t>
      </w:r>
      <w:r>
        <w:t xml:space="preserve">, recode the Q to 99. If </w:t>
      </w:r>
      <w:proofErr w:type="gramStart"/>
      <w:r>
        <w:t>there’s</w:t>
      </w:r>
      <w:proofErr w:type="gramEnd"/>
      <w:r>
        <w:t xml:space="preserve"> just a </w:t>
      </w:r>
      <w:r w:rsidR="00601E79">
        <w:t>‘</w:t>
      </w:r>
      <w:r>
        <w:t>?</w:t>
      </w:r>
      <w:r w:rsidR="00601E79">
        <w:t>’</w:t>
      </w:r>
      <w:r>
        <w:t xml:space="preserve">, recode to 99. If there are both </w:t>
      </w:r>
      <w:r w:rsidR="00601E79">
        <w:t>‘</w:t>
      </w:r>
      <w:r>
        <w:t>?</w:t>
      </w:r>
      <w:r w:rsidR="00601E79">
        <w:t>’</w:t>
      </w:r>
      <w:r>
        <w:t xml:space="preserve"> and Q, Q likely represents a method/reason for discontinuation and will need to be assigned a numerical code.</w:t>
      </w:r>
      <w:r w:rsidR="00601E79">
        <w:t xml:space="preserve"> Check the Final Report to identify if Q stands for an actual method.</w:t>
      </w:r>
    </w:p>
    <w:p w:rsidR="00FA19C1" w:rsidRDefault="00FA19C1" w:rsidP="00DB0487">
      <w:pPr>
        <w:pStyle w:val="ListParagraph"/>
      </w:pPr>
    </w:p>
    <w:p w:rsidR="004365C7" w:rsidRDefault="009B3EB4" w:rsidP="00DB0487">
      <w:pPr>
        <w:pStyle w:val="ListParagraph"/>
      </w:pPr>
      <w:r>
        <w:t>Before recoding</w:t>
      </w:r>
      <w:r w:rsidR="00DB0487">
        <w:t>, i</w:t>
      </w:r>
      <w:r w:rsidR="0019533D">
        <w:t xml:space="preserve">t is useful to check what codes </w:t>
      </w:r>
      <w:r w:rsidR="00DB0487">
        <w:t xml:space="preserve">for </w:t>
      </w:r>
      <w:r w:rsidR="0019533D">
        <w:t xml:space="preserve">vcal_1 </w:t>
      </w:r>
      <w:r w:rsidR="00DB0487">
        <w:t xml:space="preserve">a sample </w:t>
      </w:r>
      <w:r w:rsidR="0019533D">
        <w:t xml:space="preserve">contains. Sometimes there are codes for contraceptive methods that </w:t>
      </w:r>
      <w:proofErr w:type="gramStart"/>
      <w:r w:rsidR="0019533D">
        <w:t>are not repres</w:t>
      </w:r>
      <w:r w:rsidR="00DB0487">
        <w:t>ented</w:t>
      </w:r>
      <w:proofErr w:type="gramEnd"/>
      <w:r w:rsidR="00DB0487">
        <w:t xml:space="preserve"> in the corresponding DHS R</w:t>
      </w:r>
      <w:r w:rsidR="0019533D">
        <w:t xml:space="preserve">ecode </w:t>
      </w:r>
      <w:r w:rsidR="00DB0487">
        <w:t xml:space="preserve">Manual </w:t>
      </w:r>
      <w:r w:rsidR="0019533D">
        <w:t>nor in the Individual Recode documentation. If unable to find out the meanin</w:t>
      </w:r>
      <w:r>
        <w:t>g of the code, assign the next sequential number to it</w:t>
      </w:r>
      <w:r w:rsidR="0019533D">
        <w:t xml:space="preserve">. For example, if there </w:t>
      </w:r>
      <w:proofErr w:type="gramStart"/>
      <w:r w:rsidR="0019533D">
        <w:t>was</w:t>
      </w:r>
      <w:proofErr w:type="gramEnd"/>
      <w:r w:rsidR="0019533D">
        <w:t xml:space="preserve"> code “Q” for </w:t>
      </w:r>
      <w:r w:rsidR="00DB0487">
        <w:t>Tanzania</w:t>
      </w:r>
      <w:r w:rsidR="0019533D">
        <w:t xml:space="preserve"> representing a contraceptive method, we would assign </w:t>
      </w:r>
      <w:r>
        <w:t xml:space="preserve">number 19 to that code. </w:t>
      </w:r>
      <w:r w:rsidR="00525A51">
        <w:t xml:space="preserve"> </w:t>
      </w:r>
    </w:p>
    <w:p w:rsidR="00601E79" w:rsidRDefault="00601E79" w:rsidP="00DB0487">
      <w:pPr>
        <w:pStyle w:val="ListParagraph"/>
      </w:pPr>
    </w:p>
    <w:p w:rsidR="00574145" w:rsidRDefault="00574145" w:rsidP="005C0899">
      <w:pPr>
        <w:pStyle w:val="ListParagraph"/>
        <w:numPr>
          <w:ilvl w:val="0"/>
          <w:numId w:val="1"/>
        </w:numPr>
      </w:pPr>
      <w:r>
        <w:t>Next, create the following variables based on the transformed calendar variable</w:t>
      </w:r>
      <w:r w:rsidR="00DB0487">
        <w:t xml:space="preserve"> “event”</w:t>
      </w:r>
      <w:r>
        <w:t>:</w:t>
      </w:r>
    </w:p>
    <w:p w:rsidR="00574145" w:rsidRDefault="00574145" w:rsidP="00DB0487">
      <w:pPr>
        <w:pStyle w:val="ListParagraph"/>
        <w:numPr>
          <w:ilvl w:val="0"/>
          <w:numId w:val="7"/>
        </w:numPr>
        <w:ind w:left="1080"/>
      </w:pPr>
      <w:proofErr w:type="spellStart"/>
      <w:r>
        <w:t>Preg</w:t>
      </w:r>
      <w:proofErr w:type="spellEnd"/>
      <w:r>
        <w:t xml:space="preserve"> - binary variable indicating whether a woman was pregnant during that </w:t>
      </w:r>
      <w:proofErr w:type="spellStart"/>
      <w:r>
        <w:t>CMC_month</w:t>
      </w:r>
      <w:proofErr w:type="spellEnd"/>
      <w:r>
        <w:t xml:space="preserve"> (1-yes, 0-no)</w:t>
      </w:r>
    </w:p>
    <w:p w:rsidR="00574145" w:rsidRDefault="00574145" w:rsidP="00DB0487">
      <w:pPr>
        <w:pStyle w:val="ListParagraph"/>
        <w:numPr>
          <w:ilvl w:val="0"/>
          <w:numId w:val="7"/>
        </w:numPr>
        <w:ind w:left="1080"/>
      </w:pPr>
      <w:r>
        <w:t xml:space="preserve">Birth - binary variable indicating whether a woman delivered a live birth during that </w:t>
      </w:r>
      <w:proofErr w:type="spellStart"/>
      <w:r>
        <w:t>CMC_month</w:t>
      </w:r>
      <w:proofErr w:type="spellEnd"/>
      <w:r>
        <w:t xml:space="preserve"> (1-yes, 0-no)</w:t>
      </w:r>
    </w:p>
    <w:p w:rsidR="00574145" w:rsidRDefault="00574145" w:rsidP="00DB0487">
      <w:pPr>
        <w:pStyle w:val="ListParagraph"/>
        <w:numPr>
          <w:ilvl w:val="0"/>
          <w:numId w:val="7"/>
        </w:numPr>
        <w:ind w:left="1080"/>
      </w:pPr>
      <w:r>
        <w:t xml:space="preserve">Term - binary variable indicating whether a woman terminated a pregnancy/delivered a non-live birth during that </w:t>
      </w:r>
      <w:proofErr w:type="spellStart"/>
      <w:r>
        <w:t>CMC_month</w:t>
      </w:r>
      <w:proofErr w:type="spellEnd"/>
      <w:r>
        <w:t xml:space="preserve"> (1-yes, 0-no)</w:t>
      </w:r>
    </w:p>
    <w:p w:rsidR="00574145" w:rsidRDefault="00574145" w:rsidP="00DB0487">
      <w:pPr>
        <w:pStyle w:val="ListParagraph"/>
        <w:numPr>
          <w:ilvl w:val="0"/>
          <w:numId w:val="7"/>
        </w:numPr>
        <w:ind w:left="1080"/>
      </w:pPr>
      <w:proofErr w:type="spellStart"/>
      <w:r>
        <w:t>Contr</w:t>
      </w:r>
      <w:proofErr w:type="spellEnd"/>
      <w:r>
        <w:t xml:space="preserve"> - binary variable indicating whether a woman used any contraceptive method during that </w:t>
      </w:r>
      <w:proofErr w:type="spellStart"/>
      <w:r>
        <w:t>CMC_month</w:t>
      </w:r>
      <w:proofErr w:type="spellEnd"/>
      <w:r>
        <w:t xml:space="preserve"> (1-yes, 0-no)</w:t>
      </w:r>
    </w:p>
    <w:p w:rsidR="00574145" w:rsidRDefault="00574145" w:rsidP="00DB0487">
      <w:pPr>
        <w:pStyle w:val="ListParagraph"/>
        <w:numPr>
          <w:ilvl w:val="0"/>
          <w:numId w:val="7"/>
        </w:numPr>
        <w:ind w:left="1080"/>
      </w:pPr>
      <w:proofErr w:type="spellStart"/>
      <w:r>
        <w:t>Total_preg</w:t>
      </w:r>
      <w:proofErr w:type="spellEnd"/>
      <w:r>
        <w:t xml:space="preserve"> - total number of months a woman was pregnant during the entire length of her reproductive health calendar</w:t>
      </w:r>
    </w:p>
    <w:p w:rsidR="00574145" w:rsidRDefault="00574145" w:rsidP="00DB0487">
      <w:pPr>
        <w:pStyle w:val="ListParagraph"/>
        <w:numPr>
          <w:ilvl w:val="0"/>
          <w:numId w:val="7"/>
        </w:numPr>
        <w:ind w:left="1080"/>
      </w:pPr>
      <w:proofErr w:type="spellStart"/>
      <w:r>
        <w:t>Count_birth</w:t>
      </w:r>
      <w:proofErr w:type="spellEnd"/>
      <w:r>
        <w:t xml:space="preserve"> - total number of live births a woman had during the entire length of her reproductive health calendar </w:t>
      </w:r>
    </w:p>
    <w:p w:rsidR="00574145" w:rsidRDefault="00574145" w:rsidP="00DB0487">
      <w:pPr>
        <w:pStyle w:val="ListParagraph"/>
        <w:numPr>
          <w:ilvl w:val="0"/>
          <w:numId w:val="7"/>
        </w:numPr>
        <w:ind w:left="1080"/>
      </w:pPr>
      <w:proofErr w:type="spellStart"/>
      <w:r>
        <w:t>Count_term</w:t>
      </w:r>
      <w:proofErr w:type="spellEnd"/>
      <w:r>
        <w:t xml:space="preserve"> - total number of terminations/non-live births a woman had during the entire length of her reproductive health calendar </w:t>
      </w:r>
    </w:p>
    <w:p w:rsidR="00574145" w:rsidRDefault="00574145" w:rsidP="00DB0487">
      <w:pPr>
        <w:pStyle w:val="ListParagraph"/>
        <w:numPr>
          <w:ilvl w:val="0"/>
          <w:numId w:val="7"/>
        </w:numPr>
        <w:ind w:left="1080"/>
      </w:pPr>
      <w:proofErr w:type="spellStart"/>
      <w:r>
        <w:t>Contr_duration</w:t>
      </w:r>
      <w:proofErr w:type="spellEnd"/>
      <w:r>
        <w:t xml:space="preserve"> - total number of months a woman used any contraceptive methods during the length of her reproductive calendar</w:t>
      </w:r>
    </w:p>
    <w:p w:rsidR="006F632B" w:rsidRPr="00DB0487" w:rsidRDefault="006F632B" w:rsidP="00DB0487">
      <w:pPr>
        <w:pStyle w:val="ListParagraph"/>
        <w:numPr>
          <w:ilvl w:val="0"/>
          <w:numId w:val="7"/>
        </w:numPr>
        <w:spacing w:after="0" w:line="240" w:lineRule="auto"/>
        <w:ind w:left="1080"/>
      </w:pPr>
      <w:r w:rsidRPr="00DB0487">
        <w:t>Switch - binary variable indicating whether</w:t>
      </w:r>
      <w:r w:rsidR="002C76BC" w:rsidRPr="00DB0487">
        <w:t xml:space="preserve"> in</w:t>
      </w:r>
      <w:r w:rsidRPr="00DB0487">
        <w:t xml:space="preserve"> </w:t>
      </w:r>
      <w:r w:rsidR="00DB0487">
        <w:t xml:space="preserve">any given </w:t>
      </w:r>
      <w:r w:rsidRPr="00DB0487">
        <w:t>month a woman was using a different contraceptive method compared to the previous month (1-yes, 0-no).</w:t>
      </w:r>
      <w:r w:rsidR="00DB0487">
        <w:t xml:space="preserve"> T</w:t>
      </w:r>
      <w:r w:rsidR="0040072E" w:rsidRPr="00DB0487">
        <w:t>his variable describes</w:t>
      </w:r>
      <w:r w:rsidR="002C76BC" w:rsidRPr="00DB0487">
        <w:t xml:space="preserve"> cases when wome</w:t>
      </w:r>
      <w:r w:rsidR="0040072E" w:rsidRPr="00DB0487">
        <w:t xml:space="preserve">n switched to a different </w:t>
      </w:r>
      <w:r w:rsidR="00DB0487">
        <w:t xml:space="preserve">contraceptive method </w:t>
      </w:r>
      <w:r w:rsidR="00DB0487" w:rsidRPr="00601E79">
        <w:rPr>
          <w:i/>
        </w:rPr>
        <w:t>or</w:t>
      </w:r>
      <w:r w:rsidR="00DB0487">
        <w:t xml:space="preserve"> started</w:t>
      </w:r>
      <w:r w:rsidR="0040072E" w:rsidRPr="00DB0487">
        <w:t xml:space="preserve"> using a contraceptive method</w:t>
      </w:r>
      <w:r w:rsidR="00DB0487">
        <w:t xml:space="preserve"> prior to not using any methods</w:t>
      </w:r>
      <w:r w:rsidR="0040072E" w:rsidRPr="00DB0487">
        <w:t xml:space="preserve">. </w:t>
      </w:r>
      <w:r w:rsidR="00DB0487">
        <w:t xml:space="preserve">Comparison to a previous months when a woman was </w:t>
      </w:r>
      <w:r w:rsidR="0040072E" w:rsidRPr="00DB0487">
        <w:t>pregnan</w:t>
      </w:r>
      <w:r w:rsidR="00DB0487">
        <w:t xml:space="preserve">t, gave birth, or termination </w:t>
      </w:r>
      <w:r w:rsidR="00D113E9">
        <w:t xml:space="preserve">does not make sense, so months after pregnancy, birth, and/or terminations </w:t>
      </w:r>
      <w:r w:rsidR="0040072E" w:rsidRPr="00DB0487">
        <w:t xml:space="preserve">will </w:t>
      </w:r>
      <w:r w:rsidR="00D113E9">
        <w:t xml:space="preserve">be filled with code </w:t>
      </w:r>
      <w:r w:rsidR="0040072E" w:rsidRPr="00DB0487">
        <w:t>99</w:t>
      </w:r>
      <w:r w:rsidR="00D113E9">
        <w:t xml:space="preserve"> (NA).</w:t>
      </w:r>
    </w:p>
    <w:p w:rsidR="006F632B" w:rsidRPr="00DB0487" w:rsidRDefault="006F632B" w:rsidP="00DB0487">
      <w:pPr>
        <w:pStyle w:val="ListParagraph"/>
        <w:numPr>
          <w:ilvl w:val="0"/>
          <w:numId w:val="7"/>
        </w:numPr>
        <w:spacing w:after="0" w:line="240" w:lineRule="auto"/>
        <w:ind w:left="1080"/>
      </w:pPr>
      <w:proofErr w:type="spellStart"/>
      <w:r w:rsidRPr="00DB0487">
        <w:t>Switch_new</w:t>
      </w:r>
      <w:proofErr w:type="spellEnd"/>
      <w:r w:rsidRPr="00DB0487">
        <w:t xml:space="preserve"> - </w:t>
      </w:r>
      <w:r w:rsidR="00601E79" w:rsidRPr="00601E79">
        <w:t xml:space="preserve">binary variable indicating whether in a given month a woman was using a different contraceptive method compared to the month before (1-yes, 0-no). This variable describes instances of switching </w:t>
      </w:r>
      <w:r w:rsidR="00601E79" w:rsidRPr="00601E79">
        <w:rPr>
          <w:i/>
        </w:rPr>
        <w:t>from one method to another</w:t>
      </w:r>
      <w:r w:rsidR="00601E79" w:rsidRPr="00601E79">
        <w:t>, if a woman reported using a method in the previous month.</w:t>
      </w:r>
    </w:p>
    <w:p w:rsidR="00251C8E" w:rsidRDefault="006F632B" w:rsidP="00D17919">
      <w:pPr>
        <w:pStyle w:val="ListParagraph"/>
        <w:numPr>
          <w:ilvl w:val="0"/>
          <w:numId w:val="7"/>
        </w:numPr>
        <w:spacing w:after="0" w:line="240" w:lineRule="auto"/>
        <w:ind w:left="1080"/>
      </w:pPr>
      <w:r w:rsidRPr="00DB0487">
        <w:t xml:space="preserve">duration_1 … </w:t>
      </w:r>
      <w:proofErr w:type="spellStart"/>
      <w:r w:rsidRPr="00DB0487">
        <w:t>duration_N</w:t>
      </w:r>
      <w:proofErr w:type="spellEnd"/>
      <w:r w:rsidRPr="00DB0487">
        <w:t xml:space="preserve"> - duration of use of specific contraceptive methods, where N is the numeric code </w:t>
      </w:r>
      <w:r w:rsidR="00D113E9">
        <w:t xml:space="preserve">for the last contraceptive method </w:t>
      </w:r>
      <w:r w:rsidRPr="00DB0487">
        <w:t>as recoded in variable Event. For example, duration_2 refers to the total number of months a woman used an IUD</w:t>
      </w:r>
      <w:r w:rsidR="00D113E9">
        <w:t xml:space="preserve"> (code 2)</w:t>
      </w:r>
      <w:r w:rsidRPr="00DB0487">
        <w:t xml:space="preserve"> during her </w:t>
      </w:r>
      <w:r w:rsidRPr="00DB0487">
        <w:lastRenderedPageBreak/>
        <w:t>reproductive calendar.</w:t>
      </w:r>
      <w:r w:rsidR="00D76BF7">
        <w:t xml:space="preserve"> </w:t>
      </w:r>
      <w:r w:rsidR="00601E79">
        <w:t>D</w:t>
      </w:r>
      <w:r w:rsidR="00D76BF7">
        <w:t xml:space="preserve">uration variables </w:t>
      </w:r>
      <w:proofErr w:type="gramStart"/>
      <w:r w:rsidR="00601E79">
        <w:t>are created</w:t>
      </w:r>
      <w:proofErr w:type="gramEnd"/>
      <w:r w:rsidR="00601E79">
        <w:t xml:space="preserve"> </w:t>
      </w:r>
      <w:r w:rsidR="00D76BF7">
        <w:t>for all the methods present in a sample.</w:t>
      </w:r>
    </w:p>
    <w:p w:rsidR="00251C8E" w:rsidRDefault="00251C8E" w:rsidP="00251C8E">
      <w:pPr>
        <w:pStyle w:val="ListParagraph"/>
        <w:numPr>
          <w:ilvl w:val="0"/>
          <w:numId w:val="1"/>
        </w:numPr>
        <w:spacing w:after="0" w:line="240" w:lineRule="auto"/>
      </w:pPr>
      <w:r>
        <w:t>Create a variable “</w:t>
      </w:r>
      <w:proofErr w:type="spellStart"/>
      <w:r w:rsidRPr="00251C8E">
        <w:t>prfirst</w:t>
      </w:r>
      <w:proofErr w:type="spellEnd"/>
      <w:r>
        <w:t xml:space="preserve">” denoting if a woman was pregnant in the first month of her calendar. </w:t>
      </w:r>
      <w:r w:rsidR="00D17919">
        <w:t xml:space="preserve">This </w:t>
      </w:r>
      <w:r w:rsidR="00D17919" w:rsidRPr="00D17919">
        <w:t xml:space="preserve">binary variable denotes if a woman was pregnant in the first (earliest) month of her calendar (1-yes, 0-no). If a pregnancy had begun before the start of a woman’s calendar, </w:t>
      </w:r>
      <w:proofErr w:type="gramStart"/>
      <w:r w:rsidR="00D17919" w:rsidRPr="00D17919">
        <w:t>it’s</w:t>
      </w:r>
      <w:proofErr w:type="gramEnd"/>
      <w:r w:rsidR="00D17919" w:rsidRPr="00D17919">
        <w:t xml:space="preserve"> not possible to accurately determine the total duration of such pregnancy. Variable </w:t>
      </w:r>
      <w:proofErr w:type="spellStart"/>
      <w:r w:rsidR="00D17919" w:rsidRPr="00D17919">
        <w:t>prfirst</w:t>
      </w:r>
      <w:proofErr w:type="spellEnd"/>
      <w:r w:rsidR="00D17919" w:rsidRPr="00D17919">
        <w:t xml:space="preserve"> </w:t>
      </w:r>
      <w:proofErr w:type="gramStart"/>
      <w:r w:rsidR="00D17919" w:rsidRPr="00D17919">
        <w:t>can be used</w:t>
      </w:r>
      <w:proofErr w:type="gramEnd"/>
      <w:r w:rsidR="00D17919" w:rsidRPr="00D17919">
        <w:t xml:space="preserve"> to easily identify such cases. </w:t>
      </w:r>
      <w:r>
        <w:t xml:space="preserve">A variable denoting pregnancy in the last month of the calendar will be created at the end because we need to delete all the spaces </w:t>
      </w:r>
      <w:r w:rsidR="00601E79">
        <w:t>(</w:t>
      </w:r>
      <w:proofErr w:type="gramStart"/>
      <w:r w:rsidR="00601E79">
        <w:t>“ “</w:t>
      </w:r>
      <w:proofErr w:type="gramEnd"/>
      <w:r w:rsidR="00601E79">
        <w:t xml:space="preserve">) </w:t>
      </w:r>
      <w:r>
        <w:t>to create it, but we need these spaces in the meantime to join all the calendar variables.</w:t>
      </w:r>
    </w:p>
    <w:p w:rsidR="0042277E" w:rsidRPr="00DB0487" w:rsidRDefault="0042277E" w:rsidP="0042277E">
      <w:pPr>
        <w:pStyle w:val="ListParagraph"/>
        <w:spacing w:after="0" w:line="240" w:lineRule="auto"/>
        <w:ind w:left="1080"/>
      </w:pPr>
    </w:p>
    <w:p w:rsidR="00574145" w:rsidRDefault="0042277E" w:rsidP="0042277E">
      <w:pPr>
        <w:pStyle w:val="ListParagraph"/>
        <w:numPr>
          <w:ilvl w:val="0"/>
          <w:numId w:val="1"/>
        </w:numPr>
      </w:pPr>
      <w:r>
        <w:t xml:space="preserve">We </w:t>
      </w:r>
      <w:r w:rsidR="00056DDB">
        <w:t>have finished</w:t>
      </w:r>
      <w:r>
        <w:t xml:space="preserve"> processing the first variable, vcal_1. The resulting </w:t>
      </w:r>
      <w:proofErr w:type="spellStart"/>
      <w:r>
        <w:t>dataframe</w:t>
      </w:r>
      <w:proofErr w:type="spellEnd"/>
      <w:r>
        <w:t xml:space="preserve"> represents wom</w:t>
      </w:r>
      <w:r w:rsidR="00056DDB">
        <w:t>e</w:t>
      </w:r>
      <w:r>
        <w:t xml:space="preserve">n-months for every woman </w:t>
      </w:r>
      <w:r w:rsidR="00056DDB">
        <w:t>in the DHS sample</w:t>
      </w:r>
      <w:r>
        <w:t xml:space="preserve">. There is some clean-up to </w:t>
      </w:r>
      <w:proofErr w:type="gramStart"/>
      <w:r>
        <w:t>be done</w:t>
      </w:r>
      <w:proofErr w:type="gramEnd"/>
      <w:r>
        <w:t>, but</w:t>
      </w:r>
      <w:r w:rsidR="00D76BF7">
        <w:t xml:space="preserve"> we</w:t>
      </w:r>
      <w:r>
        <w:t xml:space="preserve"> will do that at the end. </w:t>
      </w:r>
    </w:p>
    <w:p w:rsidR="0042277E" w:rsidRDefault="0042277E" w:rsidP="0042277E">
      <w:pPr>
        <w:pStyle w:val="ListParagraph"/>
      </w:pPr>
    </w:p>
    <w:p w:rsidR="000B5347" w:rsidRDefault="0042277E" w:rsidP="007C184E">
      <w:pPr>
        <w:pStyle w:val="ListParagraph"/>
        <w:numPr>
          <w:ilvl w:val="0"/>
          <w:numId w:val="1"/>
        </w:numPr>
      </w:pPr>
      <w:r>
        <w:t>Processing for vcal_2 (reasons for discontinuation of contraceptive use)</w:t>
      </w:r>
      <w:r w:rsidR="000B5347">
        <w:t xml:space="preserve"> largely resembles that for vcal_1. The same principle stands – we need to transform an 80-character st</w:t>
      </w:r>
      <w:r w:rsidR="00056DDB">
        <w:t xml:space="preserve">ring into women-months, remove </w:t>
      </w:r>
      <w:r w:rsidR="000B5347">
        <w:t xml:space="preserve">unnecessary characters, compute CMC codes for every </w:t>
      </w:r>
      <w:r w:rsidR="00056DDB">
        <w:t>woman-month</w:t>
      </w:r>
      <w:r w:rsidR="000B5347">
        <w:t xml:space="preserve">, recode the </w:t>
      </w:r>
      <w:r w:rsidR="00D76BF7">
        <w:t>reasons to numeric codes</w:t>
      </w:r>
      <w:r w:rsidR="000B5347">
        <w:t xml:space="preserve">, and create a few variables. To recode the original DHS code, leave codes 0-9 as is and assign sequential numbers to the alphabetic characters following the numeric codes. </w:t>
      </w:r>
      <w:r w:rsidR="00D76BF7">
        <w:t xml:space="preserve">Again, consult the Calendar variable description document for the codes for specific reasons and document any new codes there. </w:t>
      </w:r>
      <w:r w:rsidR="000B5347">
        <w:t>Below are th</w:t>
      </w:r>
      <w:r w:rsidR="008177B9">
        <w:t>e</w:t>
      </w:r>
      <w:r w:rsidR="002F2A3C">
        <w:t xml:space="preserve"> codes from DHS Recode Manual VII</w:t>
      </w:r>
      <w:r w:rsidR="000B5347">
        <w:t xml:space="preserve"> for vcal_2.</w:t>
      </w:r>
    </w:p>
    <w:p w:rsidR="000B5347" w:rsidRDefault="000B5347" w:rsidP="000B5347">
      <w:pPr>
        <w:pStyle w:val="ListParagraph"/>
      </w:pPr>
    </w:p>
    <w:p w:rsidR="000B5347" w:rsidRDefault="004D1484" w:rsidP="000B5347">
      <w:pPr>
        <w:jc w:val="center"/>
      </w:pPr>
      <w:r>
        <w:rPr>
          <w:noProof/>
        </w:rPr>
        <w:drawing>
          <wp:inline distT="0" distB="0" distL="0" distR="0" wp14:anchorId="23693D24" wp14:editId="18F40F07">
            <wp:extent cx="5943600" cy="3275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5965"/>
                    </a:xfrm>
                    <a:prstGeom prst="rect">
                      <a:avLst/>
                    </a:prstGeom>
                  </pic:spPr>
                </pic:pic>
              </a:graphicData>
            </a:graphic>
          </wp:inline>
        </w:drawing>
      </w:r>
    </w:p>
    <w:p w:rsidR="008177B9" w:rsidRDefault="008177B9" w:rsidP="000B5347">
      <w:pPr>
        <w:pStyle w:val="ListParagraph"/>
      </w:pPr>
    </w:p>
    <w:p w:rsidR="000B5347" w:rsidRDefault="000B5347" w:rsidP="000B5347">
      <w:pPr>
        <w:pStyle w:val="ListParagraph"/>
      </w:pPr>
      <w:r>
        <w:t>If there are reasons for discontinuation not represented in the DHS recode, assign the first sequential country-specific code to it. For example,</w:t>
      </w:r>
      <w:r w:rsidR="00956E96">
        <w:t xml:space="preserve"> if</w:t>
      </w:r>
      <w:r>
        <w:t xml:space="preserve"> Ta</w:t>
      </w:r>
      <w:r w:rsidR="008177B9">
        <w:t>nzania 2004 contain</w:t>
      </w:r>
      <w:r w:rsidR="00956E96">
        <w:t>ed</w:t>
      </w:r>
      <w:r w:rsidR="008177B9">
        <w:t xml:space="preserve"> code “</w:t>
      </w:r>
      <w:r w:rsidR="00956E96">
        <w:t>Y</w:t>
      </w:r>
      <w:r w:rsidR="008177B9">
        <w:t>” that</w:t>
      </w:r>
      <w:r w:rsidR="004D1484">
        <w:t xml:space="preserve"> </w:t>
      </w:r>
      <w:r w:rsidR="00956E96">
        <w:lastRenderedPageBreak/>
        <w:t>represented a reason, we would</w:t>
      </w:r>
      <w:r w:rsidR="00D76BF7">
        <w:t xml:space="preserve"> assign the next sequential </w:t>
      </w:r>
      <w:r w:rsidR="008177B9">
        <w:t xml:space="preserve">number </w:t>
      </w:r>
      <w:r w:rsidR="00956E96">
        <w:t xml:space="preserve">– 16 – to that reason, since it </w:t>
      </w:r>
      <w:proofErr w:type="gramStart"/>
      <w:r w:rsidR="00956E96">
        <w:t>is currently not represented</w:t>
      </w:r>
      <w:proofErr w:type="gramEnd"/>
      <w:r w:rsidR="00956E96">
        <w:t xml:space="preserve"> in the codes. Remember that Q are most likely to represent ‘?’ and thus need to be recoded to 99 (more on that in the vcal_1 section).</w:t>
      </w:r>
    </w:p>
    <w:p w:rsidR="008177B9" w:rsidRDefault="008177B9" w:rsidP="000B5347">
      <w:pPr>
        <w:pStyle w:val="ListParagraph"/>
      </w:pPr>
    </w:p>
    <w:p w:rsidR="008177B9" w:rsidRDefault="008177B9" w:rsidP="007C184E">
      <w:pPr>
        <w:pStyle w:val="ListParagraph"/>
        <w:numPr>
          <w:ilvl w:val="0"/>
          <w:numId w:val="1"/>
        </w:numPr>
      </w:pPr>
      <w:r>
        <w:t xml:space="preserve">The result of transforming vcal_2 </w:t>
      </w:r>
      <w:r w:rsidR="00D17919">
        <w:t>are</w:t>
      </w:r>
      <w:r w:rsidR="00956E96">
        <w:t xml:space="preserve"> these variables</w:t>
      </w:r>
      <w:r>
        <w:t>:</w:t>
      </w:r>
    </w:p>
    <w:p w:rsidR="00956E96" w:rsidRDefault="00956E96" w:rsidP="00956E96">
      <w:pPr>
        <w:pStyle w:val="ListParagraph"/>
        <w:ind w:left="1080"/>
      </w:pPr>
    </w:p>
    <w:p w:rsidR="00956E96" w:rsidRPr="00956E96" w:rsidRDefault="00956E96" w:rsidP="00956E96">
      <w:pPr>
        <w:pStyle w:val="ListParagraph"/>
        <w:numPr>
          <w:ilvl w:val="0"/>
          <w:numId w:val="7"/>
        </w:numPr>
        <w:ind w:left="1080"/>
      </w:pPr>
      <w:r w:rsidRPr="00956E96">
        <w:t xml:space="preserve">Reason - reason for discontinuation of a contraceptive method. The variable </w:t>
      </w:r>
      <w:proofErr w:type="gramStart"/>
      <w:r w:rsidRPr="00956E96">
        <w:t>is recorded</w:t>
      </w:r>
      <w:proofErr w:type="gramEnd"/>
      <w:r w:rsidRPr="00956E96">
        <w:t xml:space="preserve"> for </w:t>
      </w:r>
      <w:r>
        <w:t xml:space="preserve">the </w:t>
      </w:r>
      <w:r w:rsidRPr="00956E96">
        <w:t xml:space="preserve">last </w:t>
      </w:r>
      <w:proofErr w:type="spellStart"/>
      <w:r w:rsidRPr="00956E96">
        <w:t>CMC_month</w:t>
      </w:r>
      <w:proofErr w:type="spellEnd"/>
      <w:r w:rsidRPr="00956E96">
        <w:t xml:space="preserve"> of use of a contraceptive method. Codes for that variable are standard and </w:t>
      </w:r>
      <w:proofErr w:type="gramStart"/>
      <w:r w:rsidRPr="00956E96">
        <w:t>can be found</w:t>
      </w:r>
      <w:proofErr w:type="gramEnd"/>
      <w:r w:rsidRPr="00956E96">
        <w:t xml:space="preserve"> in a DHS Recode Manual.</w:t>
      </w:r>
      <w:r>
        <w:t xml:space="preserve"> Just like with variable vcal_1 and event, if there are codes in vcal_2 that are not represented in the DHS Recode, check the sample’s Final Report to identify the meaning of the code and write it down in the Calendar Variables description document. Assign the next available number to a new code.</w:t>
      </w:r>
    </w:p>
    <w:p w:rsidR="00956E96" w:rsidRDefault="00956E96" w:rsidP="00956E96">
      <w:pPr>
        <w:pStyle w:val="ListParagraph"/>
        <w:ind w:left="1080"/>
      </w:pPr>
    </w:p>
    <w:p w:rsidR="008177B9" w:rsidRPr="008177B9" w:rsidRDefault="00C923C7" w:rsidP="008177B9">
      <w:pPr>
        <w:pStyle w:val="ListParagraph"/>
        <w:numPr>
          <w:ilvl w:val="0"/>
          <w:numId w:val="7"/>
        </w:numPr>
        <w:ind w:left="1080"/>
      </w:pPr>
      <w:proofErr w:type="spellStart"/>
      <w:r>
        <w:t>Disc</w:t>
      </w:r>
      <w:r w:rsidR="008177B9" w:rsidRPr="008177B9">
        <w:t>_event</w:t>
      </w:r>
      <w:proofErr w:type="spellEnd"/>
      <w:r w:rsidR="008177B9" w:rsidRPr="008177B9">
        <w:t xml:space="preserve"> - binary variable indicating whether a woman stopped using a contraceptive method during that </w:t>
      </w:r>
      <w:proofErr w:type="spellStart"/>
      <w:r w:rsidR="008177B9" w:rsidRPr="008177B9">
        <w:t>CMC_month</w:t>
      </w:r>
      <w:proofErr w:type="spellEnd"/>
      <w:r w:rsidR="008177B9" w:rsidRPr="008177B9">
        <w:t xml:space="preserve"> (1-yes, 0-no)</w:t>
      </w:r>
    </w:p>
    <w:p w:rsidR="008177B9" w:rsidRPr="008177B9" w:rsidRDefault="008177B9" w:rsidP="008177B9">
      <w:pPr>
        <w:pStyle w:val="ListParagraph"/>
        <w:ind w:left="1080"/>
      </w:pPr>
    </w:p>
    <w:p w:rsidR="008177B9" w:rsidRDefault="008177B9" w:rsidP="008177B9">
      <w:pPr>
        <w:pStyle w:val="ListParagraph"/>
        <w:numPr>
          <w:ilvl w:val="0"/>
          <w:numId w:val="7"/>
        </w:numPr>
        <w:ind w:left="1080"/>
      </w:pPr>
      <w:proofErr w:type="spellStart"/>
      <w:r w:rsidRPr="008177B9">
        <w:t>Disc_total</w:t>
      </w:r>
      <w:proofErr w:type="spellEnd"/>
      <w:r w:rsidRPr="008177B9">
        <w:t xml:space="preserve"> - total number of times a woman stopped using a contraceptive method throughout the entire length of her reproductive health calendar.</w:t>
      </w:r>
    </w:p>
    <w:p w:rsidR="008177B9" w:rsidRDefault="008177B9" w:rsidP="008177B9">
      <w:pPr>
        <w:pStyle w:val="ListParagraph"/>
      </w:pPr>
    </w:p>
    <w:p w:rsidR="00C90556" w:rsidRDefault="00C90556" w:rsidP="008177B9">
      <w:pPr>
        <w:pStyle w:val="ListParagraph"/>
        <w:numPr>
          <w:ilvl w:val="0"/>
          <w:numId w:val="1"/>
        </w:numPr>
      </w:pPr>
      <w:r>
        <w:t xml:space="preserve">Join datasets produced by </w:t>
      </w:r>
      <w:r w:rsidR="008177B9">
        <w:t xml:space="preserve">splitting </w:t>
      </w:r>
      <w:r>
        <w:t>columns vcal_1 and vcal_2 into rows.</w:t>
      </w:r>
    </w:p>
    <w:p w:rsidR="0099470D" w:rsidRDefault="0099470D" w:rsidP="0099470D">
      <w:pPr>
        <w:pStyle w:val="ListParagraph"/>
      </w:pPr>
    </w:p>
    <w:p w:rsidR="008177B9" w:rsidRDefault="008177B9" w:rsidP="008177B9">
      <w:pPr>
        <w:pStyle w:val="ListParagraph"/>
        <w:numPr>
          <w:ilvl w:val="0"/>
          <w:numId w:val="1"/>
        </w:numPr>
      </w:pPr>
      <w:r>
        <w:t>Process variable vcal_3 (marital/union status) and create a binary variable “married” indicating whether a woman was married/in a union in a given month (1-yes, 0-no).</w:t>
      </w:r>
    </w:p>
    <w:p w:rsidR="0099470D" w:rsidRDefault="0099470D" w:rsidP="0099470D">
      <w:pPr>
        <w:pStyle w:val="ListParagraph"/>
      </w:pPr>
    </w:p>
    <w:p w:rsidR="009B2CE1" w:rsidRDefault="008177B9" w:rsidP="00FA1D5D">
      <w:pPr>
        <w:pStyle w:val="ListParagraph"/>
        <w:numPr>
          <w:ilvl w:val="0"/>
          <w:numId w:val="1"/>
        </w:numPr>
      </w:pPr>
      <w:r>
        <w:t>Process variable vcal_5 (source of contraception</w:t>
      </w:r>
      <w:r w:rsidR="009B2CE1">
        <w:t>) and create</w:t>
      </w:r>
      <w:r>
        <w:t xml:space="preserve"> variable “</w:t>
      </w:r>
      <w:proofErr w:type="spellStart"/>
      <w:r w:rsidR="0099470D" w:rsidRPr="0099470D">
        <w:t>contr_source</w:t>
      </w:r>
      <w:proofErr w:type="spellEnd"/>
      <w:r>
        <w:t xml:space="preserve">” </w:t>
      </w:r>
      <w:r w:rsidR="0099470D">
        <w:t xml:space="preserve">storing the codes. </w:t>
      </w:r>
      <w:r w:rsidR="009B2CE1">
        <w:t xml:space="preserve">The source of contraception </w:t>
      </w:r>
      <w:proofErr w:type="gramStart"/>
      <w:r w:rsidR="009B2CE1">
        <w:t>is recorded</w:t>
      </w:r>
      <w:proofErr w:type="gramEnd"/>
      <w:r w:rsidR="009B2CE1">
        <w:t xml:space="preserve"> for the first month of use of a method. Variable v</w:t>
      </w:r>
      <w:r w:rsidR="0099470D">
        <w:t xml:space="preserve">cal_5 has both numeric and alphabetic codes. </w:t>
      </w:r>
      <w:r w:rsidR="009B2CE1">
        <w:t xml:space="preserve">These codes are not standard (i.e., they are country-specific and vary by survey). An example of codes for vcal_5 for Egypt and Tanzania is below. A description of the codes </w:t>
      </w:r>
      <w:proofErr w:type="gramStart"/>
      <w:r w:rsidR="009B2CE1">
        <w:t>can be found</w:t>
      </w:r>
      <w:proofErr w:type="gramEnd"/>
      <w:r w:rsidR="009B2CE1">
        <w:t xml:space="preserve"> in sample-specific Final Reports, usually toward the end of the document. For example, </w:t>
      </w:r>
      <w:proofErr w:type="gramStart"/>
      <w:r w:rsidR="009B2CE1">
        <w:t>take a look</w:t>
      </w:r>
      <w:proofErr w:type="gramEnd"/>
      <w:r w:rsidR="009B2CE1">
        <w:t xml:space="preserve"> at the final page of </w:t>
      </w:r>
      <w:r w:rsidR="0072279C">
        <w:t xml:space="preserve">the </w:t>
      </w:r>
      <w:r w:rsidR="009B2CE1">
        <w:t xml:space="preserve">Egypt 2000 Final Report: </w:t>
      </w:r>
      <w:hyperlink r:id="rId22" w:history="1">
        <w:r w:rsidR="009B2CE1">
          <w:rPr>
            <w:rStyle w:val="Hyperlink"/>
          </w:rPr>
          <w:t>https://www.dhsprogram.com/pubs/pdf/FR117/FR117.pdf</w:t>
        </w:r>
      </w:hyperlink>
      <w:r w:rsidR="009B2CE1">
        <w:t xml:space="preserve">. </w:t>
      </w:r>
    </w:p>
    <w:p w:rsidR="009B2CE1" w:rsidRDefault="009B2CE1" w:rsidP="009B2CE1">
      <w:pPr>
        <w:pStyle w:val="ListParagraph"/>
      </w:pPr>
    </w:p>
    <w:p w:rsidR="008177B9" w:rsidRDefault="009B2CE1" w:rsidP="009B2CE1">
      <w:pPr>
        <w:pStyle w:val="ListParagraph"/>
      </w:pPr>
      <w:r>
        <w:t xml:space="preserve">Assign numeric codes for these codes (see R script for that). </w:t>
      </w:r>
    </w:p>
    <w:p w:rsidR="008A1FA6" w:rsidRDefault="008A1FA6" w:rsidP="008A1FA6">
      <w:pPr>
        <w:pStyle w:val="ListParagraph"/>
      </w:pPr>
    </w:p>
    <w:p w:rsidR="009B2CE1" w:rsidRDefault="009B2CE1" w:rsidP="009B2CE1">
      <w:pPr>
        <w:pStyle w:val="ListParagraph"/>
        <w:jc w:val="center"/>
      </w:pPr>
      <w:r>
        <w:rPr>
          <w:noProof/>
        </w:rPr>
        <w:lastRenderedPageBreak/>
        <w:drawing>
          <wp:inline distT="0" distB="0" distL="0" distR="0" wp14:anchorId="4535C8AE" wp14:editId="2A3D24E3">
            <wp:extent cx="51435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80" r="9081" b="4716"/>
                    <a:stretch/>
                  </pic:blipFill>
                  <pic:spPr bwMode="auto">
                    <a:xfrm>
                      <a:off x="0" y="0"/>
                      <a:ext cx="5143500" cy="3143250"/>
                    </a:xfrm>
                    <a:prstGeom prst="rect">
                      <a:avLst/>
                    </a:prstGeom>
                    <a:ln>
                      <a:noFill/>
                    </a:ln>
                    <a:extLst>
                      <a:ext uri="{53640926-AAD7-44D8-BBD7-CCE9431645EC}">
                        <a14:shadowObscured xmlns:a14="http://schemas.microsoft.com/office/drawing/2010/main"/>
                      </a:ext>
                    </a:extLst>
                  </pic:spPr>
                </pic:pic>
              </a:graphicData>
            </a:graphic>
          </wp:inline>
        </w:drawing>
      </w:r>
    </w:p>
    <w:p w:rsidR="009B2CE1" w:rsidRDefault="009B2CE1" w:rsidP="008A1FA6">
      <w:pPr>
        <w:pStyle w:val="ListParagraph"/>
      </w:pPr>
    </w:p>
    <w:p w:rsidR="005C55F7" w:rsidRDefault="0042549C" w:rsidP="005C55F7">
      <w:pPr>
        <w:pStyle w:val="ListParagraph"/>
        <w:numPr>
          <w:ilvl w:val="0"/>
          <w:numId w:val="1"/>
        </w:numPr>
      </w:pPr>
      <w:r>
        <w:t>Join all the calendar variables.</w:t>
      </w:r>
    </w:p>
    <w:p w:rsidR="00C93888" w:rsidRDefault="00C93888" w:rsidP="00C93888">
      <w:pPr>
        <w:pStyle w:val="ListParagraph"/>
      </w:pPr>
    </w:p>
    <w:p w:rsidR="005C55F7" w:rsidRDefault="005C55F7" w:rsidP="00C93888">
      <w:pPr>
        <w:pStyle w:val="ListParagraph"/>
        <w:numPr>
          <w:ilvl w:val="0"/>
          <w:numId w:val="1"/>
        </w:numPr>
      </w:pPr>
      <w:r>
        <w:t>You can skip this step if a country does not have any other calendar variables. Some countries (such as Egypt, for example) have multiple calendar variables. Egypt 2000 DHS has the following variables:</w:t>
      </w:r>
    </w:p>
    <w:p w:rsidR="005C55F7" w:rsidRPr="0002514D" w:rsidRDefault="005C55F7" w:rsidP="00E4756B">
      <w:pPr>
        <w:pStyle w:val="ListParagraph"/>
        <w:numPr>
          <w:ilvl w:val="0"/>
          <w:numId w:val="10"/>
        </w:numPr>
        <w:spacing w:after="0"/>
      </w:pPr>
      <w:r w:rsidRPr="00D61941">
        <w:t>Vcal_</w:t>
      </w:r>
      <w:r w:rsidRPr="0002514D">
        <w:t>1</w:t>
      </w:r>
      <w:r w:rsidR="00E4756B">
        <w:t>:</w:t>
      </w:r>
      <w:r w:rsidRPr="0002514D">
        <w:t xml:space="preserve"> Pregnancies &amp; contraception</w:t>
      </w:r>
    </w:p>
    <w:p w:rsidR="005C55F7" w:rsidRPr="0002514D" w:rsidRDefault="005C55F7" w:rsidP="00E4756B">
      <w:pPr>
        <w:pStyle w:val="ListParagraph"/>
        <w:numPr>
          <w:ilvl w:val="0"/>
          <w:numId w:val="10"/>
        </w:numPr>
        <w:spacing w:after="0"/>
      </w:pPr>
      <w:r w:rsidRPr="00D61941">
        <w:t>Vcal_</w:t>
      </w:r>
      <w:r w:rsidRPr="0002514D">
        <w:t>2</w:t>
      </w:r>
      <w:r w:rsidR="00E4756B">
        <w:t>:</w:t>
      </w:r>
      <w:r w:rsidRPr="0002514D">
        <w:t xml:space="preserve"> Reason for discontinuation</w:t>
      </w:r>
    </w:p>
    <w:p w:rsidR="005C55F7" w:rsidRPr="0002514D" w:rsidRDefault="005C55F7" w:rsidP="00E4756B">
      <w:pPr>
        <w:pStyle w:val="ListParagraph"/>
        <w:numPr>
          <w:ilvl w:val="0"/>
          <w:numId w:val="10"/>
        </w:numPr>
        <w:spacing w:after="0"/>
      </w:pPr>
      <w:r w:rsidRPr="00D61941">
        <w:t>Vcal_</w:t>
      </w:r>
      <w:r w:rsidRPr="0002514D">
        <w:t>3</w:t>
      </w:r>
      <w:r w:rsidR="00E4756B">
        <w:t>:</w:t>
      </w:r>
      <w:r w:rsidRPr="0002514D">
        <w:t xml:space="preserve"> Marriage &amp; unions</w:t>
      </w:r>
    </w:p>
    <w:p w:rsidR="005C55F7" w:rsidRPr="0002514D" w:rsidRDefault="005C55F7" w:rsidP="00E4756B">
      <w:pPr>
        <w:pStyle w:val="ListParagraph"/>
        <w:numPr>
          <w:ilvl w:val="0"/>
          <w:numId w:val="10"/>
        </w:numPr>
        <w:spacing w:after="0"/>
      </w:pPr>
      <w:r w:rsidRPr="00D61941">
        <w:t>Vcal_</w:t>
      </w:r>
      <w:r w:rsidRPr="0002514D">
        <w:t>5</w:t>
      </w:r>
      <w:r w:rsidR="00E4756B">
        <w:t>:</w:t>
      </w:r>
      <w:r w:rsidRPr="0002514D">
        <w:t xml:space="preserve"> Source of method</w:t>
      </w:r>
    </w:p>
    <w:p w:rsidR="005C55F7" w:rsidRPr="0002514D" w:rsidRDefault="005C55F7" w:rsidP="00E4756B">
      <w:pPr>
        <w:pStyle w:val="ListParagraph"/>
        <w:numPr>
          <w:ilvl w:val="0"/>
          <w:numId w:val="10"/>
        </w:numPr>
        <w:spacing w:after="0"/>
      </w:pPr>
      <w:r w:rsidRPr="00D61941">
        <w:t>Vcal_</w:t>
      </w:r>
      <w:r w:rsidRPr="0002514D">
        <w:t>6</w:t>
      </w:r>
      <w:r w:rsidR="00E4756B">
        <w:t>:</w:t>
      </w:r>
      <w:r w:rsidRPr="0002514D">
        <w:t xml:space="preserve"> Postpartum amenorrhea (months)</w:t>
      </w:r>
    </w:p>
    <w:p w:rsidR="005C55F7" w:rsidRPr="0002514D" w:rsidRDefault="005C55F7" w:rsidP="00E4756B">
      <w:pPr>
        <w:pStyle w:val="ListParagraph"/>
        <w:numPr>
          <w:ilvl w:val="0"/>
          <w:numId w:val="10"/>
        </w:numPr>
        <w:spacing w:after="0"/>
      </w:pPr>
      <w:r w:rsidRPr="00D61941">
        <w:t>Vcal_</w:t>
      </w:r>
      <w:r w:rsidRPr="0002514D">
        <w:t>7</w:t>
      </w:r>
      <w:r w:rsidR="00E4756B">
        <w:t>:</w:t>
      </w:r>
      <w:r w:rsidRPr="0002514D">
        <w:t xml:space="preserve"> Breastfeeding (months)</w:t>
      </w:r>
    </w:p>
    <w:p w:rsidR="005C55F7" w:rsidRDefault="005C55F7" w:rsidP="00E4756B">
      <w:pPr>
        <w:pStyle w:val="ListParagraph"/>
        <w:numPr>
          <w:ilvl w:val="0"/>
          <w:numId w:val="10"/>
        </w:numPr>
        <w:spacing w:after="0"/>
      </w:pPr>
      <w:r w:rsidRPr="00D61941">
        <w:t>Vcal_</w:t>
      </w:r>
      <w:r w:rsidRPr="0002514D">
        <w:t>8</w:t>
      </w:r>
      <w:r w:rsidR="00E4756B">
        <w:t>:</w:t>
      </w:r>
      <w:r w:rsidRPr="0002514D">
        <w:t xml:space="preserve"> Original Pregnancies &amp; contraception (includes type of term</w:t>
      </w:r>
      <w:r w:rsidRPr="00D61941">
        <w:t>ination</w:t>
      </w:r>
      <w:r w:rsidRPr="0002514D">
        <w:t>)</w:t>
      </w:r>
      <w:r w:rsidRPr="00D61941">
        <w:t xml:space="preserve">. This variable as the same as vcal_1, except that it describes a specific type of termination. </w:t>
      </w:r>
      <w:proofErr w:type="gramStart"/>
      <w:r w:rsidRPr="00D61941">
        <w:t>So</w:t>
      </w:r>
      <w:proofErr w:type="gramEnd"/>
      <w:r w:rsidRPr="00D61941">
        <w:t xml:space="preserve">, if an event is coded as T (termination of pregnancy) in vcal_1, in vcal_8 it will represent either A (abortion), M (miscarriage), or S (stillbirth). </w:t>
      </w:r>
    </w:p>
    <w:p w:rsidR="00956E96" w:rsidRPr="00D61941" w:rsidRDefault="00956E96" w:rsidP="00956E96">
      <w:pPr>
        <w:pStyle w:val="ListParagraph"/>
        <w:spacing w:after="0"/>
        <w:ind w:left="1080"/>
      </w:pPr>
    </w:p>
    <w:p w:rsidR="00956E96" w:rsidRDefault="005C55F7" w:rsidP="00956E96">
      <w:pPr>
        <w:pStyle w:val="ListParagraph"/>
      </w:pPr>
      <w:r>
        <w:t>As such, for Egypt, we will</w:t>
      </w:r>
      <w:r w:rsidR="00E4756B">
        <w:t xml:space="preserve"> also</w:t>
      </w:r>
      <w:r>
        <w:t xml:space="preserve"> create the following variables:</w:t>
      </w:r>
    </w:p>
    <w:p w:rsidR="005C55F7" w:rsidRDefault="005C55F7" w:rsidP="0042549C">
      <w:pPr>
        <w:pStyle w:val="ListParagraph"/>
      </w:pPr>
    </w:p>
    <w:p w:rsidR="005C55F7" w:rsidRDefault="005C55F7" w:rsidP="005C55F7">
      <w:pPr>
        <w:pStyle w:val="ListParagraph"/>
        <w:numPr>
          <w:ilvl w:val="0"/>
          <w:numId w:val="9"/>
        </w:numPr>
        <w:ind w:left="810"/>
      </w:pPr>
      <w:proofErr w:type="spellStart"/>
      <w:r>
        <w:t>ppam</w:t>
      </w:r>
      <w:proofErr w:type="spellEnd"/>
      <w:r>
        <w:t xml:space="preserve"> – indicates whether a woman experienced p</w:t>
      </w:r>
      <w:r w:rsidRPr="005C55F7">
        <w:t>ostpartum amenorrhea</w:t>
      </w:r>
      <w:r>
        <w:t xml:space="preserve"> in that month (1-yes, 0-no)</w:t>
      </w:r>
      <w:r w:rsidR="00956E96">
        <w:t xml:space="preserve"> (based on vcal_6)</w:t>
      </w:r>
    </w:p>
    <w:p w:rsidR="00D17919" w:rsidRDefault="005C55F7" w:rsidP="00C93888">
      <w:pPr>
        <w:pStyle w:val="ListParagraph"/>
        <w:numPr>
          <w:ilvl w:val="0"/>
          <w:numId w:val="9"/>
        </w:numPr>
        <w:ind w:left="810"/>
      </w:pPr>
      <w:proofErr w:type="spellStart"/>
      <w:r>
        <w:t>breastf</w:t>
      </w:r>
      <w:proofErr w:type="spellEnd"/>
      <w:r>
        <w:t xml:space="preserve"> - indicates whether a woman breastfed in that month (1-yes, 0-no</w:t>
      </w:r>
      <w:r w:rsidR="00956E96">
        <w:t>, 2 -</w:t>
      </w:r>
      <w:r w:rsidR="00D61941">
        <w:t xml:space="preserve"> never breastfed</w:t>
      </w:r>
      <w:r>
        <w:t>)</w:t>
      </w:r>
      <w:r w:rsidR="00956E96">
        <w:t xml:space="preserve"> (based on vcal_7)</w:t>
      </w:r>
    </w:p>
    <w:p w:rsidR="00956E96" w:rsidRDefault="00956E96" w:rsidP="00956E96">
      <w:pPr>
        <w:pStyle w:val="ListParagraph"/>
        <w:ind w:left="450" w:firstLine="450"/>
      </w:pPr>
      <w:proofErr w:type="gramStart"/>
      <w:r>
        <w:t>variables</w:t>
      </w:r>
      <w:proofErr w:type="gramEnd"/>
      <w:r>
        <w:t xml:space="preserve"> based on vcal_8:</w:t>
      </w:r>
    </w:p>
    <w:p w:rsidR="005C55F7" w:rsidRDefault="005C55F7" w:rsidP="005C55F7">
      <w:pPr>
        <w:pStyle w:val="ListParagraph"/>
        <w:numPr>
          <w:ilvl w:val="0"/>
          <w:numId w:val="9"/>
        </w:numPr>
        <w:ind w:left="810"/>
      </w:pPr>
      <w:r w:rsidRPr="005C55F7">
        <w:t>abort</w:t>
      </w:r>
      <w:r>
        <w:t xml:space="preserve"> - indicates whether a woman had an abortion in that month (1-yes, 0-no)</w:t>
      </w:r>
    </w:p>
    <w:p w:rsidR="005C55F7" w:rsidRDefault="005C55F7" w:rsidP="005C55F7">
      <w:pPr>
        <w:pStyle w:val="ListParagraph"/>
        <w:numPr>
          <w:ilvl w:val="0"/>
          <w:numId w:val="9"/>
        </w:numPr>
        <w:ind w:left="810"/>
      </w:pPr>
      <w:proofErr w:type="spellStart"/>
      <w:r>
        <w:t>misc</w:t>
      </w:r>
      <w:proofErr w:type="spellEnd"/>
      <w:r>
        <w:t xml:space="preserve"> - indicates whether a woman had a miscarriage in that month (1-yes, 0-no)</w:t>
      </w:r>
    </w:p>
    <w:p w:rsidR="005C55F7" w:rsidRDefault="005C55F7" w:rsidP="005C55F7">
      <w:pPr>
        <w:pStyle w:val="ListParagraph"/>
        <w:numPr>
          <w:ilvl w:val="0"/>
          <w:numId w:val="9"/>
        </w:numPr>
        <w:ind w:left="810"/>
      </w:pPr>
      <w:proofErr w:type="spellStart"/>
      <w:r>
        <w:t>sbirth</w:t>
      </w:r>
      <w:proofErr w:type="spellEnd"/>
      <w:r>
        <w:t xml:space="preserve"> - indicates whether a woman had a stillbirth in that month (1-yes, 0-no)</w:t>
      </w:r>
    </w:p>
    <w:p w:rsidR="005C55F7" w:rsidRDefault="005C55F7" w:rsidP="005C55F7">
      <w:pPr>
        <w:pStyle w:val="ListParagraph"/>
        <w:numPr>
          <w:ilvl w:val="0"/>
          <w:numId w:val="9"/>
        </w:numPr>
        <w:ind w:left="810"/>
      </w:pPr>
      <w:proofErr w:type="spellStart"/>
      <w:r>
        <w:lastRenderedPageBreak/>
        <w:t>count_abort</w:t>
      </w:r>
      <w:proofErr w:type="spellEnd"/>
      <w:r>
        <w:t xml:space="preserve"> – the number of abortions a woman had during her calendar period</w:t>
      </w:r>
    </w:p>
    <w:p w:rsidR="005C55F7" w:rsidRDefault="005C55F7" w:rsidP="005C55F7">
      <w:pPr>
        <w:pStyle w:val="ListParagraph"/>
        <w:numPr>
          <w:ilvl w:val="0"/>
          <w:numId w:val="9"/>
        </w:numPr>
        <w:ind w:left="810"/>
      </w:pPr>
      <w:proofErr w:type="spellStart"/>
      <w:r>
        <w:t>count_misc</w:t>
      </w:r>
      <w:proofErr w:type="spellEnd"/>
      <w:r>
        <w:t xml:space="preserve"> - the number of miscarriage</w:t>
      </w:r>
      <w:r w:rsidR="009420B8">
        <w:t>s</w:t>
      </w:r>
      <w:bookmarkStart w:id="0" w:name="_GoBack"/>
      <w:bookmarkEnd w:id="0"/>
      <w:r>
        <w:t xml:space="preserve"> a woman had during her calendar period</w:t>
      </w:r>
    </w:p>
    <w:p w:rsidR="005C55F7" w:rsidRDefault="005C55F7" w:rsidP="005C55F7">
      <w:pPr>
        <w:pStyle w:val="ListParagraph"/>
        <w:numPr>
          <w:ilvl w:val="0"/>
          <w:numId w:val="9"/>
        </w:numPr>
        <w:ind w:left="810"/>
      </w:pPr>
      <w:proofErr w:type="spellStart"/>
      <w:r>
        <w:t>count_sbirth</w:t>
      </w:r>
      <w:proofErr w:type="spellEnd"/>
      <w:r>
        <w:t xml:space="preserve"> - the number of stillbirths a woman had during her calendar period</w:t>
      </w:r>
    </w:p>
    <w:p w:rsidR="005C55F7" w:rsidRDefault="005C55F7" w:rsidP="0042549C">
      <w:pPr>
        <w:pStyle w:val="ListParagraph"/>
      </w:pPr>
    </w:p>
    <w:p w:rsidR="00956E96" w:rsidRPr="00D17919" w:rsidRDefault="00D17919" w:rsidP="00D17919">
      <w:r w:rsidRPr="00D17919">
        <w:t>A</w:t>
      </w:r>
      <w:r w:rsidR="00956E96" w:rsidRPr="00D17919">
        <w:t xml:space="preserve"> number of samples have a calendar variable describing the type of pregnancy termination from vcal_1. The position of that variable in the calendar recode changes from sample to sample: in Egypt </w:t>
      </w:r>
      <w:proofErr w:type="gramStart"/>
      <w:r w:rsidR="00956E96" w:rsidRPr="00D17919">
        <w:t>2000</w:t>
      </w:r>
      <w:proofErr w:type="gramEnd"/>
      <w:r w:rsidR="00956E96" w:rsidRPr="00D17919">
        <w:t xml:space="preserve"> it is vcal_8, Egypt 2004 – vcal_6, India 2015 – vcal_7. In this variable, code T (pregnancy termination) from vcal_1 is replaced by either A (abortion), M (miscarriage), or S (stillbirth), while the numeric codes for methods of contraception are not always standard, meaning th</w:t>
      </w:r>
      <w:r w:rsidRPr="00D17919">
        <w:t>at the codes</w:t>
      </w:r>
      <w:r w:rsidR="00956E96" w:rsidRPr="00D17919">
        <w:t xml:space="preserve"> are not always the same as in vcal_1. The meaning of the numeric codes in this calendar variable </w:t>
      </w:r>
      <w:proofErr w:type="gramStart"/>
      <w:r w:rsidR="00956E96" w:rsidRPr="00D17919">
        <w:t>can be found</w:t>
      </w:r>
      <w:proofErr w:type="gramEnd"/>
      <w:r w:rsidR="00956E96" w:rsidRPr="00D17919">
        <w:t xml:space="preserve"> in the DHS Final Report</w:t>
      </w:r>
      <w:r w:rsidR="005067C6">
        <w:t xml:space="preserve"> and Recode manuals, if the codes are standard</w:t>
      </w:r>
      <w:r w:rsidR="00956E96" w:rsidRPr="00D17919">
        <w:t xml:space="preserve"> – see </w:t>
      </w:r>
      <w:r w:rsidRPr="00D17919">
        <w:t>an image</w:t>
      </w:r>
      <w:r w:rsidR="00956E96" w:rsidRPr="00D17919">
        <w:t xml:space="preserve"> below. </w:t>
      </w:r>
      <w:r w:rsidRPr="00D17919">
        <w:t xml:space="preserve">As such, those numeric codes </w:t>
      </w:r>
      <w:proofErr w:type="gramStart"/>
      <w:r w:rsidRPr="00D17919">
        <w:t>can be assigned</w:t>
      </w:r>
      <w:proofErr w:type="gramEnd"/>
      <w:r w:rsidRPr="00D17919">
        <w:t xml:space="preserve"> regular sequential numbers, because variable vcal_1 already contains standardized methods codes. </w:t>
      </w:r>
    </w:p>
    <w:p w:rsidR="00956E96" w:rsidRPr="00D17919" w:rsidRDefault="00956E96" w:rsidP="00D17919">
      <w:r w:rsidRPr="00C93888">
        <w:rPr>
          <w:b/>
        </w:rPr>
        <w:t>Important note</w:t>
      </w:r>
      <w:r w:rsidRPr="00D17919">
        <w:t xml:space="preserve">: The fact that the codes in the Final Reports differ from the standard codes in DHS Recode Manual does not apply to variable vcal_1 because the codes for vcal_1 </w:t>
      </w:r>
      <w:proofErr w:type="gramStart"/>
      <w:r w:rsidRPr="00D17919">
        <w:t>have been standardized</w:t>
      </w:r>
      <w:proofErr w:type="gramEnd"/>
      <w:r w:rsidRPr="00D17919">
        <w:t xml:space="preserve"> by DHS.</w:t>
      </w:r>
    </w:p>
    <w:p w:rsidR="00D17919" w:rsidRDefault="00D17919" w:rsidP="00956E96">
      <w:pPr>
        <w:tabs>
          <w:tab w:val="left" w:pos="1664"/>
        </w:tabs>
        <w:rPr>
          <w:rFonts w:ascii="Arial" w:hAnsi="Arial" w:cs="Arial"/>
        </w:rPr>
      </w:pPr>
    </w:p>
    <w:p w:rsidR="00D17919" w:rsidRPr="005A7E3E" w:rsidRDefault="00D17919" w:rsidP="00956E96">
      <w:pPr>
        <w:tabs>
          <w:tab w:val="left" w:pos="1664"/>
        </w:tabs>
        <w:rPr>
          <w:rFonts w:ascii="Arial" w:hAnsi="Arial" w:cs="Arial"/>
        </w:rPr>
      </w:pPr>
      <w:r w:rsidRPr="005A7E3E">
        <w:rPr>
          <w:rFonts w:ascii="Arial" w:hAnsi="Arial" w:cs="Arial"/>
          <w:noProof/>
        </w:rPr>
        <w:drawing>
          <wp:inline distT="0" distB="0" distL="0" distR="0" wp14:anchorId="702184D8" wp14:editId="50F2555E">
            <wp:extent cx="5943600"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8460"/>
                    </a:xfrm>
                    <a:prstGeom prst="rect">
                      <a:avLst/>
                    </a:prstGeom>
                  </pic:spPr>
                </pic:pic>
              </a:graphicData>
            </a:graphic>
          </wp:inline>
        </w:drawing>
      </w:r>
    </w:p>
    <w:p w:rsidR="005067C6" w:rsidRPr="005067C6" w:rsidRDefault="005067C6" w:rsidP="005067C6">
      <w:r>
        <w:t xml:space="preserve">Refer to corresponding DHS Recode Manuals to identify the meaning of the calendar variables. </w:t>
      </w:r>
      <w:r w:rsidRPr="005067C6">
        <w:t xml:space="preserve">The questionnaire in the report shows the structure used at the time of data collection, but not the structure of the data in the recode file. The data structure used in the recode file is designed to provide greater comparability, by using columns and codes that fit (as best as possible) to a standard system. As such, refer to the </w:t>
      </w:r>
      <w:r w:rsidRPr="005067C6">
        <w:rPr>
          <w:b/>
        </w:rPr>
        <w:t>survey-specific phase of DHS Recode Manuals</w:t>
      </w:r>
      <w:r w:rsidRPr="005067C6">
        <w:t xml:space="preserve">. </w:t>
      </w:r>
      <w:r>
        <w:t>See example below:</w:t>
      </w:r>
    </w:p>
    <w:p w:rsidR="005067C6" w:rsidRDefault="005067C6" w:rsidP="005067C6">
      <w:pPr>
        <w:rPr>
          <w:color w:val="222222"/>
          <w:shd w:val="clear" w:color="auto" w:fill="FFFFFF"/>
        </w:rPr>
      </w:pPr>
    </w:p>
    <w:p w:rsidR="005067C6" w:rsidRDefault="005067C6" w:rsidP="005067C6">
      <w:pPr>
        <w:rPr>
          <w:color w:val="222222"/>
          <w:shd w:val="clear" w:color="auto" w:fill="FFFFFF"/>
        </w:rPr>
      </w:pPr>
      <w:r>
        <w:rPr>
          <w:noProof/>
        </w:rPr>
        <w:lastRenderedPageBreak/>
        <w:drawing>
          <wp:inline distT="0" distB="0" distL="0" distR="0" wp14:anchorId="10CC1B7A" wp14:editId="0146CEB2">
            <wp:extent cx="5943600" cy="362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0770"/>
                    </a:xfrm>
                    <a:prstGeom prst="rect">
                      <a:avLst/>
                    </a:prstGeom>
                  </pic:spPr>
                </pic:pic>
              </a:graphicData>
            </a:graphic>
          </wp:inline>
        </w:drawing>
      </w:r>
    </w:p>
    <w:p w:rsidR="005C55F7" w:rsidRDefault="005C55F7" w:rsidP="0042549C">
      <w:pPr>
        <w:pStyle w:val="ListParagraph"/>
      </w:pPr>
    </w:p>
    <w:p w:rsidR="00475978" w:rsidRDefault="005067C6" w:rsidP="00475978">
      <w:pPr>
        <w:spacing w:after="0"/>
      </w:pPr>
      <w:r>
        <w:t>Some samples may have unique calendar variables not found in other samples. However, t</w:t>
      </w:r>
      <w:r w:rsidR="00475978" w:rsidRPr="00C93888">
        <w:t>he p</w:t>
      </w:r>
      <w:r>
        <w:t>rocessing logic for all the calendar variables is the same (</w:t>
      </w:r>
      <w:r w:rsidR="00475978" w:rsidRPr="00C93888">
        <w:t>described above</w:t>
      </w:r>
      <w:r>
        <w:t>)</w:t>
      </w:r>
      <w:r w:rsidR="00475978" w:rsidRPr="00C93888">
        <w:t xml:space="preserve">. By far not all countries have country-specific calendar variables, and most countries have variables vcal_1 and vcal_2 only. </w:t>
      </w:r>
    </w:p>
    <w:p w:rsidR="005067C6" w:rsidRPr="00C93888" w:rsidRDefault="005067C6" w:rsidP="00475978">
      <w:pPr>
        <w:spacing w:after="0"/>
      </w:pPr>
    </w:p>
    <w:p w:rsidR="00475978" w:rsidRPr="00C93888" w:rsidRDefault="00475978" w:rsidP="00475978">
      <w:r w:rsidRPr="00C93888">
        <w:t>For example, samples for India 2005 and 2015 have a variable ultrasound:</w:t>
      </w:r>
    </w:p>
    <w:p w:rsidR="00475978" w:rsidRPr="00C93888" w:rsidRDefault="00475978" w:rsidP="00475978">
      <w:proofErr w:type="gramStart"/>
      <w:r w:rsidRPr="00C93888">
        <w:t>ultrasound</w:t>
      </w:r>
      <w:proofErr w:type="gramEnd"/>
      <w:r w:rsidRPr="00C93888">
        <w:t xml:space="preserve"> – a binary variable describing whether a woman had an ultrasound during her pregnancy (1-yes, 0-no). This variable </w:t>
      </w:r>
      <w:proofErr w:type="gramStart"/>
      <w:r w:rsidRPr="00C93888">
        <w:t>is recorded</w:t>
      </w:r>
      <w:proofErr w:type="gramEnd"/>
      <w:r w:rsidRPr="00C93888">
        <w:t xml:space="preserve"> in the last month of a woman’s pregnancy (i.e. the month of birth).</w:t>
      </w:r>
    </w:p>
    <w:p w:rsidR="00475978" w:rsidRPr="00C93888" w:rsidRDefault="00475978" w:rsidP="00475978">
      <w:pPr>
        <w:spacing w:after="0"/>
      </w:pPr>
      <w:r w:rsidRPr="00C93888">
        <w:t>Vcal_4 is another variable, available for older samples, such as Zimbabwe 1994 and Jordan 1997. It describes a woman’s residence, and we can construct the following variable from it:</w:t>
      </w:r>
    </w:p>
    <w:p w:rsidR="00475978" w:rsidRDefault="00475978" w:rsidP="00475978">
      <w:pPr>
        <w:spacing w:after="0"/>
      </w:pPr>
    </w:p>
    <w:p w:rsidR="00064939" w:rsidRDefault="00064939" w:rsidP="00475978">
      <w:pPr>
        <w:spacing w:after="0"/>
      </w:pPr>
      <w:r>
        <w:t>Egypt 1992 DHS has variables vcal_1 – vcal_9, but because this is an older survey, the meaning of the variables after vcal_2 is not the same as in more recent surveys, and can be found in DHS Recode Manual II, see page 70: (</w:t>
      </w:r>
      <w:hyperlink r:id="rId26" w:history="1">
        <w:r>
          <w:rPr>
            <w:rStyle w:val="Hyperlink"/>
          </w:rPr>
          <w:t>https://dhsprogram.com/pubs/pdf/DHSG4/Recode2DHS.pdf</w:t>
        </w:r>
      </w:hyperlink>
      <w:r>
        <w:t>).</w:t>
      </w:r>
    </w:p>
    <w:p w:rsidR="00043395" w:rsidRDefault="00043395" w:rsidP="00475978">
      <w:pPr>
        <w:spacing w:after="0"/>
      </w:pPr>
    </w:p>
    <w:p w:rsidR="005067C6" w:rsidRDefault="005067C6" w:rsidP="00043395">
      <w:pPr>
        <w:tabs>
          <w:tab w:val="left" w:pos="-1080"/>
          <w:tab w:val="left" w:pos="-720"/>
          <w:tab w:val="left" w:pos="0"/>
          <w:tab w:val="left" w:pos="1440"/>
          <w:tab w:val="left" w:pos="2880"/>
          <w:tab w:val="left" w:pos="4320"/>
          <w:tab w:val="left" w:pos="5760"/>
          <w:tab w:val="left" w:pos="7200"/>
          <w:tab w:val="left" w:pos="8460"/>
          <w:tab w:val="left" w:pos="10080"/>
          <w:tab w:val="left" w:pos="10800"/>
          <w:tab w:val="left" w:pos="11520"/>
          <w:tab w:val="left" w:pos="12240"/>
          <w:tab w:val="left" w:pos="12960"/>
          <w:tab w:val="left" w:pos="13680"/>
          <w:tab w:val="left" w:pos="14400"/>
          <w:tab w:val="left" w:pos="15120"/>
          <w:tab w:val="left" w:pos="15840"/>
          <w:tab w:val="left" w:pos="16560"/>
        </w:tabs>
      </w:pPr>
      <w:r>
        <w:t xml:space="preserve">Egypt 1992 has the following variables: Vcal_1, vcal_2, vcal_3 (postpartum amenorrhea), vcal_4 (postpartum abstinence), vcal_5 (breastfeeding), vcal_6 (marital status), vcal_7 (moves and communities), vcal_8 (types of employment), vcal_9 (periods of separation). </w:t>
      </w:r>
      <w:r w:rsidR="00043395">
        <w:t>Morocco 1992 and Jordan 1990 have the same vcal_1 – vcal_8 variables.</w:t>
      </w:r>
    </w:p>
    <w:p w:rsidR="00064939" w:rsidRPr="00C93888" w:rsidRDefault="00064939" w:rsidP="00475978">
      <w:pPr>
        <w:spacing w:after="0"/>
      </w:pPr>
    </w:p>
    <w:p w:rsidR="00475978" w:rsidRPr="00C93888" w:rsidRDefault="00475978" w:rsidP="00475978">
      <w:r w:rsidRPr="00C93888">
        <w:t xml:space="preserve">Move – categorical variable denoting whether a woman moved communities or the type of community she resided in a given month. Codes for these variables are country-specific and </w:t>
      </w:r>
      <w:proofErr w:type="gramStart"/>
      <w:r w:rsidRPr="00C93888">
        <w:t>can be found in</w:t>
      </w:r>
      <w:proofErr w:type="gramEnd"/>
      <w:r w:rsidRPr="00C93888">
        <w:t xml:space="preserve"> </w:t>
      </w:r>
      <w:r w:rsidRPr="00C93888">
        <w:lastRenderedPageBreak/>
        <w:t>respective DHS Final Reports</w:t>
      </w:r>
      <w:r w:rsidR="00643984">
        <w:t xml:space="preserve"> and corresponding DHS Recode</w:t>
      </w:r>
      <w:r w:rsidRPr="00C93888">
        <w:t>. For example, Jordan 1997 has the following codes for variable move: (0-change of community, 1-Amman, 2-another city, 3-countryside/village, 4-outside Jordan). Zimbabwe 1994 has the following codes: (0-change of community, 1-main town, 2-other urban area, 3-rural area).</w:t>
      </w:r>
    </w:p>
    <w:p w:rsidR="00475978" w:rsidRDefault="00475978" w:rsidP="0042549C">
      <w:pPr>
        <w:pStyle w:val="ListParagraph"/>
      </w:pPr>
    </w:p>
    <w:p w:rsidR="0042549C" w:rsidRDefault="0042549C" w:rsidP="0042549C">
      <w:pPr>
        <w:pStyle w:val="ListParagraph"/>
        <w:numPr>
          <w:ilvl w:val="0"/>
          <w:numId w:val="1"/>
        </w:numPr>
      </w:pPr>
      <w:r>
        <w:t>Final edits – fill columns with zeroes, 99 (=NA), etc.</w:t>
      </w:r>
    </w:p>
    <w:p w:rsidR="0042549C" w:rsidRDefault="0042549C" w:rsidP="0042549C">
      <w:pPr>
        <w:pStyle w:val="ListParagraph"/>
      </w:pPr>
    </w:p>
    <w:p w:rsidR="0042549C" w:rsidRDefault="0042549C" w:rsidP="0042549C">
      <w:pPr>
        <w:pStyle w:val="ListParagraph"/>
        <w:numPr>
          <w:ilvl w:val="1"/>
          <w:numId w:val="1"/>
        </w:numPr>
      </w:pPr>
      <w:r w:rsidRPr="0042549C">
        <w:t>remove trailing spaces</w:t>
      </w:r>
      <w:r>
        <w:t xml:space="preserve"> from </w:t>
      </w:r>
      <w:r w:rsidRPr="0042549C">
        <w:t>vcal_1 so that the table reflects the actual cal</w:t>
      </w:r>
      <w:r w:rsidR="003317AD">
        <w:t>endar</w:t>
      </w:r>
      <w:r w:rsidRPr="0042549C">
        <w:t xml:space="preserve"> length for every woman</w:t>
      </w:r>
    </w:p>
    <w:p w:rsidR="0042549C" w:rsidRDefault="0042549C" w:rsidP="0042549C">
      <w:pPr>
        <w:pStyle w:val="ListParagraph"/>
        <w:numPr>
          <w:ilvl w:val="1"/>
          <w:numId w:val="1"/>
        </w:numPr>
      </w:pPr>
      <w:proofErr w:type="gramStart"/>
      <w:r>
        <w:t>compute</w:t>
      </w:r>
      <w:proofErr w:type="gramEnd"/>
      <w:r>
        <w:t xml:space="preserve"> the difference between the l</w:t>
      </w:r>
      <w:r w:rsidR="00D17919">
        <w:t>ength of calendar for every woma</w:t>
      </w:r>
      <w:r>
        <w:t>n created by our processing and the original DHS length -&gt; difference should be 0.</w:t>
      </w:r>
      <w:r w:rsidR="003317AD">
        <w:t xml:space="preserve"> This is just an internal check, and that variable </w:t>
      </w:r>
      <w:proofErr w:type="gramStart"/>
      <w:r w:rsidR="003317AD">
        <w:t>can be deleted</w:t>
      </w:r>
      <w:proofErr w:type="gramEnd"/>
      <w:r w:rsidR="003317AD">
        <w:t xml:space="preserve"> later.</w:t>
      </w:r>
    </w:p>
    <w:p w:rsidR="0042549C" w:rsidRDefault="0042549C" w:rsidP="0042549C">
      <w:pPr>
        <w:pStyle w:val="ListParagraph"/>
        <w:numPr>
          <w:ilvl w:val="1"/>
          <w:numId w:val="1"/>
        </w:numPr>
      </w:pPr>
      <w:r>
        <w:t xml:space="preserve">Trim spaces and assign code </w:t>
      </w:r>
      <w:r w:rsidR="00E4756B">
        <w:t>0</w:t>
      </w:r>
      <w:r>
        <w:t xml:space="preserve"> to rows that have no data – such </w:t>
      </w:r>
      <w:r w:rsidR="00E4756B">
        <w:t xml:space="preserve">as assigning </w:t>
      </w:r>
      <w:proofErr w:type="gramStart"/>
      <w:r w:rsidR="00E4756B">
        <w:t>0</w:t>
      </w:r>
      <w:proofErr w:type="gramEnd"/>
      <w:r w:rsidR="00E4756B">
        <w:t xml:space="preserve"> </w:t>
      </w:r>
      <w:r w:rsidR="00AE399B">
        <w:t xml:space="preserve">to variable </w:t>
      </w:r>
      <w:proofErr w:type="spellStart"/>
      <w:r w:rsidR="00AE399B">
        <w:t>disc_total</w:t>
      </w:r>
      <w:proofErr w:type="spellEnd"/>
      <w:r w:rsidR="00AE399B">
        <w:t xml:space="preserve"> for women who have </w:t>
      </w:r>
      <w:r>
        <w:t>no information in vcal_2, for example.</w:t>
      </w:r>
      <w:r w:rsidR="00AE399B">
        <w:t xml:space="preserve"> </w:t>
      </w:r>
    </w:p>
    <w:p w:rsidR="00AE399B" w:rsidRDefault="00AE399B" w:rsidP="0042549C">
      <w:pPr>
        <w:pStyle w:val="ListParagraph"/>
        <w:numPr>
          <w:ilvl w:val="1"/>
          <w:numId w:val="1"/>
        </w:numPr>
      </w:pPr>
      <w:r>
        <w:t xml:space="preserve">Create a unique id for </w:t>
      </w:r>
      <w:r w:rsidR="003317AD">
        <w:t xml:space="preserve">every </w:t>
      </w:r>
      <w:r>
        <w:t>woman-month, based on “</w:t>
      </w:r>
      <w:proofErr w:type="spellStart"/>
      <w:r>
        <w:t>caseid</w:t>
      </w:r>
      <w:proofErr w:type="spellEnd"/>
      <w:r>
        <w:t>” and “</w:t>
      </w:r>
      <w:proofErr w:type="spellStart"/>
      <w:r>
        <w:t>CMC_month</w:t>
      </w:r>
      <w:proofErr w:type="spellEnd"/>
      <w:r>
        <w:t>”</w:t>
      </w:r>
      <w:r w:rsidR="003317AD">
        <w:t xml:space="preserve"> (</w:t>
      </w:r>
      <w:proofErr w:type="spellStart"/>
      <w:r w:rsidR="003317AD">
        <w:t>caseid_CMC</w:t>
      </w:r>
      <w:proofErr w:type="spellEnd"/>
      <w:r w:rsidR="003317AD">
        <w:t>)</w:t>
      </w:r>
    </w:p>
    <w:p w:rsidR="00AE399B" w:rsidRDefault="00AE399B" w:rsidP="0042549C">
      <w:pPr>
        <w:pStyle w:val="ListParagraph"/>
        <w:numPr>
          <w:ilvl w:val="1"/>
          <w:numId w:val="1"/>
        </w:numPr>
      </w:pPr>
      <w:r>
        <w:t>Compute cumulative duration of every pregnancy in month (</w:t>
      </w:r>
      <w:proofErr w:type="spellStart"/>
      <w:r>
        <w:t>cml_preg</w:t>
      </w:r>
      <w:proofErr w:type="spellEnd"/>
      <w:r>
        <w:t>)</w:t>
      </w:r>
    </w:p>
    <w:p w:rsidR="00833C8C" w:rsidRDefault="00AE399B" w:rsidP="00BD2008">
      <w:pPr>
        <w:pStyle w:val="ListParagraph"/>
        <w:numPr>
          <w:ilvl w:val="1"/>
          <w:numId w:val="1"/>
        </w:numPr>
      </w:pPr>
      <w:r>
        <w:t xml:space="preserve">Create variable </w:t>
      </w:r>
      <w:r w:rsidR="003317AD">
        <w:t>“</w:t>
      </w:r>
      <w:proofErr w:type="spellStart"/>
      <w:r>
        <w:t>preg_flag</w:t>
      </w:r>
      <w:proofErr w:type="spellEnd"/>
      <w:r w:rsidR="003317AD">
        <w:t>”</w:t>
      </w:r>
      <w:r>
        <w:t xml:space="preserve"> </w:t>
      </w:r>
      <w:r w:rsidRPr="00AE399B">
        <w:t>if a pregnancy lasts &gt; 9 months</w:t>
      </w:r>
      <w:r w:rsidR="00833C8C">
        <w:t xml:space="preserve">. </w:t>
      </w:r>
    </w:p>
    <w:p w:rsidR="008121CF" w:rsidRDefault="00AE399B" w:rsidP="00BD2008">
      <w:pPr>
        <w:pStyle w:val="ListParagraph"/>
        <w:numPr>
          <w:ilvl w:val="1"/>
          <w:numId w:val="1"/>
        </w:numPr>
      </w:pPr>
      <w:r>
        <w:t xml:space="preserve">Create variable </w:t>
      </w:r>
      <w:r w:rsidR="003317AD">
        <w:t>“</w:t>
      </w:r>
      <w:proofErr w:type="spellStart"/>
      <w:r>
        <w:t>trunc</w:t>
      </w:r>
      <w:proofErr w:type="spellEnd"/>
      <w:r w:rsidR="003317AD">
        <w:t>”</w:t>
      </w:r>
      <w:r>
        <w:t xml:space="preserve"> if a pregnancy </w:t>
      </w:r>
      <w:proofErr w:type="gramStart"/>
      <w:r>
        <w:t>is truncated</w:t>
      </w:r>
      <w:proofErr w:type="gramEnd"/>
      <w:r>
        <w:t xml:space="preserve"> </w:t>
      </w:r>
      <w:r w:rsidR="00C923C7">
        <w:t>at</w:t>
      </w:r>
      <w:r w:rsidR="00866C88">
        <w:t xml:space="preserve"> </w:t>
      </w:r>
      <w:r>
        <w:t xml:space="preserve">the end of the calendar. </w:t>
      </w:r>
      <w:r w:rsidR="00D17919">
        <w:t xml:space="preserve">This </w:t>
      </w:r>
      <w:r w:rsidR="00D17919" w:rsidRPr="00D17919">
        <w:t xml:space="preserve">binary variable indicates if a pregnancy is truncated at the end of the calendar (1-yes, 0-no). If a woman is pregnant during the last month of her calendar, we </w:t>
      </w:r>
      <w:proofErr w:type="gramStart"/>
      <w:r w:rsidR="00D17919" w:rsidRPr="00D17919">
        <w:t>can’t</w:t>
      </w:r>
      <w:proofErr w:type="gramEnd"/>
      <w:r w:rsidR="00D17919" w:rsidRPr="00D17919">
        <w:t xml:space="preserve"> find out the outcome of that pregnancy and include it in the data. This can lead to discrepancies between the </w:t>
      </w:r>
      <w:proofErr w:type="gramStart"/>
      <w:r w:rsidR="00D17919" w:rsidRPr="00D17919">
        <w:t>number</w:t>
      </w:r>
      <w:proofErr w:type="gramEnd"/>
      <w:r w:rsidR="00D17919" w:rsidRPr="00D17919">
        <w:t xml:space="preserve"> of months a woman has been pregnant (</w:t>
      </w:r>
      <w:proofErr w:type="spellStart"/>
      <w:r w:rsidR="00D17919" w:rsidRPr="00D17919">
        <w:t>total_preg</w:t>
      </w:r>
      <w:proofErr w:type="spellEnd"/>
      <w:r w:rsidR="00D17919" w:rsidRPr="00D17919">
        <w:t>) relative to the number of pregnancy outcomes (birth/termination) captured in the calendar.</w:t>
      </w:r>
    </w:p>
    <w:p w:rsidR="00C24FBD" w:rsidRDefault="00C24FBD" w:rsidP="00C24FBD">
      <w:pPr>
        <w:pStyle w:val="ListParagraph"/>
        <w:ind w:left="1440"/>
      </w:pPr>
    </w:p>
    <w:p w:rsidR="00C24FBD" w:rsidRDefault="00C24FBD" w:rsidP="00C24FBD">
      <w:pPr>
        <w:pStyle w:val="ListParagraph"/>
        <w:numPr>
          <w:ilvl w:val="0"/>
          <w:numId w:val="1"/>
        </w:numPr>
      </w:pPr>
      <w:r>
        <w:t xml:space="preserve">In some samples the number of reported calendar columns in variable v019a or Individual Recode Documentation does not represent the actual number of columns. For Tanzania 2004, variable v019a indicates </w:t>
      </w:r>
      <w:r w:rsidR="00E4756B">
        <w:t>five</w:t>
      </w:r>
      <w:r>
        <w:t xml:space="preserve"> calendar columns, whereas the Individual Recode Documentation lists </w:t>
      </w:r>
      <w:r w:rsidR="00E4756B">
        <w:t>four</w:t>
      </w:r>
      <w:r>
        <w:t xml:space="preserve"> variables. As </w:t>
      </w:r>
      <w:proofErr w:type="gramStart"/>
      <w:r>
        <w:t>can be seen</w:t>
      </w:r>
      <w:proofErr w:type="gramEnd"/>
      <w:r>
        <w:t xml:space="preserve"> from the actual data, there are </w:t>
      </w:r>
      <w:r w:rsidR="00E4756B">
        <w:t>four</w:t>
      </w:r>
      <w:r>
        <w:t xml:space="preserve"> columns. </w:t>
      </w:r>
    </w:p>
    <w:p w:rsidR="00E4756B" w:rsidRDefault="00E4756B" w:rsidP="00E4756B">
      <w:pPr>
        <w:pStyle w:val="ListParagraph"/>
      </w:pPr>
    </w:p>
    <w:p w:rsidR="00F1070F" w:rsidRDefault="00981B00" w:rsidP="00FC7149">
      <w:pPr>
        <w:pStyle w:val="ListParagraph"/>
        <w:numPr>
          <w:ilvl w:val="0"/>
          <w:numId w:val="1"/>
        </w:numPr>
      </w:pPr>
      <w:r>
        <w:t xml:space="preserve">It is useful </w:t>
      </w:r>
      <w:proofErr w:type="gramStart"/>
      <w:r>
        <w:t>to manually check</w:t>
      </w:r>
      <w:proofErr w:type="gramEnd"/>
      <w:r>
        <w:t xml:space="preserve"> </w:t>
      </w:r>
      <w:r w:rsidR="00475978">
        <w:t>the</w:t>
      </w:r>
      <w:r>
        <w:t xml:space="preserve"> </w:t>
      </w:r>
      <w:r w:rsidR="00247CE3">
        <w:t>final recode for a few wome</w:t>
      </w:r>
      <w:r>
        <w:t>n.</w:t>
      </w:r>
      <w:r w:rsidR="00247CE3">
        <w:t xml:space="preserve"> You can subset</w:t>
      </w:r>
      <w:r>
        <w:t xml:space="preserve"> th</w:t>
      </w:r>
      <w:r w:rsidR="00475978">
        <w:t>e final dataset to the first 10-50</w:t>
      </w:r>
      <w:r>
        <w:t xml:space="preserve"> women, save it, open it in Excel</w:t>
      </w:r>
      <w:r w:rsidR="00247CE3">
        <w:t>,</w:t>
      </w:r>
      <w:r>
        <w:t xml:space="preserve"> and </w:t>
      </w:r>
      <w:r w:rsidR="00247CE3">
        <w:t>just look over it</w:t>
      </w:r>
      <w:r>
        <w:t>.</w:t>
      </w:r>
      <w:r w:rsidR="00475978">
        <w:t xml:space="preserve"> </w:t>
      </w:r>
      <w:proofErr w:type="gramStart"/>
      <w:r w:rsidR="00475978">
        <w:t>It’s</w:t>
      </w:r>
      <w:proofErr w:type="gramEnd"/>
      <w:r w:rsidR="00475978">
        <w:t xml:space="preserve"> useful to freeze the top row to easily navigate across columns.</w:t>
      </w:r>
      <w:r>
        <w:t xml:space="preserve"> </w:t>
      </w:r>
      <w:r w:rsidR="00247CE3">
        <w:t xml:space="preserve">Below is an example of a reproductive history for a few women for the Tanzania 2004 sample. </w:t>
      </w:r>
      <w:r w:rsidR="00E526C3">
        <w:t xml:space="preserve">Note that </w:t>
      </w:r>
      <w:r w:rsidR="00F1070F">
        <w:t xml:space="preserve">the calendar data are stored </w:t>
      </w:r>
      <w:r w:rsidR="003317AD">
        <w:t xml:space="preserve">in reverse chronological order -- </w:t>
      </w:r>
      <w:proofErr w:type="gramStart"/>
      <w:r w:rsidR="00F1070F">
        <w:t>more recent events</w:t>
      </w:r>
      <w:proofErr w:type="gramEnd"/>
      <w:r w:rsidR="00F1070F">
        <w:t xml:space="preserve"> </w:t>
      </w:r>
      <w:r w:rsidR="003317AD">
        <w:t>appear</w:t>
      </w:r>
      <w:r w:rsidR="00F1070F">
        <w:t xml:space="preserve"> first. This is how the data are originally stored in the DHS. If you prefer </w:t>
      </w:r>
      <w:r w:rsidR="00E4756B">
        <w:t>for earlier</w:t>
      </w:r>
      <w:r w:rsidR="005A3602">
        <w:t xml:space="preserve"> events to appear first,</w:t>
      </w:r>
      <w:r w:rsidR="00F1070F">
        <w:t xml:space="preserve"> you can sort the </w:t>
      </w:r>
      <w:r w:rsidR="00E4756B">
        <w:t>data by the</w:t>
      </w:r>
      <w:r w:rsidR="003317AD">
        <w:t xml:space="preserve"> </w:t>
      </w:r>
      <w:proofErr w:type="spellStart"/>
      <w:r w:rsidR="003317AD">
        <w:t>CMC_month</w:t>
      </w:r>
      <w:proofErr w:type="spellEnd"/>
      <w:r w:rsidR="003317AD">
        <w:t xml:space="preserve"> variable</w:t>
      </w:r>
      <w:r w:rsidR="00F1070F">
        <w:t>.</w:t>
      </w:r>
      <w:r w:rsidR="005A3602">
        <w:t xml:space="preserve"> The reverse order essentially means that we start reading a woman’s history from the bottom up.</w:t>
      </w:r>
    </w:p>
    <w:p w:rsidR="00247CE3" w:rsidRDefault="00E526C3" w:rsidP="00F1070F">
      <w:pPr>
        <w:pStyle w:val="ListParagraph"/>
      </w:pPr>
      <w:r>
        <w:t xml:space="preserve"> </w:t>
      </w:r>
    </w:p>
    <w:p w:rsidR="00E526C3" w:rsidRDefault="00247CE3" w:rsidP="00E526C3">
      <w:pPr>
        <w:pStyle w:val="ListParagraph"/>
      </w:pPr>
      <w:r>
        <w:t>If we look at woman whose id=</w:t>
      </w:r>
      <w:proofErr w:type="gramStart"/>
      <w:r>
        <w:t>2</w:t>
      </w:r>
      <w:proofErr w:type="gramEnd"/>
      <w:r>
        <w:t>, we can see she was using the pill during the first month of the calendar</w:t>
      </w:r>
      <w:r w:rsidR="00DF3C13">
        <w:t xml:space="preserve"> (CMC 1189)</w:t>
      </w:r>
      <w:r>
        <w:t xml:space="preserve">. She used the pill for a total of 9 months before </w:t>
      </w:r>
      <w:r w:rsidR="00DF3C13">
        <w:t xml:space="preserve">discontinuing the pill in </w:t>
      </w:r>
      <w:r w:rsidR="00E526C3">
        <w:t xml:space="preserve">month </w:t>
      </w:r>
      <w:r w:rsidR="00DF3C13">
        <w:t>9 (CMC</w:t>
      </w:r>
      <w:r w:rsidR="00ED2046">
        <w:t xml:space="preserve"> 1197</w:t>
      </w:r>
      <w:r w:rsidR="00DF3C13">
        <w:t>)</w:t>
      </w:r>
      <w:r>
        <w:t xml:space="preserve"> of her calendar du</w:t>
      </w:r>
      <w:r w:rsidR="00E526C3">
        <w:t>e</w:t>
      </w:r>
      <w:r>
        <w:t xml:space="preserve"> to side effects. </w:t>
      </w:r>
      <w:r w:rsidR="00DF3C13">
        <w:t xml:space="preserve">Since she started </w:t>
      </w:r>
      <w:r w:rsidR="00ED2046">
        <w:t xml:space="preserve">using a new method, injections, </w:t>
      </w:r>
      <w:r w:rsidR="00DF3C13">
        <w:t>in month 10 (CMC 1198)</w:t>
      </w:r>
      <w:r w:rsidR="003317AD">
        <w:t>,</w:t>
      </w:r>
      <w:r w:rsidR="00DF3C13">
        <w:t xml:space="preserve"> and was using a different method</w:t>
      </w:r>
      <w:r w:rsidR="00ED2046">
        <w:t xml:space="preserve"> (the pill)</w:t>
      </w:r>
      <w:r w:rsidR="00DF3C13">
        <w:t xml:space="preserve"> </w:t>
      </w:r>
      <w:r w:rsidR="00ED2046">
        <w:t>in CMC 1197</w:t>
      </w:r>
      <w:r w:rsidR="00DF3C13">
        <w:t>, the woman s</w:t>
      </w:r>
      <w:r>
        <w:t>witched from using one contraceptive method to another</w:t>
      </w:r>
      <w:r w:rsidR="00DF3C13">
        <w:t xml:space="preserve"> as indicated by codes in </w:t>
      </w:r>
      <w:r w:rsidR="003317AD">
        <w:lastRenderedPageBreak/>
        <w:t>variables</w:t>
      </w:r>
      <w:r w:rsidR="00DF3C13">
        <w:t xml:space="preserve"> </w:t>
      </w:r>
      <w:r w:rsidR="003317AD">
        <w:t>“</w:t>
      </w:r>
      <w:r w:rsidR="00DF3C13">
        <w:t>sw</w:t>
      </w:r>
      <w:r w:rsidR="00ED2046">
        <w:t>itch</w:t>
      </w:r>
      <w:r w:rsidR="003317AD">
        <w:t>”</w:t>
      </w:r>
      <w:r w:rsidR="00ED2046">
        <w:t xml:space="preserve"> and </w:t>
      </w:r>
      <w:r w:rsidR="003317AD">
        <w:t>“</w:t>
      </w:r>
      <w:proofErr w:type="spellStart"/>
      <w:r w:rsidR="00ED2046">
        <w:t>switch_new</w:t>
      </w:r>
      <w:proofErr w:type="spellEnd"/>
      <w:r w:rsidR="003317AD">
        <w:t>”</w:t>
      </w:r>
      <w:r w:rsidR="00ED2046">
        <w:t xml:space="preserve"> for CMC 1198</w:t>
      </w:r>
      <w:r>
        <w:t xml:space="preserve">. In </w:t>
      </w:r>
      <w:r w:rsidR="00ED2046">
        <w:t xml:space="preserve">CMC 1232 (sequential </w:t>
      </w:r>
      <w:r>
        <w:t>month 44 of her calendar</w:t>
      </w:r>
      <w:r w:rsidR="00ED2046">
        <w:t>)</w:t>
      </w:r>
      <w:r>
        <w:t xml:space="preserve"> she stopped using the injections because of side effects</w:t>
      </w:r>
      <w:r w:rsidR="00630A92">
        <w:t xml:space="preserve"> (</w:t>
      </w:r>
      <w:r w:rsidR="003317AD">
        <w:t xml:space="preserve">look at variable </w:t>
      </w:r>
      <w:proofErr w:type="spellStart"/>
      <w:r w:rsidR="00630A92">
        <w:t>disc_event</w:t>
      </w:r>
      <w:proofErr w:type="spellEnd"/>
      <w:r w:rsidR="00630A92">
        <w:t>)</w:t>
      </w:r>
      <w:r>
        <w:t>, which amounted to two episodes of discontinuation of a contraceptive method over the course of her calendar</w:t>
      </w:r>
      <w:r w:rsidR="00630A92">
        <w:t xml:space="preserve"> (</w:t>
      </w:r>
      <w:r w:rsidR="003317AD">
        <w:t xml:space="preserve">look at variable </w:t>
      </w:r>
      <w:proofErr w:type="spellStart"/>
      <w:r w:rsidR="00630A92">
        <w:t>disc_total</w:t>
      </w:r>
      <w:proofErr w:type="spellEnd"/>
      <w:r w:rsidR="00630A92">
        <w:t>)</w:t>
      </w:r>
      <w:r>
        <w:t xml:space="preserve">. In </w:t>
      </w:r>
      <w:r w:rsidR="003317AD">
        <w:t>CMC</w:t>
      </w:r>
      <w:r>
        <w:t xml:space="preserve"> </w:t>
      </w:r>
      <w:r w:rsidR="003317AD">
        <w:t>1244,</w:t>
      </w:r>
      <w:r>
        <w:t xml:space="preserve"> she became pregnant</w:t>
      </w:r>
      <w:r w:rsidR="00E526C3">
        <w:t xml:space="preserve"> and gave a live birth i</w:t>
      </w:r>
      <w:r w:rsidR="00ED2046">
        <w:t>n CMC 1252</w:t>
      </w:r>
      <w:r w:rsidR="00E526C3">
        <w:t>, for a pregnancy that lasted for a total of 9 months</w:t>
      </w:r>
      <w:r w:rsidR="00ED2046">
        <w:t xml:space="preserve"> (</w:t>
      </w:r>
      <w:r w:rsidR="003317AD">
        <w:t xml:space="preserve">look at variable </w:t>
      </w:r>
      <w:proofErr w:type="spellStart"/>
      <w:r w:rsidR="00ED2046">
        <w:t>cml_prg</w:t>
      </w:r>
      <w:proofErr w:type="spellEnd"/>
      <w:r w:rsidR="00ED2046">
        <w:t>)</w:t>
      </w:r>
      <w:r w:rsidR="00E526C3">
        <w:t xml:space="preserve">. In </w:t>
      </w:r>
      <w:r w:rsidR="00ED2046">
        <w:t xml:space="preserve">CMC 1257 (sequential </w:t>
      </w:r>
      <w:r w:rsidR="00E526C3">
        <w:t>month 69</w:t>
      </w:r>
      <w:r w:rsidR="00ED2046">
        <w:t xml:space="preserve"> of her calendar)</w:t>
      </w:r>
      <w:r w:rsidR="00E526C3">
        <w:t xml:space="preserve"> she started using the pill again and used it for two more months</w:t>
      </w:r>
      <w:r w:rsidR="00ED2046">
        <w:t xml:space="preserve"> before her calendar period ended</w:t>
      </w:r>
      <w:r w:rsidR="00E526C3">
        <w:t>.</w:t>
      </w:r>
      <w:r w:rsidR="00630A92">
        <w:t xml:space="preserve"> Overall, she used the pill for 1</w:t>
      </w:r>
      <w:r w:rsidR="00ED2046">
        <w:t xml:space="preserve">1 months (duration_1) </w:t>
      </w:r>
      <w:r w:rsidR="00630A92">
        <w:t xml:space="preserve">and injections for </w:t>
      </w:r>
      <w:r w:rsidR="00ED2046">
        <w:t>35 months</w:t>
      </w:r>
      <w:r w:rsidR="00630A92">
        <w:t xml:space="preserve"> (duration_3).</w:t>
      </w:r>
      <w:r w:rsidR="00E526C3">
        <w:t xml:space="preserve"> When she started the pill</w:t>
      </w:r>
      <w:r w:rsidR="00630A92">
        <w:t xml:space="preserve"> again in month </w:t>
      </w:r>
      <w:r w:rsidR="00ED2046">
        <w:t>CMC 1257</w:t>
      </w:r>
      <w:r w:rsidR="00E526C3">
        <w:t xml:space="preserve">, she had not been using any contraception in the previous month, so variable </w:t>
      </w:r>
      <w:r w:rsidR="003317AD">
        <w:t>“</w:t>
      </w:r>
      <w:proofErr w:type="spellStart"/>
      <w:r w:rsidR="00E526C3">
        <w:t>switch_new</w:t>
      </w:r>
      <w:proofErr w:type="spellEnd"/>
      <w:r w:rsidR="003317AD">
        <w:t>”</w:t>
      </w:r>
      <w:r w:rsidR="00E526C3">
        <w:t xml:space="preserve"> is set to 99, i</w:t>
      </w:r>
      <w:r w:rsidR="00630A92">
        <w:t xml:space="preserve">ndicating </w:t>
      </w:r>
      <w:r w:rsidR="003317AD">
        <w:t xml:space="preserve">that </w:t>
      </w:r>
      <w:r w:rsidR="00630A92">
        <w:t>she d</w:t>
      </w:r>
      <w:r w:rsidR="00E526C3">
        <w:t xml:space="preserve">id not switch from </w:t>
      </w:r>
      <w:r w:rsidR="00630A92">
        <w:t xml:space="preserve">one contraceptive </w:t>
      </w:r>
      <w:r w:rsidR="00E526C3">
        <w:t>method to another without a gap in contraceptive us</w:t>
      </w:r>
      <w:r w:rsidR="003317AD">
        <w:t>e. V</w:t>
      </w:r>
      <w:r w:rsidR="00630A92">
        <w:t>ariable</w:t>
      </w:r>
      <w:r w:rsidR="00E526C3">
        <w:t xml:space="preserve"> </w:t>
      </w:r>
      <w:r w:rsidR="003317AD">
        <w:t>“</w:t>
      </w:r>
      <w:r w:rsidR="00E526C3">
        <w:t>switch</w:t>
      </w:r>
      <w:r w:rsidR="003317AD">
        <w:t>”</w:t>
      </w:r>
      <w:r w:rsidR="00E526C3">
        <w:t xml:space="preserve"> is coded as </w:t>
      </w:r>
      <w:proofErr w:type="gramStart"/>
      <w:r w:rsidR="00E526C3">
        <w:t>1</w:t>
      </w:r>
      <w:proofErr w:type="gramEnd"/>
      <w:r w:rsidR="00E526C3">
        <w:t xml:space="preserve"> because </w:t>
      </w:r>
      <w:r w:rsidR="003317AD">
        <w:t>the woman</w:t>
      </w:r>
      <w:r w:rsidR="00E526C3">
        <w:t xml:space="preserve"> did take up a </w:t>
      </w:r>
      <w:r w:rsidR="003317AD">
        <w:t xml:space="preserve">contraceptive </w:t>
      </w:r>
      <w:r w:rsidR="00E526C3">
        <w:t>method</w:t>
      </w:r>
      <w:r w:rsidR="003317AD">
        <w:t xml:space="preserve"> (as opposed to not using any method a month before)</w:t>
      </w:r>
      <w:r w:rsidR="00E526C3">
        <w:t>. The woman report</w:t>
      </w:r>
      <w:r w:rsidR="00630A92">
        <w:t>ed</w:t>
      </w:r>
      <w:r w:rsidR="00E526C3">
        <w:t xml:space="preserve"> being in a</w:t>
      </w:r>
      <w:r w:rsidR="00630A92">
        <w:t xml:space="preserve"> marriage/</w:t>
      </w:r>
      <w:r w:rsidR="00E526C3">
        <w:t xml:space="preserve">union from </w:t>
      </w:r>
      <w:r w:rsidR="003317AD">
        <w:t>CMC</w:t>
      </w:r>
      <w:r w:rsidR="00E526C3">
        <w:t xml:space="preserve"> </w:t>
      </w:r>
      <w:r w:rsidR="00ED2046">
        <w:t>1204</w:t>
      </w:r>
      <w:r w:rsidR="00E526C3">
        <w:t xml:space="preserve"> onwards in her calendar. </w:t>
      </w:r>
    </w:p>
    <w:p w:rsidR="00E526C3" w:rsidRDefault="00E526C3" w:rsidP="00E526C3">
      <w:pPr>
        <w:pStyle w:val="ListParagraph"/>
      </w:pPr>
    </w:p>
    <w:p w:rsidR="00573CA3" w:rsidRDefault="00E526C3" w:rsidP="00E526C3">
      <w:pPr>
        <w:pStyle w:val="ListParagraph"/>
      </w:pPr>
      <w:proofErr w:type="gramStart"/>
      <w:r>
        <w:t>Let’s</w:t>
      </w:r>
      <w:proofErr w:type="gramEnd"/>
      <w:r>
        <w:t xml:space="preserve"> look at some other interesting cases. If you scroll down to woman with id=3, you can see that</w:t>
      </w:r>
      <w:r w:rsidR="00ED2046">
        <w:t xml:space="preserve"> her first </w:t>
      </w:r>
      <w:r>
        <w:t>pregnanc</w:t>
      </w:r>
      <w:r w:rsidR="00ED2046">
        <w:t xml:space="preserve">y </w:t>
      </w:r>
      <w:r>
        <w:t>lasted more than 9 months</w:t>
      </w:r>
      <w:r w:rsidR="00630A92">
        <w:t xml:space="preserve"> (10 months in that case)</w:t>
      </w:r>
      <w:r>
        <w:t xml:space="preserve">, which is </w:t>
      </w:r>
      <w:r w:rsidR="00630A92">
        <w:t>noted</w:t>
      </w:r>
      <w:r>
        <w:t xml:space="preserve"> by variable </w:t>
      </w:r>
      <w:r w:rsidR="003317AD">
        <w:t>“</w:t>
      </w:r>
      <w:proofErr w:type="spellStart"/>
      <w:r>
        <w:t>flag_preg</w:t>
      </w:r>
      <w:proofErr w:type="spellEnd"/>
      <w:r w:rsidR="003317AD">
        <w:t>”</w:t>
      </w:r>
      <w:r>
        <w:t xml:space="preserve"> and is also reflected in</w:t>
      </w:r>
      <w:r w:rsidR="00630A92">
        <w:t xml:space="preserve"> variable</w:t>
      </w:r>
      <w:r>
        <w:t xml:space="preserve"> </w:t>
      </w:r>
      <w:r w:rsidR="003317AD">
        <w:t>“</w:t>
      </w:r>
      <w:proofErr w:type="spellStart"/>
      <w:r>
        <w:t>cml_prg</w:t>
      </w:r>
      <w:proofErr w:type="spellEnd"/>
      <w:r w:rsidR="003317AD">
        <w:t>”</w:t>
      </w:r>
      <w:r>
        <w:t xml:space="preserve"> </w:t>
      </w:r>
      <w:r w:rsidR="00630A92">
        <w:t xml:space="preserve"> that describes </w:t>
      </w:r>
      <w:r>
        <w:t>the cumulative duration of pregnancy. Woman with id=</w:t>
      </w:r>
      <w:proofErr w:type="gramStart"/>
      <w:r>
        <w:t>9</w:t>
      </w:r>
      <w:proofErr w:type="gramEnd"/>
      <w:r>
        <w:t xml:space="preserve"> was pregnant in the last month of her calendar, so her pr</w:t>
      </w:r>
      <w:r w:rsidR="003317AD">
        <w:t>egnancy is considered truncated at the end of the calendar.</w:t>
      </w:r>
      <w:r w:rsidR="006E0911">
        <w:t xml:space="preserve"> Woman with id=</w:t>
      </w:r>
      <w:proofErr w:type="gramStart"/>
      <w:r w:rsidR="006E0911">
        <w:t>7</w:t>
      </w:r>
      <w:proofErr w:type="gramEnd"/>
      <w:r w:rsidR="006E0911">
        <w:t xml:space="preserve"> was pregnant in the first month of her calendar as indicated by column “</w:t>
      </w:r>
      <w:proofErr w:type="spellStart"/>
      <w:r w:rsidR="006E0911">
        <w:t>prfirst</w:t>
      </w:r>
      <w:proofErr w:type="spellEnd"/>
      <w:r w:rsidR="006E0911">
        <w:t>”.</w:t>
      </w:r>
    </w:p>
    <w:p w:rsidR="00573CA3" w:rsidRDefault="00573CA3">
      <w:r>
        <w:br w:type="page"/>
      </w:r>
    </w:p>
    <w:p w:rsidR="00E526C3" w:rsidRDefault="00573CA3" w:rsidP="00C93888">
      <w:pPr>
        <w:pStyle w:val="Heading1"/>
      </w:pPr>
      <w:r w:rsidRPr="00CF2AD2">
        <w:lastRenderedPageBreak/>
        <w:t>Note</w:t>
      </w:r>
      <w:r w:rsidR="0072279C">
        <w:t xml:space="preserve"> about country-specific calendar systems (i.e., not Gregorian calendar)</w:t>
      </w:r>
    </w:p>
    <w:p w:rsidR="0072279C" w:rsidRPr="00CF2AD2" w:rsidRDefault="0072279C" w:rsidP="00E526C3">
      <w:pPr>
        <w:pStyle w:val="ListParagraph"/>
        <w:rPr>
          <w:b/>
        </w:rPr>
      </w:pPr>
    </w:p>
    <w:p w:rsidR="009D014F" w:rsidRDefault="00573CA3" w:rsidP="00E526C3">
      <w:pPr>
        <w:pStyle w:val="ListParagraph"/>
      </w:pPr>
      <w:r>
        <w:t xml:space="preserve">Ethiopia used a different calendar that </w:t>
      </w:r>
      <w:proofErr w:type="gramStart"/>
      <w:r>
        <w:t>is about 92 months (~7.7 years) behind the Gregorian calendar used</w:t>
      </w:r>
      <w:proofErr w:type="gramEnd"/>
      <w:r>
        <w:t xml:space="preserve"> in Western countries. The original DHS columns v006, v007, v008, and v017 are in Ethiopian calendar. Country-specific script for Ethiopia has code for converting the dates to </w:t>
      </w:r>
      <w:r w:rsidR="004C05EF">
        <w:t xml:space="preserve">the </w:t>
      </w:r>
      <w:r>
        <w:t xml:space="preserve">Gregorian calendar. The script creates variables </w:t>
      </w:r>
      <w:proofErr w:type="spellStart"/>
      <w:r>
        <w:t>CMC_g</w:t>
      </w:r>
      <w:proofErr w:type="spellEnd"/>
      <w:r>
        <w:t xml:space="preserve">, </w:t>
      </w:r>
      <w:proofErr w:type="spellStart"/>
      <w:r>
        <w:t>yy_greg</w:t>
      </w:r>
      <w:proofErr w:type="spellEnd"/>
      <w:r>
        <w:t xml:space="preserve">, </w:t>
      </w:r>
      <w:proofErr w:type="spellStart"/>
      <w:r>
        <w:t>mo_greg</w:t>
      </w:r>
      <w:proofErr w:type="spellEnd"/>
      <w:r>
        <w:t>, and v017_g to convert variables v006, v007, v008,</w:t>
      </w:r>
      <w:r w:rsidR="009D014F">
        <w:t xml:space="preserve"> and v017 to Gregorian calendar, respectively. Check our R code for Ethiopia or Nepal to see how the conversion </w:t>
      </w:r>
      <w:proofErr w:type="gramStart"/>
      <w:r w:rsidR="009D014F">
        <w:t>was done</w:t>
      </w:r>
      <w:proofErr w:type="gramEnd"/>
      <w:r w:rsidR="009D014F">
        <w:t>.</w:t>
      </w:r>
    </w:p>
    <w:p w:rsidR="00573CA3" w:rsidRDefault="00CF2AD2" w:rsidP="00E526C3">
      <w:pPr>
        <w:pStyle w:val="ListParagraph"/>
      </w:pPr>
      <w:r>
        <w:t xml:space="preserve"> </w:t>
      </w:r>
    </w:p>
    <w:p w:rsidR="00CF2AD2" w:rsidRDefault="00CF2AD2" w:rsidP="00E526C3">
      <w:pPr>
        <w:pStyle w:val="ListParagraph"/>
      </w:pPr>
      <w:r>
        <w:t xml:space="preserve">Formula to convert the dates </w:t>
      </w:r>
      <w:proofErr w:type="gramStart"/>
      <w:r>
        <w:t>was obtained</w:t>
      </w:r>
      <w:proofErr w:type="gramEnd"/>
      <w:r>
        <w:t xml:space="preserve"> from the DHS User Forum: </w:t>
      </w:r>
      <w:hyperlink r:id="rId27" w:history="1">
        <w:r>
          <w:rPr>
            <w:rStyle w:val="Hyperlink"/>
          </w:rPr>
          <w:t>https://userforum.dhsprogram.com/index.php?t=msg&amp;goto=66&amp;</w:t>
        </w:r>
      </w:hyperlink>
      <w:r w:rsidR="004C05EF">
        <w:t>.</w:t>
      </w:r>
    </w:p>
    <w:p w:rsidR="004C05EF" w:rsidRDefault="004C05EF" w:rsidP="00E526C3">
      <w:pPr>
        <w:pStyle w:val="ListParagraph"/>
      </w:pPr>
    </w:p>
    <w:p w:rsidR="004C05EF" w:rsidRDefault="004C05EF" w:rsidP="00E526C3">
      <w:pPr>
        <w:pStyle w:val="ListParagraph"/>
      </w:pPr>
      <w:r>
        <w:t xml:space="preserve">Nepal also uses a different calendar system, called Nepali </w:t>
      </w:r>
      <w:proofErr w:type="spellStart"/>
      <w:r>
        <w:t>Patro</w:t>
      </w:r>
      <w:proofErr w:type="spellEnd"/>
      <w:r>
        <w:t>. According to this website, “</w:t>
      </w:r>
      <w:r w:rsidRPr="004C05EF">
        <w:t>Nepali calendar is approximately 56 years and 8½ months ahead of the Gregorian</w:t>
      </w:r>
      <w:r>
        <w:t xml:space="preserve"> calendar</w:t>
      </w:r>
      <w:r w:rsidRPr="004C05EF">
        <w:t>. There are 12 months, but unlike the Gregorian calendar, it has varied dates on every month, as they are not easy pre-determined and changes from year to year.</w:t>
      </w:r>
      <w:r>
        <w:t>”</w:t>
      </w:r>
      <w:r w:rsidR="003D4AC5">
        <w:t xml:space="preserve"> Afghanistan uses a Persian calendar, and months’ start and end dates in the Persian calendar do not align with the months in the Gregorian calendar.</w:t>
      </w:r>
      <w:r>
        <w:t xml:space="preserve"> Because information on the day of the month is necessary to convert the Nepali</w:t>
      </w:r>
      <w:r w:rsidR="003D4AC5">
        <w:t>/</w:t>
      </w:r>
      <w:proofErr w:type="spellStart"/>
      <w:r w:rsidR="003D4AC5">
        <w:t>Agfhani</w:t>
      </w:r>
      <w:proofErr w:type="spellEnd"/>
      <w:r>
        <w:t xml:space="preserve"> to the Gregorian calendar, it is not possible to convert the month and year of interview</w:t>
      </w:r>
      <w:r w:rsidR="003D4AC5">
        <w:t xml:space="preserve"> with 100% certainty. </w:t>
      </w:r>
      <w:r>
        <w:t>However, it is possible to approximate</w:t>
      </w:r>
      <w:r w:rsidR="003D4AC5">
        <w:t xml:space="preserve"> Gregorian</w:t>
      </w:r>
      <w:r>
        <w:t xml:space="preserve"> CMC </w:t>
      </w:r>
      <w:r w:rsidR="003D4AC5">
        <w:t xml:space="preserve">by </w:t>
      </w:r>
      <w:r>
        <w:t>subtracting/adding a fixed number of months to the CMC</w:t>
      </w:r>
      <w:r w:rsidR="003D4AC5">
        <w:t xml:space="preserve"> reported in the local calendar systems</w:t>
      </w:r>
      <w:r>
        <w:t>.</w:t>
      </w:r>
    </w:p>
    <w:p w:rsidR="004C05EF" w:rsidRDefault="004C05EF" w:rsidP="00E526C3">
      <w:pPr>
        <w:pStyle w:val="ListParagraph"/>
      </w:pPr>
      <w:r>
        <w:t>See these notes on the DHS user forum:</w:t>
      </w:r>
    </w:p>
    <w:p w:rsidR="004C05EF" w:rsidRDefault="009420B8" w:rsidP="00E526C3">
      <w:pPr>
        <w:pStyle w:val="ListParagraph"/>
      </w:pPr>
      <w:hyperlink r:id="rId28" w:history="1">
        <w:r w:rsidR="004C05EF">
          <w:rPr>
            <w:rStyle w:val="Hyperlink"/>
          </w:rPr>
          <w:t>https://userforum.dhsprogram.com/index.php?t=msg&amp;goto=18414&amp;S=Google</w:t>
        </w:r>
      </w:hyperlink>
    </w:p>
    <w:p w:rsidR="003E5903" w:rsidRDefault="009420B8" w:rsidP="00E526C3">
      <w:pPr>
        <w:pStyle w:val="ListParagraph"/>
        <w:rPr>
          <w:rStyle w:val="Hyperlink"/>
        </w:rPr>
      </w:pPr>
      <w:hyperlink r:id="rId29" w:history="1">
        <w:r w:rsidR="004C05EF">
          <w:rPr>
            <w:rStyle w:val="Hyperlink"/>
          </w:rPr>
          <w:t>https://userforum.dhsprogram.com/index.php?t=msg&amp;goto=11126&amp;S=Google</w:t>
        </w:r>
      </w:hyperlink>
    </w:p>
    <w:p w:rsidR="003E5903" w:rsidRDefault="003E5903">
      <w:pPr>
        <w:rPr>
          <w:rStyle w:val="Hyperlink"/>
        </w:rPr>
      </w:pPr>
      <w:r>
        <w:rPr>
          <w:rStyle w:val="Hyperlink"/>
        </w:rPr>
        <w:br w:type="page"/>
      </w:r>
    </w:p>
    <w:p w:rsidR="002A763C" w:rsidRDefault="002A763C" w:rsidP="002A763C">
      <w:pPr>
        <w:pStyle w:val="Heading1"/>
        <w:jc w:val="center"/>
      </w:pPr>
      <w:r>
        <w:lastRenderedPageBreak/>
        <w:t>Link data from the Individual Recode to Calendar Recode on the server</w:t>
      </w:r>
    </w:p>
    <w:p w:rsidR="002A763C" w:rsidRPr="002A763C" w:rsidRDefault="002A763C" w:rsidP="002A763C"/>
    <w:p w:rsidR="00223814" w:rsidRDefault="003E5903" w:rsidP="00E526C3">
      <w:pPr>
        <w:pStyle w:val="ListParagraph"/>
      </w:pPr>
      <w:r>
        <w:t xml:space="preserve">As a final step, we need to link variables from the IR file to the transformed calendar data. Because joining the IR file to the women-months takes up quite some space and time, your local computer likely </w:t>
      </w:r>
      <w:proofErr w:type="gramStart"/>
      <w:r>
        <w:t>won’t</w:t>
      </w:r>
      <w:proofErr w:type="gramEnd"/>
      <w:r>
        <w:t xml:space="preserve"> be able to handle this. As such, we will do this in R on the MPC server. </w:t>
      </w:r>
    </w:p>
    <w:p w:rsidR="00223814" w:rsidRDefault="00223814" w:rsidP="00E526C3">
      <w:pPr>
        <w:pStyle w:val="ListParagraph"/>
      </w:pPr>
    </w:p>
    <w:p w:rsidR="004C05EF" w:rsidRDefault="003E5903" w:rsidP="00223814">
      <w:pPr>
        <w:pStyle w:val="ListParagraph"/>
        <w:numPr>
          <w:ilvl w:val="0"/>
          <w:numId w:val="11"/>
        </w:numPr>
      </w:pPr>
      <w:r>
        <w:t xml:space="preserve">Access R studio via </w:t>
      </w:r>
      <w:hyperlink r:id="rId30" w:history="1">
        <w:r>
          <w:rPr>
            <w:rStyle w:val="Hyperlink"/>
          </w:rPr>
          <w:t>https://rstudio.gp1.pop.umn.edu/</w:t>
        </w:r>
      </w:hyperlink>
      <w:r w:rsidR="00223814">
        <w:t>, log in with your X500 password.</w:t>
      </w:r>
    </w:p>
    <w:p w:rsidR="003E5903" w:rsidRDefault="003E5903" w:rsidP="00E526C3">
      <w:pPr>
        <w:pStyle w:val="ListParagraph"/>
      </w:pPr>
    </w:p>
    <w:p w:rsidR="00223814" w:rsidRDefault="00223814" w:rsidP="00223814">
      <w:pPr>
        <w:pStyle w:val="ListParagraph"/>
        <w:numPr>
          <w:ilvl w:val="0"/>
          <w:numId w:val="11"/>
        </w:numPr>
      </w:pPr>
      <w:r>
        <w:t>C</w:t>
      </w:r>
      <w:r w:rsidRPr="00223814">
        <w:t>opy the contents of your local package library</w:t>
      </w:r>
      <w:r>
        <w:t xml:space="preserve"> to your instance on the server by using the code below:</w:t>
      </w:r>
    </w:p>
    <w:p w:rsidR="00223814" w:rsidRDefault="00223814" w:rsidP="00223814">
      <w:pPr>
        <w:pStyle w:val="ListParagraph"/>
      </w:pPr>
    </w:p>
    <w:p w:rsidR="00223814" w:rsidRDefault="00223814" w:rsidP="00223814">
      <w:pPr>
        <w:pStyle w:val="ListParagraph"/>
      </w:pPr>
      <w:r>
        <w:t xml:space="preserve">&gt; </w:t>
      </w:r>
      <w:proofErr w:type="spellStart"/>
      <w:r>
        <w:t>lib_location</w:t>
      </w:r>
      <w:proofErr w:type="spellEnd"/>
      <w:r>
        <w:t xml:space="preserve"> &lt;- </w:t>
      </w:r>
      <w:proofErr w:type="spellStart"/>
      <w:proofErr w:type="gramStart"/>
      <w:r>
        <w:t>file.path</w:t>
      </w:r>
      <w:proofErr w:type="spellEnd"/>
      <w:r>
        <w:t>(</w:t>
      </w:r>
      <w:proofErr w:type="gramEnd"/>
    </w:p>
    <w:p w:rsidR="00223814" w:rsidRDefault="00223814" w:rsidP="00223814">
      <w:pPr>
        <w:pStyle w:val="ListParagraph"/>
      </w:pPr>
      <w:r>
        <w:t xml:space="preserve">  "~/R", </w:t>
      </w:r>
    </w:p>
    <w:p w:rsidR="00223814" w:rsidRDefault="00223814" w:rsidP="00223814">
      <w:pPr>
        <w:pStyle w:val="ListParagraph"/>
      </w:pPr>
      <w:r>
        <w:t xml:space="preserve">  </w:t>
      </w:r>
      <w:proofErr w:type="gramStart"/>
      <w:r>
        <w:t>paste0(</w:t>
      </w:r>
      <w:proofErr w:type="gramEnd"/>
      <w:r>
        <w:t>R.</w:t>
      </w:r>
      <w:proofErr w:type="spellStart"/>
      <w:r>
        <w:t>version$platform</w:t>
      </w:r>
      <w:proofErr w:type="spellEnd"/>
      <w:r>
        <w:t>,"-library"),</w:t>
      </w:r>
    </w:p>
    <w:p w:rsidR="00223814" w:rsidRDefault="00223814" w:rsidP="00223814">
      <w:pPr>
        <w:pStyle w:val="ListParagraph"/>
      </w:pPr>
      <w:r>
        <w:t xml:space="preserve">  </w:t>
      </w:r>
      <w:proofErr w:type="gramStart"/>
      <w:r>
        <w:t>paste0(</w:t>
      </w:r>
      <w:proofErr w:type="spellStart"/>
      <w:proofErr w:type="gramEnd"/>
      <w:r>
        <w:t>R.version$major</w:t>
      </w:r>
      <w:proofErr w:type="spellEnd"/>
      <w:r>
        <w:t xml:space="preserve">, ".", </w:t>
      </w:r>
      <w:proofErr w:type="spellStart"/>
      <w:r>
        <w:t>strsplit</w:t>
      </w:r>
      <w:proofErr w:type="spellEnd"/>
      <w:r>
        <w:t>(</w:t>
      </w:r>
      <w:proofErr w:type="spellStart"/>
      <w:r>
        <w:t>R.version$minor</w:t>
      </w:r>
      <w:proofErr w:type="spellEnd"/>
      <w:r>
        <w:t>, "\\.")[[1]][1])</w:t>
      </w:r>
    </w:p>
    <w:p w:rsidR="00223814" w:rsidRDefault="00223814" w:rsidP="00223814">
      <w:pPr>
        <w:pStyle w:val="ListParagraph"/>
      </w:pPr>
      <w:r>
        <w:t>)</w:t>
      </w:r>
    </w:p>
    <w:p w:rsidR="003E5903" w:rsidRDefault="00223814" w:rsidP="00223814">
      <w:pPr>
        <w:pStyle w:val="ListParagraph"/>
      </w:pPr>
      <w:r>
        <w:t xml:space="preserve">&gt; </w:t>
      </w:r>
      <w:proofErr w:type="spellStart"/>
      <w:proofErr w:type="gramStart"/>
      <w:r>
        <w:t>Sys.setenv</w:t>
      </w:r>
      <w:proofErr w:type="spellEnd"/>
      <w:r>
        <w:t>(</w:t>
      </w:r>
      <w:proofErr w:type="gramEnd"/>
      <w:r>
        <w:t xml:space="preserve">R_LIBS_USER = </w:t>
      </w:r>
      <w:proofErr w:type="spellStart"/>
      <w:r>
        <w:t>lib_location</w:t>
      </w:r>
      <w:proofErr w:type="spellEnd"/>
      <w:r>
        <w:t>)</w:t>
      </w:r>
    </w:p>
    <w:p w:rsidR="00223814" w:rsidRDefault="00223814" w:rsidP="00223814">
      <w:pPr>
        <w:pStyle w:val="ListParagraph"/>
      </w:pPr>
    </w:p>
    <w:p w:rsidR="00223814" w:rsidRDefault="004033EF" w:rsidP="004033EF">
      <w:pPr>
        <w:pStyle w:val="ListParagraph"/>
        <w:numPr>
          <w:ilvl w:val="0"/>
          <w:numId w:val="11"/>
        </w:numPr>
      </w:pPr>
      <w:r>
        <w:t>U</w:t>
      </w:r>
      <w:r w:rsidR="00223814">
        <w:t xml:space="preserve">se the Upload button to load the script </w:t>
      </w:r>
      <w:r>
        <w:t>(</w:t>
      </w:r>
      <w:proofErr w:type="spellStart"/>
      <w:r w:rsidRPr="004033EF">
        <w:t>ir</w:t>
      </w:r>
      <w:proofErr w:type="spellEnd"/>
      <w:r w:rsidRPr="004033EF">
        <w:t>-to-calendar-</w:t>
      </w:r>
      <w:proofErr w:type="spellStart"/>
      <w:r w:rsidRPr="004033EF">
        <w:t>join.R</w:t>
      </w:r>
      <w:proofErr w:type="spellEnd"/>
      <w:r>
        <w:t xml:space="preserve">) </w:t>
      </w:r>
      <w:r w:rsidR="00223814">
        <w:t>to your home directory on the server:</w:t>
      </w:r>
    </w:p>
    <w:p w:rsidR="00223814" w:rsidRDefault="00223814" w:rsidP="00223814">
      <w:pPr>
        <w:ind w:left="720"/>
      </w:pPr>
      <w:r>
        <w:rPr>
          <w:noProof/>
        </w:rPr>
        <w:drawing>
          <wp:inline distT="0" distB="0" distL="0" distR="0" wp14:anchorId="27F88702" wp14:editId="1E6CC147">
            <wp:extent cx="5943600"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6685"/>
                    </a:xfrm>
                    <a:prstGeom prst="rect">
                      <a:avLst/>
                    </a:prstGeom>
                  </pic:spPr>
                </pic:pic>
              </a:graphicData>
            </a:graphic>
          </wp:inline>
        </w:drawing>
      </w:r>
    </w:p>
    <w:p w:rsidR="00223814" w:rsidRDefault="00223814" w:rsidP="00223814">
      <w:pPr>
        <w:ind w:left="720"/>
      </w:pPr>
    </w:p>
    <w:p w:rsidR="00223814" w:rsidRDefault="00223814" w:rsidP="00223814">
      <w:pPr>
        <w:pStyle w:val="ListParagraph"/>
        <w:numPr>
          <w:ilvl w:val="0"/>
          <w:numId w:val="11"/>
        </w:numPr>
      </w:pPr>
      <w:r>
        <w:t xml:space="preserve">Once the script is loaded, </w:t>
      </w:r>
      <w:r w:rsidR="002D01D2">
        <w:t xml:space="preserve">create a folder (such as </w:t>
      </w:r>
      <w:proofErr w:type="spellStart"/>
      <w:r w:rsidR="002D01D2">
        <w:t>dhs-cal</w:t>
      </w:r>
      <w:proofErr w:type="spellEnd"/>
      <w:r w:rsidR="002D01D2">
        <w:t xml:space="preserve"> as in the image above). U</w:t>
      </w:r>
      <w:r>
        <w:t xml:space="preserve">se the Upload button again to </w:t>
      </w:r>
      <w:r w:rsidR="002A763C">
        <w:t>u</w:t>
      </w:r>
      <w:r>
        <w:t>pload the following:</w:t>
      </w:r>
    </w:p>
    <w:p w:rsidR="00223814" w:rsidRDefault="00223814" w:rsidP="00223814">
      <w:pPr>
        <w:pStyle w:val="ListParagraph"/>
        <w:numPr>
          <w:ilvl w:val="1"/>
          <w:numId w:val="11"/>
        </w:numPr>
      </w:pPr>
      <w:r>
        <w:t xml:space="preserve">original IPUMS-DHS IR file, such as </w:t>
      </w:r>
      <w:r w:rsidRPr="00223814">
        <w:t>tz2004ir.dat</w:t>
      </w:r>
    </w:p>
    <w:p w:rsidR="00223814" w:rsidRDefault="00223814" w:rsidP="00223814">
      <w:pPr>
        <w:pStyle w:val="ListParagraph"/>
        <w:numPr>
          <w:ilvl w:val="1"/>
          <w:numId w:val="11"/>
        </w:numPr>
      </w:pPr>
      <w:r>
        <w:t>c</w:t>
      </w:r>
      <w:r w:rsidRPr="00223814">
        <w:t>olumns names</w:t>
      </w:r>
      <w:r>
        <w:t>/width</w:t>
      </w:r>
      <w:r w:rsidRPr="00223814">
        <w:t xml:space="preserve"> from the data dictionary</w:t>
      </w:r>
      <w:r>
        <w:t xml:space="preserve"> (columns_tz2004.csv)</w:t>
      </w:r>
    </w:p>
    <w:p w:rsidR="00223814" w:rsidRDefault="00223814" w:rsidP="00223814">
      <w:pPr>
        <w:pStyle w:val="ListParagraph"/>
        <w:numPr>
          <w:ilvl w:val="1"/>
          <w:numId w:val="11"/>
        </w:numPr>
      </w:pPr>
      <w:r>
        <w:t>transformed calendar data, such as tz2004_lr</w:t>
      </w:r>
      <w:r w:rsidR="002D01D2">
        <w:t>.csv</w:t>
      </w:r>
    </w:p>
    <w:p w:rsidR="002D01D2" w:rsidRDefault="002D01D2" w:rsidP="002D01D2">
      <w:pPr>
        <w:pStyle w:val="ListParagraph"/>
        <w:ind w:left="1080"/>
      </w:pPr>
    </w:p>
    <w:p w:rsidR="002D01D2" w:rsidRDefault="002D01D2" w:rsidP="002D01D2">
      <w:pPr>
        <w:pStyle w:val="ListParagraph"/>
        <w:numPr>
          <w:ilvl w:val="0"/>
          <w:numId w:val="11"/>
        </w:numPr>
      </w:pPr>
      <w:r>
        <w:lastRenderedPageBreak/>
        <w:t>After the data is loaded, the folder will resemble this:</w:t>
      </w:r>
    </w:p>
    <w:p w:rsidR="002D01D2" w:rsidRDefault="002D01D2" w:rsidP="002D01D2">
      <w:pPr>
        <w:pStyle w:val="ListParagraph"/>
        <w:ind w:left="1080"/>
      </w:pPr>
      <w:r>
        <w:rPr>
          <w:noProof/>
        </w:rPr>
        <w:drawing>
          <wp:inline distT="0" distB="0" distL="0" distR="0" wp14:anchorId="075B1541" wp14:editId="0FE0638D">
            <wp:extent cx="4752178" cy="29181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7786" cy="2927713"/>
                    </a:xfrm>
                    <a:prstGeom prst="rect">
                      <a:avLst/>
                    </a:prstGeom>
                  </pic:spPr>
                </pic:pic>
              </a:graphicData>
            </a:graphic>
          </wp:inline>
        </w:drawing>
      </w:r>
    </w:p>
    <w:p w:rsidR="002D01D2" w:rsidRDefault="002D01D2" w:rsidP="002D01D2">
      <w:pPr>
        <w:pStyle w:val="ListParagraph"/>
        <w:ind w:left="1080"/>
      </w:pPr>
    </w:p>
    <w:p w:rsidR="002D01D2" w:rsidRDefault="002D01D2" w:rsidP="002D01D2">
      <w:pPr>
        <w:pStyle w:val="ListParagraph"/>
        <w:ind w:left="1080"/>
      </w:pPr>
    </w:p>
    <w:p w:rsidR="002D01D2" w:rsidRDefault="002D01D2" w:rsidP="002D01D2">
      <w:pPr>
        <w:pStyle w:val="ListParagraph"/>
        <w:numPr>
          <w:ilvl w:val="0"/>
          <w:numId w:val="11"/>
        </w:numPr>
      </w:pPr>
      <w:r>
        <w:t>Run the script to join the data. Note that the join (</w:t>
      </w:r>
      <w:proofErr w:type="spellStart"/>
      <w:r>
        <w:t>appr</w:t>
      </w:r>
      <w:proofErr w:type="spellEnd"/>
      <w:r>
        <w:t xml:space="preserve">. Line 24 in the code) might take quite a while to run, especially for large samples. </w:t>
      </w:r>
    </w:p>
    <w:p w:rsidR="002A763C" w:rsidRDefault="002A763C" w:rsidP="002A763C">
      <w:pPr>
        <w:pStyle w:val="ListParagraph"/>
        <w:ind w:left="1080"/>
      </w:pPr>
    </w:p>
    <w:p w:rsidR="00C40197" w:rsidRDefault="002D01D2" w:rsidP="00224396">
      <w:pPr>
        <w:pStyle w:val="ListParagraph"/>
        <w:numPr>
          <w:ilvl w:val="0"/>
          <w:numId w:val="11"/>
        </w:numPr>
      </w:pPr>
      <w:r>
        <w:t>After the joining all the columns from the IR file, we need to sort the columns in order to ensure the original IR columns come first, and the newly created calendar columns appear after them. To do that, we will need to obtain the indices of certain columns’ names and rearrange them.</w:t>
      </w:r>
      <w:r w:rsidR="00A96A11">
        <w:t xml:space="preserve"> </w:t>
      </w:r>
      <w:r w:rsidR="00C40197">
        <w:t>The results will look similar to this:</w:t>
      </w:r>
    </w:p>
    <w:p w:rsidR="00C40197" w:rsidRPr="00C40197" w:rsidRDefault="00C40197" w:rsidP="00C40197">
      <w:pPr>
        <w:pStyle w:val="ListParagraph"/>
        <w:ind w:left="1080" w:firstLine="360"/>
        <w:rPr>
          <w:u w:val="single"/>
        </w:rPr>
      </w:pPr>
      <w:r w:rsidRPr="00C40197">
        <w:rPr>
          <w:u w:val="single"/>
        </w:rPr>
        <w:t>The first few columns:</w:t>
      </w:r>
    </w:p>
    <w:p w:rsidR="00C40197" w:rsidRDefault="00C40197" w:rsidP="00C40197">
      <w:pPr>
        <w:pStyle w:val="ListParagraph"/>
        <w:ind w:left="1080"/>
      </w:pPr>
      <w:r>
        <w:rPr>
          <w:noProof/>
        </w:rPr>
        <w:drawing>
          <wp:inline distT="0" distB="0" distL="0" distR="0" wp14:anchorId="5858326C" wp14:editId="40643AA8">
            <wp:extent cx="4850296" cy="3197776"/>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2083" cy="3205547"/>
                    </a:xfrm>
                    <a:prstGeom prst="rect">
                      <a:avLst/>
                    </a:prstGeom>
                  </pic:spPr>
                </pic:pic>
              </a:graphicData>
            </a:graphic>
          </wp:inline>
        </w:drawing>
      </w:r>
    </w:p>
    <w:p w:rsidR="00A96A11" w:rsidRDefault="00A96A11" w:rsidP="00C40197">
      <w:pPr>
        <w:pStyle w:val="ListParagraph"/>
        <w:ind w:left="1080" w:firstLine="360"/>
        <w:rPr>
          <w:u w:val="single"/>
        </w:rPr>
      </w:pPr>
    </w:p>
    <w:p w:rsidR="00C40197" w:rsidRPr="00C40197" w:rsidRDefault="00C40197" w:rsidP="00C40197">
      <w:pPr>
        <w:pStyle w:val="ListParagraph"/>
        <w:ind w:left="1080" w:firstLine="360"/>
        <w:rPr>
          <w:u w:val="single"/>
        </w:rPr>
      </w:pPr>
      <w:r w:rsidRPr="00C40197">
        <w:rPr>
          <w:u w:val="single"/>
        </w:rPr>
        <w:t>End of the IR columns and calendar columns:</w:t>
      </w:r>
    </w:p>
    <w:p w:rsidR="00C40197" w:rsidRDefault="00A96A11" w:rsidP="00A96A11">
      <w:pPr>
        <w:pStyle w:val="ListParagraph"/>
        <w:ind w:left="270"/>
      </w:pPr>
      <w:r>
        <w:rPr>
          <w:noProof/>
        </w:rPr>
        <w:drawing>
          <wp:inline distT="0" distB="0" distL="0" distR="0" wp14:anchorId="6E27DFBB" wp14:editId="0AB1FBDB">
            <wp:extent cx="5943600" cy="2902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503"/>
                    <a:stretch/>
                  </pic:blipFill>
                  <pic:spPr bwMode="auto">
                    <a:xfrm>
                      <a:off x="0" y="0"/>
                      <a:ext cx="5943600" cy="2902226"/>
                    </a:xfrm>
                    <a:prstGeom prst="rect">
                      <a:avLst/>
                    </a:prstGeom>
                    <a:ln>
                      <a:noFill/>
                    </a:ln>
                    <a:extLst>
                      <a:ext uri="{53640926-AAD7-44D8-BBD7-CCE9431645EC}">
                        <a14:shadowObscured xmlns:a14="http://schemas.microsoft.com/office/drawing/2010/main"/>
                      </a:ext>
                    </a:extLst>
                  </pic:spPr>
                </pic:pic>
              </a:graphicData>
            </a:graphic>
          </wp:inline>
        </w:drawing>
      </w:r>
    </w:p>
    <w:p w:rsidR="00A96A11" w:rsidRDefault="00A96A11" w:rsidP="00A96A11">
      <w:pPr>
        <w:pStyle w:val="ListParagraph"/>
        <w:ind w:left="270"/>
      </w:pPr>
    </w:p>
    <w:p w:rsidR="00A96A11" w:rsidRDefault="00A96A11" w:rsidP="00A96A11">
      <w:pPr>
        <w:pStyle w:val="ListParagraph"/>
        <w:numPr>
          <w:ilvl w:val="0"/>
          <w:numId w:val="11"/>
        </w:numPr>
      </w:pPr>
      <w:r>
        <w:t xml:space="preserve">Save output as </w:t>
      </w:r>
      <w:r w:rsidRPr="00A96A11">
        <w:t>tz2004lr</w:t>
      </w:r>
      <w:r>
        <w:t>. Notice I named the first iteration of the calendar data as tz2004_lr.csv, and after joining that dataset with the original IR on the server, I named it tz2004lr.csv (removed the underscore sign).</w:t>
      </w:r>
    </w:p>
    <w:p w:rsidR="002A763C" w:rsidRDefault="002A763C" w:rsidP="002A763C">
      <w:pPr>
        <w:pStyle w:val="ListParagraph"/>
        <w:ind w:left="1080"/>
      </w:pPr>
    </w:p>
    <w:p w:rsidR="00A96A11" w:rsidRDefault="00A96A11" w:rsidP="00A96A11">
      <w:pPr>
        <w:pStyle w:val="ListParagraph"/>
        <w:numPr>
          <w:ilvl w:val="0"/>
          <w:numId w:val="11"/>
        </w:numPr>
      </w:pPr>
      <w:r>
        <w:t>You can export the file to your computer by selecting the file and clicking Export:</w:t>
      </w:r>
    </w:p>
    <w:p w:rsidR="00A96A11" w:rsidRDefault="00A96A11" w:rsidP="00A96A11">
      <w:pPr>
        <w:pStyle w:val="ListParagraph"/>
        <w:ind w:left="1080"/>
      </w:pPr>
      <w:r>
        <w:rPr>
          <w:noProof/>
        </w:rPr>
        <w:drawing>
          <wp:inline distT="0" distB="0" distL="0" distR="0" wp14:anchorId="473B84CD" wp14:editId="45630960">
            <wp:extent cx="5310877" cy="33156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930"/>
                    <a:stretch/>
                  </pic:blipFill>
                  <pic:spPr bwMode="auto">
                    <a:xfrm>
                      <a:off x="0" y="0"/>
                      <a:ext cx="5313648" cy="3317424"/>
                    </a:xfrm>
                    <a:prstGeom prst="rect">
                      <a:avLst/>
                    </a:prstGeom>
                    <a:ln>
                      <a:noFill/>
                    </a:ln>
                    <a:extLst>
                      <a:ext uri="{53640926-AAD7-44D8-BBD7-CCE9431645EC}">
                        <a14:shadowObscured xmlns:a14="http://schemas.microsoft.com/office/drawing/2010/main"/>
                      </a:ext>
                    </a:extLst>
                  </pic:spPr>
                </pic:pic>
              </a:graphicData>
            </a:graphic>
          </wp:inline>
        </w:drawing>
      </w:r>
    </w:p>
    <w:p w:rsidR="007E230F" w:rsidRDefault="007E230F" w:rsidP="00A96A11">
      <w:pPr>
        <w:pStyle w:val="ListParagraph"/>
        <w:ind w:left="1080"/>
      </w:pPr>
    </w:p>
    <w:p w:rsidR="007E230F" w:rsidRDefault="007E230F" w:rsidP="007E230F">
      <w:pPr>
        <w:pStyle w:val="ListParagraph"/>
        <w:numPr>
          <w:ilvl w:val="0"/>
          <w:numId w:val="11"/>
        </w:numPr>
      </w:pPr>
      <w:r>
        <w:lastRenderedPageBreak/>
        <w:t xml:space="preserve">Sometimes R on the server acts up if you want to use it without previously </w:t>
      </w:r>
      <w:r w:rsidR="00B969F0">
        <w:t xml:space="preserve">having closed out </w:t>
      </w:r>
      <w:r>
        <w:t>your session. As such, at the end of your session click on the orange button to terminate your session:</w:t>
      </w:r>
    </w:p>
    <w:p w:rsidR="007E230F" w:rsidRDefault="007E230F" w:rsidP="007E230F">
      <w:pPr>
        <w:pStyle w:val="ListParagraph"/>
        <w:ind w:left="1080"/>
      </w:pPr>
      <w:r>
        <w:rPr>
          <w:noProof/>
        </w:rPr>
        <w:drawing>
          <wp:inline distT="0" distB="0" distL="0" distR="0" wp14:anchorId="04FBFE10" wp14:editId="3C0961AC">
            <wp:extent cx="218122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657225"/>
                    </a:xfrm>
                    <a:prstGeom prst="rect">
                      <a:avLst/>
                    </a:prstGeom>
                  </pic:spPr>
                </pic:pic>
              </a:graphicData>
            </a:graphic>
          </wp:inline>
        </w:drawing>
      </w:r>
    </w:p>
    <w:p w:rsidR="00475978" w:rsidRDefault="00475978" w:rsidP="007E230F">
      <w:pPr>
        <w:pStyle w:val="ListParagraph"/>
        <w:ind w:left="1080"/>
      </w:pPr>
    </w:p>
    <w:p w:rsidR="006D009A" w:rsidRDefault="006D009A" w:rsidP="007E230F">
      <w:pPr>
        <w:pStyle w:val="ListParagraph"/>
        <w:ind w:left="1080"/>
      </w:pPr>
    </w:p>
    <w:p w:rsidR="006D009A" w:rsidRPr="006D009A" w:rsidRDefault="006D009A" w:rsidP="0002556B">
      <w:pPr>
        <w:pStyle w:val="Heading1"/>
      </w:pPr>
      <w:r w:rsidRPr="006D009A">
        <w:t>Ot</w:t>
      </w:r>
      <w:r w:rsidR="0002556B">
        <w:t>her notes</w:t>
      </w:r>
    </w:p>
    <w:p w:rsidR="006D009A" w:rsidRDefault="006D009A" w:rsidP="006D009A">
      <w:pPr>
        <w:pStyle w:val="ListParagraph"/>
        <w:numPr>
          <w:ilvl w:val="0"/>
          <w:numId w:val="13"/>
        </w:numPr>
      </w:pPr>
      <w:r>
        <w:t xml:space="preserve">Create a new script to process every sample. Once you figure out what calendar variables a sample has, copy a script for a sample with the same collection of calendar variables, save it as a script for the current sample and modify accordingly. Having a script for every sample makes it easy </w:t>
      </w:r>
      <w:proofErr w:type="gramStart"/>
      <w:r>
        <w:t>to quickly modify</w:t>
      </w:r>
      <w:proofErr w:type="gramEnd"/>
      <w:r>
        <w:t xml:space="preserve"> the data if needed.</w:t>
      </w:r>
    </w:p>
    <w:p w:rsidR="006D009A" w:rsidRDefault="006D009A" w:rsidP="006D009A">
      <w:pPr>
        <w:pStyle w:val="ListParagraph"/>
        <w:ind w:left="1440"/>
      </w:pPr>
    </w:p>
    <w:p w:rsidR="006D009A" w:rsidRDefault="006D009A" w:rsidP="006D009A">
      <w:pPr>
        <w:pStyle w:val="ListParagraph"/>
        <w:numPr>
          <w:ilvl w:val="0"/>
          <w:numId w:val="13"/>
        </w:numPr>
      </w:pPr>
      <w:r>
        <w:t xml:space="preserve">To figure out what character </w:t>
      </w:r>
      <w:proofErr w:type="gramStart"/>
      <w:r>
        <w:t>was recorded</w:t>
      </w:r>
      <w:proofErr w:type="gramEnd"/>
      <w:r>
        <w:t xml:space="preserve"> to what number, use the Calendar variables description document and/or a sample-specific R script. Within the script, look at the following sections</w:t>
      </w:r>
      <w:r w:rsidR="00AB0669">
        <w:t>, for example</w:t>
      </w:r>
      <w:r>
        <w:t>:</w:t>
      </w:r>
    </w:p>
    <w:p w:rsidR="006D009A" w:rsidRDefault="006D009A" w:rsidP="006D009A">
      <w:pPr>
        <w:pStyle w:val="ListParagraph"/>
        <w:ind w:left="1440"/>
      </w:pPr>
    </w:p>
    <w:p w:rsidR="006D009A" w:rsidRDefault="006D009A" w:rsidP="006D009A">
      <w:pPr>
        <w:pStyle w:val="ListParagraph"/>
        <w:ind w:left="1440"/>
      </w:pPr>
      <w:r>
        <w:t>For vcal_1:</w:t>
      </w:r>
    </w:p>
    <w:p w:rsidR="006D009A" w:rsidRDefault="006D009A" w:rsidP="006D009A">
      <w:r>
        <w:rPr>
          <w:noProof/>
        </w:rPr>
        <w:drawing>
          <wp:inline distT="0" distB="0" distL="0" distR="0" wp14:anchorId="79A801AA" wp14:editId="7ADCCB9A">
            <wp:extent cx="5943600" cy="29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
                    </a:xfrm>
                    <a:prstGeom prst="rect">
                      <a:avLst/>
                    </a:prstGeom>
                  </pic:spPr>
                </pic:pic>
              </a:graphicData>
            </a:graphic>
          </wp:inline>
        </w:drawing>
      </w:r>
    </w:p>
    <w:p w:rsidR="006D009A" w:rsidRDefault="006D009A" w:rsidP="006D009A">
      <w:pPr>
        <w:pStyle w:val="ListParagraph"/>
        <w:ind w:left="1440"/>
      </w:pPr>
      <w:r>
        <w:t>For vcal_2:</w:t>
      </w:r>
    </w:p>
    <w:p w:rsidR="00475978" w:rsidRDefault="006D009A" w:rsidP="006D009A">
      <w:pPr>
        <w:pStyle w:val="ListParagraph"/>
        <w:ind w:left="180" w:hanging="180"/>
      </w:pPr>
      <w:r>
        <w:rPr>
          <w:noProof/>
        </w:rPr>
        <w:drawing>
          <wp:inline distT="0" distB="0" distL="0" distR="0" wp14:anchorId="7D223203" wp14:editId="5AA8DF04">
            <wp:extent cx="5943600"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455"/>
                    </a:xfrm>
                    <a:prstGeom prst="rect">
                      <a:avLst/>
                    </a:prstGeom>
                  </pic:spPr>
                </pic:pic>
              </a:graphicData>
            </a:graphic>
          </wp:inline>
        </w:drawing>
      </w:r>
    </w:p>
    <w:p w:rsidR="00475978" w:rsidRDefault="00475978" w:rsidP="007E230F">
      <w:pPr>
        <w:pStyle w:val="ListParagraph"/>
        <w:ind w:left="1080"/>
      </w:pPr>
    </w:p>
    <w:p w:rsidR="006D009A" w:rsidRDefault="00AB0669" w:rsidP="00AB0669">
      <w:pPr>
        <w:pStyle w:val="ListParagraph"/>
        <w:numPr>
          <w:ilvl w:val="0"/>
          <w:numId w:val="13"/>
        </w:numPr>
      </w:pPr>
      <w:r>
        <w:t xml:space="preserve">Use the orange # button in R to navigate between sections of code and quickly figure out what calendar variables </w:t>
      </w:r>
      <w:proofErr w:type="gramStart"/>
      <w:r>
        <w:t>are represented</w:t>
      </w:r>
      <w:proofErr w:type="gramEnd"/>
      <w:r>
        <w:t xml:space="preserve"> in the code. </w:t>
      </w:r>
    </w:p>
    <w:p w:rsidR="00AB0669" w:rsidRDefault="00AB0669" w:rsidP="00AB0669">
      <w:pPr>
        <w:pStyle w:val="ListParagraph"/>
        <w:ind w:left="1440"/>
      </w:pPr>
      <w:r>
        <w:t>To create a heading for a code section, use one # sign before and four # signs after the section’s name: # section’s name ####</w:t>
      </w:r>
    </w:p>
    <w:p w:rsidR="00AB0669" w:rsidRDefault="00AB0669" w:rsidP="00AB0669">
      <w:pPr>
        <w:pStyle w:val="ListParagraph"/>
        <w:ind w:left="1440"/>
      </w:pPr>
    </w:p>
    <w:p w:rsidR="00AB0669" w:rsidRDefault="00AB0669" w:rsidP="00AB0669">
      <w:pPr>
        <w:pStyle w:val="ListParagraph"/>
        <w:ind w:left="1440"/>
      </w:pPr>
      <w:r>
        <w:rPr>
          <w:noProof/>
        </w:rPr>
        <w:drawing>
          <wp:inline distT="0" distB="0" distL="0" distR="0" wp14:anchorId="0A9822BE" wp14:editId="23C9409A">
            <wp:extent cx="4290123" cy="18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595" t="39605" r="69025" b="40144"/>
                    <a:stretch/>
                  </pic:blipFill>
                  <pic:spPr bwMode="auto">
                    <a:xfrm>
                      <a:off x="0" y="0"/>
                      <a:ext cx="4311457" cy="1861762"/>
                    </a:xfrm>
                    <a:prstGeom prst="rect">
                      <a:avLst/>
                    </a:prstGeom>
                    <a:ln>
                      <a:noFill/>
                    </a:ln>
                    <a:extLst>
                      <a:ext uri="{53640926-AAD7-44D8-BBD7-CCE9431645EC}">
                        <a14:shadowObscured xmlns:a14="http://schemas.microsoft.com/office/drawing/2010/main"/>
                      </a:ext>
                    </a:extLst>
                  </pic:spPr>
                </pic:pic>
              </a:graphicData>
            </a:graphic>
          </wp:inline>
        </w:drawing>
      </w:r>
    </w:p>
    <w:p w:rsidR="00AB0669" w:rsidRDefault="00AB0669" w:rsidP="00AB0669">
      <w:pPr>
        <w:pStyle w:val="ListParagraph"/>
        <w:ind w:left="1440"/>
      </w:pPr>
    </w:p>
    <w:p w:rsidR="00AB0669" w:rsidRDefault="00AB0669" w:rsidP="00AB0669">
      <w:pPr>
        <w:pStyle w:val="ListParagraph"/>
        <w:numPr>
          <w:ilvl w:val="0"/>
          <w:numId w:val="13"/>
        </w:numPr>
      </w:pPr>
      <w:r>
        <w:t>If need to modify a previously processed calendar sample and you want to do it in R, use the following code to open the previously saved output:</w:t>
      </w:r>
    </w:p>
    <w:p w:rsidR="00AB0669" w:rsidRDefault="00AB0669" w:rsidP="00AB0669">
      <w:pPr>
        <w:pStyle w:val="ListParagraph"/>
        <w:ind w:left="1440"/>
      </w:pPr>
      <w:proofErr w:type="spellStart"/>
      <w:proofErr w:type="gramStart"/>
      <w:r>
        <w:lastRenderedPageBreak/>
        <w:t>setwd</w:t>
      </w:r>
      <w:proofErr w:type="spellEnd"/>
      <w:r>
        <w:t>(</w:t>
      </w:r>
      <w:proofErr w:type="gramEnd"/>
      <w:r>
        <w:t>"C:/Users/bakht013/Documents/IPUMS_DHS") # set working directory</w:t>
      </w:r>
    </w:p>
    <w:p w:rsidR="00AB0669" w:rsidRDefault="00AB0669" w:rsidP="00AB0669">
      <w:pPr>
        <w:pStyle w:val="ListParagraph"/>
        <w:ind w:left="1440"/>
      </w:pPr>
      <w:proofErr w:type="gramStart"/>
      <w:r>
        <w:t>path</w:t>
      </w:r>
      <w:proofErr w:type="gramEnd"/>
      <w:r>
        <w:t xml:space="preserve">="C:/Users/bakht013/Documents/IPUMS_DHS" # set a </w:t>
      </w:r>
      <w:r w:rsidR="001A7F21">
        <w:t>file path</w:t>
      </w:r>
    </w:p>
    <w:p w:rsidR="00AB0669" w:rsidRDefault="00AB0669" w:rsidP="00AB0669">
      <w:pPr>
        <w:pStyle w:val="ListParagraph"/>
        <w:ind w:left="1440"/>
      </w:pPr>
      <w:proofErr w:type="gramStart"/>
      <w:r>
        <w:t>output=</w:t>
      </w:r>
      <w:proofErr w:type="spellStart"/>
      <w:proofErr w:type="gramEnd"/>
      <w:r>
        <w:t>file.path</w:t>
      </w:r>
      <w:proofErr w:type="spellEnd"/>
      <w:r>
        <w:t>(</w:t>
      </w:r>
      <w:proofErr w:type="spellStart"/>
      <w:r>
        <w:t>path,"output</w:t>
      </w:r>
      <w:proofErr w:type="spellEnd"/>
      <w:r>
        <w:t>")</w:t>
      </w:r>
      <w:r w:rsidR="001A7F21">
        <w:t xml:space="preserve"> # this is where previously created output is</w:t>
      </w:r>
    </w:p>
    <w:p w:rsidR="00AB0669" w:rsidRDefault="00AB0669" w:rsidP="00AB0669">
      <w:pPr>
        <w:pStyle w:val="ListParagraph"/>
        <w:ind w:left="1440"/>
      </w:pPr>
    </w:p>
    <w:p w:rsidR="00AB0669" w:rsidRDefault="00AB0669" w:rsidP="00AB0669">
      <w:pPr>
        <w:pStyle w:val="ListParagraph"/>
        <w:ind w:left="1440"/>
      </w:pPr>
      <w:proofErr w:type="gramStart"/>
      <w:r>
        <w:t>data=</w:t>
      </w:r>
      <w:proofErr w:type="gramEnd"/>
      <w:r>
        <w:t>read.csv(file=</w:t>
      </w:r>
      <w:proofErr w:type="spellStart"/>
      <w:r>
        <w:t>file.path</w:t>
      </w:r>
      <w:proofErr w:type="spellEnd"/>
      <w:r>
        <w:t>("output", "eg2000_lr.csv")) # read in the data</w:t>
      </w:r>
    </w:p>
    <w:p w:rsidR="0002556B" w:rsidRDefault="0002556B" w:rsidP="00AB0669">
      <w:pPr>
        <w:pStyle w:val="ListParagraph"/>
        <w:ind w:left="1440"/>
      </w:pPr>
    </w:p>
    <w:p w:rsidR="0002556B" w:rsidRDefault="0002556B" w:rsidP="0002556B">
      <w:pPr>
        <w:pStyle w:val="ListParagraph"/>
        <w:numPr>
          <w:ilvl w:val="0"/>
          <w:numId w:val="13"/>
        </w:numPr>
        <w:spacing w:after="0"/>
      </w:pPr>
      <w:r>
        <w:t>To read in original DHS IR file, use the following code:</w:t>
      </w:r>
    </w:p>
    <w:p w:rsidR="0002556B" w:rsidRDefault="0002556B" w:rsidP="0002556B">
      <w:pPr>
        <w:pStyle w:val="ListParagraph"/>
        <w:spacing w:after="0"/>
        <w:ind w:left="1440"/>
      </w:pPr>
    </w:p>
    <w:p w:rsidR="0002556B" w:rsidRDefault="0002556B" w:rsidP="0002556B">
      <w:pPr>
        <w:pStyle w:val="ListParagraph"/>
        <w:spacing w:after="0"/>
        <w:ind w:left="1440"/>
      </w:pPr>
      <w:proofErr w:type="gramStart"/>
      <w:r>
        <w:t>library(</w:t>
      </w:r>
      <w:proofErr w:type="gramEnd"/>
      <w:r>
        <w:t>foreign) # package to read in the data</w:t>
      </w:r>
    </w:p>
    <w:p w:rsidR="0002556B" w:rsidRDefault="0002556B" w:rsidP="0002556B">
      <w:pPr>
        <w:pStyle w:val="ListParagraph"/>
        <w:ind w:left="1440"/>
      </w:pPr>
      <w:proofErr w:type="gramStart"/>
      <w:r w:rsidRPr="0002556B">
        <w:t>d</w:t>
      </w:r>
      <w:r>
        <w:t>a</w:t>
      </w:r>
      <w:r w:rsidRPr="0002556B">
        <w:t>ta</w:t>
      </w:r>
      <w:proofErr w:type="gramEnd"/>
      <w:r w:rsidRPr="0002556B">
        <w:t xml:space="preserve"> </w:t>
      </w:r>
      <w:r>
        <w:t>=</w:t>
      </w:r>
      <w:r w:rsidRPr="0002556B">
        <w:t xml:space="preserve"> </w:t>
      </w:r>
      <w:proofErr w:type="spellStart"/>
      <w:r w:rsidRPr="0002556B">
        <w:t>read.dta</w:t>
      </w:r>
      <w:proofErr w:type="spellEnd"/>
      <w:r w:rsidRPr="0002556B">
        <w:t xml:space="preserve">("C:/Users/bakht013/Downloads/JOIR73DT/JOIR73FL.DTA", </w:t>
      </w:r>
      <w:proofErr w:type="spellStart"/>
      <w:r w:rsidRPr="0002556B">
        <w:t>convert.factors</w:t>
      </w:r>
      <w:proofErr w:type="spellEnd"/>
      <w:r w:rsidRPr="0002556B">
        <w:t xml:space="preserve"> = FALSE)</w:t>
      </w:r>
    </w:p>
    <w:p w:rsidR="006E2738" w:rsidRDefault="006E2738" w:rsidP="0002556B">
      <w:pPr>
        <w:pStyle w:val="ListParagraph"/>
        <w:ind w:left="1440"/>
      </w:pPr>
    </w:p>
    <w:p w:rsidR="006E2738" w:rsidRDefault="006E2738" w:rsidP="006E2738">
      <w:pPr>
        <w:pStyle w:val="ListParagraph"/>
        <w:numPr>
          <w:ilvl w:val="0"/>
          <w:numId w:val="13"/>
        </w:numPr>
      </w:pPr>
      <w:r>
        <w:t xml:space="preserve">I processed India 2015 via R on the server because my desktop R </w:t>
      </w:r>
      <w:proofErr w:type="gramStart"/>
      <w:r>
        <w:t>couldn’t</w:t>
      </w:r>
      <w:proofErr w:type="gramEnd"/>
      <w:r>
        <w:t xml:space="preserve"> handle it. If someone needs to work with a large sample like this, </w:t>
      </w:r>
      <w:proofErr w:type="gramStart"/>
      <w:r>
        <w:t>it’s</w:t>
      </w:r>
      <w:proofErr w:type="gramEnd"/>
      <w:r>
        <w:t xml:space="preserve"> best to upload not the ir2015_ir.dat file directly, for example, but upload its zipped version (it is located in the </w:t>
      </w:r>
      <w:r w:rsidR="00D00C9B">
        <w:t xml:space="preserve">country data folder). You can see R script for India 2015 for more detail; you can read in a zipped file into R without unzipping it first, to save time/space. Once the file has been unzipped, it </w:t>
      </w:r>
      <w:proofErr w:type="gramStart"/>
      <w:r w:rsidR="00D00C9B">
        <w:t>is automatically saved</w:t>
      </w:r>
      <w:proofErr w:type="gramEnd"/>
      <w:r w:rsidR="00D00C9B">
        <w:t xml:space="preserve"> in the home directory on the server. Likewise, after all the processing is complete, save output as a zipped file.  </w:t>
      </w:r>
    </w:p>
    <w:sectPr w:rsidR="006E2738" w:rsidSect="009A6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312" w:rsidRDefault="00336312" w:rsidP="00986B58">
      <w:pPr>
        <w:spacing w:after="0" w:line="240" w:lineRule="auto"/>
      </w:pPr>
      <w:r>
        <w:separator/>
      </w:r>
    </w:p>
  </w:endnote>
  <w:endnote w:type="continuationSeparator" w:id="0">
    <w:p w:rsidR="00336312" w:rsidRDefault="00336312" w:rsidP="00986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312" w:rsidRDefault="00336312" w:rsidP="00986B58">
      <w:pPr>
        <w:spacing w:after="0" w:line="240" w:lineRule="auto"/>
      </w:pPr>
      <w:r>
        <w:separator/>
      </w:r>
    </w:p>
  </w:footnote>
  <w:footnote w:type="continuationSeparator" w:id="0">
    <w:p w:rsidR="00336312" w:rsidRDefault="00336312" w:rsidP="0098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280448"/>
      <w:docPartObj>
        <w:docPartGallery w:val="Page Numbers (Top of Page)"/>
        <w:docPartUnique/>
      </w:docPartObj>
    </w:sdtPr>
    <w:sdtEndPr>
      <w:rPr>
        <w:noProof/>
      </w:rPr>
    </w:sdtEndPr>
    <w:sdtContent>
      <w:p w:rsidR="00986B58" w:rsidRDefault="00986B58">
        <w:pPr>
          <w:pStyle w:val="Header"/>
          <w:jc w:val="right"/>
        </w:pPr>
        <w:r>
          <w:fldChar w:fldCharType="begin"/>
        </w:r>
        <w:r>
          <w:instrText xml:space="preserve"> PAGE   \* MERGEFORMAT </w:instrText>
        </w:r>
        <w:r>
          <w:fldChar w:fldCharType="separate"/>
        </w:r>
        <w:r w:rsidR="009420B8">
          <w:rPr>
            <w:noProof/>
          </w:rPr>
          <w:t>21</w:t>
        </w:r>
        <w:r>
          <w:rPr>
            <w:noProof/>
          </w:rPr>
          <w:fldChar w:fldCharType="end"/>
        </w:r>
      </w:p>
    </w:sdtContent>
  </w:sdt>
  <w:p w:rsidR="00986B58" w:rsidRDefault="00986B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0"/>
    <w:lvl w:ilvl="0">
      <w:start w:val="1"/>
      <w:numFmt w:val="decimal"/>
      <w:pStyle w:val="Level1"/>
      <w:lvlText w:val="%1."/>
      <w:lvlJc w:val="left"/>
      <w:pPr>
        <w:tabs>
          <w:tab w:val="num" w:pos="720"/>
        </w:tabs>
        <w:ind w:left="720" w:hanging="720"/>
      </w:pPr>
      <w:rPr>
        <w:rFonts w:ascii="Times New Roman" w:hAnsi="Times New Roman" w:cs="Times New Roman"/>
        <w:sz w:val="20"/>
        <w:szCs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15:restartNumberingAfterBreak="0">
    <w:nsid w:val="165744FC"/>
    <w:multiLevelType w:val="hybridMultilevel"/>
    <w:tmpl w:val="6E762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23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541790"/>
    <w:multiLevelType w:val="hybridMultilevel"/>
    <w:tmpl w:val="2550C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F240E"/>
    <w:multiLevelType w:val="hybridMultilevel"/>
    <w:tmpl w:val="99CA6874"/>
    <w:lvl w:ilvl="0" w:tplc="37BEE8F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09001C"/>
    <w:multiLevelType w:val="hybridMultilevel"/>
    <w:tmpl w:val="9ABA4BD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4E473ED4"/>
    <w:multiLevelType w:val="hybridMultilevel"/>
    <w:tmpl w:val="FF82B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7C059B"/>
    <w:multiLevelType w:val="hybridMultilevel"/>
    <w:tmpl w:val="BBE82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C56F2"/>
    <w:multiLevelType w:val="hybridMultilevel"/>
    <w:tmpl w:val="7E54E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DC6768"/>
    <w:multiLevelType w:val="hybridMultilevel"/>
    <w:tmpl w:val="837CB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E50C6C"/>
    <w:multiLevelType w:val="hybridMultilevel"/>
    <w:tmpl w:val="8D847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C51E93"/>
    <w:multiLevelType w:val="hybridMultilevel"/>
    <w:tmpl w:val="A08A5698"/>
    <w:lvl w:ilvl="0" w:tplc="ABAC66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53404B"/>
    <w:multiLevelType w:val="hybridMultilevel"/>
    <w:tmpl w:val="7BC83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lvlOverride w:ilvl="0">
      <w:startOverride w:val="1"/>
      <w:lvl w:ilvl="0">
        <w:start w:val="1"/>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
    <w:abstractNumId w:val="5"/>
  </w:num>
  <w:num w:numId="4">
    <w:abstractNumId w:val="6"/>
  </w:num>
  <w:num w:numId="5">
    <w:abstractNumId w:val="1"/>
  </w:num>
  <w:num w:numId="6">
    <w:abstractNumId w:val="3"/>
  </w:num>
  <w:num w:numId="7">
    <w:abstractNumId w:val="8"/>
  </w:num>
  <w:num w:numId="8">
    <w:abstractNumId w:val="12"/>
  </w:num>
  <w:num w:numId="9">
    <w:abstractNumId w:val="10"/>
  </w:num>
  <w:num w:numId="10">
    <w:abstractNumId w:val="9"/>
  </w:num>
  <w:num w:numId="11">
    <w:abstractNumId w:val="4"/>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85B"/>
    <w:rsid w:val="00001343"/>
    <w:rsid w:val="000025BA"/>
    <w:rsid w:val="00004E6C"/>
    <w:rsid w:val="00005C90"/>
    <w:rsid w:val="00005F77"/>
    <w:rsid w:val="000060B7"/>
    <w:rsid w:val="00010361"/>
    <w:rsid w:val="0001180D"/>
    <w:rsid w:val="0002095B"/>
    <w:rsid w:val="0002556B"/>
    <w:rsid w:val="0002603A"/>
    <w:rsid w:val="00031898"/>
    <w:rsid w:val="0003290F"/>
    <w:rsid w:val="00035EAC"/>
    <w:rsid w:val="00037406"/>
    <w:rsid w:val="00037EFE"/>
    <w:rsid w:val="00041650"/>
    <w:rsid w:val="00043395"/>
    <w:rsid w:val="00052011"/>
    <w:rsid w:val="00056BB3"/>
    <w:rsid w:val="00056DDB"/>
    <w:rsid w:val="00064939"/>
    <w:rsid w:val="0006496D"/>
    <w:rsid w:val="00066499"/>
    <w:rsid w:val="00070BB9"/>
    <w:rsid w:val="0007322A"/>
    <w:rsid w:val="000766FB"/>
    <w:rsid w:val="00077405"/>
    <w:rsid w:val="00085A08"/>
    <w:rsid w:val="000926B4"/>
    <w:rsid w:val="00093FCC"/>
    <w:rsid w:val="000A0874"/>
    <w:rsid w:val="000A0AA7"/>
    <w:rsid w:val="000A1136"/>
    <w:rsid w:val="000A225E"/>
    <w:rsid w:val="000A4B4B"/>
    <w:rsid w:val="000A6204"/>
    <w:rsid w:val="000A67FC"/>
    <w:rsid w:val="000B11BF"/>
    <w:rsid w:val="000B5347"/>
    <w:rsid w:val="000B7CE5"/>
    <w:rsid w:val="000C04CC"/>
    <w:rsid w:val="000C0FAE"/>
    <w:rsid w:val="000C585B"/>
    <w:rsid w:val="000C7EB4"/>
    <w:rsid w:val="000D3727"/>
    <w:rsid w:val="000E38DC"/>
    <w:rsid w:val="000E4233"/>
    <w:rsid w:val="000F789D"/>
    <w:rsid w:val="0010065C"/>
    <w:rsid w:val="001010C1"/>
    <w:rsid w:val="001058FA"/>
    <w:rsid w:val="00106784"/>
    <w:rsid w:val="00106A16"/>
    <w:rsid w:val="00110D4F"/>
    <w:rsid w:val="001170B2"/>
    <w:rsid w:val="0012018A"/>
    <w:rsid w:val="00121DED"/>
    <w:rsid w:val="001249B0"/>
    <w:rsid w:val="00126582"/>
    <w:rsid w:val="001353D1"/>
    <w:rsid w:val="00136EDF"/>
    <w:rsid w:val="00140A1E"/>
    <w:rsid w:val="0014173B"/>
    <w:rsid w:val="00142872"/>
    <w:rsid w:val="00144BCE"/>
    <w:rsid w:val="00145EBB"/>
    <w:rsid w:val="00147EC6"/>
    <w:rsid w:val="001503A2"/>
    <w:rsid w:val="001563E5"/>
    <w:rsid w:val="00160604"/>
    <w:rsid w:val="00162703"/>
    <w:rsid w:val="00165199"/>
    <w:rsid w:val="001713A2"/>
    <w:rsid w:val="00173EC8"/>
    <w:rsid w:val="00176CDF"/>
    <w:rsid w:val="0018339D"/>
    <w:rsid w:val="00194E6D"/>
    <w:rsid w:val="0019533D"/>
    <w:rsid w:val="00197EB1"/>
    <w:rsid w:val="001A2942"/>
    <w:rsid w:val="001A7F21"/>
    <w:rsid w:val="001B5901"/>
    <w:rsid w:val="001C30F9"/>
    <w:rsid w:val="001C77F3"/>
    <w:rsid w:val="001F129A"/>
    <w:rsid w:val="001F37D7"/>
    <w:rsid w:val="00200394"/>
    <w:rsid w:val="002057B1"/>
    <w:rsid w:val="00207AE4"/>
    <w:rsid w:val="0021259C"/>
    <w:rsid w:val="00213A45"/>
    <w:rsid w:val="00213FFD"/>
    <w:rsid w:val="002165F1"/>
    <w:rsid w:val="00217FFD"/>
    <w:rsid w:val="0022068D"/>
    <w:rsid w:val="00221C34"/>
    <w:rsid w:val="00221D3D"/>
    <w:rsid w:val="002235C6"/>
    <w:rsid w:val="00223814"/>
    <w:rsid w:val="00225248"/>
    <w:rsid w:val="00230B9A"/>
    <w:rsid w:val="00230F2D"/>
    <w:rsid w:val="00232715"/>
    <w:rsid w:val="00233863"/>
    <w:rsid w:val="0023589C"/>
    <w:rsid w:val="00236EFE"/>
    <w:rsid w:val="0024110E"/>
    <w:rsid w:val="00247CE3"/>
    <w:rsid w:val="00251C8E"/>
    <w:rsid w:val="002555BE"/>
    <w:rsid w:val="00260341"/>
    <w:rsid w:val="0027384F"/>
    <w:rsid w:val="00273C58"/>
    <w:rsid w:val="00274CA8"/>
    <w:rsid w:val="00275AF6"/>
    <w:rsid w:val="0027775F"/>
    <w:rsid w:val="00283BE0"/>
    <w:rsid w:val="0028621E"/>
    <w:rsid w:val="00290D6C"/>
    <w:rsid w:val="00292B08"/>
    <w:rsid w:val="002939CA"/>
    <w:rsid w:val="00296B99"/>
    <w:rsid w:val="002A0027"/>
    <w:rsid w:val="002A28C2"/>
    <w:rsid w:val="002A5E60"/>
    <w:rsid w:val="002A75E7"/>
    <w:rsid w:val="002A763C"/>
    <w:rsid w:val="002B4D5A"/>
    <w:rsid w:val="002C29A3"/>
    <w:rsid w:val="002C4D42"/>
    <w:rsid w:val="002C5345"/>
    <w:rsid w:val="002C76BC"/>
    <w:rsid w:val="002C7E72"/>
    <w:rsid w:val="002D01D2"/>
    <w:rsid w:val="002D0838"/>
    <w:rsid w:val="002D0A81"/>
    <w:rsid w:val="002D515D"/>
    <w:rsid w:val="002D6572"/>
    <w:rsid w:val="002D751E"/>
    <w:rsid w:val="002D7774"/>
    <w:rsid w:val="002E1728"/>
    <w:rsid w:val="002E2796"/>
    <w:rsid w:val="002E6993"/>
    <w:rsid w:val="002E7F11"/>
    <w:rsid w:val="002F0906"/>
    <w:rsid w:val="002F1506"/>
    <w:rsid w:val="002F2A3C"/>
    <w:rsid w:val="002F5795"/>
    <w:rsid w:val="002F5B61"/>
    <w:rsid w:val="00300A74"/>
    <w:rsid w:val="00303CBB"/>
    <w:rsid w:val="00306949"/>
    <w:rsid w:val="00311A4E"/>
    <w:rsid w:val="00314188"/>
    <w:rsid w:val="00314E21"/>
    <w:rsid w:val="003158D9"/>
    <w:rsid w:val="0031705B"/>
    <w:rsid w:val="00322244"/>
    <w:rsid w:val="003317AD"/>
    <w:rsid w:val="00332D21"/>
    <w:rsid w:val="003347CC"/>
    <w:rsid w:val="00335C2A"/>
    <w:rsid w:val="00336312"/>
    <w:rsid w:val="00336DC0"/>
    <w:rsid w:val="00340BB6"/>
    <w:rsid w:val="00347566"/>
    <w:rsid w:val="0035092E"/>
    <w:rsid w:val="003530D0"/>
    <w:rsid w:val="003650A7"/>
    <w:rsid w:val="0036711E"/>
    <w:rsid w:val="00371FE8"/>
    <w:rsid w:val="0038728C"/>
    <w:rsid w:val="00391E5B"/>
    <w:rsid w:val="003932AF"/>
    <w:rsid w:val="003938F4"/>
    <w:rsid w:val="003B24FF"/>
    <w:rsid w:val="003B5D7E"/>
    <w:rsid w:val="003C0A1C"/>
    <w:rsid w:val="003C650C"/>
    <w:rsid w:val="003D0DD3"/>
    <w:rsid w:val="003D2E63"/>
    <w:rsid w:val="003D4AC5"/>
    <w:rsid w:val="003D4F68"/>
    <w:rsid w:val="003E54AD"/>
    <w:rsid w:val="003E5903"/>
    <w:rsid w:val="003F0FCF"/>
    <w:rsid w:val="003F10E7"/>
    <w:rsid w:val="003F6B0A"/>
    <w:rsid w:val="0040072E"/>
    <w:rsid w:val="00401D63"/>
    <w:rsid w:val="004033EF"/>
    <w:rsid w:val="0041234C"/>
    <w:rsid w:val="00414C5E"/>
    <w:rsid w:val="00420CD8"/>
    <w:rsid w:val="0042277E"/>
    <w:rsid w:val="0042549C"/>
    <w:rsid w:val="00427183"/>
    <w:rsid w:val="00430D1C"/>
    <w:rsid w:val="0043321C"/>
    <w:rsid w:val="00434522"/>
    <w:rsid w:val="004365C7"/>
    <w:rsid w:val="00444609"/>
    <w:rsid w:val="00450B3D"/>
    <w:rsid w:val="00451312"/>
    <w:rsid w:val="00453647"/>
    <w:rsid w:val="00455C54"/>
    <w:rsid w:val="00460597"/>
    <w:rsid w:val="00461362"/>
    <w:rsid w:val="004635F7"/>
    <w:rsid w:val="00470696"/>
    <w:rsid w:val="00472BE1"/>
    <w:rsid w:val="00475978"/>
    <w:rsid w:val="0047765A"/>
    <w:rsid w:val="00484CBC"/>
    <w:rsid w:val="00495449"/>
    <w:rsid w:val="00497082"/>
    <w:rsid w:val="004A0048"/>
    <w:rsid w:val="004A07C9"/>
    <w:rsid w:val="004B1B2D"/>
    <w:rsid w:val="004B2C39"/>
    <w:rsid w:val="004B3966"/>
    <w:rsid w:val="004B6625"/>
    <w:rsid w:val="004B6BCA"/>
    <w:rsid w:val="004C05EF"/>
    <w:rsid w:val="004C35BD"/>
    <w:rsid w:val="004C4064"/>
    <w:rsid w:val="004C417A"/>
    <w:rsid w:val="004C5119"/>
    <w:rsid w:val="004D1484"/>
    <w:rsid w:val="004D18DD"/>
    <w:rsid w:val="004D31B6"/>
    <w:rsid w:val="004D3377"/>
    <w:rsid w:val="004D561D"/>
    <w:rsid w:val="004E6B8A"/>
    <w:rsid w:val="004E7533"/>
    <w:rsid w:val="004E7D39"/>
    <w:rsid w:val="004F4D92"/>
    <w:rsid w:val="00500BB3"/>
    <w:rsid w:val="005029B4"/>
    <w:rsid w:val="005067C6"/>
    <w:rsid w:val="005168A8"/>
    <w:rsid w:val="00525369"/>
    <w:rsid w:val="00525A51"/>
    <w:rsid w:val="00526D0C"/>
    <w:rsid w:val="0052770E"/>
    <w:rsid w:val="00527870"/>
    <w:rsid w:val="00531468"/>
    <w:rsid w:val="005326C1"/>
    <w:rsid w:val="0054191B"/>
    <w:rsid w:val="00542A6A"/>
    <w:rsid w:val="005464DB"/>
    <w:rsid w:val="0054791C"/>
    <w:rsid w:val="00547C51"/>
    <w:rsid w:val="005515BF"/>
    <w:rsid w:val="005558C7"/>
    <w:rsid w:val="00561B4F"/>
    <w:rsid w:val="00572164"/>
    <w:rsid w:val="00572F0C"/>
    <w:rsid w:val="00573CA3"/>
    <w:rsid w:val="00574145"/>
    <w:rsid w:val="00574162"/>
    <w:rsid w:val="00581094"/>
    <w:rsid w:val="00584B46"/>
    <w:rsid w:val="00586416"/>
    <w:rsid w:val="00590644"/>
    <w:rsid w:val="00591DF1"/>
    <w:rsid w:val="00592169"/>
    <w:rsid w:val="0059421E"/>
    <w:rsid w:val="00595EC8"/>
    <w:rsid w:val="005A3602"/>
    <w:rsid w:val="005A3D77"/>
    <w:rsid w:val="005A57AC"/>
    <w:rsid w:val="005A5C14"/>
    <w:rsid w:val="005B0EAE"/>
    <w:rsid w:val="005C0899"/>
    <w:rsid w:val="005C55F7"/>
    <w:rsid w:val="005C75D7"/>
    <w:rsid w:val="005D1118"/>
    <w:rsid w:val="005D2F13"/>
    <w:rsid w:val="005E31AF"/>
    <w:rsid w:val="005E56C8"/>
    <w:rsid w:val="005F6699"/>
    <w:rsid w:val="0060011F"/>
    <w:rsid w:val="00601E79"/>
    <w:rsid w:val="006062EA"/>
    <w:rsid w:val="0062253B"/>
    <w:rsid w:val="00622B8B"/>
    <w:rsid w:val="00624D51"/>
    <w:rsid w:val="0063079B"/>
    <w:rsid w:val="00630A92"/>
    <w:rsid w:val="0063534A"/>
    <w:rsid w:val="00643984"/>
    <w:rsid w:val="00645AE7"/>
    <w:rsid w:val="0065500A"/>
    <w:rsid w:val="00655B58"/>
    <w:rsid w:val="0066239C"/>
    <w:rsid w:val="00663E72"/>
    <w:rsid w:val="006643E1"/>
    <w:rsid w:val="00672652"/>
    <w:rsid w:val="00673412"/>
    <w:rsid w:val="00675949"/>
    <w:rsid w:val="00677808"/>
    <w:rsid w:val="00680AC7"/>
    <w:rsid w:val="006842CC"/>
    <w:rsid w:val="0068723B"/>
    <w:rsid w:val="00696409"/>
    <w:rsid w:val="006A4AB4"/>
    <w:rsid w:val="006B1AC0"/>
    <w:rsid w:val="006B30B0"/>
    <w:rsid w:val="006B488F"/>
    <w:rsid w:val="006B4FA1"/>
    <w:rsid w:val="006C3400"/>
    <w:rsid w:val="006C3B12"/>
    <w:rsid w:val="006C6275"/>
    <w:rsid w:val="006D009A"/>
    <w:rsid w:val="006D5528"/>
    <w:rsid w:val="006D6A28"/>
    <w:rsid w:val="006D6B7E"/>
    <w:rsid w:val="006E0911"/>
    <w:rsid w:val="006E15F5"/>
    <w:rsid w:val="006E1B78"/>
    <w:rsid w:val="006E2738"/>
    <w:rsid w:val="006E2D4C"/>
    <w:rsid w:val="006E4FAC"/>
    <w:rsid w:val="006F024D"/>
    <w:rsid w:val="006F0CB5"/>
    <w:rsid w:val="006F16FF"/>
    <w:rsid w:val="006F53B2"/>
    <w:rsid w:val="006F632B"/>
    <w:rsid w:val="00703393"/>
    <w:rsid w:val="00715F24"/>
    <w:rsid w:val="0072279C"/>
    <w:rsid w:val="007229CC"/>
    <w:rsid w:val="007300B6"/>
    <w:rsid w:val="0073028F"/>
    <w:rsid w:val="00732655"/>
    <w:rsid w:val="00734AE3"/>
    <w:rsid w:val="00741032"/>
    <w:rsid w:val="00743ED2"/>
    <w:rsid w:val="007445D0"/>
    <w:rsid w:val="00744D2C"/>
    <w:rsid w:val="00745549"/>
    <w:rsid w:val="00745A63"/>
    <w:rsid w:val="00754DA9"/>
    <w:rsid w:val="00755248"/>
    <w:rsid w:val="00762A84"/>
    <w:rsid w:val="00764391"/>
    <w:rsid w:val="00770AFC"/>
    <w:rsid w:val="00776622"/>
    <w:rsid w:val="00783C6C"/>
    <w:rsid w:val="00790332"/>
    <w:rsid w:val="007915A6"/>
    <w:rsid w:val="00792C79"/>
    <w:rsid w:val="007931F7"/>
    <w:rsid w:val="007965E4"/>
    <w:rsid w:val="00797BF7"/>
    <w:rsid w:val="007A1091"/>
    <w:rsid w:val="007B2AE3"/>
    <w:rsid w:val="007B3E6A"/>
    <w:rsid w:val="007B503A"/>
    <w:rsid w:val="007B7523"/>
    <w:rsid w:val="007B7759"/>
    <w:rsid w:val="007C0ECA"/>
    <w:rsid w:val="007C184E"/>
    <w:rsid w:val="007C31DC"/>
    <w:rsid w:val="007D070D"/>
    <w:rsid w:val="007D23A4"/>
    <w:rsid w:val="007D4ADA"/>
    <w:rsid w:val="007D714F"/>
    <w:rsid w:val="007D79F3"/>
    <w:rsid w:val="007D79F4"/>
    <w:rsid w:val="007E135E"/>
    <w:rsid w:val="007E230F"/>
    <w:rsid w:val="007F1511"/>
    <w:rsid w:val="007F1902"/>
    <w:rsid w:val="007F3A1B"/>
    <w:rsid w:val="007F433A"/>
    <w:rsid w:val="007F440A"/>
    <w:rsid w:val="007F5DB0"/>
    <w:rsid w:val="007F6592"/>
    <w:rsid w:val="00811995"/>
    <w:rsid w:val="008121CF"/>
    <w:rsid w:val="008177B9"/>
    <w:rsid w:val="00822E22"/>
    <w:rsid w:val="00832744"/>
    <w:rsid w:val="00833C8C"/>
    <w:rsid w:val="00835B82"/>
    <w:rsid w:val="00836F7C"/>
    <w:rsid w:val="008378A4"/>
    <w:rsid w:val="00837BCA"/>
    <w:rsid w:val="008424CA"/>
    <w:rsid w:val="00845355"/>
    <w:rsid w:val="0084572B"/>
    <w:rsid w:val="00847C43"/>
    <w:rsid w:val="0085362F"/>
    <w:rsid w:val="0086192F"/>
    <w:rsid w:val="00861AD6"/>
    <w:rsid w:val="008663E8"/>
    <w:rsid w:val="00866C88"/>
    <w:rsid w:val="0087010B"/>
    <w:rsid w:val="00870B3C"/>
    <w:rsid w:val="00880667"/>
    <w:rsid w:val="00883011"/>
    <w:rsid w:val="00883DBF"/>
    <w:rsid w:val="0088515A"/>
    <w:rsid w:val="008869DB"/>
    <w:rsid w:val="0089210E"/>
    <w:rsid w:val="00893144"/>
    <w:rsid w:val="00893CF6"/>
    <w:rsid w:val="008A1FA6"/>
    <w:rsid w:val="008A22DE"/>
    <w:rsid w:val="008A6F73"/>
    <w:rsid w:val="008B08DC"/>
    <w:rsid w:val="008B3D89"/>
    <w:rsid w:val="008C0999"/>
    <w:rsid w:val="008C623E"/>
    <w:rsid w:val="008D24B1"/>
    <w:rsid w:val="008D52B5"/>
    <w:rsid w:val="008D7E45"/>
    <w:rsid w:val="008E14F2"/>
    <w:rsid w:val="008E1EED"/>
    <w:rsid w:val="008E3960"/>
    <w:rsid w:val="008E7F4C"/>
    <w:rsid w:val="008F3CDD"/>
    <w:rsid w:val="00900964"/>
    <w:rsid w:val="00900A6F"/>
    <w:rsid w:val="0090431D"/>
    <w:rsid w:val="00904C63"/>
    <w:rsid w:val="00912B68"/>
    <w:rsid w:val="009173A9"/>
    <w:rsid w:val="00917E8E"/>
    <w:rsid w:val="009277EA"/>
    <w:rsid w:val="0093074D"/>
    <w:rsid w:val="00937D0C"/>
    <w:rsid w:val="009420B8"/>
    <w:rsid w:val="00953424"/>
    <w:rsid w:val="00956E96"/>
    <w:rsid w:val="00962B59"/>
    <w:rsid w:val="00963A59"/>
    <w:rsid w:val="009707F2"/>
    <w:rsid w:val="00972D5F"/>
    <w:rsid w:val="00973943"/>
    <w:rsid w:val="00973FD4"/>
    <w:rsid w:val="00974D78"/>
    <w:rsid w:val="00977BC9"/>
    <w:rsid w:val="00981B00"/>
    <w:rsid w:val="00986B58"/>
    <w:rsid w:val="0098730F"/>
    <w:rsid w:val="009902FE"/>
    <w:rsid w:val="0099470D"/>
    <w:rsid w:val="009A04B5"/>
    <w:rsid w:val="009A1FD8"/>
    <w:rsid w:val="009A3842"/>
    <w:rsid w:val="009A5648"/>
    <w:rsid w:val="009A6660"/>
    <w:rsid w:val="009B0282"/>
    <w:rsid w:val="009B0D6E"/>
    <w:rsid w:val="009B2CE1"/>
    <w:rsid w:val="009B3EB4"/>
    <w:rsid w:val="009B5802"/>
    <w:rsid w:val="009C36F3"/>
    <w:rsid w:val="009D014F"/>
    <w:rsid w:val="009D2068"/>
    <w:rsid w:val="009D3B74"/>
    <w:rsid w:val="009D60EE"/>
    <w:rsid w:val="009E23F0"/>
    <w:rsid w:val="009E4C1F"/>
    <w:rsid w:val="009E5ED1"/>
    <w:rsid w:val="009E63C9"/>
    <w:rsid w:val="009F1B87"/>
    <w:rsid w:val="009F272C"/>
    <w:rsid w:val="009F27EF"/>
    <w:rsid w:val="00A024C0"/>
    <w:rsid w:val="00A04055"/>
    <w:rsid w:val="00A05E44"/>
    <w:rsid w:val="00A101DB"/>
    <w:rsid w:val="00A10F8B"/>
    <w:rsid w:val="00A11952"/>
    <w:rsid w:val="00A14E02"/>
    <w:rsid w:val="00A225F9"/>
    <w:rsid w:val="00A30635"/>
    <w:rsid w:val="00A33949"/>
    <w:rsid w:val="00A3715D"/>
    <w:rsid w:val="00A41274"/>
    <w:rsid w:val="00A4158A"/>
    <w:rsid w:val="00A51F32"/>
    <w:rsid w:val="00A535CA"/>
    <w:rsid w:val="00A54E72"/>
    <w:rsid w:val="00A6263B"/>
    <w:rsid w:val="00A660C7"/>
    <w:rsid w:val="00A76A59"/>
    <w:rsid w:val="00A82390"/>
    <w:rsid w:val="00A85133"/>
    <w:rsid w:val="00A9667F"/>
    <w:rsid w:val="00A96A11"/>
    <w:rsid w:val="00A97897"/>
    <w:rsid w:val="00AA0034"/>
    <w:rsid w:val="00AB0669"/>
    <w:rsid w:val="00AB7B92"/>
    <w:rsid w:val="00AD09FC"/>
    <w:rsid w:val="00AE2501"/>
    <w:rsid w:val="00AE399B"/>
    <w:rsid w:val="00AF1134"/>
    <w:rsid w:val="00B03379"/>
    <w:rsid w:val="00B041D7"/>
    <w:rsid w:val="00B11E18"/>
    <w:rsid w:val="00B12054"/>
    <w:rsid w:val="00B17055"/>
    <w:rsid w:val="00B22B44"/>
    <w:rsid w:val="00B22EE8"/>
    <w:rsid w:val="00B24D60"/>
    <w:rsid w:val="00B34E23"/>
    <w:rsid w:val="00B42DB8"/>
    <w:rsid w:val="00B4577A"/>
    <w:rsid w:val="00B55C7F"/>
    <w:rsid w:val="00B55E66"/>
    <w:rsid w:val="00B612A1"/>
    <w:rsid w:val="00B631DE"/>
    <w:rsid w:val="00B6739C"/>
    <w:rsid w:val="00B73B6D"/>
    <w:rsid w:val="00B755B7"/>
    <w:rsid w:val="00B80D0F"/>
    <w:rsid w:val="00B815E2"/>
    <w:rsid w:val="00B87341"/>
    <w:rsid w:val="00B9109C"/>
    <w:rsid w:val="00B93A58"/>
    <w:rsid w:val="00B969B1"/>
    <w:rsid w:val="00B969F0"/>
    <w:rsid w:val="00BA6AAA"/>
    <w:rsid w:val="00BA6FC0"/>
    <w:rsid w:val="00BD0815"/>
    <w:rsid w:val="00BE4DF2"/>
    <w:rsid w:val="00BE550C"/>
    <w:rsid w:val="00BE66E7"/>
    <w:rsid w:val="00BF025F"/>
    <w:rsid w:val="00BF0FCB"/>
    <w:rsid w:val="00BF611C"/>
    <w:rsid w:val="00C0296C"/>
    <w:rsid w:val="00C03618"/>
    <w:rsid w:val="00C04A12"/>
    <w:rsid w:val="00C0677C"/>
    <w:rsid w:val="00C07F51"/>
    <w:rsid w:val="00C102FB"/>
    <w:rsid w:val="00C2375C"/>
    <w:rsid w:val="00C23820"/>
    <w:rsid w:val="00C240C6"/>
    <w:rsid w:val="00C24FBD"/>
    <w:rsid w:val="00C2735F"/>
    <w:rsid w:val="00C30EE2"/>
    <w:rsid w:val="00C33169"/>
    <w:rsid w:val="00C34866"/>
    <w:rsid w:val="00C36593"/>
    <w:rsid w:val="00C40197"/>
    <w:rsid w:val="00C445F7"/>
    <w:rsid w:val="00C46F5D"/>
    <w:rsid w:val="00C53E6A"/>
    <w:rsid w:val="00C556E4"/>
    <w:rsid w:val="00C629F6"/>
    <w:rsid w:val="00C6496D"/>
    <w:rsid w:val="00C66058"/>
    <w:rsid w:val="00C70A76"/>
    <w:rsid w:val="00C73DE5"/>
    <w:rsid w:val="00C74B5E"/>
    <w:rsid w:val="00C766A0"/>
    <w:rsid w:val="00C8491A"/>
    <w:rsid w:val="00C90556"/>
    <w:rsid w:val="00C915E2"/>
    <w:rsid w:val="00C923C7"/>
    <w:rsid w:val="00C933D8"/>
    <w:rsid w:val="00C93888"/>
    <w:rsid w:val="00C9577B"/>
    <w:rsid w:val="00CA371F"/>
    <w:rsid w:val="00CA5F45"/>
    <w:rsid w:val="00CB277E"/>
    <w:rsid w:val="00CB6BA5"/>
    <w:rsid w:val="00CB7962"/>
    <w:rsid w:val="00CC0D27"/>
    <w:rsid w:val="00CC3CF5"/>
    <w:rsid w:val="00CD10E7"/>
    <w:rsid w:val="00CD1339"/>
    <w:rsid w:val="00CD177C"/>
    <w:rsid w:val="00CD1CA1"/>
    <w:rsid w:val="00CD2042"/>
    <w:rsid w:val="00CD62BE"/>
    <w:rsid w:val="00CD6DC5"/>
    <w:rsid w:val="00CE0262"/>
    <w:rsid w:val="00CE57C8"/>
    <w:rsid w:val="00CF0498"/>
    <w:rsid w:val="00CF2AD2"/>
    <w:rsid w:val="00CF655C"/>
    <w:rsid w:val="00CF7A24"/>
    <w:rsid w:val="00D00A98"/>
    <w:rsid w:val="00D00B9F"/>
    <w:rsid w:val="00D00C9B"/>
    <w:rsid w:val="00D01535"/>
    <w:rsid w:val="00D036FC"/>
    <w:rsid w:val="00D113E9"/>
    <w:rsid w:val="00D1177B"/>
    <w:rsid w:val="00D12B9C"/>
    <w:rsid w:val="00D170C9"/>
    <w:rsid w:val="00D17919"/>
    <w:rsid w:val="00D216E7"/>
    <w:rsid w:val="00D26A00"/>
    <w:rsid w:val="00D27E55"/>
    <w:rsid w:val="00D32C80"/>
    <w:rsid w:val="00D32DE9"/>
    <w:rsid w:val="00D3509C"/>
    <w:rsid w:val="00D369A5"/>
    <w:rsid w:val="00D40E23"/>
    <w:rsid w:val="00D43334"/>
    <w:rsid w:val="00D44896"/>
    <w:rsid w:val="00D44A7E"/>
    <w:rsid w:val="00D46626"/>
    <w:rsid w:val="00D479B9"/>
    <w:rsid w:val="00D5472B"/>
    <w:rsid w:val="00D5762D"/>
    <w:rsid w:val="00D578C9"/>
    <w:rsid w:val="00D61941"/>
    <w:rsid w:val="00D65027"/>
    <w:rsid w:val="00D653CA"/>
    <w:rsid w:val="00D66E73"/>
    <w:rsid w:val="00D74032"/>
    <w:rsid w:val="00D76BF7"/>
    <w:rsid w:val="00D87516"/>
    <w:rsid w:val="00D87732"/>
    <w:rsid w:val="00D934AB"/>
    <w:rsid w:val="00D9782F"/>
    <w:rsid w:val="00D97F79"/>
    <w:rsid w:val="00DA3978"/>
    <w:rsid w:val="00DA4904"/>
    <w:rsid w:val="00DB0487"/>
    <w:rsid w:val="00DB0801"/>
    <w:rsid w:val="00DB4A83"/>
    <w:rsid w:val="00DB53E5"/>
    <w:rsid w:val="00DB6EA1"/>
    <w:rsid w:val="00DC2154"/>
    <w:rsid w:val="00DD01CB"/>
    <w:rsid w:val="00DD09DF"/>
    <w:rsid w:val="00DD5D80"/>
    <w:rsid w:val="00DD76C0"/>
    <w:rsid w:val="00DE2580"/>
    <w:rsid w:val="00DE2904"/>
    <w:rsid w:val="00DE6F08"/>
    <w:rsid w:val="00DF1DEB"/>
    <w:rsid w:val="00DF30DC"/>
    <w:rsid w:val="00DF3C13"/>
    <w:rsid w:val="00E02406"/>
    <w:rsid w:val="00E1199D"/>
    <w:rsid w:val="00E11D67"/>
    <w:rsid w:val="00E16E22"/>
    <w:rsid w:val="00E20072"/>
    <w:rsid w:val="00E25C50"/>
    <w:rsid w:val="00E31A43"/>
    <w:rsid w:val="00E32982"/>
    <w:rsid w:val="00E400FA"/>
    <w:rsid w:val="00E4756B"/>
    <w:rsid w:val="00E47EA2"/>
    <w:rsid w:val="00E50AE9"/>
    <w:rsid w:val="00E526C3"/>
    <w:rsid w:val="00E53A4C"/>
    <w:rsid w:val="00E578B2"/>
    <w:rsid w:val="00E648C9"/>
    <w:rsid w:val="00E87696"/>
    <w:rsid w:val="00EA1AC6"/>
    <w:rsid w:val="00EA2604"/>
    <w:rsid w:val="00EA57D2"/>
    <w:rsid w:val="00EA626A"/>
    <w:rsid w:val="00EA6DB6"/>
    <w:rsid w:val="00EB039B"/>
    <w:rsid w:val="00EB1963"/>
    <w:rsid w:val="00EB6788"/>
    <w:rsid w:val="00EC10F4"/>
    <w:rsid w:val="00EC6AAA"/>
    <w:rsid w:val="00ED133B"/>
    <w:rsid w:val="00ED2046"/>
    <w:rsid w:val="00ED2E51"/>
    <w:rsid w:val="00ED49D8"/>
    <w:rsid w:val="00ED6258"/>
    <w:rsid w:val="00EE0C09"/>
    <w:rsid w:val="00EE1E0B"/>
    <w:rsid w:val="00EE3230"/>
    <w:rsid w:val="00EE59F9"/>
    <w:rsid w:val="00EF206D"/>
    <w:rsid w:val="00EF470A"/>
    <w:rsid w:val="00F10612"/>
    <w:rsid w:val="00F1070F"/>
    <w:rsid w:val="00F14C34"/>
    <w:rsid w:val="00F1507B"/>
    <w:rsid w:val="00F212D1"/>
    <w:rsid w:val="00F23012"/>
    <w:rsid w:val="00F255CB"/>
    <w:rsid w:val="00F31D21"/>
    <w:rsid w:val="00F34614"/>
    <w:rsid w:val="00F417BD"/>
    <w:rsid w:val="00F440B5"/>
    <w:rsid w:val="00F500A9"/>
    <w:rsid w:val="00F55A9E"/>
    <w:rsid w:val="00F63622"/>
    <w:rsid w:val="00F67263"/>
    <w:rsid w:val="00F72A09"/>
    <w:rsid w:val="00F7506F"/>
    <w:rsid w:val="00F7702B"/>
    <w:rsid w:val="00F8024B"/>
    <w:rsid w:val="00F85171"/>
    <w:rsid w:val="00F910B4"/>
    <w:rsid w:val="00F936C1"/>
    <w:rsid w:val="00F96371"/>
    <w:rsid w:val="00F965A8"/>
    <w:rsid w:val="00F96EEB"/>
    <w:rsid w:val="00FA19C1"/>
    <w:rsid w:val="00FA3771"/>
    <w:rsid w:val="00FA534D"/>
    <w:rsid w:val="00FA720F"/>
    <w:rsid w:val="00FB55FA"/>
    <w:rsid w:val="00FB5F76"/>
    <w:rsid w:val="00FC01F5"/>
    <w:rsid w:val="00FD175F"/>
    <w:rsid w:val="00FD4305"/>
    <w:rsid w:val="00FD7C10"/>
    <w:rsid w:val="00FE2ADF"/>
    <w:rsid w:val="00FE353F"/>
    <w:rsid w:val="00FE755F"/>
    <w:rsid w:val="00FF2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CD42"/>
  <w15:chartTrackingRefBased/>
  <w15:docId w15:val="{A85130BB-6D1F-47A7-B2C4-2170FA9A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6A11"/>
    <w:pPr>
      <w:keepNext/>
      <w:keepLines/>
      <w:numPr>
        <w:numId w:val="12"/>
      </w:numPr>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semiHidden/>
    <w:unhideWhenUsed/>
    <w:qFormat/>
    <w:rsid w:val="00C93888"/>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3888"/>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93888"/>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3888"/>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3888"/>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3888"/>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388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388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85B"/>
    <w:pPr>
      <w:ind w:left="720"/>
      <w:contextualSpacing/>
    </w:pPr>
  </w:style>
  <w:style w:type="table" w:styleId="TableGrid">
    <w:name w:val="Table Grid"/>
    <w:basedOn w:val="TableNormal"/>
    <w:uiPriority w:val="39"/>
    <w:rsid w:val="000C5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Normal"/>
    <w:rsid w:val="00D934AB"/>
    <w:pPr>
      <w:widowControl w:val="0"/>
      <w:numPr>
        <w:numId w:val="2"/>
      </w:numPr>
      <w:autoSpaceDE w:val="0"/>
      <w:autoSpaceDN w:val="0"/>
      <w:adjustRightInd w:val="0"/>
      <w:spacing w:after="0" w:line="240" w:lineRule="auto"/>
      <w:outlineLvl w:val="0"/>
    </w:pPr>
    <w:rPr>
      <w:rFonts w:ascii="Times New Roman" w:eastAsia="Times New Roman" w:hAnsi="Times New Roman" w:cs="Times New Roman"/>
      <w:sz w:val="20"/>
      <w:szCs w:val="24"/>
    </w:rPr>
  </w:style>
  <w:style w:type="character" w:styleId="Hyperlink">
    <w:name w:val="Hyperlink"/>
    <w:basedOn w:val="DefaultParagraphFont"/>
    <w:uiPriority w:val="99"/>
    <w:semiHidden/>
    <w:unhideWhenUsed/>
    <w:rsid w:val="009D3B74"/>
    <w:rPr>
      <w:color w:val="0000FF"/>
      <w:u w:val="single"/>
    </w:rPr>
  </w:style>
  <w:style w:type="paragraph" w:styleId="Header">
    <w:name w:val="header"/>
    <w:basedOn w:val="Normal"/>
    <w:link w:val="HeaderChar"/>
    <w:uiPriority w:val="99"/>
    <w:unhideWhenUsed/>
    <w:rsid w:val="0098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B58"/>
  </w:style>
  <w:style w:type="paragraph" w:styleId="Footer">
    <w:name w:val="footer"/>
    <w:basedOn w:val="Normal"/>
    <w:link w:val="FooterChar"/>
    <w:uiPriority w:val="99"/>
    <w:unhideWhenUsed/>
    <w:rsid w:val="0098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B58"/>
  </w:style>
  <w:style w:type="paragraph" w:styleId="NormalWeb">
    <w:name w:val="Normal (Web)"/>
    <w:basedOn w:val="Normal"/>
    <w:uiPriority w:val="99"/>
    <w:semiHidden/>
    <w:unhideWhenUsed/>
    <w:rsid w:val="006F63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C05EF"/>
    <w:rPr>
      <w:color w:val="954F72" w:themeColor="followedHyperlink"/>
      <w:u w:val="single"/>
    </w:rPr>
  </w:style>
  <w:style w:type="character" w:customStyle="1" w:styleId="Heading1Char">
    <w:name w:val="Heading 1 Char"/>
    <w:basedOn w:val="DefaultParagraphFont"/>
    <w:link w:val="Heading1"/>
    <w:uiPriority w:val="9"/>
    <w:rsid w:val="00A96A11"/>
    <w:rPr>
      <w:rFonts w:eastAsiaTheme="majorEastAsia" w:cstheme="majorBidi"/>
      <w:b/>
      <w:sz w:val="24"/>
      <w:szCs w:val="32"/>
    </w:rPr>
  </w:style>
  <w:style w:type="character" w:customStyle="1" w:styleId="Heading2Char">
    <w:name w:val="Heading 2 Char"/>
    <w:basedOn w:val="DefaultParagraphFont"/>
    <w:link w:val="Heading2"/>
    <w:uiPriority w:val="9"/>
    <w:semiHidden/>
    <w:rsid w:val="00C9388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9388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9388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388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388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388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38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388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930078">
      <w:bodyDiv w:val="1"/>
      <w:marLeft w:val="0"/>
      <w:marRight w:val="0"/>
      <w:marTop w:val="0"/>
      <w:marBottom w:val="0"/>
      <w:divBdr>
        <w:top w:val="none" w:sz="0" w:space="0" w:color="auto"/>
        <w:left w:val="none" w:sz="0" w:space="0" w:color="auto"/>
        <w:bottom w:val="none" w:sz="0" w:space="0" w:color="auto"/>
        <w:right w:val="none" w:sz="0" w:space="0" w:color="auto"/>
      </w:divBdr>
      <w:divsChild>
        <w:div w:id="1229919932">
          <w:marLeft w:val="0"/>
          <w:marRight w:val="0"/>
          <w:marTop w:val="0"/>
          <w:marBottom w:val="0"/>
          <w:divBdr>
            <w:top w:val="none" w:sz="0" w:space="0" w:color="auto"/>
            <w:left w:val="none" w:sz="0" w:space="0" w:color="auto"/>
            <w:bottom w:val="none" w:sz="0" w:space="0" w:color="auto"/>
            <w:right w:val="none" w:sz="0" w:space="0" w:color="auto"/>
          </w:divBdr>
        </w:div>
      </w:divsChild>
    </w:div>
    <w:div w:id="358362078">
      <w:bodyDiv w:val="1"/>
      <w:marLeft w:val="0"/>
      <w:marRight w:val="0"/>
      <w:marTop w:val="0"/>
      <w:marBottom w:val="0"/>
      <w:divBdr>
        <w:top w:val="none" w:sz="0" w:space="0" w:color="auto"/>
        <w:left w:val="none" w:sz="0" w:space="0" w:color="auto"/>
        <w:bottom w:val="none" w:sz="0" w:space="0" w:color="auto"/>
        <w:right w:val="none" w:sz="0" w:space="0" w:color="auto"/>
      </w:divBdr>
    </w:div>
    <w:div w:id="556746672">
      <w:bodyDiv w:val="1"/>
      <w:marLeft w:val="0"/>
      <w:marRight w:val="0"/>
      <w:marTop w:val="0"/>
      <w:marBottom w:val="0"/>
      <w:divBdr>
        <w:top w:val="none" w:sz="0" w:space="0" w:color="auto"/>
        <w:left w:val="none" w:sz="0" w:space="0" w:color="auto"/>
        <w:bottom w:val="none" w:sz="0" w:space="0" w:color="auto"/>
        <w:right w:val="none" w:sz="0" w:space="0" w:color="auto"/>
      </w:divBdr>
    </w:div>
    <w:div w:id="852568586">
      <w:bodyDiv w:val="1"/>
      <w:marLeft w:val="0"/>
      <w:marRight w:val="0"/>
      <w:marTop w:val="0"/>
      <w:marBottom w:val="0"/>
      <w:divBdr>
        <w:top w:val="none" w:sz="0" w:space="0" w:color="auto"/>
        <w:left w:val="none" w:sz="0" w:space="0" w:color="auto"/>
        <w:bottom w:val="none" w:sz="0" w:space="0" w:color="auto"/>
        <w:right w:val="none" w:sz="0" w:space="0" w:color="auto"/>
      </w:divBdr>
    </w:div>
    <w:div w:id="1449272431">
      <w:bodyDiv w:val="1"/>
      <w:marLeft w:val="0"/>
      <w:marRight w:val="0"/>
      <w:marTop w:val="0"/>
      <w:marBottom w:val="0"/>
      <w:divBdr>
        <w:top w:val="none" w:sz="0" w:space="0" w:color="auto"/>
        <w:left w:val="none" w:sz="0" w:space="0" w:color="auto"/>
        <w:bottom w:val="none" w:sz="0" w:space="0" w:color="auto"/>
        <w:right w:val="none" w:sz="0" w:space="0" w:color="auto"/>
      </w:divBdr>
    </w:div>
    <w:div w:id="149245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hsprogram.com/data/calendar-tutoria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hsprogram.com/pubs/pdf/DHSG4/Recode2DHS.pdf"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serforum.dhsprogram.com/index.php?t=msg&amp;goto=11126&amp;S=Goog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userforum.dhsprogram.com/index.php?t=msg&amp;goto=18414&amp;S=Google" TargetMode="External"/><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dhsprogram.com/pubs/pdf/FR117/FR117.pdf" TargetMode="External"/><Relationship Id="rId27" Type="http://schemas.openxmlformats.org/officeDocument/2006/relationships/hyperlink" Target="https://userforum.dhsprogram.com/index.php?t=msg&amp;goto=66&amp;" TargetMode="External"/><Relationship Id="rId30" Type="http://schemas.openxmlformats.org/officeDocument/2006/relationships/hyperlink" Target="https://rstudio.gp1.pop.umn.edu/"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1F376-B0B2-4888-94CB-C4DF2AF9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21</Pages>
  <Words>4811</Words>
  <Characters>27427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Maryia Bakhtsiyarava</dc:creator>
  <cp:keywords/>
  <dc:description/>
  <cp:lastModifiedBy>Maryia Bakhtsiyarava</cp:lastModifiedBy>
  <cp:revision>60</cp:revision>
  <dcterms:created xsi:type="dcterms:W3CDTF">2020-04-10T01:23:00Z</dcterms:created>
  <dcterms:modified xsi:type="dcterms:W3CDTF">2020-06-22T01:09:00Z</dcterms:modified>
</cp:coreProperties>
</file>