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F3E31" w14:textId="6BF62E3B" w:rsidR="006C086F" w:rsidRPr="006C086F" w:rsidRDefault="006C086F" w:rsidP="006C086F">
      <w:pPr>
        <w:ind w:firstLine="720"/>
        <w:jc w:val="center"/>
        <w:rPr>
          <w:b/>
          <w:bCs/>
        </w:rPr>
      </w:pPr>
      <w:r w:rsidRPr="006C086F">
        <w:rPr>
          <w:b/>
          <w:bCs/>
        </w:rPr>
        <w:t xml:space="preserve">Matthew Hardenburg – </w:t>
      </w:r>
      <w:r>
        <w:rPr>
          <w:b/>
          <w:bCs/>
        </w:rPr>
        <w:t xml:space="preserve">GAME 420 </w:t>
      </w:r>
      <w:r w:rsidRPr="006C086F">
        <w:rPr>
          <w:b/>
          <w:bCs/>
        </w:rPr>
        <w:t>Minor Project Write-Up</w:t>
      </w:r>
    </w:p>
    <w:p w14:paraId="703D1CF7" w14:textId="77777777" w:rsidR="00230A41" w:rsidRDefault="00224439" w:rsidP="001D1227">
      <w:pPr>
        <w:ind w:firstLine="720"/>
      </w:pPr>
      <w:r>
        <w:t>For this minor project, I sought out to reimagine a more streamlined version of my DnD group’s first campaign</w:t>
      </w:r>
      <w:r w:rsidR="00E86F4D">
        <w:t xml:space="preserve"> through Twine</w:t>
      </w:r>
      <w:r>
        <w:t>.</w:t>
      </w:r>
      <w:r w:rsidR="00E86F4D">
        <w:t xml:space="preserve"> I had never used Twine before, but Harlowe was fairly e</w:t>
      </w:r>
      <w:r w:rsidR="00821CF8">
        <w:t>a</w:t>
      </w:r>
      <w:r w:rsidR="00E86F4D">
        <w:t>sy to pick up</w:t>
      </w:r>
      <w:r w:rsidR="00821CF8">
        <w:t>.</w:t>
      </w:r>
      <w:r>
        <w:t xml:space="preserve"> </w:t>
      </w:r>
      <w:r w:rsidR="005D09CC">
        <w:t xml:space="preserve">The game plays through the eyes of our warlock, but the events are not canon. </w:t>
      </w:r>
    </w:p>
    <w:p w14:paraId="1799B9D4" w14:textId="738D11BC" w:rsidR="009B4FD5" w:rsidRDefault="00230A41" w:rsidP="001D1227">
      <w:pPr>
        <w:ind w:firstLine="720"/>
      </w:pPr>
      <w:r>
        <w:t xml:space="preserve">In the original campaign, the gang explored a huge mansion to find the seven letters of the command word across three sessions. However, due to their shenanigans, multiple casualties ensued. The gnome wizard, Boddynock, died trying to solo the “Chained Library” boss, Gorrador the dragonborn paladin died after missing 6 attacks in a row against a solitary “Flying Sword”. I didn’t want to kill their characters in the first campaign, therefore: Boddynock’s unconscious body ended up being chained to a bookshelf in another part of the house, and Gorrador was transformed into a frog down in the basement laboratory. Gorrador could of course be turned back into his old self with a conveniently placed potion, which they </w:t>
      </w:r>
      <w:proofErr w:type="gramStart"/>
      <w:r>
        <w:t>immediately</w:t>
      </w:r>
      <w:proofErr w:type="gramEnd"/>
      <w:r>
        <w:t xml:space="preserve"> spilled half of. By time they left the house, they had a new lease on life, and Gorrador was sporting a fresh pair of frog legs</w:t>
      </w:r>
      <w:r w:rsidR="00F7070B">
        <w:t>.</w:t>
      </w:r>
    </w:p>
    <w:p w14:paraId="5677C62C" w14:textId="77550022" w:rsidR="00821CF8" w:rsidRDefault="00821CF8" w:rsidP="00F7070B">
      <w:pPr>
        <w:ind w:firstLine="720"/>
      </w:pPr>
      <w:r>
        <w:t>During the game’s development, the largest issue I ran into was properly utilizing Harlowe. During one point, I had a misplaced bracket in a triple nested if/else clause, and combat would draw out indefinitely, never reaching the Boolean assignment at the end to move on.</w:t>
      </w:r>
      <w:r w:rsidR="00667178">
        <w:t xml:space="preserve"> My sparse knowledge of HTML/CSS also allowed me to nicely customize various elements, such as the combat interface.</w:t>
      </w:r>
    </w:p>
    <w:p w14:paraId="12F316D5" w14:textId="4CCF8278" w:rsidR="00667178" w:rsidRDefault="00667178" w:rsidP="00F7070B">
      <w:pPr>
        <w:ind w:firstLine="720"/>
      </w:pPr>
      <w:r>
        <w:t xml:space="preserve">However, the game is naturally not perfect. </w:t>
      </w:r>
      <w:r w:rsidR="00081ED9">
        <w:t xml:space="preserve">This is primarily due to the fact that I was learning Harlowe as I created the game. </w:t>
      </w:r>
      <w:r>
        <w:t xml:space="preserve">If I had more time to continue work on it, there are </w:t>
      </w:r>
      <w:proofErr w:type="gramStart"/>
      <w:r>
        <w:t xml:space="preserve">a </w:t>
      </w:r>
      <w:r w:rsidR="006C086F">
        <w:t>few</w:t>
      </w:r>
      <w:proofErr w:type="gramEnd"/>
      <w:r>
        <w:t xml:space="preserve"> issues I would like to fix. As noted by my playtesters, the infinite use heal in combat is </w:t>
      </w:r>
      <w:r w:rsidR="006C086F">
        <w:t>overpowered</w:t>
      </w:r>
      <w:r w:rsidR="0046403B">
        <w:t xml:space="preserve">, but this problem was </w:t>
      </w:r>
      <w:r w:rsidR="00CB0C08">
        <w:t xml:space="preserve">somewhat fixed by the implementation of a two turn </w:t>
      </w:r>
      <w:r w:rsidR="00CB0C08">
        <w:lastRenderedPageBreak/>
        <w:t>cooldown.</w:t>
      </w:r>
      <w:r>
        <w:t xml:space="preserve"> I would have</w:t>
      </w:r>
      <w:r w:rsidR="00CB0C08">
        <w:t xml:space="preserve"> liked </w:t>
      </w:r>
      <w:r>
        <w:t xml:space="preserve">to implement an entire </w:t>
      </w:r>
      <w:r w:rsidR="006C086F">
        <w:t>inventory</w:t>
      </w:r>
      <w:r>
        <w:t xml:space="preserve"> system with </w:t>
      </w:r>
      <w:r w:rsidR="006C086F">
        <w:t>its</w:t>
      </w:r>
      <w:r>
        <w:t xml:space="preserve"> own interface just to accommodate healing items</w:t>
      </w:r>
      <w:r w:rsidR="00CB0C08">
        <w:t xml:space="preserve">, but time constraints </w:t>
      </w:r>
      <w:r w:rsidR="00081ED9">
        <w:t>did not allow for this.</w:t>
      </w:r>
      <w:r w:rsidR="006C086F">
        <w:t xml:space="preserve"> I also would have liked to flesh out the combat a bit more, with more spell variety and potentially movement for both the player and the enemy. If I do choose to do another Twine game for the major project, these are definitely elements I will be considering.</w:t>
      </w:r>
    </w:p>
    <w:p w14:paraId="058D96A5" w14:textId="3E5A002F" w:rsidR="005D09CC" w:rsidRDefault="005D09CC" w:rsidP="00F7070B">
      <w:pPr>
        <w:ind w:firstLine="720"/>
      </w:pPr>
      <w:r>
        <w:t>Overall, I’m</w:t>
      </w:r>
      <w:r w:rsidR="00821CF8">
        <w:t xml:space="preserve"> pretty</w:t>
      </w:r>
      <w:r>
        <w:t xml:space="preserve"> satisfied with how the game turned out. I set out to create a short retelling of the journey through the mansion, and I now have a playable text adventure game. Through playtesting </w:t>
      </w:r>
      <w:r w:rsidR="00E86F4D">
        <w:t>with</w:t>
      </w:r>
      <w:r>
        <w:t xml:space="preserve"> </w:t>
      </w:r>
      <w:r w:rsidR="00E86F4D">
        <w:t>t</w:t>
      </w:r>
      <w:r>
        <w:t>he DnD group, it is virtually bug-free (as far as I can tell</w:t>
      </w:r>
      <w:r w:rsidR="00E86F4D">
        <w:t>) and</w:t>
      </w:r>
      <w:r>
        <w:t xml:space="preserve"> runs without a problem.</w:t>
      </w:r>
      <w:r w:rsidR="00E86F4D">
        <w:t xml:space="preserve"> While </w:t>
      </w:r>
      <w:r w:rsidR="00821CF8">
        <w:t>the game is fairly barebones, I am content with its quality as my first Twine game.</w:t>
      </w:r>
    </w:p>
    <w:p w14:paraId="65B2E23D" w14:textId="436556D3" w:rsidR="006E0385" w:rsidRDefault="00F87399" w:rsidP="00F87399">
      <w:r>
        <w:br w:type="page"/>
      </w:r>
    </w:p>
    <w:p w14:paraId="6D42EBA7" w14:textId="3BBEE2B8" w:rsidR="006E0385" w:rsidRDefault="006E0385" w:rsidP="00F87399">
      <w:pPr>
        <w:jc w:val="center"/>
        <w:rPr>
          <w:b/>
          <w:bCs/>
        </w:rPr>
      </w:pPr>
      <w:r w:rsidRPr="006E0385">
        <w:rPr>
          <w:b/>
          <w:bCs/>
        </w:rPr>
        <w:lastRenderedPageBreak/>
        <w:t>PLAYTESTER FEEDBACK:</w:t>
      </w:r>
    </w:p>
    <w:p w14:paraId="250C7959" w14:textId="77E2CFEC" w:rsidR="00B03FF1" w:rsidRPr="00B03FF1" w:rsidRDefault="00B03FF1" w:rsidP="006E0385">
      <w:r>
        <w:t>They playtesters were members o</w:t>
      </w:r>
      <w:r w:rsidR="00531A9B">
        <w:t xml:space="preserve">f my discord server for the DnD group. </w:t>
      </w:r>
      <w:proofErr w:type="gramStart"/>
      <w:r w:rsidR="00531A9B">
        <w:t>Some of</w:t>
      </w:r>
      <w:proofErr w:type="gramEnd"/>
      <w:r w:rsidR="00531A9B">
        <w:t xml:space="preserve"> them procrastinated</w:t>
      </w:r>
      <w:r w:rsidR="00A85E35">
        <w:t xml:space="preserve"> however,</w:t>
      </w:r>
      <w:r w:rsidR="00531A9B">
        <w:t xml:space="preserve"> so not everyone got to play it before the final submission.</w:t>
      </w:r>
    </w:p>
    <w:p w14:paraId="22760869" w14:textId="5AC3C9B0" w:rsidR="005B7BF1" w:rsidRDefault="005B7BF1" w:rsidP="0093358C">
      <w:pPr>
        <w:spacing w:line="240" w:lineRule="auto"/>
        <w:rPr>
          <w:b/>
          <w:bCs/>
        </w:rPr>
      </w:pPr>
    </w:p>
    <w:p w14:paraId="241D4FB6" w14:textId="1129FD5E" w:rsidR="005B7BF1" w:rsidRPr="005B7BF1" w:rsidRDefault="005B7BF1" w:rsidP="006E0385">
      <w:r>
        <w:t xml:space="preserve">Boddynock here played the </w:t>
      </w:r>
      <w:r w:rsidR="007E0DFD">
        <w:t>first</w:t>
      </w:r>
      <w:r>
        <w:t xml:space="preserve"> release</w:t>
      </w:r>
      <w:r w:rsidR="007E0DFD">
        <w:t>, 0.5,</w:t>
      </w:r>
      <w:r>
        <w:t xml:space="preserve"> and brought numerous typos to my attention.</w:t>
      </w:r>
    </w:p>
    <w:p w14:paraId="0135F623" w14:textId="15F80998" w:rsidR="002B6A8E" w:rsidRDefault="002B6A8E" w:rsidP="006E0385">
      <w:pPr>
        <w:rPr>
          <w:b/>
          <w:bCs/>
        </w:rPr>
      </w:pPr>
      <w:r w:rsidRPr="002B6A8E">
        <w:rPr>
          <w:b/>
          <w:bCs/>
        </w:rPr>
        <w:drawing>
          <wp:inline distT="0" distB="0" distL="0" distR="0" wp14:anchorId="3F15C39B" wp14:editId="586D1799">
            <wp:extent cx="5943600" cy="673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73735"/>
                    </a:xfrm>
                    <a:prstGeom prst="rect">
                      <a:avLst/>
                    </a:prstGeom>
                  </pic:spPr>
                </pic:pic>
              </a:graphicData>
            </a:graphic>
          </wp:inline>
        </w:drawing>
      </w:r>
    </w:p>
    <w:p w14:paraId="6794BEDE" w14:textId="77777777" w:rsidR="00C5319B" w:rsidRDefault="00C5319B" w:rsidP="0093358C">
      <w:pPr>
        <w:spacing w:line="240" w:lineRule="auto"/>
        <w:rPr>
          <w:b/>
          <w:bCs/>
        </w:rPr>
      </w:pPr>
    </w:p>
    <w:p w14:paraId="1E8C7CE9" w14:textId="79B2AB1B" w:rsidR="005B7BF1" w:rsidRPr="005B7BF1" w:rsidRDefault="005B7BF1" w:rsidP="006E0385">
      <w:r w:rsidRPr="005B7BF1">
        <w:t xml:space="preserve">Our druid </w:t>
      </w:r>
      <w:r w:rsidR="007E0DFD">
        <w:t>also played 0.5</w:t>
      </w:r>
      <w:r w:rsidR="00F87399">
        <w:t>.</w:t>
      </w:r>
    </w:p>
    <w:p w14:paraId="6B560C38" w14:textId="2B543901" w:rsidR="002B6A8E" w:rsidRDefault="00417D74" w:rsidP="006E0385">
      <w:pPr>
        <w:rPr>
          <w:b/>
          <w:bCs/>
        </w:rPr>
      </w:pPr>
      <w:r w:rsidRPr="00B03FF1">
        <w:rPr>
          <w:b/>
          <w:bCs/>
        </w:rPr>
        <w:drawing>
          <wp:inline distT="0" distB="0" distL="0" distR="0" wp14:anchorId="6290ECF8" wp14:editId="6CDFE458">
            <wp:extent cx="5410955" cy="1057423"/>
            <wp:effectExtent l="0" t="0" r="0" b="9525"/>
            <wp:docPr id="1" name="Picture 1" descr="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website&#10;&#10;Description automatically generated"/>
                    <pic:cNvPicPr/>
                  </pic:nvPicPr>
                  <pic:blipFill>
                    <a:blip r:embed="rId8"/>
                    <a:stretch>
                      <a:fillRect/>
                    </a:stretch>
                  </pic:blipFill>
                  <pic:spPr>
                    <a:xfrm>
                      <a:off x="0" y="0"/>
                      <a:ext cx="5410955" cy="1057423"/>
                    </a:xfrm>
                    <a:prstGeom prst="rect">
                      <a:avLst/>
                    </a:prstGeom>
                  </pic:spPr>
                </pic:pic>
              </a:graphicData>
            </a:graphic>
          </wp:inline>
        </w:drawing>
      </w:r>
    </w:p>
    <w:p w14:paraId="591BAE3C" w14:textId="77777777" w:rsidR="00C5319B" w:rsidRDefault="00C5319B" w:rsidP="0093358C">
      <w:pPr>
        <w:spacing w:line="240" w:lineRule="auto"/>
        <w:rPr>
          <w:b/>
          <w:bCs/>
        </w:rPr>
      </w:pPr>
    </w:p>
    <w:p w14:paraId="6B875C9E" w14:textId="25FE6422" w:rsidR="00F87399" w:rsidRDefault="00F87399" w:rsidP="006E0385">
      <w:r w:rsidRPr="00F87399">
        <w:t>Our ranger played the updated version, 0.6, with a nerf to Abyssal Heal</w:t>
      </w:r>
      <w:r w:rsidR="00C5319B">
        <w:t>. He also helped in the editing process, pointing out run-on sentences and various places where the flow was disrupted.</w:t>
      </w:r>
    </w:p>
    <w:p w14:paraId="2A085252" w14:textId="565B2072" w:rsidR="00F87399" w:rsidRDefault="00F87399" w:rsidP="006E0385">
      <w:r w:rsidRPr="00F87399">
        <w:drawing>
          <wp:inline distT="0" distB="0" distL="0" distR="0" wp14:anchorId="43D27F75" wp14:editId="58D50845">
            <wp:extent cx="5943600" cy="909955"/>
            <wp:effectExtent l="0" t="0" r="0" b="4445"/>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9"/>
                    <a:stretch>
                      <a:fillRect/>
                    </a:stretch>
                  </pic:blipFill>
                  <pic:spPr>
                    <a:xfrm>
                      <a:off x="0" y="0"/>
                      <a:ext cx="5943600" cy="909955"/>
                    </a:xfrm>
                    <a:prstGeom prst="rect">
                      <a:avLst/>
                    </a:prstGeom>
                  </pic:spPr>
                </pic:pic>
              </a:graphicData>
            </a:graphic>
          </wp:inline>
        </w:drawing>
      </w:r>
    </w:p>
    <w:p w14:paraId="628D11D9" w14:textId="5E753814" w:rsidR="00F87399" w:rsidRDefault="00F87399" w:rsidP="0093358C">
      <w:pPr>
        <w:spacing w:line="240" w:lineRule="auto"/>
      </w:pPr>
    </w:p>
    <w:p w14:paraId="51F53706" w14:textId="07D499D8" w:rsidR="000B09A6" w:rsidRDefault="000B09A6" w:rsidP="006E0385">
      <w:r>
        <w:t>Boddynock’s update</w:t>
      </w:r>
      <w:r w:rsidR="001D1227">
        <w:t>d</w:t>
      </w:r>
      <w:r>
        <w:t xml:space="preserve"> review after I implemented a two-turn cooldown on Abyssal Heal in 0.7</w:t>
      </w:r>
    </w:p>
    <w:p w14:paraId="5611FBB7" w14:textId="45119DAE" w:rsidR="0093358C" w:rsidRDefault="00230A41" w:rsidP="006E0385">
      <w:r w:rsidRPr="00230A41">
        <w:drawing>
          <wp:inline distT="0" distB="0" distL="0" distR="0" wp14:anchorId="4FDAE770" wp14:editId="5EB25D5B">
            <wp:extent cx="5943600" cy="408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8305"/>
                    </a:xfrm>
                    <a:prstGeom prst="rect">
                      <a:avLst/>
                    </a:prstGeom>
                  </pic:spPr>
                </pic:pic>
              </a:graphicData>
            </a:graphic>
          </wp:inline>
        </w:drawing>
      </w:r>
    </w:p>
    <w:p w14:paraId="14B0A3C3" w14:textId="5787355F" w:rsidR="0093358C" w:rsidRDefault="0093358C" w:rsidP="00230A41">
      <w:pPr>
        <w:spacing w:line="240" w:lineRule="auto"/>
      </w:pPr>
    </w:p>
    <w:p w14:paraId="79176CED" w14:textId="659B303C" w:rsidR="0093358C" w:rsidRPr="00F87399" w:rsidRDefault="0093358C" w:rsidP="006E0385">
      <w:r>
        <w:t xml:space="preserve">For the final submission, 1.0 release, I </w:t>
      </w:r>
      <w:proofErr w:type="gramStart"/>
      <w:r>
        <w:t>finalized</w:t>
      </w:r>
      <w:proofErr w:type="gramEnd"/>
      <w:r>
        <w:t xml:space="preserve"> balancing (hopefully) for enemy encounters based on the</w:t>
      </w:r>
      <w:r w:rsidR="00A54408">
        <w:t>ir verbal</w:t>
      </w:r>
      <w:r>
        <w:t xml:space="preserve"> feedback.</w:t>
      </w:r>
    </w:p>
    <w:sectPr w:rsidR="0093358C" w:rsidRPr="00F87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439"/>
    <w:rsid w:val="00081ED9"/>
    <w:rsid w:val="000B09A6"/>
    <w:rsid w:val="001D1227"/>
    <w:rsid w:val="00224439"/>
    <w:rsid w:val="00230A41"/>
    <w:rsid w:val="002B6A8E"/>
    <w:rsid w:val="00417D74"/>
    <w:rsid w:val="0046403B"/>
    <w:rsid w:val="00531A9B"/>
    <w:rsid w:val="005B7BF1"/>
    <w:rsid w:val="005D09CC"/>
    <w:rsid w:val="00667178"/>
    <w:rsid w:val="006C086F"/>
    <w:rsid w:val="006E0385"/>
    <w:rsid w:val="007E0DFD"/>
    <w:rsid w:val="00821CF8"/>
    <w:rsid w:val="0093358C"/>
    <w:rsid w:val="009B4FD5"/>
    <w:rsid w:val="00A54408"/>
    <w:rsid w:val="00A85E35"/>
    <w:rsid w:val="00AD67B3"/>
    <w:rsid w:val="00B03FF1"/>
    <w:rsid w:val="00C5319B"/>
    <w:rsid w:val="00CB0C08"/>
    <w:rsid w:val="00E86F4D"/>
    <w:rsid w:val="00F7070B"/>
    <w:rsid w:val="00F87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61232"/>
  <w15:chartTrackingRefBased/>
  <w15:docId w15:val="{F5A3BB07-6318-4757-9993-75C43CC5B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E13DDC5C50C346965DD65875BA8A12" ma:contentTypeVersion="7" ma:contentTypeDescription="Create a new document." ma:contentTypeScope="" ma:versionID="3eea9eb868cdf2e7c70e9506308d8793">
  <xsd:schema xmlns:xsd="http://www.w3.org/2001/XMLSchema" xmlns:xs="http://www.w3.org/2001/XMLSchema" xmlns:p="http://schemas.microsoft.com/office/2006/metadata/properties" xmlns:ns3="d046e9a4-d70e-4f5b-a507-3b16db2ce889" xmlns:ns4="73b25fc5-debe-4f51-b2cf-d26c45e3ddba" targetNamespace="http://schemas.microsoft.com/office/2006/metadata/properties" ma:root="true" ma:fieldsID="93027b43f7351e3e8b68d9969b4abfac" ns3:_="" ns4:_="">
    <xsd:import namespace="d046e9a4-d70e-4f5b-a507-3b16db2ce889"/>
    <xsd:import namespace="73b25fc5-debe-4f51-b2cf-d26c45e3ddb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46e9a4-d70e-4f5b-a507-3b16db2ce8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b25fc5-debe-4f51-b2cf-d26c45e3ddb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07B23D-6E69-4A8E-9B28-4C1AB7A030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46e9a4-d70e-4f5b-a507-3b16db2ce889"/>
    <ds:schemaRef ds:uri="73b25fc5-debe-4f51-b2cf-d26c45e3dd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DCB28B-649F-4DCA-A679-7FE3422F0E7D}">
  <ds:schemaRefs>
    <ds:schemaRef ds:uri="http://schemas.microsoft.com/sharepoint/v3/contenttype/forms"/>
  </ds:schemaRefs>
</ds:datastoreItem>
</file>

<file path=customXml/itemProps3.xml><?xml version="1.0" encoding="utf-8"?>
<ds:datastoreItem xmlns:ds="http://schemas.openxmlformats.org/officeDocument/2006/customXml" ds:itemID="{760A1926-B25C-4FD8-98C8-56218B1711BC}">
  <ds:schemaRefs>
    <ds:schemaRef ds:uri="http://schemas.microsoft.com/office/2006/documentManagement/types"/>
    <ds:schemaRef ds:uri="http://schemas.microsoft.com/office/infopath/2007/PartnerControls"/>
    <ds:schemaRef ds:uri="http://purl.org/dc/dcmitype/"/>
    <ds:schemaRef ds:uri="http://www.w3.org/XML/1998/namespace"/>
    <ds:schemaRef ds:uri="http://purl.org/dc/elements/1.1/"/>
    <ds:schemaRef ds:uri="http://purl.org/dc/terms/"/>
    <ds:schemaRef ds:uri="http://schemas.openxmlformats.org/package/2006/metadata/core-properties"/>
    <ds:schemaRef ds:uri="73b25fc5-debe-4f51-b2cf-d26c45e3ddba"/>
    <ds:schemaRef ds:uri="d046e9a4-d70e-4f5b-a507-3b16db2ce889"/>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Hardenburg, Matthew</dc:creator>
  <cp:keywords/>
  <dc:description/>
  <cp:lastModifiedBy>Hardenburg, Matthew</cp:lastModifiedBy>
  <cp:revision>2</cp:revision>
  <dcterms:created xsi:type="dcterms:W3CDTF">2022-09-17T22:03:00Z</dcterms:created>
  <dcterms:modified xsi:type="dcterms:W3CDTF">2022-09-17T22:03:00Z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0x010100A5E13DDC5C50C346965DD65875BA8A12</vt:lpwstr>
  </property>
</Properties>
</file>