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720"/>
        <w:rPr>
          <w:rFonts w:ascii="Barlow Condensed" w:cs="Barlow Condensed" w:eastAsia="Barlow Condensed" w:hAnsi="Barlow Condensed"/>
          <w:b w:val="1"/>
          <w:sz w:val="32"/>
          <w:szCs w:val="32"/>
        </w:rPr>
      </w:pPr>
      <w:bookmarkStart w:colFirst="0" w:colLast="0" w:name="_p055zi1bthwq" w:id="0"/>
      <w:bookmarkEnd w:id="0"/>
      <w:r w:rsidDel="00000000" w:rsidR="00000000" w:rsidRPr="00000000">
        <w:rPr>
          <w:rFonts w:ascii="Barlow Condensed" w:cs="Barlow Condensed" w:eastAsia="Barlow Condensed" w:hAnsi="Barlow Condensed"/>
          <w:b w:val="1"/>
          <w:sz w:val="32"/>
          <w:szCs w:val="32"/>
          <w:rtl w:val="0"/>
        </w:rPr>
        <w:t xml:space="preserve">SCENARIOS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1: Decreasing User Engagement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"Our mobile app has seen a 15% decrease in user engagement over the past three months."</w:t>
      </w:r>
    </w:p>
    <w:p w:rsidR="00000000" w:rsidDel="00000000" w:rsidP="00000000" w:rsidRDefault="00000000" w:rsidRPr="00000000" w14:paraId="00000004">
      <w:pPr>
        <w:spacing w:after="200" w:lineRule="auto"/>
        <w:ind w:left="720" w:firstLine="720"/>
        <w:rPr/>
      </w:pPr>
      <w:r w:rsidDel="00000000" w:rsidR="00000000" w:rsidRPr="00000000">
        <w:rPr>
          <w:b w:val="1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: Technology, User Experience</w:t>
      </w:r>
    </w:p>
    <w:p w:rsidR="00000000" w:rsidDel="00000000" w:rsidP="00000000" w:rsidRDefault="00000000" w:rsidRPr="00000000" w14:paraId="0000000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2: Inventory Management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"The company is losing money due to improper inventory management, leading to frequent overstock and understock situations."</w:t>
      </w:r>
    </w:p>
    <w:p w:rsidR="00000000" w:rsidDel="00000000" w:rsidP="00000000" w:rsidRDefault="00000000" w:rsidRPr="00000000" w14:paraId="00000007">
      <w:pPr>
        <w:spacing w:after="200" w:lineRule="auto"/>
        <w:ind w:left="720" w:firstLine="720"/>
        <w:rPr/>
      </w:pPr>
      <w:r w:rsidDel="00000000" w:rsidR="00000000" w:rsidRPr="00000000">
        <w:rPr>
          <w:b w:val="1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: Retail, Supply Chain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3: Client Retention in Consulting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"Despite successful project outcomes, our consulting firm is struggling with client retention. Less than 40% of clients choose to engage us for a second project."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: Consulting, Client Relationship Management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ind w:left="0" w:firstLine="0"/>
        <w:rPr>
          <w:rFonts w:ascii="Barlow Condensed" w:cs="Barlow Condensed" w:eastAsia="Barlow Condensed" w:hAnsi="Barlow Condensed"/>
          <w:sz w:val="32"/>
          <w:szCs w:val="32"/>
        </w:rPr>
      </w:pPr>
      <w:r w:rsidDel="00000000" w:rsidR="00000000" w:rsidRPr="00000000">
        <w:rPr>
          <w:rFonts w:ascii="Barlow Condensed" w:cs="Barlow Condensed" w:eastAsia="Barlow Condensed" w:hAnsi="Barlow Condensed"/>
          <w:sz w:val="32"/>
          <w:szCs w:val="32"/>
          <w:rtl w:val="0"/>
        </w:rPr>
        <w:t xml:space="preserve">Step 1: Identify the Core Issue</w:t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: To focus on what really matters, not just the symptoms.</w:t>
      </w:r>
    </w:p>
    <w:p w:rsidR="00000000" w:rsidDel="00000000" w:rsidP="00000000" w:rsidRDefault="00000000" w:rsidRPr="00000000" w14:paraId="0000000E">
      <w:pPr>
        <w:spacing w:after="20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: Use questions like "What are we trying to solve?" and "Why is this a problem?" to drill down to the root.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 for Step 1: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2"/>
        <w:rPr>
          <w:rFonts w:ascii="Barlow Semi Condensed" w:cs="Barlow Semi Condensed" w:eastAsia="Barlow Semi Condensed" w:hAnsi="Barlow Semi Condensed"/>
        </w:rPr>
      </w:pPr>
      <w:bookmarkStart w:colFirst="0" w:colLast="0" w:name="_ohth6xk3irqq" w:id="1"/>
      <w:bookmarkEnd w:id="1"/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Step 2: Set Clear Objectives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: A well-defined goal makes the problem more approachable.</w:t>
      </w:r>
    </w:p>
    <w:p w:rsidR="00000000" w:rsidDel="00000000" w:rsidP="00000000" w:rsidRDefault="00000000" w:rsidRPr="00000000" w14:paraId="00000013">
      <w:pPr>
        <w:spacing w:after="20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: Create SMART goals (Specific, Measurable, Achievable, Relevant, Time-bound).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 for Step 2: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Style w:val="Heading2"/>
        <w:rPr>
          <w:rFonts w:ascii="Barlow Semi Condensed" w:cs="Barlow Semi Condensed" w:eastAsia="Barlow Semi Condensed" w:hAnsi="Barlow Semi Condensed"/>
        </w:rPr>
      </w:pPr>
      <w:bookmarkStart w:colFirst="0" w:colLast="0" w:name="_tha64f72u0t2" w:id="2"/>
      <w:bookmarkEnd w:id="2"/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Step 3: Know Your Audience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: The solution must cater to those who are impacted by the problem.</w:t>
      </w:r>
    </w:p>
    <w:p w:rsidR="00000000" w:rsidDel="00000000" w:rsidP="00000000" w:rsidRDefault="00000000" w:rsidRPr="00000000" w14:paraId="00000018">
      <w:pPr>
        <w:spacing w:after="20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: Identify the stakeholders and consider their perspectives and needs.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 for Step 3: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Heading2"/>
        <w:rPr>
          <w:rFonts w:ascii="Barlow Semi Condensed" w:cs="Barlow Semi Condensed" w:eastAsia="Barlow Semi Condensed" w:hAnsi="Barlow Semi Condensed"/>
        </w:rPr>
      </w:pPr>
      <w:bookmarkStart w:colFirst="0" w:colLast="0" w:name="_on20x7qk0qix" w:id="3"/>
      <w:bookmarkEnd w:id="3"/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Step 4: List Assumptions and Constraints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: Knowing your boundaries helps you to navigate possibilities.</w:t>
      </w:r>
    </w:p>
    <w:p w:rsidR="00000000" w:rsidDel="00000000" w:rsidP="00000000" w:rsidRDefault="00000000" w:rsidRPr="00000000" w14:paraId="0000001D">
      <w:pPr>
        <w:spacing w:after="20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: Make a list of what you're assuming to be true and what limitations you may face.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 for Step 4: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2"/>
        <w:rPr>
          <w:rFonts w:ascii="Barlow Semi Condensed" w:cs="Barlow Semi Condensed" w:eastAsia="Barlow Semi Condensed" w:hAnsi="Barlow Semi Condensed"/>
        </w:rPr>
      </w:pPr>
      <w:bookmarkStart w:colFirst="0" w:colLast="0" w:name="_2gkr8wln5zcb" w:id="4"/>
      <w:bookmarkEnd w:id="4"/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Step 5: Frame the Questions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: Asking the right questions will guide your inquiry.</w:t>
      </w:r>
    </w:p>
    <w:p w:rsidR="00000000" w:rsidDel="00000000" w:rsidP="00000000" w:rsidRDefault="00000000" w:rsidRPr="00000000" w14:paraId="00000022">
      <w:pPr>
        <w:spacing w:after="20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: Formulate questions that, when answered, will help you reach your objectives.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 for Step 5: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>
          <w:rFonts w:ascii="Barlow Semi Condensed" w:cs="Barlow Semi Condensed" w:eastAsia="Barlow Semi Condensed" w:hAnsi="Barlow Semi Condensed"/>
        </w:rPr>
      </w:pPr>
      <w:bookmarkStart w:colFirst="0" w:colLast="0" w:name="_masxlrz1seed" w:id="5"/>
      <w:bookmarkEnd w:id="5"/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Step 6: Craft a Prompt for Chat GPT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Draft your prompt in the space below, then input it into ChatGPT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Style w:val="Heading2"/>
        <w:rPr>
          <w:rFonts w:ascii="Barlow Semi Condensed" w:cs="Barlow Semi Condensed" w:eastAsia="Barlow Semi Condensed" w:hAnsi="Barlow Semi Condensed"/>
        </w:rPr>
      </w:pPr>
      <w:bookmarkStart w:colFirst="0" w:colLast="0" w:name="_1hixkuthb2cz" w:id="6"/>
      <w:bookmarkEnd w:id="6"/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Step 7: Next Actions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Read and reflect on ChatGPT’s response, then list 2-3 next actions to address your problem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rlow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Barlow Semi Condense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Style w:val="Heading1"/>
      <w:jc w:val="left"/>
      <w:rPr>
        <w:rFonts w:ascii="Barlow Semi Condensed" w:cs="Barlow Semi Condensed" w:eastAsia="Barlow Semi Condensed" w:hAnsi="Barlow Semi Condensed"/>
        <w:b w:val="1"/>
        <w:sz w:val="36"/>
        <w:szCs w:val="36"/>
      </w:rPr>
    </w:pPr>
    <w:bookmarkStart w:colFirst="0" w:colLast="0" w:name="_4cglb4sc81ye" w:id="7"/>
    <w:bookmarkEnd w:id="7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8"/>
      <w:tblW w:w="10035.0" w:type="dxa"/>
      <w:jc w:val="left"/>
      <w:tblInd w:w="-135.0" w:type="dxa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3600"/>
      <w:gridCol w:w="6435"/>
      <w:tblGridChange w:id="0">
        <w:tblGrid>
          <w:gridCol w:w="3600"/>
          <w:gridCol w:w="6435"/>
        </w:tblGrid>
      </w:tblGridChange>
    </w:tblGrid>
    <w:tr>
      <w:trPr>
        <w:cantSplit w:val="0"/>
        <w:trHeight w:val="260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E">
          <w:pPr>
            <w:widowControl w:val="0"/>
            <w:spacing w:line="240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114300" distT="114300" distL="114300" distR="114300">
                <wp:extent cx="1894284" cy="20478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4284" cy="2047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F">
          <w:pPr>
            <w:widowControl w:val="0"/>
            <w:spacing w:line="240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0">
    <w:pPr>
      <w:pStyle w:val="Heading1"/>
      <w:rPr>
        <w:rFonts w:ascii="Barlow Condensed" w:cs="Barlow Condensed" w:eastAsia="Barlow Condensed" w:hAnsi="Barlow Condensed"/>
        <w:b w:val="1"/>
      </w:rPr>
    </w:pPr>
    <w:bookmarkStart w:colFirst="0" w:colLast="0" w:name="_l99n4ej5vw67" w:id="8"/>
    <w:bookmarkEnd w:id="8"/>
    <w:r w:rsidDel="00000000" w:rsidR="00000000" w:rsidRPr="00000000">
      <w:rPr>
        <w:rFonts w:ascii="Barlow Condensed" w:cs="Barlow Condensed" w:eastAsia="Barlow Condensed" w:hAnsi="Barlow Condensed"/>
        <w:b w:val="1"/>
        <w:rtl w:val="0"/>
      </w:rPr>
      <w:t xml:space="preserve">PROBLEM FORMULATION: GENERATIVE AI WORKSHOP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rPr/>
    </w:pPr>
    <w:r w:rsidDel="00000000" w:rsidR="00000000" w:rsidRPr="00000000">
      <w:rPr>
        <w:b w:val="1"/>
        <w:rtl w:val="0"/>
      </w:rPr>
      <w:t xml:space="preserve">Directions:</w:t>
    </w:r>
    <w:r w:rsidDel="00000000" w:rsidR="00000000" w:rsidRPr="00000000">
      <w:rPr>
        <w:rtl w:val="0"/>
      </w:rPr>
      <w:t xml:space="preserve"> Choose one scenario from the three listed below, and then use this worksheet as a guide while you formulate the problem.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BarlowSemiCondensed-italic.ttf"/><Relationship Id="rId10" Type="http://schemas.openxmlformats.org/officeDocument/2006/relationships/font" Target="fonts/BarlowSemiCondensed-bold.ttf"/><Relationship Id="rId12" Type="http://schemas.openxmlformats.org/officeDocument/2006/relationships/font" Target="fonts/BarlowSemiCondensed-boldItalic.ttf"/><Relationship Id="rId9" Type="http://schemas.openxmlformats.org/officeDocument/2006/relationships/font" Target="fonts/BarlowSemiCondensed-regular.ttf"/><Relationship Id="rId5" Type="http://schemas.openxmlformats.org/officeDocument/2006/relationships/font" Target="fonts/BarlowCondensed-regular.ttf"/><Relationship Id="rId6" Type="http://schemas.openxmlformats.org/officeDocument/2006/relationships/font" Target="fonts/BarlowCondensed-bold.ttf"/><Relationship Id="rId7" Type="http://schemas.openxmlformats.org/officeDocument/2006/relationships/font" Target="fonts/BarlowCondensed-italic.ttf"/><Relationship Id="rId8" Type="http://schemas.openxmlformats.org/officeDocument/2006/relationships/font" Target="fonts/BarlowCondensed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