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to Coding Bootcamp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Flag:</w:t>
      </w:r>
      <w:r w:rsidDel="00000000" w:rsidR="00000000" w:rsidRPr="00000000">
        <w:rPr>
          <w:highlight w:val="yellow"/>
          <w:rtl w:val="0"/>
        </w:rPr>
        <w:t xml:space="preserve"> ~7 Hours • Explore New Skills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Bootcamp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There's so much more to a website than meets the eye — without HTML, CSS, and JavaScript, websites would simply be boring, poorly formatted documents, and our digital lives, habits, and experiences? Non-noteworthy, if not nonexistent.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Although the website building process is not difficult, it is layered. Intro to coding will teach you to create meaningful website experiences through HTML, define a website's brand and image through CSS, and create user engagement and responsive elements through JavaScript.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one-day </w:t>
      </w:r>
      <w:r w:rsidDel="00000000" w:rsidR="00000000" w:rsidRPr="00000000">
        <w:rPr>
          <w:rtl w:val="0"/>
        </w:rPr>
        <w:t xml:space="preserve">online coding</w:t>
      </w:r>
      <w:r w:rsidDel="00000000" w:rsidR="00000000" w:rsidRPr="00000000">
        <w:rPr>
          <w:rtl w:val="0"/>
        </w:rPr>
        <w:t xml:space="preserve"> boot camp will enable you to learn the basics of interactive website creation and develop a programmer's mindset, which encourages persistence in the face of constant challenges.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Learn To...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Describe the roles of HTML, CSS, and JavaScript </w:t>
      </w:r>
      <w:r w:rsidDel="00000000" w:rsidR="00000000" w:rsidRPr="00000000">
        <w:rPr>
          <w:rtl w:val="0"/>
        </w:rPr>
        <w:t xml:space="preserve">programming language </w:t>
      </w:r>
      <w:r w:rsidDel="00000000" w:rsidR="00000000" w:rsidRPr="00000000">
        <w:rPr>
          <w:rtl w:val="0"/>
        </w:rPr>
        <w:t xml:space="preserve">in web development.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Create a well-structured HTML document using elements and attributes.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CSS </w:t>
      </w:r>
      <w:r w:rsidDel="00000000" w:rsidR="00000000" w:rsidRPr="00000000">
        <w:rPr>
          <w:rtl w:val="0"/>
        </w:rPr>
        <w:t xml:space="preserve">coding language </w:t>
      </w:r>
      <w:r w:rsidDel="00000000" w:rsidR="00000000" w:rsidRPr="00000000">
        <w:rPr>
          <w:rtl w:val="0"/>
        </w:rPr>
        <w:t xml:space="preserve">to apply styles to an HTML document.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Understand fundamental JavaScript syntax.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JavaScript to respond to user interactions on a webpage.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Instructor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[Autofill Bio]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You’ll Need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 computer and a strong internet connection to maximize your learning </w:t>
      </w:r>
      <w:r w:rsidDel="00000000" w:rsidR="00000000" w:rsidRPr="00000000">
        <w:rPr>
          <w:rtl w:val="0"/>
        </w:rPr>
        <w:t xml:space="preserve">experience in computer science.</w:t>
      </w:r>
      <w:r w:rsidDel="00000000" w:rsidR="00000000" w:rsidRPr="00000000">
        <w:rPr>
          <w:rtl w:val="0"/>
        </w:rPr>
        <w:t xml:space="preserve"> We will provide login information and a link to the platform on the first day of this Intro to Coding bootcamp.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 willingness to learn </w:t>
      </w:r>
      <w:r w:rsidDel="00000000" w:rsidR="00000000" w:rsidRPr="00000000">
        <w:rPr>
          <w:rtl w:val="0"/>
        </w:rPr>
        <w:t xml:space="preserve">as a student </w:t>
      </w:r>
      <w:r w:rsidDel="00000000" w:rsidR="00000000" w:rsidRPr="00000000">
        <w:rPr>
          <w:rtl w:val="0"/>
        </w:rPr>
        <w:t xml:space="preserve">and a determination to push through the natural frustration of confronting new concepts in </w:t>
      </w:r>
      <w:r w:rsidDel="00000000" w:rsidR="00000000" w:rsidRPr="00000000">
        <w:rPr>
          <w:rtl w:val="0"/>
        </w:rPr>
        <w:t xml:space="preserve">the immersive coding bootcamp.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An interest in learning the basics of web development to create interactive web pages.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An appetite for persistent challenge </w:t>
      </w:r>
      <w:r w:rsidDel="00000000" w:rsidR="00000000" w:rsidRPr="00000000">
        <w:rPr>
          <w:rtl w:val="0"/>
        </w:rPr>
        <w:t xml:space="preserve">and continuing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 @ GA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Since 2014, more than 1.1 million participants have turned to GA’s short-form programs for immediate skill development in tech, business, data, and design. We offer 100+ interactive, instructor-led workshops, both remotely and at campuses around the world.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uv2o4lx8hg6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Refund Policy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We understand that, sometimes, plans change. If you can no longer make it to a class or workshop, please email us at least seven (7) days before the scheduled event. No refunds will be given to cancellations made within a week of the workshop or event.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rtlc3nzc4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qzwl37atl01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Community Code of Conduct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Your registration for or attendance at any General Assembly offering indicates your agreement to abide by this </w:t>
      </w:r>
      <w:hyperlink r:id="rId6">
        <w:r w:rsidDel="00000000" w:rsidR="00000000" w:rsidRPr="00000000">
          <w:rPr>
            <w:u w:val="single"/>
            <w:rtl w:val="0"/>
          </w:rPr>
          <w:t xml:space="preserve">Community Code of Conduct</w:t>
        </w:r>
      </w:hyperlink>
      <w:r w:rsidDel="00000000" w:rsidR="00000000" w:rsidRPr="00000000">
        <w:rPr>
          <w:rtl w:val="0"/>
        </w:rPr>
        <w:t xml:space="preserve"> policy and its terms.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This workshop does not include instruction beyond the secondary school level. Participants must be 16 years of age or older.</w:t>
      </w:r>
    </w:p>
    <w:p w:rsidR="00000000" w:rsidDel="00000000" w:rsidP="00000000" w:rsidRDefault="00000000" w:rsidRPr="00000000" w14:paraId="00000033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GA’s workshops and events are for avocational purposes only and are not regulated or approved by any state agency or other regulatory body. No certificate is awarded upon completion.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eralassemb.ly/community_code_of_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