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E0F" w:rsidRPr="00896872" w:rsidRDefault="00896872" w:rsidP="00896872">
      <w:pPr>
        <w:spacing w:after="0" w:line="276" w:lineRule="auto"/>
        <w:rPr>
          <w:sz w:val="24"/>
        </w:rPr>
      </w:pPr>
      <w:r w:rsidRPr="00896872">
        <w:rPr>
          <w:sz w:val="24"/>
        </w:rPr>
        <w:t>Matthew Isaac</w:t>
      </w:r>
    </w:p>
    <w:p w:rsidR="00896872" w:rsidRPr="00896872" w:rsidRDefault="00896872" w:rsidP="00896872">
      <w:pPr>
        <w:spacing w:after="0" w:line="276" w:lineRule="auto"/>
        <w:rPr>
          <w:sz w:val="24"/>
        </w:rPr>
      </w:pPr>
      <w:r w:rsidRPr="00896872">
        <w:rPr>
          <w:sz w:val="24"/>
        </w:rPr>
        <w:t>Rates and Proportions – Final Exam</w:t>
      </w:r>
    </w:p>
    <w:p w:rsidR="00896872" w:rsidRPr="00896872" w:rsidRDefault="00896872" w:rsidP="00896872">
      <w:pPr>
        <w:spacing w:after="0" w:line="276" w:lineRule="auto"/>
        <w:rPr>
          <w:sz w:val="24"/>
        </w:rPr>
      </w:pPr>
      <w:r w:rsidRPr="00896872">
        <w:rPr>
          <w:sz w:val="24"/>
        </w:rPr>
        <w:t xml:space="preserve">Due: 8 </w:t>
      </w:r>
      <w:r w:rsidR="00F0709A" w:rsidRPr="00896872">
        <w:rPr>
          <w:sz w:val="24"/>
        </w:rPr>
        <w:t>November</w:t>
      </w:r>
      <w:r w:rsidRPr="00896872">
        <w:rPr>
          <w:sz w:val="24"/>
        </w:rPr>
        <w:t xml:space="preserve"> 2017</w:t>
      </w:r>
    </w:p>
    <w:p w:rsidR="00896872" w:rsidRPr="00896872" w:rsidRDefault="00896872" w:rsidP="00896872">
      <w:pPr>
        <w:spacing w:after="0" w:line="276" w:lineRule="auto"/>
        <w:rPr>
          <w:sz w:val="24"/>
        </w:rPr>
      </w:pPr>
    </w:p>
    <w:p w:rsidR="00896872" w:rsidRPr="00896872" w:rsidRDefault="00896872" w:rsidP="00896872">
      <w:pPr>
        <w:spacing w:after="0" w:line="276" w:lineRule="auto"/>
        <w:rPr>
          <w:sz w:val="24"/>
        </w:rPr>
      </w:pPr>
    </w:p>
    <w:p w:rsidR="00896872" w:rsidRDefault="00896872" w:rsidP="00896872">
      <w:pPr>
        <w:pStyle w:val="ListParagraph"/>
        <w:numPr>
          <w:ilvl w:val="0"/>
          <w:numId w:val="2"/>
        </w:numPr>
        <w:spacing w:after="0" w:line="276" w:lineRule="auto"/>
        <w:ind w:left="360"/>
        <w:rPr>
          <w:sz w:val="24"/>
        </w:rPr>
      </w:pPr>
      <w:r>
        <w:rPr>
          <w:sz w:val="24"/>
        </w:rPr>
        <w:t>(Problem 6.3 from textbook)</w:t>
      </w:r>
    </w:p>
    <w:p w:rsidR="00B4390C" w:rsidRDefault="00B4390C" w:rsidP="00B4390C">
      <w:pPr>
        <w:spacing w:after="0" w:line="276" w:lineRule="auto"/>
        <w:rPr>
          <w:sz w:val="24"/>
        </w:rPr>
      </w:pPr>
    </w:p>
    <w:p w:rsidR="00B151C9" w:rsidRPr="00B4390C" w:rsidRDefault="00896872" w:rsidP="00B4390C">
      <w:pPr>
        <w:spacing w:after="0" w:line="276" w:lineRule="auto"/>
        <w:rPr>
          <w:sz w:val="24"/>
        </w:rPr>
      </w:pPr>
      <w:r w:rsidRPr="00B4390C">
        <w:rPr>
          <w:sz w:val="24"/>
        </w:rPr>
        <w:t xml:space="preserve">These data consist of 3 categorical variables (lake, size, food). Food type is the natural response and has 5 categories (Fish, Invertebrate, Reptile, Bird, and Other). Since the response is multi-category nominal, I began by fitting a baseline logits model with food as the response and lake and size and lake*size as predictors. The interaction term was non-significant, so I removed that and was left with lake </w:t>
      </w:r>
      <w:r w:rsidR="00F248F2" w:rsidRPr="00B4390C">
        <w:rPr>
          <w:sz w:val="24"/>
        </w:rPr>
        <w:t xml:space="preserve">(p = 0.0004) </w:t>
      </w:r>
      <w:r w:rsidRPr="00B4390C">
        <w:rPr>
          <w:sz w:val="24"/>
        </w:rPr>
        <w:t xml:space="preserve">and size </w:t>
      </w:r>
      <w:r w:rsidR="00F248F2" w:rsidRPr="00B4390C">
        <w:rPr>
          <w:sz w:val="24"/>
        </w:rPr>
        <w:t xml:space="preserve">(p = 0.0009) </w:t>
      </w:r>
      <w:r w:rsidRPr="00B4390C">
        <w:rPr>
          <w:sz w:val="24"/>
        </w:rPr>
        <w:t xml:space="preserve">as two significant variables in my model. </w:t>
      </w:r>
    </w:p>
    <w:p w:rsidR="00B4390C" w:rsidRDefault="00B4390C" w:rsidP="00B4390C">
      <w:pPr>
        <w:spacing w:after="0" w:line="276" w:lineRule="auto"/>
        <w:rPr>
          <w:sz w:val="24"/>
        </w:rPr>
      </w:pPr>
    </w:p>
    <w:p w:rsidR="00E23155" w:rsidRPr="00B4390C" w:rsidRDefault="00896872" w:rsidP="00B4390C">
      <w:pPr>
        <w:spacing w:after="0" w:line="276" w:lineRule="auto"/>
        <w:rPr>
          <w:rFonts w:eastAsiaTheme="minorEastAsia"/>
          <w:sz w:val="24"/>
        </w:rPr>
      </w:pPr>
      <w:r w:rsidRPr="00B4390C">
        <w:rPr>
          <w:sz w:val="24"/>
        </w:rPr>
        <w:t>The prediction equations follow the general format:</w:t>
      </w:r>
      <w:r w:rsidR="00DB05DB" w:rsidRPr="00B4390C">
        <w:rPr>
          <w:sz w:val="24"/>
        </w:rPr>
        <w:t xml:space="preserve"> </w:t>
      </w:r>
    </w:p>
    <w:p w:rsidR="00120974" w:rsidRDefault="00502D7B" w:rsidP="00DB05DB">
      <w:pPr>
        <w:pStyle w:val="ListParagraph"/>
        <w:spacing w:after="0" w:line="276" w:lineRule="auto"/>
        <w:ind w:left="990"/>
        <w:rPr>
          <w:rFonts w:eastAsiaTheme="minorEastAsia"/>
          <w:sz w:val="24"/>
        </w:rPr>
      </w:pPr>
      <m:oMath>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π</m:t>
                            </m:r>
                          </m:e>
                        </m:acc>
                      </m:e>
                      <m:sub>
                        <m:r>
                          <w:rPr>
                            <w:rFonts w:ascii="Cambria Math" w:hAnsi="Cambria Math"/>
                            <w:sz w:val="24"/>
                          </w:rPr>
                          <m:t>i</m:t>
                        </m:r>
                      </m:sub>
                    </m:sSub>
                  </m:num>
                  <m:den>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π</m:t>
                            </m:r>
                          </m:e>
                        </m:acc>
                      </m:e>
                      <m:sub>
                        <m:r>
                          <w:rPr>
                            <w:rFonts w:ascii="Cambria Math" w:hAnsi="Cambria Math"/>
                            <w:sz w:val="24"/>
                          </w:rPr>
                          <m:t>j</m:t>
                        </m:r>
                      </m:sub>
                    </m:sSub>
                  </m:den>
                </m:f>
              </m:e>
            </m:d>
          </m:e>
        </m:func>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α</m:t>
            </m:r>
          </m:e>
          <m:sub>
            <m:r>
              <w:rPr>
                <w:rFonts w:ascii="Cambria Math" w:hAnsi="Cambria Math"/>
                <w:sz w:val="24"/>
              </w:rPr>
              <m:t>j</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β</m:t>
            </m:r>
          </m:e>
          <m:sub>
            <m:r>
              <w:rPr>
                <w:rFonts w:ascii="Cambria Math" w:hAnsi="Cambria Math"/>
                <w:sz w:val="24"/>
              </w:rPr>
              <m:t>jk</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γ</m:t>
            </m:r>
          </m:e>
          <m:sub>
            <m:r>
              <w:rPr>
                <w:rFonts w:ascii="Cambria Math" w:hAnsi="Cambria Math"/>
                <w:sz w:val="24"/>
              </w:rPr>
              <m:t>jl</m:t>
            </m:r>
          </m:sub>
        </m:sSub>
        <m:r>
          <w:rPr>
            <w:rFonts w:ascii="Cambria Math" w:hAnsi="Cambria Math"/>
            <w:sz w:val="24"/>
          </w:rPr>
          <m:t xml:space="preserve">=&gt; </m:t>
        </m:r>
        <m:f>
          <m:fPr>
            <m:ctrlPr>
              <w:rPr>
                <w:rFonts w:ascii="Cambria Math" w:hAnsi="Cambria Math"/>
                <w:i/>
                <w:sz w:val="24"/>
              </w:rPr>
            </m:ctrlPr>
          </m:fPr>
          <m:num>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π</m:t>
                    </m:r>
                  </m:e>
                </m:acc>
              </m:e>
              <m:sub>
                <m:r>
                  <w:rPr>
                    <w:rFonts w:ascii="Cambria Math" w:hAnsi="Cambria Math"/>
                    <w:sz w:val="24"/>
                  </w:rPr>
                  <m:t>i</m:t>
                </m:r>
              </m:sub>
            </m:sSub>
          </m:num>
          <m:den>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π</m:t>
                    </m:r>
                  </m:e>
                </m:acc>
              </m:e>
              <m:sub>
                <m:r>
                  <w:rPr>
                    <w:rFonts w:ascii="Cambria Math" w:hAnsi="Cambria Math"/>
                    <w:sz w:val="24"/>
                  </w:rPr>
                  <m:t>j</m:t>
                </m:r>
              </m:sub>
            </m:sSub>
          </m:den>
        </m:f>
        <m:r>
          <w:rPr>
            <w:rFonts w:ascii="Cambria Math" w:hAnsi="Cambria Math"/>
            <w:sz w:val="24"/>
          </w:rPr>
          <m:t>=</m:t>
        </m:r>
        <m:sSup>
          <m:sSupPr>
            <m:ctrlPr>
              <w:rPr>
                <w:rFonts w:ascii="Cambria Math" w:hAnsi="Cambria Math"/>
                <w:i/>
                <w:sz w:val="24"/>
              </w:rPr>
            </m:ctrlPr>
          </m:sSupPr>
          <m:e>
            <m:r>
              <w:rPr>
                <w:rFonts w:ascii="Cambria Math" w:hAnsi="Cambria Math"/>
                <w:sz w:val="24"/>
              </w:rPr>
              <m:t>e</m:t>
            </m:r>
          </m:e>
          <m:sup>
            <m:sSub>
              <m:sSubPr>
                <m:ctrlPr>
                  <w:rPr>
                    <w:rFonts w:ascii="Cambria Math" w:hAnsi="Cambria Math"/>
                    <w:i/>
                    <w:sz w:val="24"/>
                  </w:rPr>
                </m:ctrlPr>
              </m:sSubPr>
              <m:e>
                <m:r>
                  <w:rPr>
                    <w:rFonts w:ascii="Cambria Math" w:hAnsi="Cambria Math"/>
                    <w:sz w:val="24"/>
                  </w:rPr>
                  <m:t>α</m:t>
                </m:r>
              </m:e>
              <m:sub>
                <m:r>
                  <w:rPr>
                    <w:rFonts w:ascii="Cambria Math" w:hAnsi="Cambria Math"/>
                    <w:sz w:val="24"/>
                  </w:rPr>
                  <m:t>i</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β</m:t>
                </m:r>
              </m:e>
              <m:sub>
                <m:r>
                  <w:rPr>
                    <w:rFonts w:ascii="Cambria Math" w:hAnsi="Cambria Math"/>
                    <w:sz w:val="24"/>
                  </w:rPr>
                  <m:t>jk</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γ</m:t>
                </m:r>
              </m:e>
              <m:sub>
                <m:r>
                  <w:rPr>
                    <w:rFonts w:ascii="Cambria Math" w:hAnsi="Cambria Math"/>
                    <w:sz w:val="24"/>
                  </w:rPr>
                  <m:t>jl</m:t>
                </m:r>
              </m:sub>
            </m:sSub>
          </m:sup>
        </m:sSup>
      </m:oMath>
      <w:r w:rsidR="002C2AB3">
        <w:rPr>
          <w:rFonts w:eastAsiaTheme="minorEastAsia"/>
          <w:sz w:val="24"/>
        </w:rPr>
        <w:t xml:space="preserve"> </w:t>
      </w:r>
    </w:p>
    <w:p w:rsidR="002C2AB3" w:rsidRPr="002C2AB3" w:rsidRDefault="002C2AB3" w:rsidP="00DB05DB">
      <w:pPr>
        <w:pStyle w:val="ListParagraph"/>
        <w:spacing w:after="0" w:line="276" w:lineRule="auto"/>
        <w:ind w:left="990"/>
        <w:rPr>
          <w:rFonts w:eastAsiaTheme="minorEastAsia"/>
          <w:sz w:val="24"/>
        </w:rPr>
      </w:pPr>
      <w:r>
        <w:rPr>
          <w:rFonts w:eastAsiaTheme="minorEastAsia"/>
          <w:sz w:val="24"/>
        </w:rPr>
        <w:t>(for j = 1,2,…,5, k = 1,2,…,4, and l = 1,2)</w:t>
      </w:r>
    </w:p>
    <w:p w:rsidR="002C2AB3" w:rsidRPr="00E23155" w:rsidRDefault="002C2AB3" w:rsidP="00DB05DB">
      <w:pPr>
        <w:pStyle w:val="ListParagraph"/>
        <w:spacing w:after="0" w:line="276" w:lineRule="auto"/>
        <w:ind w:left="990"/>
        <w:rPr>
          <w:rFonts w:eastAsiaTheme="minorEastAsia"/>
          <w:sz w:val="24"/>
        </w:rPr>
      </w:pPr>
      <w:r>
        <w:rPr>
          <w:rFonts w:eastAsiaTheme="minorEastAsia"/>
          <w:sz w:val="24"/>
        </w:rPr>
        <w:tab/>
      </w:r>
      <w:r>
        <w:rPr>
          <w:rFonts w:eastAsiaTheme="minorEastAsia"/>
          <w:sz w:val="24"/>
        </w:rPr>
        <w:tab/>
      </w:r>
    </w:p>
    <w:p w:rsidR="00E23155" w:rsidRDefault="00D531C1" w:rsidP="00B4390C">
      <w:pPr>
        <w:spacing w:after="0" w:line="276" w:lineRule="auto"/>
        <w:rPr>
          <w:rFonts w:eastAsiaTheme="minorEastAsia"/>
          <w:sz w:val="24"/>
        </w:rPr>
      </w:pPr>
      <w:r>
        <w:rPr>
          <w:rFonts w:eastAsiaTheme="minorEastAsia"/>
          <w:sz w:val="24"/>
        </w:rPr>
        <w:t>I have shown the calculations for one such prediction equation below (</w:t>
      </w:r>
      <w:r w:rsidR="002C2AB3">
        <w:rPr>
          <w:rFonts w:eastAsiaTheme="minorEastAsia"/>
          <w:sz w:val="24"/>
        </w:rPr>
        <w:t>for lake (k)</w:t>
      </w:r>
      <w:r>
        <w:rPr>
          <w:rFonts w:eastAsiaTheme="minorEastAsia"/>
          <w:sz w:val="24"/>
        </w:rPr>
        <w:t xml:space="preserve"> = George, and size (l) = gt2.3). The rest of the prediction equations would be obtained in a similarly. </w:t>
      </w:r>
    </w:p>
    <w:p w:rsidR="006010D2" w:rsidRDefault="00502D7B" w:rsidP="00B4390C">
      <w:pPr>
        <w:spacing w:after="0" w:line="276" w:lineRule="auto"/>
        <w:rPr>
          <w:rFonts w:eastAsiaTheme="minorEastAsia"/>
          <w:sz w:val="24"/>
        </w:rPr>
      </w:pPr>
      <m:oMathPara>
        <m:oMath>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π</m:t>
                              </m:r>
                            </m:e>
                          </m:acc>
                        </m:e>
                        <m:sub>
                          <m:r>
                            <w:rPr>
                              <w:rFonts w:ascii="Cambria Math" w:hAnsi="Cambria Math"/>
                              <w:sz w:val="24"/>
                            </w:rPr>
                            <m:t>bird</m:t>
                          </m:r>
                        </m:sub>
                      </m:sSub>
                    </m:num>
                    <m:den>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π</m:t>
                              </m:r>
                            </m:e>
                          </m:acc>
                        </m:e>
                        <m:sub>
                          <m:r>
                            <w:rPr>
                              <w:rFonts w:ascii="Cambria Math" w:hAnsi="Cambria Math"/>
                              <w:sz w:val="24"/>
                            </w:rPr>
                            <m:t>other</m:t>
                          </m:r>
                        </m:sub>
                      </m:sSub>
                    </m:den>
                  </m:f>
                </m:e>
              </m:d>
            </m:e>
          </m:func>
          <m:r>
            <w:rPr>
              <w:rFonts w:ascii="Cambria Math" w:hAnsi="Cambria Math"/>
              <w:sz w:val="24"/>
            </w:rPr>
            <m:t>= -0.9745+0.3046+ 0.4811</m:t>
          </m:r>
          <m:r>
            <m:rPr>
              <m:sty m:val="p"/>
            </m:rPr>
            <w:rPr>
              <w:rFonts w:ascii="Cambria Math" w:eastAsiaTheme="minorEastAsia" w:hAnsi="Cambria Math"/>
              <w:sz w:val="24"/>
            </w:rPr>
            <m:t>= -0.1888</m:t>
          </m:r>
        </m:oMath>
      </m:oMathPara>
    </w:p>
    <w:p w:rsidR="00B151C9" w:rsidRPr="00B4390C" w:rsidRDefault="00502D7B" w:rsidP="00B4390C">
      <w:pPr>
        <w:spacing w:after="0" w:line="276" w:lineRule="auto"/>
        <w:rPr>
          <w:rFonts w:eastAsiaTheme="minorEastAsia"/>
          <w:sz w:val="24"/>
        </w:rPr>
      </w:pPr>
      <m:oMathPara>
        <m:oMath>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π</m:t>
                              </m:r>
                            </m:e>
                          </m:acc>
                        </m:e>
                        <m:sub>
                          <m:r>
                            <w:rPr>
                              <w:rFonts w:ascii="Cambria Math" w:hAnsi="Cambria Math"/>
                              <w:sz w:val="24"/>
                            </w:rPr>
                            <m:t>fish</m:t>
                          </m:r>
                        </m:sub>
                      </m:sSub>
                    </m:num>
                    <m:den>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π</m:t>
                              </m:r>
                            </m:e>
                          </m:acc>
                        </m:e>
                        <m:sub>
                          <m:r>
                            <w:rPr>
                              <w:rFonts w:ascii="Cambria Math" w:hAnsi="Cambria Math"/>
                              <w:sz w:val="24"/>
                            </w:rPr>
                            <m:t>other</m:t>
                          </m:r>
                        </m:sub>
                      </m:sSub>
                    </m:den>
                  </m:f>
                </m:e>
              </m:d>
            </m:e>
          </m:func>
          <m:r>
            <w:rPr>
              <w:rFonts w:ascii="Cambria Math" w:hAnsi="Cambria Math"/>
              <w:sz w:val="24"/>
            </w:rPr>
            <m:t>= 1.1514+ 0.5871+ 0.1658</m:t>
          </m:r>
          <m:r>
            <m:rPr>
              <m:sty m:val="p"/>
            </m:rPr>
            <w:rPr>
              <w:rFonts w:ascii="Cambria Math" w:eastAsiaTheme="minorEastAsia" w:hAnsi="Cambria Math"/>
              <w:sz w:val="24"/>
            </w:rPr>
            <m:t>= 1.9043</m:t>
          </m:r>
        </m:oMath>
      </m:oMathPara>
    </w:p>
    <w:p w:rsidR="00B151C9" w:rsidRPr="00B4390C" w:rsidRDefault="00502D7B" w:rsidP="00B4390C">
      <w:pPr>
        <w:spacing w:after="0" w:line="276" w:lineRule="auto"/>
        <w:rPr>
          <w:rFonts w:eastAsiaTheme="minorEastAsia"/>
          <w:sz w:val="24"/>
        </w:rPr>
      </w:pPr>
      <m:oMathPara>
        <m:oMath>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π</m:t>
                              </m:r>
                            </m:e>
                          </m:acc>
                        </m:e>
                        <m:sub>
                          <m:r>
                            <w:rPr>
                              <w:rFonts w:ascii="Cambria Math" w:hAnsi="Cambria Math"/>
                              <w:sz w:val="24"/>
                            </w:rPr>
                            <m:t>inv</m:t>
                          </m:r>
                        </m:sub>
                      </m:sSub>
                    </m:num>
                    <m:den>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π</m:t>
                              </m:r>
                            </m:e>
                          </m:acc>
                        </m:e>
                        <m:sub>
                          <m:r>
                            <w:rPr>
                              <w:rFonts w:ascii="Cambria Math" w:hAnsi="Cambria Math"/>
                              <w:sz w:val="24"/>
                            </w:rPr>
                            <m:t>other</m:t>
                          </m:r>
                        </m:sub>
                      </m:sSub>
                    </m:den>
                  </m:f>
                </m:e>
              </m:d>
            </m:e>
          </m:func>
          <m:r>
            <w:rPr>
              <w:rFonts w:ascii="Cambria Math" w:hAnsi="Cambria Math"/>
              <w:sz w:val="24"/>
            </w:rPr>
            <m:t>= 0.4317+ 0.4868 - 0.5633</m:t>
          </m:r>
          <m:r>
            <m:rPr>
              <m:sty m:val="p"/>
            </m:rPr>
            <w:rPr>
              <w:rFonts w:ascii="Cambria Math" w:eastAsiaTheme="minorEastAsia" w:hAnsi="Cambria Math"/>
              <w:sz w:val="24"/>
            </w:rPr>
            <m:t>=0.3552</m:t>
          </m:r>
        </m:oMath>
      </m:oMathPara>
    </w:p>
    <w:p w:rsidR="00B151C9" w:rsidRPr="00B4390C" w:rsidRDefault="00502D7B" w:rsidP="00B4390C">
      <w:pPr>
        <w:spacing w:after="0" w:line="276" w:lineRule="auto"/>
        <w:rPr>
          <w:rFonts w:eastAsiaTheme="minorEastAsia"/>
          <w:sz w:val="24"/>
        </w:rPr>
      </w:pPr>
      <m:oMathPara>
        <m:oMath>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π</m:t>
                              </m:r>
                            </m:e>
                          </m:acc>
                        </m:e>
                        <m:sub>
                          <m:r>
                            <w:rPr>
                              <w:rFonts w:ascii="Cambria Math" w:hAnsi="Cambria Math"/>
                              <w:sz w:val="24"/>
                            </w:rPr>
                            <m:t>rep</m:t>
                          </m:r>
                        </m:sub>
                      </m:sSub>
                    </m:num>
                    <m:den>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π</m:t>
                              </m:r>
                            </m:e>
                          </m:acc>
                        </m:e>
                        <m:sub>
                          <m:r>
                            <w:rPr>
                              <w:rFonts w:ascii="Cambria Math" w:hAnsi="Cambria Math"/>
                              <w:sz w:val="24"/>
                            </w:rPr>
                            <m:t>other</m:t>
                          </m:r>
                        </m:sub>
                      </m:sSub>
                    </m:den>
                  </m:f>
                </m:e>
              </m:d>
            </m:e>
          </m:func>
          <m:r>
            <w:rPr>
              <w:rFonts w:ascii="Cambria Math" w:hAnsi="Cambria Math"/>
              <w:sz w:val="24"/>
            </w:rPr>
            <m:t>= -0.6793-1.0717+0.3414</m:t>
          </m:r>
          <m:r>
            <m:rPr>
              <m:sty m:val="p"/>
            </m:rPr>
            <w:rPr>
              <w:rFonts w:ascii="Cambria Math" w:eastAsiaTheme="minorEastAsia" w:hAnsi="Cambria Math"/>
              <w:sz w:val="24"/>
            </w:rPr>
            <m:t>= -0.4451</m:t>
          </m:r>
        </m:oMath>
      </m:oMathPara>
    </w:p>
    <w:p w:rsidR="002C2AB3" w:rsidRPr="00B4390C" w:rsidRDefault="00502D7B" w:rsidP="00B4390C">
      <w:pPr>
        <w:spacing w:after="0" w:line="276" w:lineRule="auto"/>
        <w:rPr>
          <w:rFonts w:eastAsiaTheme="minorEastAsia"/>
          <w:sz w:val="24"/>
        </w:rPr>
      </w:pPr>
      <m:oMathPara>
        <m:oMath>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π</m:t>
                              </m:r>
                            </m:e>
                          </m:acc>
                        </m:e>
                        <m:sub>
                          <m:r>
                            <w:rPr>
                              <w:rFonts w:ascii="Cambria Math" w:hAnsi="Cambria Math"/>
                              <w:sz w:val="24"/>
                            </w:rPr>
                            <m:t>other</m:t>
                          </m:r>
                        </m:sub>
                      </m:sSub>
                    </m:num>
                    <m:den>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π</m:t>
                              </m:r>
                            </m:e>
                          </m:acc>
                        </m:e>
                        <m:sub>
                          <m:r>
                            <w:rPr>
                              <w:rFonts w:ascii="Cambria Math" w:hAnsi="Cambria Math"/>
                              <w:sz w:val="24"/>
                            </w:rPr>
                            <m:t>other</m:t>
                          </m:r>
                        </m:sub>
                      </m:sSub>
                    </m:den>
                  </m:f>
                </m:e>
              </m:d>
            </m:e>
          </m:func>
          <m:r>
            <w:rPr>
              <w:rFonts w:ascii="Cambria Math" w:hAnsi="Cambria Math"/>
              <w:sz w:val="24"/>
            </w:rPr>
            <m:t>= 1</m:t>
          </m:r>
        </m:oMath>
      </m:oMathPara>
    </w:p>
    <w:p w:rsidR="00B151C9" w:rsidRDefault="00B151C9" w:rsidP="00E23155">
      <w:pPr>
        <w:pStyle w:val="ListParagraph"/>
        <w:spacing w:after="0" w:line="276" w:lineRule="auto"/>
        <w:ind w:left="990"/>
        <w:rPr>
          <w:rFonts w:eastAsiaTheme="minorEastAsia"/>
          <w:sz w:val="24"/>
        </w:rPr>
      </w:pPr>
    </w:p>
    <w:p w:rsidR="006010D2" w:rsidRDefault="002C2AB3" w:rsidP="00E23155">
      <w:pPr>
        <w:pStyle w:val="ListParagraph"/>
        <w:spacing w:after="0" w:line="276" w:lineRule="auto"/>
        <w:ind w:left="990"/>
        <w:rPr>
          <w:rFonts w:eastAsiaTheme="minorEastAsia"/>
          <w:sz w:val="24"/>
        </w:rPr>
      </w:pPr>
      <w:r>
        <w:rPr>
          <w:rFonts w:eastAsiaTheme="minorEastAsia"/>
          <w:sz w:val="24"/>
        </w:rPr>
        <w:t>Then, we find that</w:t>
      </w:r>
      <w:r w:rsidR="006010D2">
        <w:rPr>
          <w:rFonts w:eastAsiaTheme="minorEastAsia"/>
          <w:sz w:val="24"/>
        </w:rPr>
        <w:t>:</w:t>
      </w:r>
    </w:p>
    <w:p w:rsidR="006010D2" w:rsidRDefault="006010D2" w:rsidP="00E23155">
      <w:pPr>
        <w:pStyle w:val="ListParagraph"/>
        <w:spacing w:after="0" w:line="276" w:lineRule="auto"/>
        <w:ind w:left="990"/>
        <w:rPr>
          <w:rFonts w:eastAsiaTheme="minorEastAsia"/>
          <w:sz w:val="24"/>
        </w:rPr>
      </w:pPr>
    </w:p>
    <w:p w:rsidR="006010D2" w:rsidRDefault="006010D2" w:rsidP="00E23155">
      <w:pPr>
        <w:pStyle w:val="ListParagraph"/>
        <w:spacing w:after="0" w:line="276" w:lineRule="auto"/>
        <w:ind w:left="990"/>
        <w:rPr>
          <w:rFonts w:eastAsiaTheme="minorEastAsia"/>
          <w:sz w:val="24"/>
        </w:rPr>
      </w:pPr>
    </w:p>
    <w:p w:rsidR="006010D2" w:rsidRDefault="00502D7B" w:rsidP="006010D2">
      <w:pPr>
        <w:pStyle w:val="ListParagraph"/>
        <w:spacing w:after="0" w:line="276" w:lineRule="auto"/>
        <w:ind w:left="990"/>
        <w:rPr>
          <w:rFonts w:eastAsiaTheme="minorEastAsia"/>
          <w:sz w:val="24"/>
        </w:rPr>
      </w:pPr>
      <m:oMath>
        <m:sSub>
          <m:sSubPr>
            <m:ctrlPr>
              <w:rPr>
                <w:rFonts w:ascii="Cambria Math" w:eastAsiaTheme="minorEastAsia" w:hAnsi="Cambria Math"/>
                <w:i/>
                <w:sz w:val="24"/>
              </w:rPr>
            </m:ctrlPr>
          </m:sSubPr>
          <m:e>
            <m:acc>
              <m:accPr>
                <m:ctrlPr>
                  <w:rPr>
                    <w:rFonts w:ascii="Cambria Math" w:eastAsiaTheme="minorEastAsia" w:hAnsi="Cambria Math"/>
                    <w:i/>
                    <w:sz w:val="24"/>
                  </w:rPr>
                </m:ctrlPr>
              </m:accPr>
              <m:e>
                <m:r>
                  <w:rPr>
                    <w:rFonts w:ascii="Cambria Math" w:eastAsiaTheme="minorEastAsia" w:hAnsi="Cambria Math"/>
                    <w:sz w:val="24"/>
                  </w:rPr>
                  <m:t>π</m:t>
                </m:r>
              </m:e>
            </m:acc>
          </m:e>
          <m:sub>
            <m:r>
              <w:rPr>
                <w:rFonts w:ascii="Cambria Math" w:eastAsiaTheme="minorEastAsia" w:hAnsi="Cambria Math"/>
                <w:sz w:val="24"/>
              </w:rPr>
              <m:t>bird, George, gt2.3</m:t>
            </m:r>
          </m:sub>
        </m:sSub>
        <m:r>
          <w:rPr>
            <w:rFonts w:ascii="Cambria Math" w:eastAsiaTheme="minorEastAsia" w:hAnsi="Cambria Math"/>
            <w:sz w:val="24"/>
          </w:rPr>
          <m:t xml:space="preserve">= </m:t>
        </m:r>
        <m:f>
          <m:fPr>
            <m:ctrlPr>
              <w:rPr>
                <w:rFonts w:ascii="Cambria Math" w:eastAsiaTheme="minorEastAsia" w:hAnsi="Cambria Math"/>
                <w:i/>
                <w:sz w:val="24"/>
              </w:rPr>
            </m:ctrlPr>
          </m:fPr>
          <m:num>
            <m:r>
              <m:rPr>
                <m:sty m:val="p"/>
              </m:rPr>
              <w:rPr>
                <w:rFonts w:ascii="Cambria Math" w:eastAsiaTheme="minorEastAsia" w:hAnsi="Cambria Math"/>
                <w:sz w:val="24"/>
              </w:rPr>
              <m:t>exp⁡</m:t>
            </m:r>
            <m:r>
              <w:rPr>
                <w:rFonts w:ascii="Cambria Math" w:eastAsiaTheme="minorEastAsia" w:hAnsi="Cambria Math"/>
                <w:sz w:val="24"/>
              </w:rPr>
              <m:t>(-0.1888)</m:t>
            </m:r>
          </m:num>
          <m:den>
            <m:r>
              <w:rPr>
                <w:rFonts w:ascii="Cambria Math" w:eastAsiaTheme="minorEastAsia" w:hAnsi="Cambria Math"/>
                <w:sz w:val="24"/>
              </w:rPr>
              <m:t xml:space="preserve">1+ </m:t>
            </m:r>
            <m:nary>
              <m:naryPr>
                <m:chr m:val="∑"/>
                <m:limLoc m:val="undOvr"/>
                <m:ctrlPr>
                  <w:rPr>
                    <w:rFonts w:ascii="Cambria Math" w:eastAsiaTheme="minorEastAsia" w:hAnsi="Cambria Math"/>
                    <w:i/>
                    <w:sz w:val="24"/>
                  </w:rPr>
                </m:ctrlPr>
              </m:naryPr>
              <m:sub>
                <m:r>
                  <w:rPr>
                    <w:rFonts w:ascii="Cambria Math" w:eastAsiaTheme="minorEastAsia" w:hAnsi="Cambria Math"/>
                    <w:sz w:val="24"/>
                  </w:rPr>
                  <m:t>j=1</m:t>
                </m:r>
              </m:sub>
              <m:sup>
                <m:r>
                  <w:rPr>
                    <w:rFonts w:ascii="Cambria Math" w:eastAsiaTheme="minorEastAsia" w:hAnsi="Cambria Math"/>
                    <w:sz w:val="24"/>
                  </w:rPr>
                  <m:t>4</m:t>
                </m:r>
              </m:sup>
              <m:e>
                <m:r>
                  <m:rPr>
                    <m:sty m:val="p"/>
                  </m:rPr>
                  <w:rPr>
                    <w:rFonts w:ascii="Cambria Math" w:eastAsiaTheme="minorEastAsia" w:hAnsi="Cambria Math"/>
                    <w:sz w:val="24"/>
                  </w:rPr>
                  <m:t>exp⁡</m:t>
                </m:r>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α</m:t>
                    </m:r>
                  </m:e>
                  <m:sub>
                    <m:r>
                      <w:rPr>
                        <w:rFonts w:ascii="Cambria Math" w:eastAsiaTheme="minorEastAsia" w:hAnsi="Cambria Math"/>
                        <w:sz w:val="24"/>
                      </w:rPr>
                      <m:t>j</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j</m:t>
                    </m:r>
                  </m:sub>
                </m:sSub>
                <m:r>
                  <w:rPr>
                    <w:rFonts w:ascii="Cambria Math" w:eastAsiaTheme="minorEastAsia" w:hAnsi="Cambria Math"/>
                    <w:sz w:val="24"/>
                  </w:rPr>
                  <m:t xml:space="preserve">,George, + </m:t>
                </m:r>
                <m:sSub>
                  <m:sSubPr>
                    <m:ctrlPr>
                      <w:rPr>
                        <w:rFonts w:ascii="Cambria Math" w:eastAsiaTheme="minorEastAsia" w:hAnsi="Cambria Math"/>
                        <w:i/>
                        <w:sz w:val="24"/>
                      </w:rPr>
                    </m:ctrlPr>
                  </m:sSubPr>
                  <m:e>
                    <m:r>
                      <w:rPr>
                        <w:rFonts w:ascii="Cambria Math" w:eastAsiaTheme="minorEastAsia" w:hAnsi="Cambria Math"/>
                        <w:sz w:val="24"/>
                      </w:rPr>
                      <m:t>γ</m:t>
                    </m:r>
                  </m:e>
                  <m:sub>
                    <m:r>
                      <w:rPr>
                        <w:rFonts w:ascii="Cambria Math" w:eastAsiaTheme="minorEastAsia" w:hAnsi="Cambria Math"/>
                        <w:sz w:val="24"/>
                      </w:rPr>
                      <m:t>j</m:t>
                    </m:r>
                  </m:sub>
                </m:sSub>
                <m:r>
                  <w:rPr>
                    <w:rFonts w:ascii="Cambria Math" w:eastAsiaTheme="minorEastAsia" w:hAnsi="Cambria Math"/>
                    <w:sz w:val="24"/>
                  </w:rPr>
                  <m:t>,gt2.3)</m:t>
                </m:r>
              </m:e>
            </m:nary>
          </m:den>
        </m:f>
        <m:r>
          <w:rPr>
            <w:rFonts w:ascii="Cambria Math" w:eastAsiaTheme="minorEastAsia" w:hAnsi="Cambria Math"/>
            <w:sz w:val="24"/>
          </w:rPr>
          <m:t xml:space="preserve">= </m:t>
        </m:r>
        <m:f>
          <m:fPr>
            <m:ctrlPr>
              <w:rPr>
                <w:rFonts w:ascii="Cambria Math" w:eastAsiaTheme="minorEastAsia" w:hAnsi="Cambria Math"/>
                <w:i/>
                <w:sz w:val="24"/>
              </w:rPr>
            </m:ctrlPr>
          </m:fPr>
          <m:num>
            <m:r>
              <m:rPr>
                <m:sty m:val="p"/>
              </m:rPr>
              <w:rPr>
                <w:rFonts w:ascii="Cambria Math" w:eastAsiaTheme="minorEastAsia" w:hAnsi="Cambria Math"/>
                <w:sz w:val="24"/>
              </w:rPr>
              <m:t>exp⁡</m:t>
            </m:r>
            <m:r>
              <w:rPr>
                <w:rFonts w:ascii="Cambria Math" w:eastAsiaTheme="minorEastAsia" w:hAnsi="Cambria Math"/>
                <w:sz w:val="24"/>
              </w:rPr>
              <m:t>(-0.1888)</m:t>
            </m:r>
          </m:num>
          <m:den>
            <m:r>
              <m:rPr>
                <m:sty m:val="p"/>
              </m:rPr>
              <w:rPr>
                <w:rFonts w:ascii="Cambria Math" w:eastAsiaTheme="minorEastAsia" w:hAnsi="Cambria Math"/>
                <w:sz w:val="24"/>
              </w:rPr>
              <m:t>1+</m:t>
            </m:r>
            <m:func>
              <m:funcPr>
                <m:ctrlPr>
                  <w:rPr>
                    <w:rFonts w:ascii="Cambria Math" w:eastAsiaTheme="minorEastAsia" w:hAnsi="Cambria Math"/>
                    <w:i/>
                    <w:sz w:val="24"/>
                  </w:rPr>
                </m:ctrlPr>
              </m:funcPr>
              <m:fName>
                <m:r>
                  <m:rPr>
                    <m:sty m:val="p"/>
                  </m:rPr>
                  <w:rPr>
                    <w:rFonts w:ascii="Cambria Math" w:eastAsiaTheme="minorEastAsia" w:hAnsi="Cambria Math"/>
                    <w:sz w:val="24"/>
                  </w:rPr>
                  <m:t>exp</m:t>
                </m:r>
              </m:fName>
              <m:e>
                <m:d>
                  <m:dPr>
                    <m:ctrlPr>
                      <w:rPr>
                        <w:rFonts w:ascii="Cambria Math" w:eastAsiaTheme="minorEastAsia" w:hAnsi="Cambria Math"/>
                        <w:i/>
                        <w:sz w:val="24"/>
                      </w:rPr>
                    </m:ctrlPr>
                  </m:dPr>
                  <m:e>
                    <m:r>
                      <w:rPr>
                        <w:rFonts w:ascii="Cambria Math" w:eastAsiaTheme="minorEastAsia" w:hAnsi="Cambria Math"/>
                        <w:sz w:val="24"/>
                      </w:rPr>
                      <m:t>1.9043</m:t>
                    </m:r>
                  </m:e>
                </m:d>
              </m:e>
            </m:func>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exp</m:t>
                </m:r>
              </m:fName>
              <m:e>
                <m:d>
                  <m:dPr>
                    <m:ctrlPr>
                      <w:rPr>
                        <w:rFonts w:ascii="Cambria Math" w:eastAsiaTheme="minorEastAsia" w:hAnsi="Cambria Math"/>
                        <w:i/>
                        <w:sz w:val="24"/>
                      </w:rPr>
                    </m:ctrlPr>
                  </m:dPr>
                  <m:e>
                    <m:r>
                      <w:rPr>
                        <w:rFonts w:ascii="Cambria Math" w:eastAsiaTheme="minorEastAsia" w:hAnsi="Cambria Math"/>
                        <w:sz w:val="24"/>
                      </w:rPr>
                      <m:t>-0.1888</m:t>
                    </m:r>
                  </m:e>
                </m:d>
              </m:e>
            </m:func>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exp</m:t>
                </m:r>
              </m:fName>
              <m:e>
                <m:d>
                  <m:dPr>
                    <m:ctrlPr>
                      <w:rPr>
                        <w:rFonts w:ascii="Cambria Math" w:eastAsiaTheme="minorEastAsia" w:hAnsi="Cambria Math"/>
                        <w:i/>
                        <w:sz w:val="24"/>
                      </w:rPr>
                    </m:ctrlPr>
                  </m:dPr>
                  <m:e>
                    <m:r>
                      <w:rPr>
                        <w:rFonts w:ascii="Cambria Math" w:eastAsiaTheme="minorEastAsia" w:hAnsi="Cambria Math"/>
                        <w:sz w:val="24"/>
                      </w:rPr>
                      <m:t>0.3552</m:t>
                    </m:r>
                  </m:e>
                </m:d>
              </m:e>
            </m:func>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exp</m:t>
                </m:r>
              </m:fName>
              <m:e>
                <m:d>
                  <m:dPr>
                    <m:ctrlPr>
                      <w:rPr>
                        <w:rFonts w:ascii="Cambria Math" w:eastAsiaTheme="minorEastAsia" w:hAnsi="Cambria Math"/>
                        <w:i/>
                        <w:sz w:val="24"/>
                      </w:rPr>
                    </m:ctrlPr>
                  </m:dPr>
                  <m:e>
                    <m:r>
                      <w:rPr>
                        <w:rFonts w:ascii="Cambria Math" w:eastAsiaTheme="minorEastAsia" w:hAnsi="Cambria Math"/>
                        <w:sz w:val="24"/>
                      </w:rPr>
                      <m:t>-0.4451</m:t>
                    </m:r>
                  </m:e>
                </m:d>
              </m:e>
            </m:func>
          </m:den>
        </m:f>
        <m:r>
          <w:rPr>
            <w:rFonts w:ascii="Cambria Math" w:eastAsiaTheme="minorEastAsia" w:hAnsi="Cambria Math"/>
            <w:sz w:val="24"/>
          </w:rPr>
          <m:t>=0.0780</m:t>
        </m:r>
      </m:oMath>
      <w:r w:rsidR="006010D2">
        <w:rPr>
          <w:rFonts w:eastAsiaTheme="minorEastAsia"/>
          <w:sz w:val="24"/>
        </w:rPr>
        <w:t xml:space="preserve"> </w:t>
      </w:r>
    </w:p>
    <w:p w:rsidR="006010D2" w:rsidRDefault="006010D2" w:rsidP="006010D2">
      <w:pPr>
        <w:pStyle w:val="ListParagraph"/>
        <w:spacing w:after="0" w:line="276" w:lineRule="auto"/>
        <w:ind w:left="990"/>
        <w:rPr>
          <w:rFonts w:eastAsiaTheme="minorEastAsia"/>
          <w:sz w:val="24"/>
        </w:rPr>
      </w:pPr>
    </w:p>
    <w:p w:rsidR="006010D2" w:rsidRDefault="00502D7B" w:rsidP="006010D2">
      <w:pPr>
        <w:pStyle w:val="ListParagraph"/>
        <w:spacing w:after="0" w:line="276" w:lineRule="auto"/>
        <w:ind w:left="990"/>
        <w:rPr>
          <w:rFonts w:eastAsiaTheme="minorEastAsia"/>
          <w:sz w:val="24"/>
        </w:rPr>
      </w:pPr>
      <m:oMath>
        <m:sSub>
          <m:sSubPr>
            <m:ctrlPr>
              <w:rPr>
                <w:rFonts w:ascii="Cambria Math" w:eastAsiaTheme="minorEastAsia" w:hAnsi="Cambria Math"/>
                <w:i/>
                <w:sz w:val="24"/>
              </w:rPr>
            </m:ctrlPr>
          </m:sSubPr>
          <m:e>
            <m:acc>
              <m:accPr>
                <m:ctrlPr>
                  <w:rPr>
                    <w:rFonts w:ascii="Cambria Math" w:eastAsiaTheme="minorEastAsia" w:hAnsi="Cambria Math"/>
                    <w:i/>
                    <w:sz w:val="24"/>
                  </w:rPr>
                </m:ctrlPr>
              </m:accPr>
              <m:e>
                <m:r>
                  <w:rPr>
                    <w:rFonts w:ascii="Cambria Math" w:eastAsiaTheme="minorEastAsia" w:hAnsi="Cambria Math"/>
                    <w:sz w:val="24"/>
                  </w:rPr>
                  <m:t>π</m:t>
                </m:r>
              </m:e>
            </m:acc>
          </m:e>
          <m:sub>
            <m:r>
              <w:rPr>
                <w:rFonts w:ascii="Cambria Math" w:eastAsiaTheme="minorEastAsia" w:hAnsi="Cambria Math"/>
                <w:sz w:val="24"/>
              </w:rPr>
              <m:t>fish, George, gt2.3</m:t>
            </m:r>
          </m:sub>
        </m:sSub>
        <m:r>
          <w:rPr>
            <w:rFonts w:ascii="Cambria Math" w:eastAsiaTheme="minorEastAsia" w:hAnsi="Cambria Math"/>
            <w:sz w:val="24"/>
          </w:rPr>
          <m:t xml:space="preserve">= </m:t>
        </m:r>
        <m:f>
          <m:fPr>
            <m:ctrlPr>
              <w:rPr>
                <w:rFonts w:ascii="Cambria Math" w:eastAsiaTheme="minorEastAsia" w:hAnsi="Cambria Math"/>
                <w:i/>
                <w:sz w:val="24"/>
              </w:rPr>
            </m:ctrlPr>
          </m:fPr>
          <m:num>
            <m:r>
              <m:rPr>
                <m:sty m:val="p"/>
              </m:rPr>
              <w:rPr>
                <w:rFonts w:ascii="Cambria Math" w:eastAsiaTheme="minorEastAsia" w:hAnsi="Cambria Math"/>
                <w:sz w:val="24"/>
              </w:rPr>
              <m:t>exp⁡</m:t>
            </m:r>
            <m:r>
              <w:rPr>
                <w:rFonts w:ascii="Cambria Math" w:eastAsiaTheme="minorEastAsia" w:hAnsi="Cambria Math"/>
                <w:sz w:val="24"/>
              </w:rPr>
              <m:t>(1.9043)</m:t>
            </m:r>
          </m:num>
          <m:den>
            <m:r>
              <w:rPr>
                <w:rFonts w:ascii="Cambria Math" w:eastAsiaTheme="minorEastAsia" w:hAnsi="Cambria Math"/>
                <w:sz w:val="24"/>
              </w:rPr>
              <m:t xml:space="preserve">1+ </m:t>
            </m:r>
            <m:nary>
              <m:naryPr>
                <m:chr m:val="∑"/>
                <m:limLoc m:val="undOvr"/>
                <m:ctrlPr>
                  <w:rPr>
                    <w:rFonts w:ascii="Cambria Math" w:eastAsiaTheme="minorEastAsia" w:hAnsi="Cambria Math"/>
                    <w:i/>
                    <w:sz w:val="24"/>
                  </w:rPr>
                </m:ctrlPr>
              </m:naryPr>
              <m:sub>
                <m:r>
                  <w:rPr>
                    <w:rFonts w:ascii="Cambria Math" w:eastAsiaTheme="minorEastAsia" w:hAnsi="Cambria Math"/>
                    <w:sz w:val="24"/>
                  </w:rPr>
                  <m:t>j=1</m:t>
                </m:r>
              </m:sub>
              <m:sup>
                <m:r>
                  <w:rPr>
                    <w:rFonts w:ascii="Cambria Math" w:eastAsiaTheme="minorEastAsia" w:hAnsi="Cambria Math"/>
                    <w:sz w:val="24"/>
                  </w:rPr>
                  <m:t>4</m:t>
                </m:r>
              </m:sup>
              <m:e>
                <m:r>
                  <m:rPr>
                    <m:sty m:val="p"/>
                  </m:rPr>
                  <w:rPr>
                    <w:rFonts w:ascii="Cambria Math" w:eastAsiaTheme="minorEastAsia" w:hAnsi="Cambria Math"/>
                    <w:sz w:val="24"/>
                  </w:rPr>
                  <m:t>exp⁡</m:t>
                </m:r>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α</m:t>
                    </m:r>
                  </m:e>
                  <m:sub>
                    <m:r>
                      <w:rPr>
                        <w:rFonts w:ascii="Cambria Math" w:eastAsiaTheme="minorEastAsia" w:hAnsi="Cambria Math"/>
                        <w:sz w:val="24"/>
                      </w:rPr>
                      <m:t>j</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j</m:t>
                    </m:r>
                  </m:sub>
                </m:sSub>
                <m:r>
                  <w:rPr>
                    <w:rFonts w:ascii="Cambria Math" w:eastAsiaTheme="minorEastAsia" w:hAnsi="Cambria Math"/>
                    <w:sz w:val="24"/>
                  </w:rPr>
                  <m:t xml:space="preserve">,George, + </m:t>
                </m:r>
                <m:sSub>
                  <m:sSubPr>
                    <m:ctrlPr>
                      <w:rPr>
                        <w:rFonts w:ascii="Cambria Math" w:eastAsiaTheme="minorEastAsia" w:hAnsi="Cambria Math"/>
                        <w:i/>
                        <w:sz w:val="24"/>
                      </w:rPr>
                    </m:ctrlPr>
                  </m:sSubPr>
                  <m:e>
                    <m:r>
                      <w:rPr>
                        <w:rFonts w:ascii="Cambria Math" w:eastAsiaTheme="minorEastAsia" w:hAnsi="Cambria Math"/>
                        <w:sz w:val="24"/>
                      </w:rPr>
                      <m:t>γ</m:t>
                    </m:r>
                  </m:e>
                  <m:sub>
                    <m:r>
                      <w:rPr>
                        <w:rFonts w:ascii="Cambria Math" w:eastAsiaTheme="minorEastAsia" w:hAnsi="Cambria Math"/>
                        <w:sz w:val="24"/>
                      </w:rPr>
                      <m:t>j</m:t>
                    </m:r>
                  </m:sub>
                </m:sSub>
                <m:r>
                  <w:rPr>
                    <w:rFonts w:ascii="Cambria Math" w:eastAsiaTheme="minorEastAsia" w:hAnsi="Cambria Math"/>
                    <w:sz w:val="24"/>
                  </w:rPr>
                  <m:t>,gt2.3)</m:t>
                </m:r>
              </m:e>
            </m:nary>
          </m:den>
        </m:f>
        <m:r>
          <w:rPr>
            <w:rFonts w:ascii="Cambria Math" w:eastAsiaTheme="minorEastAsia" w:hAnsi="Cambria Math"/>
            <w:sz w:val="24"/>
          </w:rPr>
          <m:t xml:space="preserve">= </m:t>
        </m:r>
        <m:f>
          <m:fPr>
            <m:ctrlPr>
              <w:rPr>
                <w:rFonts w:ascii="Cambria Math" w:eastAsiaTheme="minorEastAsia" w:hAnsi="Cambria Math"/>
                <w:i/>
                <w:sz w:val="24"/>
              </w:rPr>
            </m:ctrlPr>
          </m:fPr>
          <m:num>
            <m:r>
              <m:rPr>
                <m:sty m:val="p"/>
              </m:rPr>
              <w:rPr>
                <w:rFonts w:ascii="Cambria Math" w:eastAsiaTheme="minorEastAsia" w:hAnsi="Cambria Math"/>
                <w:sz w:val="24"/>
              </w:rPr>
              <m:t>exp⁡</m:t>
            </m:r>
            <m:r>
              <w:rPr>
                <w:rFonts w:ascii="Cambria Math" w:eastAsiaTheme="minorEastAsia" w:hAnsi="Cambria Math"/>
                <w:sz w:val="24"/>
              </w:rPr>
              <m:t>(1.9043)</m:t>
            </m:r>
          </m:num>
          <m:den>
            <m:r>
              <m:rPr>
                <m:sty m:val="p"/>
              </m:rPr>
              <w:rPr>
                <w:rFonts w:ascii="Cambria Math" w:eastAsiaTheme="minorEastAsia" w:hAnsi="Cambria Math"/>
                <w:sz w:val="24"/>
              </w:rPr>
              <m:t>1+</m:t>
            </m:r>
            <m:func>
              <m:funcPr>
                <m:ctrlPr>
                  <w:rPr>
                    <w:rFonts w:ascii="Cambria Math" w:eastAsiaTheme="minorEastAsia" w:hAnsi="Cambria Math"/>
                    <w:i/>
                    <w:sz w:val="24"/>
                  </w:rPr>
                </m:ctrlPr>
              </m:funcPr>
              <m:fName>
                <m:r>
                  <m:rPr>
                    <m:sty m:val="p"/>
                  </m:rPr>
                  <w:rPr>
                    <w:rFonts w:ascii="Cambria Math" w:eastAsiaTheme="minorEastAsia" w:hAnsi="Cambria Math"/>
                    <w:sz w:val="24"/>
                  </w:rPr>
                  <m:t>exp</m:t>
                </m:r>
              </m:fName>
              <m:e>
                <m:d>
                  <m:dPr>
                    <m:ctrlPr>
                      <w:rPr>
                        <w:rFonts w:ascii="Cambria Math" w:eastAsiaTheme="minorEastAsia" w:hAnsi="Cambria Math"/>
                        <w:i/>
                        <w:sz w:val="24"/>
                      </w:rPr>
                    </m:ctrlPr>
                  </m:dPr>
                  <m:e>
                    <m:r>
                      <w:rPr>
                        <w:rFonts w:ascii="Cambria Math" w:eastAsiaTheme="minorEastAsia" w:hAnsi="Cambria Math"/>
                        <w:sz w:val="24"/>
                      </w:rPr>
                      <m:t>1.9043</m:t>
                    </m:r>
                  </m:e>
                </m:d>
              </m:e>
            </m:func>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exp</m:t>
                </m:r>
              </m:fName>
              <m:e>
                <m:d>
                  <m:dPr>
                    <m:ctrlPr>
                      <w:rPr>
                        <w:rFonts w:ascii="Cambria Math" w:eastAsiaTheme="minorEastAsia" w:hAnsi="Cambria Math"/>
                        <w:i/>
                        <w:sz w:val="24"/>
                      </w:rPr>
                    </m:ctrlPr>
                  </m:dPr>
                  <m:e>
                    <m:r>
                      <w:rPr>
                        <w:rFonts w:ascii="Cambria Math" w:eastAsiaTheme="minorEastAsia" w:hAnsi="Cambria Math"/>
                        <w:sz w:val="24"/>
                      </w:rPr>
                      <m:t>-0.1888</m:t>
                    </m:r>
                  </m:e>
                </m:d>
              </m:e>
            </m:func>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exp</m:t>
                </m:r>
              </m:fName>
              <m:e>
                <m:d>
                  <m:dPr>
                    <m:ctrlPr>
                      <w:rPr>
                        <w:rFonts w:ascii="Cambria Math" w:eastAsiaTheme="minorEastAsia" w:hAnsi="Cambria Math"/>
                        <w:i/>
                        <w:sz w:val="24"/>
                      </w:rPr>
                    </m:ctrlPr>
                  </m:dPr>
                  <m:e>
                    <m:r>
                      <w:rPr>
                        <w:rFonts w:ascii="Cambria Math" w:eastAsiaTheme="minorEastAsia" w:hAnsi="Cambria Math"/>
                        <w:sz w:val="24"/>
                      </w:rPr>
                      <m:t>0.3552</m:t>
                    </m:r>
                  </m:e>
                </m:d>
              </m:e>
            </m:func>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exp</m:t>
                </m:r>
              </m:fName>
              <m:e>
                <m:d>
                  <m:dPr>
                    <m:ctrlPr>
                      <w:rPr>
                        <w:rFonts w:ascii="Cambria Math" w:eastAsiaTheme="minorEastAsia" w:hAnsi="Cambria Math"/>
                        <w:i/>
                        <w:sz w:val="24"/>
                      </w:rPr>
                    </m:ctrlPr>
                  </m:dPr>
                  <m:e>
                    <m:r>
                      <w:rPr>
                        <w:rFonts w:ascii="Cambria Math" w:eastAsiaTheme="minorEastAsia" w:hAnsi="Cambria Math"/>
                        <w:sz w:val="24"/>
                      </w:rPr>
                      <m:t>-0.4451</m:t>
                    </m:r>
                  </m:e>
                </m:d>
              </m:e>
            </m:func>
          </m:den>
        </m:f>
        <m:r>
          <w:rPr>
            <w:rFonts w:ascii="Cambria Math" w:eastAsiaTheme="minorEastAsia" w:hAnsi="Cambria Math"/>
            <w:sz w:val="24"/>
          </w:rPr>
          <m:t>=0.6329</m:t>
        </m:r>
      </m:oMath>
      <w:r w:rsidR="006010D2">
        <w:rPr>
          <w:rFonts w:eastAsiaTheme="minorEastAsia"/>
          <w:sz w:val="24"/>
        </w:rPr>
        <w:t xml:space="preserve"> </w:t>
      </w:r>
    </w:p>
    <w:p w:rsidR="00F0709A" w:rsidRDefault="00F0709A" w:rsidP="006010D2">
      <w:pPr>
        <w:pStyle w:val="ListParagraph"/>
        <w:spacing w:after="0" w:line="276" w:lineRule="auto"/>
        <w:ind w:left="990"/>
        <w:rPr>
          <w:rFonts w:eastAsiaTheme="minorEastAsia"/>
          <w:sz w:val="24"/>
        </w:rPr>
      </w:pPr>
    </w:p>
    <w:p w:rsidR="00F0709A" w:rsidRPr="00F0709A" w:rsidRDefault="00502D7B" w:rsidP="00F0709A">
      <w:pPr>
        <w:pStyle w:val="ListParagraph"/>
        <w:spacing w:after="0" w:line="276" w:lineRule="auto"/>
        <w:ind w:left="990"/>
        <w:rPr>
          <w:rFonts w:eastAsiaTheme="minorEastAsia"/>
          <w:sz w:val="24"/>
        </w:rPr>
      </w:pPr>
      <m:oMath>
        <m:sSub>
          <m:sSubPr>
            <m:ctrlPr>
              <w:rPr>
                <w:rFonts w:ascii="Cambria Math" w:eastAsiaTheme="minorEastAsia" w:hAnsi="Cambria Math"/>
                <w:i/>
                <w:sz w:val="24"/>
              </w:rPr>
            </m:ctrlPr>
          </m:sSubPr>
          <m:e>
            <m:acc>
              <m:accPr>
                <m:ctrlPr>
                  <w:rPr>
                    <w:rFonts w:ascii="Cambria Math" w:eastAsiaTheme="minorEastAsia" w:hAnsi="Cambria Math"/>
                    <w:i/>
                    <w:sz w:val="24"/>
                  </w:rPr>
                </m:ctrlPr>
              </m:accPr>
              <m:e>
                <m:r>
                  <w:rPr>
                    <w:rFonts w:ascii="Cambria Math" w:eastAsiaTheme="minorEastAsia" w:hAnsi="Cambria Math"/>
                    <w:sz w:val="24"/>
                  </w:rPr>
                  <m:t>π</m:t>
                </m:r>
              </m:e>
            </m:acc>
          </m:e>
          <m:sub>
            <m:r>
              <w:rPr>
                <w:rFonts w:ascii="Cambria Math" w:eastAsiaTheme="minorEastAsia" w:hAnsi="Cambria Math"/>
                <w:sz w:val="24"/>
              </w:rPr>
              <m:t>inv, George, gt2.3</m:t>
            </m:r>
          </m:sub>
        </m:sSub>
        <m:r>
          <w:rPr>
            <w:rFonts w:ascii="Cambria Math" w:eastAsiaTheme="minorEastAsia" w:hAnsi="Cambria Math"/>
            <w:sz w:val="24"/>
          </w:rPr>
          <m:t xml:space="preserve">= </m:t>
        </m:r>
        <m:f>
          <m:fPr>
            <m:ctrlPr>
              <w:rPr>
                <w:rFonts w:ascii="Cambria Math" w:eastAsiaTheme="minorEastAsia" w:hAnsi="Cambria Math"/>
                <w:i/>
                <w:sz w:val="24"/>
              </w:rPr>
            </m:ctrlPr>
          </m:fPr>
          <m:num>
            <m:r>
              <m:rPr>
                <m:sty m:val="p"/>
              </m:rPr>
              <w:rPr>
                <w:rFonts w:ascii="Cambria Math" w:eastAsiaTheme="minorEastAsia" w:hAnsi="Cambria Math"/>
                <w:sz w:val="24"/>
              </w:rPr>
              <m:t>exp⁡</m:t>
            </m:r>
            <m:r>
              <w:rPr>
                <w:rFonts w:ascii="Cambria Math" w:eastAsiaTheme="minorEastAsia" w:hAnsi="Cambria Math"/>
                <w:sz w:val="24"/>
              </w:rPr>
              <m:t>(0.3552)</m:t>
            </m:r>
          </m:num>
          <m:den>
            <m:r>
              <w:rPr>
                <w:rFonts w:ascii="Cambria Math" w:eastAsiaTheme="minorEastAsia" w:hAnsi="Cambria Math"/>
                <w:sz w:val="24"/>
              </w:rPr>
              <m:t xml:space="preserve">1+ </m:t>
            </m:r>
            <m:nary>
              <m:naryPr>
                <m:chr m:val="∑"/>
                <m:limLoc m:val="undOvr"/>
                <m:ctrlPr>
                  <w:rPr>
                    <w:rFonts w:ascii="Cambria Math" w:eastAsiaTheme="minorEastAsia" w:hAnsi="Cambria Math"/>
                    <w:i/>
                    <w:sz w:val="24"/>
                  </w:rPr>
                </m:ctrlPr>
              </m:naryPr>
              <m:sub>
                <m:r>
                  <w:rPr>
                    <w:rFonts w:ascii="Cambria Math" w:eastAsiaTheme="minorEastAsia" w:hAnsi="Cambria Math"/>
                    <w:sz w:val="24"/>
                  </w:rPr>
                  <m:t>j=1</m:t>
                </m:r>
              </m:sub>
              <m:sup>
                <m:r>
                  <w:rPr>
                    <w:rFonts w:ascii="Cambria Math" w:eastAsiaTheme="minorEastAsia" w:hAnsi="Cambria Math"/>
                    <w:sz w:val="24"/>
                  </w:rPr>
                  <m:t>4</m:t>
                </m:r>
              </m:sup>
              <m:e>
                <m:r>
                  <m:rPr>
                    <m:sty m:val="p"/>
                  </m:rPr>
                  <w:rPr>
                    <w:rFonts w:ascii="Cambria Math" w:eastAsiaTheme="minorEastAsia" w:hAnsi="Cambria Math"/>
                    <w:sz w:val="24"/>
                  </w:rPr>
                  <m:t>exp⁡</m:t>
                </m:r>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α</m:t>
                    </m:r>
                  </m:e>
                  <m:sub>
                    <m:r>
                      <w:rPr>
                        <w:rFonts w:ascii="Cambria Math" w:eastAsiaTheme="minorEastAsia" w:hAnsi="Cambria Math"/>
                        <w:sz w:val="24"/>
                      </w:rPr>
                      <m:t>j</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j</m:t>
                    </m:r>
                  </m:sub>
                </m:sSub>
                <m:r>
                  <w:rPr>
                    <w:rFonts w:ascii="Cambria Math" w:eastAsiaTheme="minorEastAsia" w:hAnsi="Cambria Math"/>
                    <w:sz w:val="24"/>
                  </w:rPr>
                  <m:t xml:space="preserve">,George, + </m:t>
                </m:r>
                <m:sSub>
                  <m:sSubPr>
                    <m:ctrlPr>
                      <w:rPr>
                        <w:rFonts w:ascii="Cambria Math" w:eastAsiaTheme="minorEastAsia" w:hAnsi="Cambria Math"/>
                        <w:i/>
                        <w:sz w:val="24"/>
                      </w:rPr>
                    </m:ctrlPr>
                  </m:sSubPr>
                  <m:e>
                    <m:r>
                      <w:rPr>
                        <w:rFonts w:ascii="Cambria Math" w:eastAsiaTheme="minorEastAsia" w:hAnsi="Cambria Math"/>
                        <w:sz w:val="24"/>
                      </w:rPr>
                      <m:t>γ</m:t>
                    </m:r>
                  </m:e>
                  <m:sub>
                    <m:r>
                      <w:rPr>
                        <w:rFonts w:ascii="Cambria Math" w:eastAsiaTheme="minorEastAsia" w:hAnsi="Cambria Math"/>
                        <w:sz w:val="24"/>
                      </w:rPr>
                      <m:t>j</m:t>
                    </m:r>
                  </m:sub>
                </m:sSub>
                <m:r>
                  <w:rPr>
                    <w:rFonts w:ascii="Cambria Math" w:eastAsiaTheme="minorEastAsia" w:hAnsi="Cambria Math"/>
                    <w:sz w:val="24"/>
                  </w:rPr>
                  <m:t>,gt2.3)</m:t>
                </m:r>
              </m:e>
            </m:nary>
          </m:den>
        </m:f>
        <m:r>
          <w:rPr>
            <w:rFonts w:ascii="Cambria Math" w:eastAsiaTheme="minorEastAsia" w:hAnsi="Cambria Math"/>
            <w:sz w:val="24"/>
          </w:rPr>
          <m:t xml:space="preserve">= </m:t>
        </m:r>
        <m:f>
          <m:fPr>
            <m:ctrlPr>
              <w:rPr>
                <w:rFonts w:ascii="Cambria Math" w:eastAsiaTheme="minorEastAsia" w:hAnsi="Cambria Math"/>
                <w:i/>
                <w:sz w:val="24"/>
              </w:rPr>
            </m:ctrlPr>
          </m:fPr>
          <m:num>
            <m:r>
              <m:rPr>
                <m:sty m:val="p"/>
              </m:rPr>
              <w:rPr>
                <w:rFonts w:ascii="Cambria Math" w:eastAsiaTheme="minorEastAsia" w:hAnsi="Cambria Math"/>
                <w:sz w:val="24"/>
              </w:rPr>
              <m:t>exp⁡</m:t>
            </m:r>
            <m:r>
              <w:rPr>
                <w:rFonts w:ascii="Cambria Math" w:eastAsiaTheme="minorEastAsia" w:hAnsi="Cambria Math"/>
                <w:sz w:val="24"/>
              </w:rPr>
              <m:t>(0.3552)</m:t>
            </m:r>
          </m:num>
          <m:den>
            <m:r>
              <m:rPr>
                <m:sty m:val="p"/>
              </m:rPr>
              <w:rPr>
                <w:rFonts w:ascii="Cambria Math" w:eastAsiaTheme="minorEastAsia" w:hAnsi="Cambria Math"/>
                <w:sz w:val="24"/>
              </w:rPr>
              <m:t>1+</m:t>
            </m:r>
            <m:func>
              <m:funcPr>
                <m:ctrlPr>
                  <w:rPr>
                    <w:rFonts w:ascii="Cambria Math" w:eastAsiaTheme="minorEastAsia" w:hAnsi="Cambria Math"/>
                    <w:i/>
                    <w:sz w:val="24"/>
                  </w:rPr>
                </m:ctrlPr>
              </m:funcPr>
              <m:fName>
                <m:r>
                  <m:rPr>
                    <m:sty m:val="p"/>
                  </m:rPr>
                  <w:rPr>
                    <w:rFonts w:ascii="Cambria Math" w:eastAsiaTheme="minorEastAsia" w:hAnsi="Cambria Math"/>
                    <w:sz w:val="24"/>
                  </w:rPr>
                  <m:t>exp</m:t>
                </m:r>
              </m:fName>
              <m:e>
                <m:d>
                  <m:dPr>
                    <m:ctrlPr>
                      <w:rPr>
                        <w:rFonts w:ascii="Cambria Math" w:eastAsiaTheme="minorEastAsia" w:hAnsi="Cambria Math"/>
                        <w:i/>
                        <w:sz w:val="24"/>
                      </w:rPr>
                    </m:ctrlPr>
                  </m:dPr>
                  <m:e>
                    <m:r>
                      <w:rPr>
                        <w:rFonts w:ascii="Cambria Math" w:eastAsiaTheme="minorEastAsia" w:hAnsi="Cambria Math"/>
                        <w:sz w:val="24"/>
                      </w:rPr>
                      <m:t>1.9043</m:t>
                    </m:r>
                  </m:e>
                </m:d>
              </m:e>
            </m:func>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exp</m:t>
                </m:r>
              </m:fName>
              <m:e>
                <m:d>
                  <m:dPr>
                    <m:ctrlPr>
                      <w:rPr>
                        <w:rFonts w:ascii="Cambria Math" w:eastAsiaTheme="minorEastAsia" w:hAnsi="Cambria Math"/>
                        <w:i/>
                        <w:sz w:val="24"/>
                      </w:rPr>
                    </m:ctrlPr>
                  </m:dPr>
                  <m:e>
                    <m:r>
                      <w:rPr>
                        <w:rFonts w:ascii="Cambria Math" w:eastAsiaTheme="minorEastAsia" w:hAnsi="Cambria Math"/>
                        <w:sz w:val="24"/>
                      </w:rPr>
                      <m:t>-0.1888</m:t>
                    </m:r>
                  </m:e>
                </m:d>
              </m:e>
            </m:func>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exp</m:t>
                </m:r>
              </m:fName>
              <m:e>
                <m:d>
                  <m:dPr>
                    <m:ctrlPr>
                      <w:rPr>
                        <w:rFonts w:ascii="Cambria Math" w:eastAsiaTheme="minorEastAsia" w:hAnsi="Cambria Math"/>
                        <w:i/>
                        <w:sz w:val="24"/>
                      </w:rPr>
                    </m:ctrlPr>
                  </m:dPr>
                  <m:e>
                    <m:r>
                      <w:rPr>
                        <w:rFonts w:ascii="Cambria Math" w:eastAsiaTheme="minorEastAsia" w:hAnsi="Cambria Math"/>
                        <w:sz w:val="24"/>
                      </w:rPr>
                      <m:t>0.3552</m:t>
                    </m:r>
                  </m:e>
                </m:d>
              </m:e>
            </m:func>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exp</m:t>
                </m:r>
              </m:fName>
              <m:e>
                <m:d>
                  <m:dPr>
                    <m:ctrlPr>
                      <w:rPr>
                        <w:rFonts w:ascii="Cambria Math" w:eastAsiaTheme="minorEastAsia" w:hAnsi="Cambria Math"/>
                        <w:i/>
                        <w:sz w:val="24"/>
                      </w:rPr>
                    </m:ctrlPr>
                  </m:dPr>
                  <m:e>
                    <m:r>
                      <w:rPr>
                        <w:rFonts w:ascii="Cambria Math" w:eastAsiaTheme="minorEastAsia" w:hAnsi="Cambria Math"/>
                        <w:sz w:val="24"/>
                      </w:rPr>
                      <m:t>-0.4451</m:t>
                    </m:r>
                  </m:e>
                </m:d>
              </m:e>
            </m:func>
          </m:den>
        </m:f>
        <m:r>
          <w:rPr>
            <w:rFonts w:ascii="Cambria Math" w:eastAsiaTheme="minorEastAsia" w:hAnsi="Cambria Math"/>
            <w:sz w:val="24"/>
          </w:rPr>
          <m:t>=0.1344</m:t>
        </m:r>
      </m:oMath>
      <w:r w:rsidR="006010D2">
        <w:rPr>
          <w:rFonts w:eastAsiaTheme="minorEastAsia"/>
          <w:sz w:val="24"/>
        </w:rPr>
        <w:t xml:space="preserve"> </w:t>
      </w:r>
    </w:p>
    <w:p w:rsidR="006010D2" w:rsidRPr="00F0709A" w:rsidRDefault="006010D2" w:rsidP="00F0709A">
      <w:pPr>
        <w:spacing w:after="0" w:line="276" w:lineRule="auto"/>
        <w:rPr>
          <w:rFonts w:eastAsiaTheme="minorEastAsia"/>
          <w:sz w:val="24"/>
        </w:rPr>
      </w:pPr>
    </w:p>
    <w:p w:rsidR="002C2AB3" w:rsidRDefault="00502D7B" w:rsidP="00E23155">
      <w:pPr>
        <w:pStyle w:val="ListParagraph"/>
        <w:spacing w:after="0" w:line="276" w:lineRule="auto"/>
        <w:ind w:left="990"/>
        <w:rPr>
          <w:rFonts w:eastAsiaTheme="minorEastAsia"/>
          <w:sz w:val="24"/>
        </w:rPr>
      </w:pPr>
      <m:oMath>
        <m:sSub>
          <m:sSubPr>
            <m:ctrlPr>
              <w:rPr>
                <w:rFonts w:ascii="Cambria Math" w:eastAsiaTheme="minorEastAsia" w:hAnsi="Cambria Math"/>
                <w:i/>
                <w:sz w:val="24"/>
              </w:rPr>
            </m:ctrlPr>
          </m:sSubPr>
          <m:e>
            <m:acc>
              <m:accPr>
                <m:ctrlPr>
                  <w:rPr>
                    <w:rFonts w:ascii="Cambria Math" w:eastAsiaTheme="minorEastAsia" w:hAnsi="Cambria Math"/>
                    <w:i/>
                    <w:sz w:val="24"/>
                  </w:rPr>
                </m:ctrlPr>
              </m:accPr>
              <m:e>
                <m:r>
                  <w:rPr>
                    <w:rFonts w:ascii="Cambria Math" w:eastAsiaTheme="minorEastAsia" w:hAnsi="Cambria Math"/>
                    <w:sz w:val="24"/>
                  </w:rPr>
                  <m:t>π</m:t>
                </m:r>
              </m:e>
            </m:acc>
          </m:e>
          <m:sub>
            <m:r>
              <w:rPr>
                <w:rFonts w:ascii="Cambria Math" w:eastAsiaTheme="minorEastAsia" w:hAnsi="Cambria Math"/>
                <w:sz w:val="24"/>
              </w:rPr>
              <m:t>rep, George, gt2.3</m:t>
            </m:r>
          </m:sub>
        </m:sSub>
        <m:r>
          <w:rPr>
            <w:rFonts w:ascii="Cambria Math" w:eastAsiaTheme="minorEastAsia" w:hAnsi="Cambria Math"/>
            <w:sz w:val="24"/>
          </w:rPr>
          <m:t xml:space="preserve">= </m:t>
        </m:r>
        <m:f>
          <m:fPr>
            <m:ctrlPr>
              <w:rPr>
                <w:rFonts w:ascii="Cambria Math" w:eastAsiaTheme="minorEastAsia" w:hAnsi="Cambria Math"/>
                <w:i/>
                <w:sz w:val="24"/>
              </w:rPr>
            </m:ctrlPr>
          </m:fPr>
          <m:num>
            <m:r>
              <m:rPr>
                <m:sty m:val="p"/>
              </m:rPr>
              <w:rPr>
                <w:rFonts w:ascii="Cambria Math" w:eastAsiaTheme="minorEastAsia" w:hAnsi="Cambria Math"/>
                <w:sz w:val="24"/>
              </w:rPr>
              <m:t>exp⁡</m:t>
            </m:r>
            <m:r>
              <w:rPr>
                <w:rFonts w:ascii="Cambria Math" w:eastAsiaTheme="minorEastAsia" w:hAnsi="Cambria Math"/>
                <w:sz w:val="24"/>
              </w:rPr>
              <m:t>(-0.4451)</m:t>
            </m:r>
          </m:num>
          <m:den>
            <m:r>
              <w:rPr>
                <w:rFonts w:ascii="Cambria Math" w:eastAsiaTheme="minorEastAsia" w:hAnsi="Cambria Math"/>
                <w:sz w:val="24"/>
              </w:rPr>
              <m:t xml:space="preserve">1+ </m:t>
            </m:r>
            <m:nary>
              <m:naryPr>
                <m:chr m:val="∑"/>
                <m:limLoc m:val="undOvr"/>
                <m:ctrlPr>
                  <w:rPr>
                    <w:rFonts w:ascii="Cambria Math" w:eastAsiaTheme="minorEastAsia" w:hAnsi="Cambria Math"/>
                    <w:i/>
                    <w:sz w:val="24"/>
                  </w:rPr>
                </m:ctrlPr>
              </m:naryPr>
              <m:sub>
                <m:r>
                  <w:rPr>
                    <w:rFonts w:ascii="Cambria Math" w:eastAsiaTheme="minorEastAsia" w:hAnsi="Cambria Math"/>
                    <w:sz w:val="24"/>
                  </w:rPr>
                  <m:t>j=1</m:t>
                </m:r>
              </m:sub>
              <m:sup>
                <m:r>
                  <w:rPr>
                    <w:rFonts w:ascii="Cambria Math" w:eastAsiaTheme="minorEastAsia" w:hAnsi="Cambria Math"/>
                    <w:sz w:val="24"/>
                  </w:rPr>
                  <m:t>4</m:t>
                </m:r>
              </m:sup>
              <m:e>
                <m:r>
                  <m:rPr>
                    <m:sty m:val="p"/>
                  </m:rPr>
                  <w:rPr>
                    <w:rFonts w:ascii="Cambria Math" w:eastAsiaTheme="minorEastAsia" w:hAnsi="Cambria Math"/>
                    <w:sz w:val="24"/>
                  </w:rPr>
                  <m:t>exp⁡</m:t>
                </m:r>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α</m:t>
                    </m:r>
                  </m:e>
                  <m:sub>
                    <m:r>
                      <w:rPr>
                        <w:rFonts w:ascii="Cambria Math" w:eastAsiaTheme="minorEastAsia" w:hAnsi="Cambria Math"/>
                        <w:sz w:val="24"/>
                      </w:rPr>
                      <m:t>j</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j</m:t>
                    </m:r>
                  </m:sub>
                </m:sSub>
                <m:r>
                  <w:rPr>
                    <w:rFonts w:ascii="Cambria Math" w:eastAsiaTheme="minorEastAsia" w:hAnsi="Cambria Math"/>
                    <w:sz w:val="24"/>
                  </w:rPr>
                  <m:t xml:space="preserve">,George, + </m:t>
                </m:r>
                <m:sSub>
                  <m:sSubPr>
                    <m:ctrlPr>
                      <w:rPr>
                        <w:rFonts w:ascii="Cambria Math" w:eastAsiaTheme="minorEastAsia" w:hAnsi="Cambria Math"/>
                        <w:i/>
                        <w:sz w:val="24"/>
                      </w:rPr>
                    </m:ctrlPr>
                  </m:sSubPr>
                  <m:e>
                    <m:r>
                      <w:rPr>
                        <w:rFonts w:ascii="Cambria Math" w:eastAsiaTheme="minorEastAsia" w:hAnsi="Cambria Math"/>
                        <w:sz w:val="24"/>
                      </w:rPr>
                      <m:t>γ</m:t>
                    </m:r>
                  </m:e>
                  <m:sub>
                    <m:r>
                      <w:rPr>
                        <w:rFonts w:ascii="Cambria Math" w:eastAsiaTheme="minorEastAsia" w:hAnsi="Cambria Math"/>
                        <w:sz w:val="24"/>
                      </w:rPr>
                      <m:t>j</m:t>
                    </m:r>
                  </m:sub>
                </m:sSub>
                <m:r>
                  <w:rPr>
                    <w:rFonts w:ascii="Cambria Math" w:eastAsiaTheme="minorEastAsia" w:hAnsi="Cambria Math"/>
                    <w:sz w:val="24"/>
                  </w:rPr>
                  <m:t>,gt2.3)</m:t>
                </m:r>
              </m:e>
            </m:nary>
          </m:den>
        </m:f>
        <m:r>
          <w:rPr>
            <w:rFonts w:ascii="Cambria Math" w:eastAsiaTheme="minorEastAsia" w:hAnsi="Cambria Math"/>
            <w:sz w:val="24"/>
          </w:rPr>
          <m:t xml:space="preserve">= </m:t>
        </m:r>
        <m:f>
          <m:fPr>
            <m:ctrlPr>
              <w:rPr>
                <w:rFonts w:ascii="Cambria Math" w:eastAsiaTheme="minorEastAsia" w:hAnsi="Cambria Math"/>
                <w:i/>
                <w:sz w:val="24"/>
              </w:rPr>
            </m:ctrlPr>
          </m:fPr>
          <m:num>
            <m:r>
              <m:rPr>
                <m:sty m:val="p"/>
              </m:rPr>
              <w:rPr>
                <w:rFonts w:ascii="Cambria Math" w:eastAsiaTheme="minorEastAsia" w:hAnsi="Cambria Math"/>
                <w:sz w:val="24"/>
              </w:rPr>
              <m:t>exp⁡</m:t>
            </m:r>
            <m:r>
              <w:rPr>
                <w:rFonts w:ascii="Cambria Math" w:eastAsiaTheme="minorEastAsia" w:hAnsi="Cambria Math"/>
                <w:sz w:val="24"/>
              </w:rPr>
              <m:t>(-0.4451)</m:t>
            </m:r>
          </m:num>
          <m:den>
            <m:r>
              <m:rPr>
                <m:sty m:val="p"/>
              </m:rPr>
              <w:rPr>
                <w:rFonts w:ascii="Cambria Math" w:eastAsiaTheme="minorEastAsia" w:hAnsi="Cambria Math"/>
                <w:sz w:val="24"/>
              </w:rPr>
              <m:t>1+</m:t>
            </m:r>
            <m:func>
              <m:funcPr>
                <m:ctrlPr>
                  <w:rPr>
                    <w:rFonts w:ascii="Cambria Math" w:eastAsiaTheme="minorEastAsia" w:hAnsi="Cambria Math"/>
                    <w:i/>
                    <w:sz w:val="24"/>
                  </w:rPr>
                </m:ctrlPr>
              </m:funcPr>
              <m:fName>
                <m:r>
                  <m:rPr>
                    <m:sty m:val="p"/>
                  </m:rPr>
                  <w:rPr>
                    <w:rFonts w:ascii="Cambria Math" w:eastAsiaTheme="minorEastAsia" w:hAnsi="Cambria Math"/>
                    <w:sz w:val="24"/>
                  </w:rPr>
                  <m:t>exp</m:t>
                </m:r>
              </m:fName>
              <m:e>
                <m:d>
                  <m:dPr>
                    <m:ctrlPr>
                      <w:rPr>
                        <w:rFonts w:ascii="Cambria Math" w:eastAsiaTheme="minorEastAsia" w:hAnsi="Cambria Math"/>
                        <w:i/>
                        <w:sz w:val="24"/>
                      </w:rPr>
                    </m:ctrlPr>
                  </m:dPr>
                  <m:e>
                    <m:r>
                      <w:rPr>
                        <w:rFonts w:ascii="Cambria Math" w:eastAsiaTheme="minorEastAsia" w:hAnsi="Cambria Math"/>
                        <w:sz w:val="24"/>
                      </w:rPr>
                      <m:t>1.9043</m:t>
                    </m:r>
                  </m:e>
                </m:d>
              </m:e>
            </m:func>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exp</m:t>
                </m:r>
              </m:fName>
              <m:e>
                <m:d>
                  <m:dPr>
                    <m:ctrlPr>
                      <w:rPr>
                        <w:rFonts w:ascii="Cambria Math" w:eastAsiaTheme="minorEastAsia" w:hAnsi="Cambria Math"/>
                        <w:i/>
                        <w:sz w:val="24"/>
                      </w:rPr>
                    </m:ctrlPr>
                  </m:dPr>
                  <m:e>
                    <m:r>
                      <w:rPr>
                        <w:rFonts w:ascii="Cambria Math" w:eastAsiaTheme="minorEastAsia" w:hAnsi="Cambria Math"/>
                        <w:sz w:val="24"/>
                      </w:rPr>
                      <m:t>-0.1888</m:t>
                    </m:r>
                  </m:e>
                </m:d>
              </m:e>
            </m:func>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exp</m:t>
                </m:r>
              </m:fName>
              <m:e>
                <m:d>
                  <m:dPr>
                    <m:ctrlPr>
                      <w:rPr>
                        <w:rFonts w:ascii="Cambria Math" w:eastAsiaTheme="minorEastAsia" w:hAnsi="Cambria Math"/>
                        <w:i/>
                        <w:sz w:val="24"/>
                      </w:rPr>
                    </m:ctrlPr>
                  </m:dPr>
                  <m:e>
                    <m:r>
                      <w:rPr>
                        <w:rFonts w:ascii="Cambria Math" w:eastAsiaTheme="minorEastAsia" w:hAnsi="Cambria Math"/>
                        <w:sz w:val="24"/>
                      </w:rPr>
                      <m:t>0.3552</m:t>
                    </m:r>
                  </m:e>
                </m:d>
              </m:e>
            </m:func>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exp</m:t>
                </m:r>
              </m:fName>
              <m:e>
                <m:d>
                  <m:dPr>
                    <m:ctrlPr>
                      <w:rPr>
                        <w:rFonts w:ascii="Cambria Math" w:eastAsiaTheme="minorEastAsia" w:hAnsi="Cambria Math"/>
                        <w:i/>
                        <w:sz w:val="24"/>
                      </w:rPr>
                    </m:ctrlPr>
                  </m:dPr>
                  <m:e>
                    <m:r>
                      <w:rPr>
                        <w:rFonts w:ascii="Cambria Math" w:eastAsiaTheme="minorEastAsia" w:hAnsi="Cambria Math"/>
                        <w:sz w:val="24"/>
                      </w:rPr>
                      <m:t>-0.4451</m:t>
                    </m:r>
                  </m:e>
                </m:d>
              </m:e>
            </m:func>
          </m:den>
        </m:f>
        <m:r>
          <w:rPr>
            <w:rFonts w:ascii="Cambria Math" w:eastAsiaTheme="minorEastAsia" w:hAnsi="Cambria Math"/>
            <w:sz w:val="24"/>
          </w:rPr>
          <m:t>=0.0604</m:t>
        </m:r>
      </m:oMath>
      <w:r w:rsidR="00D531C1">
        <w:rPr>
          <w:rFonts w:eastAsiaTheme="minorEastAsia"/>
          <w:sz w:val="24"/>
        </w:rPr>
        <w:t xml:space="preserve"> </w:t>
      </w:r>
    </w:p>
    <w:p w:rsidR="006010D2" w:rsidRDefault="006010D2" w:rsidP="00E23155">
      <w:pPr>
        <w:pStyle w:val="ListParagraph"/>
        <w:spacing w:after="0" w:line="276" w:lineRule="auto"/>
        <w:ind w:left="990"/>
        <w:rPr>
          <w:rFonts w:eastAsiaTheme="minorEastAsia"/>
          <w:sz w:val="24"/>
        </w:rPr>
      </w:pPr>
    </w:p>
    <w:p w:rsidR="006010D2" w:rsidRDefault="00502D7B" w:rsidP="006010D2">
      <w:pPr>
        <w:pStyle w:val="ListParagraph"/>
        <w:spacing w:after="0" w:line="276" w:lineRule="auto"/>
        <w:ind w:left="990"/>
        <w:rPr>
          <w:rFonts w:eastAsiaTheme="minorEastAsia"/>
          <w:sz w:val="24"/>
        </w:rPr>
      </w:pPr>
      <m:oMath>
        <m:sSub>
          <m:sSubPr>
            <m:ctrlPr>
              <w:rPr>
                <w:rFonts w:ascii="Cambria Math" w:eastAsiaTheme="minorEastAsia" w:hAnsi="Cambria Math"/>
                <w:i/>
                <w:sz w:val="24"/>
              </w:rPr>
            </m:ctrlPr>
          </m:sSubPr>
          <m:e>
            <m:acc>
              <m:accPr>
                <m:ctrlPr>
                  <w:rPr>
                    <w:rFonts w:ascii="Cambria Math" w:eastAsiaTheme="minorEastAsia" w:hAnsi="Cambria Math"/>
                    <w:i/>
                    <w:sz w:val="24"/>
                  </w:rPr>
                </m:ctrlPr>
              </m:accPr>
              <m:e>
                <m:r>
                  <w:rPr>
                    <w:rFonts w:ascii="Cambria Math" w:eastAsiaTheme="minorEastAsia" w:hAnsi="Cambria Math"/>
                    <w:sz w:val="24"/>
                  </w:rPr>
                  <m:t>π</m:t>
                </m:r>
              </m:e>
            </m:acc>
          </m:e>
          <m:sub>
            <m:r>
              <w:rPr>
                <w:rFonts w:ascii="Cambria Math" w:eastAsiaTheme="minorEastAsia" w:hAnsi="Cambria Math"/>
                <w:sz w:val="24"/>
              </w:rPr>
              <m:t>other, George, gt2.3</m:t>
            </m:r>
          </m:sub>
        </m:sSub>
        <m:r>
          <w:rPr>
            <w:rFonts w:ascii="Cambria Math" w:eastAsiaTheme="minorEastAsia" w:hAnsi="Cambria Math"/>
            <w:sz w:val="24"/>
          </w:rPr>
          <m:t xml:space="preserve">= </m:t>
        </m:r>
        <m:f>
          <m:fPr>
            <m:ctrlPr>
              <w:rPr>
                <w:rFonts w:ascii="Cambria Math" w:eastAsiaTheme="minorEastAsia" w:hAnsi="Cambria Math"/>
                <w:i/>
                <w:sz w:val="24"/>
              </w:rPr>
            </m:ctrlPr>
          </m:fPr>
          <m:num>
            <m:r>
              <m:rPr>
                <m:sty m:val="p"/>
              </m:rPr>
              <w:rPr>
                <w:rFonts w:ascii="Cambria Math" w:eastAsiaTheme="minorEastAsia" w:hAnsi="Cambria Math"/>
                <w:sz w:val="24"/>
              </w:rPr>
              <m:t>1</m:t>
            </m:r>
          </m:num>
          <m:den>
            <m:r>
              <w:rPr>
                <w:rFonts w:ascii="Cambria Math" w:eastAsiaTheme="minorEastAsia" w:hAnsi="Cambria Math"/>
                <w:sz w:val="24"/>
              </w:rPr>
              <m:t xml:space="preserve">1+ </m:t>
            </m:r>
            <m:nary>
              <m:naryPr>
                <m:chr m:val="∑"/>
                <m:limLoc m:val="undOvr"/>
                <m:ctrlPr>
                  <w:rPr>
                    <w:rFonts w:ascii="Cambria Math" w:eastAsiaTheme="minorEastAsia" w:hAnsi="Cambria Math"/>
                    <w:i/>
                    <w:sz w:val="24"/>
                  </w:rPr>
                </m:ctrlPr>
              </m:naryPr>
              <m:sub>
                <m:r>
                  <w:rPr>
                    <w:rFonts w:ascii="Cambria Math" w:eastAsiaTheme="minorEastAsia" w:hAnsi="Cambria Math"/>
                    <w:sz w:val="24"/>
                  </w:rPr>
                  <m:t>j=1</m:t>
                </m:r>
              </m:sub>
              <m:sup>
                <m:r>
                  <w:rPr>
                    <w:rFonts w:ascii="Cambria Math" w:eastAsiaTheme="minorEastAsia" w:hAnsi="Cambria Math"/>
                    <w:sz w:val="24"/>
                  </w:rPr>
                  <m:t>4</m:t>
                </m:r>
              </m:sup>
              <m:e>
                <m:func>
                  <m:funcPr>
                    <m:ctrlPr>
                      <w:rPr>
                        <w:rFonts w:ascii="Cambria Math" w:eastAsiaTheme="minorEastAsia" w:hAnsi="Cambria Math"/>
                        <w:sz w:val="24"/>
                      </w:rPr>
                    </m:ctrlPr>
                  </m:funcPr>
                  <m:fName>
                    <m:r>
                      <m:rPr>
                        <m:sty m:val="p"/>
                      </m:rPr>
                      <w:rPr>
                        <w:rFonts w:ascii="Cambria Math" w:eastAsiaTheme="minorEastAsia" w:hAnsi="Cambria Math"/>
                        <w:sz w:val="24"/>
                      </w:rPr>
                      <m:t>exp</m:t>
                    </m:r>
                  </m:fName>
                  <m:e>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α</m:t>
                            </m:r>
                          </m:e>
                          <m:sub>
                            <m:r>
                              <w:rPr>
                                <w:rFonts w:ascii="Cambria Math" w:eastAsiaTheme="minorEastAsia" w:hAnsi="Cambria Math"/>
                                <w:sz w:val="24"/>
                              </w:rPr>
                              <m:t>j</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j</m:t>
                            </m:r>
                          </m:sub>
                        </m:sSub>
                        <m:r>
                          <w:rPr>
                            <w:rFonts w:ascii="Cambria Math" w:eastAsiaTheme="minorEastAsia" w:hAnsi="Cambria Math"/>
                            <w:sz w:val="24"/>
                          </w:rPr>
                          <m:t xml:space="preserve">,George, + </m:t>
                        </m:r>
                        <m:sSub>
                          <m:sSubPr>
                            <m:ctrlPr>
                              <w:rPr>
                                <w:rFonts w:ascii="Cambria Math" w:eastAsiaTheme="minorEastAsia" w:hAnsi="Cambria Math"/>
                                <w:i/>
                                <w:sz w:val="24"/>
                              </w:rPr>
                            </m:ctrlPr>
                          </m:sSubPr>
                          <m:e>
                            <m:r>
                              <w:rPr>
                                <w:rFonts w:ascii="Cambria Math" w:eastAsiaTheme="minorEastAsia" w:hAnsi="Cambria Math"/>
                                <w:sz w:val="24"/>
                              </w:rPr>
                              <m:t>γ</m:t>
                            </m:r>
                          </m:e>
                          <m:sub>
                            <m:r>
                              <w:rPr>
                                <w:rFonts w:ascii="Cambria Math" w:eastAsiaTheme="minorEastAsia" w:hAnsi="Cambria Math"/>
                                <w:sz w:val="24"/>
                              </w:rPr>
                              <m:t>j</m:t>
                            </m:r>
                          </m:sub>
                        </m:sSub>
                        <m:r>
                          <w:rPr>
                            <w:rFonts w:ascii="Cambria Math" w:eastAsiaTheme="minorEastAsia" w:hAnsi="Cambria Math"/>
                            <w:sz w:val="24"/>
                          </w:rPr>
                          <m:t>,gt2.3</m:t>
                        </m:r>
                      </m:e>
                    </m:d>
                  </m:e>
                </m:func>
              </m:e>
            </m:nary>
          </m:den>
        </m:f>
        <m:r>
          <w:rPr>
            <w:rFonts w:ascii="Cambria Math" w:eastAsiaTheme="minorEastAsia" w:hAnsi="Cambria Math"/>
            <w:sz w:val="24"/>
          </w:rPr>
          <m:t xml:space="preserve">= </m:t>
        </m:r>
        <m:f>
          <m:fPr>
            <m:ctrlPr>
              <w:rPr>
                <w:rFonts w:ascii="Cambria Math" w:eastAsiaTheme="minorEastAsia" w:hAnsi="Cambria Math"/>
                <w:i/>
                <w:sz w:val="24"/>
              </w:rPr>
            </m:ctrlPr>
          </m:fPr>
          <m:num>
            <m:r>
              <m:rPr>
                <m:sty m:val="p"/>
              </m:rPr>
              <w:rPr>
                <w:rFonts w:ascii="Cambria Math" w:eastAsiaTheme="minorEastAsia" w:hAnsi="Cambria Math"/>
                <w:sz w:val="24"/>
              </w:rPr>
              <m:t>1</m:t>
            </m:r>
          </m:num>
          <m:den>
            <m:r>
              <m:rPr>
                <m:sty m:val="p"/>
              </m:rPr>
              <w:rPr>
                <w:rFonts w:ascii="Cambria Math" w:eastAsiaTheme="minorEastAsia" w:hAnsi="Cambria Math"/>
                <w:sz w:val="24"/>
              </w:rPr>
              <m:t>1+</m:t>
            </m:r>
            <m:func>
              <m:funcPr>
                <m:ctrlPr>
                  <w:rPr>
                    <w:rFonts w:ascii="Cambria Math" w:eastAsiaTheme="minorEastAsia" w:hAnsi="Cambria Math"/>
                    <w:i/>
                    <w:sz w:val="24"/>
                  </w:rPr>
                </m:ctrlPr>
              </m:funcPr>
              <m:fName>
                <m:r>
                  <m:rPr>
                    <m:sty m:val="p"/>
                  </m:rPr>
                  <w:rPr>
                    <w:rFonts w:ascii="Cambria Math" w:eastAsiaTheme="minorEastAsia" w:hAnsi="Cambria Math"/>
                    <w:sz w:val="24"/>
                  </w:rPr>
                  <m:t>exp</m:t>
                </m:r>
              </m:fName>
              <m:e>
                <m:d>
                  <m:dPr>
                    <m:ctrlPr>
                      <w:rPr>
                        <w:rFonts w:ascii="Cambria Math" w:eastAsiaTheme="minorEastAsia" w:hAnsi="Cambria Math"/>
                        <w:i/>
                        <w:sz w:val="24"/>
                      </w:rPr>
                    </m:ctrlPr>
                  </m:dPr>
                  <m:e>
                    <m:r>
                      <w:rPr>
                        <w:rFonts w:ascii="Cambria Math" w:eastAsiaTheme="minorEastAsia" w:hAnsi="Cambria Math"/>
                        <w:sz w:val="24"/>
                      </w:rPr>
                      <m:t>1.9043</m:t>
                    </m:r>
                  </m:e>
                </m:d>
              </m:e>
            </m:func>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exp</m:t>
                </m:r>
              </m:fName>
              <m:e>
                <m:d>
                  <m:dPr>
                    <m:ctrlPr>
                      <w:rPr>
                        <w:rFonts w:ascii="Cambria Math" w:eastAsiaTheme="minorEastAsia" w:hAnsi="Cambria Math"/>
                        <w:i/>
                        <w:sz w:val="24"/>
                      </w:rPr>
                    </m:ctrlPr>
                  </m:dPr>
                  <m:e>
                    <m:r>
                      <w:rPr>
                        <w:rFonts w:ascii="Cambria Math" w:eastAsiaTheme="minorEastAsia" w:hAnsi="Cambria Math"/>
                        <w:sz w:val="24"/>
                      </w:rPr>
                      <m:t>-0.1888</m:t>
                    </m:r>
                  </m:e>
                </m:d>
              </m:e>
            </m:func>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exp</m:t>
                </m:r>
              </m:fName>
              <m:e>
                <m:d>
                  <m:dPr>
                    <m:ctrlPr>
                      <w:rPr>
                        <w:rFonts w:ascii="Cambria Math" w:eastAsiaTheme="minorEastAsia" w:hAnsi="Cambria Math"/>
                        <w:i/>
                        <w:sz w:val="24"/>
                      </w:rPr>
                    </m:ctrlPr>
                  </m:dPr>
                  <m:e>
                    <m:r>
                      <w:rPr>
                        <w:rFonts w:ascii="Cambria Math" w:eastAsiaTheme="minorEastAsia" w:hAnsi="Cambria Math"/>
                        <w:sz w:val="24"/>
                      </w:rPr>
                      <m:t>0.3552</m:t>
                    </m:r>
                  </m:e>
                </m:d>
              </m:e>
            </m:func>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eastAsiaTheme="minorEastAsia" w:hAnsi="Cambria Math"/>
                    <w:sz w:val="24"/>
                  </w:rPr>
                  <m:t>exp</m:t>
                </m:r>
              </m:fName>
              <m:e>
                <m:d>
                  <m:dPr>
                    <m:ctrlPr>
                      <w:rPr>
                        <w:rFonts w:ascii="Cambria Math" w:eastAsiaTheme="minorEastAsia" w:hAnsi="Cambria Math"/>
                        <w:i/>
                        <w:sz w:val="24"/>
                      </w:rPr>
                    </m:ctrlPr>
                  </m:dPr>
                  <m:e>
                    <m:r>
                      <w:rPr>
                        <w:rFonts w:ascii="Cambria Math" w:eastAsiaTheme="minorEastAsia" w:hAnsi="Cambria Math"/>
                        <w:sz w:val="24"/>
                      </w:rPr>
                      <m:t>-0.4451</m:t>
                    </m:r>
                  </m:e>
                </m:d>
              </m:e>
            </m:func>
          </m:den>
        </m:f>
        <m:r>
          <w:rPr>
            <w:rFonts w:ascii="Cambria Math" w:eastAsiaTheme="minorEastAsia" w:hAnsi="Cambria Math"/>
            <w:sz w:val="24"/>
          </w:rPr>
          <m:t>=0.0943</m:t>
        </m:r>
      </m:oMath>
      <w:r w:rsidR="006010D2">
        <w:rPr>
          <w:rFonts w:eastAsiaTheme="minorEastAsia"/>
          <w:sz w:val="24"/>
        </w:rPr>
        <w:t xml:space="preserve"> </w:t>
      </w:r>
    </w:p>
    <w:p w:rsidR="006010D2" w:rsidRDefault="006010D2" w:rsidP="006010D2">
      <w:pPr>
        <w:pStyle w:val="ListParagraph"/>
        <w:spacing w:after="0" w:line="276" w:lineRule="auto"/>
        <w:ind w:left="990"/>
        <w:rPr>
          <w:rFonts w:eastAsiaTheme="minorEastAsia"/>
          <w:sz w:val="24"/>
        </w:rPr>
      </w:pPr>
    </w:p>
    <w:p w:rsidR="006010D2" w:rsidRDefault="00F0709A" w:rsidP="006010D2">
      <w:pPr>
        <w:pStyle w:val="ListParagraph"/>
        <w:spacing w:after="0" w:line="276" w:lineRule="auto"/>
        <w:ind w:left="990"/>
        <w:rPr>
          <w:rFonts w:eastAsiaTheme="minorEastAsia"/>
          <w:sz w:val="24"/>
        </w:rPr>
      </w:pPr>
      <w:r>
        <w:rPr>
          <w:rFonts w:eastAsiaTheme="minorEastAsia"/>
          <w:sz w:val="24"/>
        </w:rPr>
        <w:t>(</w:t>
      </w:r>
      <w:r w:rsidR="006010D2">
        <w:rPr>
          <w:rFonts w:eastAsiaTheme="minorEastAsia"/>
          <w:sz w:val="24"/>
        </w:rPr>
        <w:t xml:space="preserve">Note that </w:t>
      </w:r>
      <m:oMath>
        <m:r>
          <w:rPr>
            <w:rFonts w:ascii="Cambria Math" w:eastAsiaTheme="minorEastAsia" w:hAnsi="Cambria Math"/>
            <w:sz w:val="24"/>
          </w:rPr>
          <m:t>0.0780+0.6329+0.1344+0.0604+ .0943=1</m:t>
        </m:r>
      </m:oMath>
      <w:r>
        <w:rPr>
          <w:rFonts w:eastAsiaTheme="minorEastAsia"/>
          <w:sz w:val="24"/>
        </w:rPr>
        <w:t>)</w:t>
      </w:r>
    </w:p>
    <w:p w:rsidR="00F0709A" w:rsidRDefault="00F0709A" w:rsidP="006010D2">
      <w:pPr>
        <w:pStyle w:val="ListParagraph"/>
        <w:spacing w:after="0" w:line="276" w:lineRule="auto"/>
        <w:ind w:left="990"/>
        <w:rPr>
          <w:rFonts w:eastAsiaTheme="minorEastAsia"/>
          <w:sz w:val="24"/>
        </w:rPr>
      </w:pPr>
    </w:p>
    <w:p w:rsidR="00C57148" w:rsidRPr="00F0709A" w:rsidRDefault="00391B38" w:rsidP="00F0709A">
      <w:pPr>
        <w:spacing w:after="0" w:line="276" w:lineRule="auto"/>
        <w:rPr>
          <w:rFonts w:eastAsiaTheme="minorEastAsia"/>
          <w:sz w:val="24"/>
        </w:rPr>
      </w:pPr>
      <w:r w:rsidRPr="00F0709A">
        <w:rPr>
          <w:rFonts w:eastAsiaTheme="minorEastAsia"/>
          <w:sz w:val="24"/>
        </w:rPr>
        <w:t>The results of all possible prediction equations are plotted in the f</w:t>
      </w:r>
      <w:r w:rsidR="00D531C1" w:rsidRPr="00F0709A">
        <w:rPr>
          <w:rFonts w:eastAsiaTheme="minorEastAsia"/>
          <w:sz w:val="24"/>
        </w:rPr>
        <w:t>igures below, as generated by SAS.</w:t>
      </w:r>
    </w:p>
    <w:p w:rsidR="00391B38" w:rsidRPr="00020920" w:rsidRDefault="00F0709A" w:rsidP="00020920">
      <w:pPr>
        <w:spacing w:after="0" w:line="276" w:lineRule="auto"/>
        <w:rPr>
          <w:rFonts w:eastAsiaTheme="minorEastAsia"/>
          <w:sz w:val="24"/>
        </w:rPr>
      </w:pPr>
      <w:r>
        <w:rPr>
          <w:noProof/>
        </w:rPr>
        <w:drawing>
          <wp:anchor distT="0" distB="0" distL="114300" distR="114300" simplePos="0" relativeHeight="251659264" behindDoc="1" locked="0" layoutInCell="1" allowOverlap="1">
            <wp:simplePos x="0" y="0"/>
            <wp:positionH relativeFrom="margin">
              <wp:posOffset>2974340</wp:posOffset>
            </wp:positionH>
            <wp:positionV relativeFrom="paragraph">
              <wp:posOffset>226695</wp:posOffset>
            </wp:positionV>
            <wp:extent cx="3101340" cy="2326640"/>
            <wp:effectExtent l="0" t="0" r="3810" b="0"/>
            <wp:wrapTight wrapText="bothSides">
              <wp:wrapPolygon edited="0">
                <wp:start x="0" y="0"/>
                <wp:lineTo x="0" y="21400"/>
                <wp:lineTo x="21494" y="21400"/>
                <wp:lineTo x="2149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1340" cy="2326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simplePos x="0" y="0"/>
            <wp:positionH relativeFrom="margin">
              <wp:posOffset>-151130</wp:posOffset>
            </wp:positionH>
            <wp:positionV relativeFrom="paragraph">
              <wp:posOffset>210185</wp:posOffset>
            </wp:positionV>
            <wp:extent cx="3115310" cy="2336800"/>
            <wp:effectExtent l="0" t="0" r="8890" b="6350"/>
            <wp:wrapTight wrapText="bothSides">
              <wp:wrapPolygon edited="0">
                <wp:start x="0" y="0"/>
                <wp:lineTo x="0" y="21483"/>
                <wp:lineTo x="21530" y="21483"/>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5310" cy="233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641B" w:rsidRDefault="002D641B" w:rsidP="00C57148">
      <w:pPr>
        <w:pStyle w:val="ListParagraph"/>
        <w:spacing w:after="0" w:line="276" w:lineRule="auto"/>
        <w:ind w:left="1080"/>
        <w:rPr>
          <w:rFonts w:eastAsiaTheme="minorEastAsia"/>
          <w:sz w:val="24"/>
        </w:rPr>
      </w:pPr>
    </w:p>
    <w:p w:rsidR="002D641B" w:rsidRDefault="002D641B" w:rsidP="00C57148">
      <w:pPr>
        <w:pStyle w:val="ListParagraph"/>
        <w:spacing w:after="0" w:line="276" w:lineRule="auto"/>
        <w:ind w:left="1080"/>
        <w:rPr>
          <w:rFonts w:eastAsiaTheme="minorEastAsia"/>
          <w:sz w:val="24"/>
        </w:rPr>
      </w:pPr>
    </w:p>
    <w:p w:rsidR="002D641B" w:rsidRDefault="002D641B" w:rsidP="00C57148">
      <w:pPr>
        <w:pStyle w:val="ListParagraph"/>
        <w:spacing w:after="0" w:line="276" w:lineRule="auto"/>
        <w:ind w:left="1080"/>
        <w:rPr>
          <w:rFonts w:eastAsiaTheme="minorEastAsia"/>
          <w:sz w:val="24"/>
        </w:rPr>
      </w:pPr>
    </w:p>
    <w:p w:rsidR="002D641B" w:rsidRDefault="00A01263" w:rsidP="00A01263">
      <w:pPr>
        <w:spacing w:after="0" w:line="276" w:lineRule="auto"/>
        <w:rPr>
          <w:rFonts w:eastAsiaTheme="minorEastAsia"/>
          <w:sz w:val="24"/>
        </w:rPr>
      </w:pPr>
      <w:r>
        <w:rPr>
          <w:noProof/>
        </w:rPr>
        <w:lastRenderedPageBreak/>
        <w:drawing>
          <wp:anchor distT="0" distB="0" distL="114300" distR="114300" simplePos="0" relativeHeight="251661312" behindDoc="1" locked="0" layoutInCell="1" allowOverlap="1">
            <wp:simplePos x="0" y="0"/>
            <wp:positionH relativeFrom="page">
              <wp:posOffset>3987800</wp:posOffset>
            </wp:positionH>
            <wp:positionV relativeFrom="paragraph">
              <wp:posOffset>2425065</wp:posOffset>
            </wp:positionV>
            <wp:extent cx="3048000" cy="2286000"/>
            <wp:effectExtent l="0" t="0" r="0" b="0"/>
            <wp:wrapTight wrapText="bothSides">
              <wp:wrapPolygon edited="0">
                <wp:start x="0" y="0"/>
                <wp:lineTo x="0" y="21420"/>
                <wp:lineTo x="21465" y="21420"/>
                <wp:lineTo x="2146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simplePos x="0" y="0"/>
            <wp:positionH relativeFrom="margin">
              <wp:posOffset>3053080</wp:posOffset>
            </wp:positionH>
            <wp:positionV relativeFrom="paragraph">
              <wp:posOffset>0</wp:posOffset>
            </wp:positionV>
            <wp:extent cx="3093720" cy="2320290"/>
            <wp:effectExtent l="0" t="0" r="0" b="3810"/>
            <wp:wrapTight wrapText="bothSides">
              <wp:wrapPolygon edited="0">
                <wp:start x="0" y="0"/>
                <wp:lineTo x="0" y="21458"/>
                <wp:lineTo x="21414" y="21458"/>
                <wp:lineTo x="2141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3720" cy="2320290"/>
                    </a:xfrm>
                    <a:prstGeom prst="rect">
                      <a:avLst/>
                    </a:prstGeom>
                    <a:noFill/>
                    <a:ln>
                      <a:noFill/>
                    </a:ln>
                  </pic:spPr>
                </pic:pic>
              </a:graphicData>
            </a:graphic>
            <wp14:sizeRelH relativeFrom="page">
              <wp14:pctWidth>0</wp14:pctWidth>
            </wp14:sizeRelH>
            <wp14:sizeRelV relativeFrom="page">
              <wp14:pctHeight>0</wp14:pctHeight>
            </wp14:sizeRelV>
          </wp:anchor>
        </w:drawing>
      </w:r>
      <w:r w:rsidR="00F0709A">
        <w:rPr>
          <w:noProof/>
        </w:rPr>
        <w:drawing>
          <wp:anchor distT="0" distB="0" distL="114300" distR="114300" simplePos="0" relativeHeight="251660288" behindDoc="1" locked="0" layoutInCell="1" allowOverlap="1">
            <wp:simplePos x="0" y="0"/>
            <wp:positionH relativeFrom="margin">
              <wp:posOffset>-157480</wp:posOffset>
            </wp:positionH>
            <wp:positionV relativeFrom="paragraph">
              <wp:posOffset>0</wp:posOffset>
            </wp:positionV>
            <wp:extent cx="3145790" cy="2359660"/>
            <wp:effectExtent l="0" t="0" r="0" b="2540"/>
            <wp:wrapTight wrapText="bothSides">
              <wp:wrapPolygon edited="0">
                <wp:start x="0" y="0"/>
                <wp:lineTo x="0" y="21449"/>
                <wp:lineTo x="21452" y="21449"/>
                <wp:lineTo x="2145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5790" cy="2359660"/>
                    </a:xfrm>
                    <a:prstGeom prst="rect">
                      <a:avLst/>
                    </a:prstGeom>
                    <a:noFill/>
                    <a:ln>
                      <a:noFill/>
                    </a:ln>
                  </pic:spPr>
                </pic:pic>
              </a:graphicData>
            </a:graphic>
            <wp14:sizeRelH relativeFrom="page">
              <wp14:pctWidth>0</wp14:pctWidth>
            </wp14:sizeRelH>
            <wp14:sizeRelV relativeFrom="page">
              <wp14:pctHeight>0</wp14:pctHeight>
            </wp14:sizeRelV>
          </wp:anchor>
        </w:drawing>
      </w:r>
      <w:r w:rsidR="00F0709A">
        <w:rPr>
          <w:rFonts w:eastAsiaTheme="minorEastAsia"/>
          <w:sz w:val="24"/>
        </w:rPr>
        <w:t xml:space="preserve">I have included </w:t>
      </w:r>
      <w:r w:rsidR="00020920">
        <w:rPr>
          <w:rFonts w:eastAsiaTheme="minorEastAsia"/>
          <w:sz w:val="24"/>
        </w:rPr>
        <w:t>these</w:t>
      </w:r>
      <w:r w:rsidR="00F0709A">
        <w:rPr>
          <w:rFonts w:eastAsiaTheme="minorEastAsia"/>
          <w:sz w:val="24"/>
        </w:rPr>
        <w:t xml:space="preserve"> plots because they are an excellent representation of the</w:t>
      </w:r>
      <w:r w:rsidR="002D641B">
        <w:rPr>
          <w:rFonts w:eastAsiaTheme="minorEastAsia"/>
          <w:sz w:val="24"/>
        </w:rPr>
        <w:t xml:space="preserve"> relationship of length and lake on the alligator’s choice of food. Overall, the probability of birds </w:t>
      </w:r>
      <w:r w:rsidR="00C619DB">
        <w:rPr>
          <w:rFonts w:eastAsiaTheme="minorEastAsia"/>
          <w:sz w:val="24"/>
        </w:rPr>
        <w:t xml:space="preserve">being the main food of choice is always relatively low regardless of the lake or size of the alligator. However, if an alligator does eat birds the most, it is most likely </w:t>
      </w:r>
      <w:r>
        <w:rPr>
          <w:rFonts w:eastAsiaTheme="minorEastAsia"/>
          <w:sz w:val="24"/>
        </w:rPr>
        <w:t>greater than 2.3 meters</w:t>
      </w:r>
      <w:r w:rsidR="00C619DB">
        <w:rPr>
          <w:rFonts w:eastAsiaTheme="minorEastAsia"/>
          <w:sz w:val="24"/>
        </w:rPr>
        <w:t>.</w:t>
      </w:r>
      <w:r>
        <w:rPr>
          <w:rFonts w:eastAsiaTheme="minorEastAsia"/>
          <w:sz w:val="24"/>
        </w:rPr>
        <w:t xml:space="preserve"> Fish seems to be a popular food choice. There is a higher probability of fish being the main food type if the gator is greater than 2.3 meters long, than if it is less than 2.3 meters long, regardless of the lake. However, at lake Hancock, there doesn’t seem to be much of a difference between the probability of the small and large gators eating fish. The smaller alligators seem to always have a higher probability of eating invertebrates, but at Hancock (again) there is only a small difference of the probability between small and large alligators. Lastly, reptiles (similar to birds) seem to be a less popular food choice for alligators than fish or invertebrates. There is almost no difference between the probability of small verses large alligators eating food at a given lake. There is a slight difference from lake to lake, but this likely has to do with the quantity of ‘other’ food available at each lake. </w:t>
      </w:r>
      <w:r w:rsidR="002F0829">
        <w:rPr>
          <w:rFonts w:eastAsiaTheme="minorEastAsia"/>
          <w:sz w:val="24"/>
        </w:rPr>
        <w:t xml:space="preserve">In summary, large alligators seem to like fish the best, and small alligators seem to like invertebrates. However, for some reason, at lake Hancock, the size of the alligator seems to play much less of a role in the food choice than at other lakes.  </w:t>
      </w:r>
    </w:p>
    <w:p w:rsidR="00A01263" w:rsidRDefault="00A01263" w:rsidP="00A01263">
      <w:pPr>
        <w:spacing w:after="0" w:line="276" w:lineRule="auto"/>
        <w:rPr>
          <w:rFonts w:eastAsiaTheme="minorEastAsia"/>
          <w:sz w:val="24"/>
        </w:rPr>
      </w:pPr>
    </w:p>
    <w:p w:rsidR="00E23155" w:rsidRDefault="00C57148" w:rsidP="00C57148">
      <w:pPr>
        <w:pStyle w:val="ListParagraph"/>
        <w:numPr>
          <w:ilvl w:val="0"/>
          <w:numId w:val="2"/>
        </w:numPr>
        <w:spacing w:after="0" w:line="276" w:lineRule="auto"/>
        <w:rPr>
          <w:rFonts w:eastAsiaTheme="minorEastAsia"/>
          <w:sz w:val="24"/>
        </w:rPr>
      </w:pPr>
      <w:r>
        <w:rPr>
          <w:rFonts w:eastAsiaTheme="minorEastAsia"/>
          <w:sz w:val="24"/>
        </w:rPr>
        <w:t>(Problem 6.17 from textbook)</w:t>
      </w:r>
    </w:p>
    <w:p w:rsidR="001237DE" w:rsidRPr="00B4390C" w:rsidRDefault="00C57148" w:rsidP="00B4390C">
      <w:pPr>
        <w:spacing w:after="0" w:line="276" w:lineRule="auto"/>
        <w:rPr>
          <w:rFonts w:eastAsiaTheme="minorEastAsia"/>
          <w:sz w:val="24"/>
        </w:rPr>
      </w:pPr>
      <w:r w:rsidRPr="00B4390C">
        <w:rPr>
          <w:rFonts w:eastAsiaTheme="minorEastAsia"/>
          <w:sz w:val="24"/>
        </w:rPr>
        <w:t xml:space="preserve">These data consist of 4 categorical variables (gender, location, seat-belt, severity). Severity is the natural response variable because we are interested in finding out how gender, location, and whether the individual was wearing a seatbelt are related to the severity of injury. I would </w:t>
      </w:r>
      <w:r w:rsidRPr="00B4390C">
        <w:rPr>
          <w:rFonts w:eastAsiaTheme="minorEastAsia"/>
          <w:sz w:val="24"/>
        </w:rPr>
        <w:lastRenderedPageBreak/>
        <w:t xml:space="preserve">be primarily interested in knowing how a seatbelt affects the severity, but gender and location might be interesting as well. It is also important to note that our response variable (severity) has 5 ordinal levels. Because of this, I have used the cumulative odds ratio model. </w:t>
      </w:r>
    </w:p>
    <w:p w:rsidR="00B4390C" w:rsidRDefault="00B4390C" w:rsidP="00B4390C">
      <w:pPr>
        <w:spacing w:after="0" w:line="276" w:lineRule="auto"/>
        <w:rPr>
          <w:rFonts w:eastAsiaTheme="minorEastAsia"/>
          <w:sz w:val="24"/>
        </w:rPr>
      </w:pPr>
    </w:p>
    <w:p w:rsidR="00C57148" w:rsidRPr="00B4390C" w:rsidRDefault="001237DE" w:rsidP="00B4390C">
      <w:pPr>
        <w:spacing w:after="0" w:line="276" w:lineRule="auto"/>
        <w:rPr>
          <w:rFonts w:eastAsiaTheme="minorEastAsia"/>
          <w:sz w:val="24"/>
        </w:rPr>
      </w:pPr>
      <w:r w:rsidRPr="00B4390C">
        <w:rPr>
          <w:rFonts w:eastAsiaTheme="minorEastAsia"/>
          <w:sz w:val="24"/>
        </w:rPr>
        <w:t xml:space="preserve">After fitting an initial model with all interactions, </w:t>
      </w:r>
      <w:r w:rsidR="00F248F2" w:rsidRPr="00B4390C">
        <w:rPr>
          <w:rFonts w:eastAsiaTheme="minorEastAsia"/>
          <w:sz w:val="24"/>
        </w:rPr>
        <w:t xml:space="preserve">I performed backwards elimination on the effects in the model. This left me with only the main effects in my model – none of the interactions were statistically significant. Gender, location, and seatbelt were all statistically significant (p &lt; 0.0001 for all three variables). </w:t>
      </w:r>
    </w:p>
    <w:p w:rsidR="00B4390C" w:rsidRDefault="00B4390C" w:rsidP="00B4390C">
      <w:pPr>
        <w:spacing w:after="0" w:line="276" w:lineRule="auto"/>
        <w:rPr>
          <w:rFonts w:eastAsiaTheme="minorEastAsia"/>
          <w:sz w:val="24"/>
        </w:rPr>
      </w:pPr>
    </w:p>
    <w:p w:rsidR="00FC2C19" w:rsidRPr="00B4390C" w:rsidRDefault="00FC2C19" w:rsidP="00B4390C">
      <w:pPr>
        <w:spacing w:after="0" w:line="276" w:lineRule="auto"/>
        <w:rPr>
          <w:rFonts w:eastAsiaTheme="minorEastAsia"/>
          <w:sz w:val="24"/>
        </w:rPr>
      </w:pPr>
      <w:r w:rsidRPr="00B4390C">
        <w:rPr>
          <w:rFonts w:eastAsiaTheme="minorEastAsia"/>
          <w:sz w:val="24"/>
        </w:rPr>
        <w:t xml:space="preserve">The plots generated by SAS (below) are good summaries about how gender, location, and seatbelt affect the severity of injury suffered by the individuals in accidents. </w:t>
      </w:r>
    </w:p>
    <w:p w:rsidR="00B4390C" w:rsidRDefault="00B4390C" w:rsidP="00B4390C">
      <w:pPr>
        <w:spacing w:after="0" w:line="276" w:lineRule="auto"/>
        <w:rPr>
          <w:rFonts w:eastAsiaTheme="minorEastAsia"/>
          <w:sz w:val="24"/>
        </w:rPr>
      </w:pPr>
    </w:p>
    <w:p w:rsidR="00FC2C19" w:rsidRDefault="002F0829" w:rsidP="00B4390C">
      <w:pPr>
        <w:spacing w:after="0" w:line="276" w:lineRule="auto"/>
      </w:pPr>
      <w:r w:rsidRPr="00B4390C">
        <w:rPr>
          <w:rFonts w:eastAsiaTheme="minorEastAsia"/>
          <w:sz w:val="24"/>
        </w:rPr>
        <w:t xml:space="preserve">Lower severity of injury is obviously desirable. Although in some cases the differences were slight, the predicted probability of having an injury with a severity less than or equal to 1 or less than or equal to 2 was higher if the accident happened in an urban location.  One possible explanation for this would be that urban speed limits are generally lower than rural speed limits, so a less severe accident is more likely. Likewise, the probability of having an injury with severity less than or equal to 1 (or less than or equal to 2) is higher if the individual was wearing a seatbelt. In other words, wearing a seatbelt is associated with less serious injuries. Lastly, it appears that men are more likely to have an injury with severity less than or equal to 1 (or 2) than women are. This may be because females are generally smaller than males. It also may have something to do with trends of males and females being located at different places in the car. </w:t>
      </w:r>
      <w:r w:rsidR="00FC2C19">
        <w:tab/>
      </w:r>
    </w:p>
    <w:p w:rsidR="00FC2C19" w:rsidRPr="00FC2C19" w:rsidRDefault="008F7052" w:rsidP="00FC2C19">
      <w:r>
        <w:rPr>
          <w:noProof/>
          <w:sz w:val="24"/>
          <w:szCs w:val="24"/>
        </w:rPr>
        <w:lastRenderedPageBreak/>
        <w:drawing>
          <wp:anchor distT="0" distB="0" distL="114300" distR="114300" simplePos="0" relativeHeight="251668480" behindDoc="0" locked="0" layoutInCell="1" allowOverlap="1">
            <wp:simplePos x="0" y="0"/>
            <wp:positionH relativeFrom="column">
              <wp:posOffset>3299460</wp:posOffset>
            </wp:positionH>
            <wp:positionV relativeFrom="paragraph">
              <wp:posOffset>5242560</wp:posOffset>
            </wp:positionV>
            <wp:extent cx="3230880" cy="2423160"/>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0880" cy="2423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2C19">
        <w:rPr>
          <w:noProof/>
          <w:sz w:val="24"/>
          <w:szCs w:val="24"/>
        </w:rPr>
        <w:drawing>
          <wp:anchor distT="0" distB="0" distL="114300" distR="114300" simplePos="0" relativeHeight="251663360" behindDoc="1" locked="0" layoutInCell="1" allowOverlap="1">
            <wp:simplePos x="0" y="0"/>
            <wp:positionH relativeFrom="column">
              <wp:posOffset>3261360</wp:posOffset>
            </wp:positionH>
            <wp:positionV relativeFrom="paragraph">
              <wp:posOffset>2484120</wp:posOffset>
            </wp:positionV>
            <wp:extent cx="3177540" cy="2383155"/>
            <wp:effectExtent l="0" t="0" r="3810" b="0"/>
            <wp:wrapTight wrapText="bothSides">
              <wp:wrapPolygon edited="0">
                <wp:start x="0" y="0"/>
                <wp:lineTo x="0" y="21410"/>
                <wp:lineTo x="21496" y="21410"/>
                <wp:lineTo x="2149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7540" cy="2383155"/>
                    </a:xfrm>
                    <a:prstGeom prst="rect">
                      <a:avLst/>
                    </a:prstGeom>
                    <a:noFill/>
                    <a:ln>
                      <a:noFill/>
                    </a:ln>
                  </pic:spPr>
                </pic:pic>
              </a:graphicData>
            </a:graphic>
            <wp14:sizeRelH relativeFrom="page">
              <wp14:pctWidth>0</wp14:pctWidth>
            </wp14:sizeRelH>
            <wp14:sizeRelV relativeFrom="page">
              <wp14:pctHeight>0</wp14:pctHeight>
            </wp14:sizeRelV>
          </wp:anchor>
        </w:drawing>
      </w:r>
      <w:r w:rsidR="00FC2C19">
        <w:rPr>
          <w:noProof/>
          <w:sz w:val="24"/>
          <w:szCs w:val="24"/>
        </w:rPr>
        <w:drawing>
          <wp:anchor distT="0" distB="0" distL="114300" distR="114300" simplePos="0" relativeHeight="251664384" behindDoc="1" locked="0" layoutInCell="1" allowOverlap="1">
            <wp:simplePos x="0" y="0"/>
            <wp:positionH relativeFrom="margin">
              <wp:align>left</wp:align>
            </wp:positionH>
            <wp:positionV relativeFrom="paragraph">
              <wp:posOffset>2476500</wp:posOffset>
            </wp:positionV>
            <wp:extent cx="3177540" cy="2383155"/>
            <wp:effectExtent l="0" t="0" r="3810" b="0"/>
            <wp:wrapTight wrapText="bothSides">
              <wp:wrapPolygon edited="0">
                <wp:start x="0" y="0"/>
                <wp:lineTo x="0" y="21410"/>
                <wp:lineTo x="21496" y="21410"/>
                <wp:lineTo x="2149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7540" cy="2383155"/>
                    </a:xfrm>
                    <a:prstGeom prst="rect">
                      <a:avLst/>
                    </a:prstGeom>
                    <a:noFill/>
                    <a:ln>
                      <a:noFill/>
                    </a:ln>
                  </pic:spPr>
                </pic:pic>
              </a:graphicData>
            </a:graphic>
            <wp14:sizeRelH relativeFrom="page">
              <wp14:pctWidth>0</wp14:pctWidth>
            </wp14:sizeRelH>
            <wp14:sizeRelV relativeFrom="page">
              <wp14:pctHeight>0</wp14:pctHeight>
            </wp14:sizeRelV>
          </wp:anchor>
        </w:drawing>
      </w:r>
      <w:r w:rsidR="00FC2C19">
        <w:rPr>
          <w:noProof/>
          <w:sz w:val="24"/>
          <w:szCs w:val="24"/>
        </w:rPr>
        <w:drawing>
          <wp:anchor distT="0" distB="0" distL="114300" distR="114300" simplePos="0" relativeHeight="251665408" behindDoc="1" locked="0" layoutInCell="1" allowOverlap="1">
            <wp:simplePos x="0" y="0"/>
            <wp:positionH relativeFrom="column">
              <wp:posOffset>3238500</wp:posOffset>
            </wp:positionH>
            <wp:positionV relativeFrom="paragraph">
              <wp:posOffset>0</wp:posOffset>
            </wp:positionV>
            <wp:extent cx="3177540" cy="2383155"/>
            <wp:effectExtent l="0" t="0" r="3810" b="0"/>
            <wp:wrapTight wrapText="bothSides">
              <wp:wrapPolygon edited="0">
                <wp:start x="0" y="0"/>
                <wp:lineTo x="0" y="21410"/>
                <wp:lineTo x="21496" y="21410"/>
                <wp:lineTo x="2149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7540" cy="2383155"/>
                    </a:xfrm>
                    <a:prstGeom prst="rect">
                      <a:avLst/>
                    </a:prstGeom>
                    <a:noFill/>
                    <a:ln>
                      <a:noFill/>
                    </a:ln>
                  </pic:spPr>
                </pic:pic>
              </a:graphicData>
            </a:graphic>
            <wp14:sizeRelH relativeFrom="page">
              <wp14:pctWidth>0</wp14:pctWidth>
            </wp14:sizeRelH>
            <wp14:sizeRelV relativeFrom="page">
              <wp14:pctHeight>0</wp14:pctHeight>
            </wp14:sizeRelV>
          </wp:anchor>
        </w:drawing>
      </w:r>
      <w:r w:rsidR="00FC2C19">
        <w:rPr>
          <w:noProof/>
          <w:sz w:val="24"/>
          <w:szCs w:val="24"/>
        </w:rPr>
        <w:drawing>
          <wp:anchor distT="0" distB="0" distL="114300" distR="114300" simplePos="0" relativeHeight="251666432" behindDoc="1" locked="0" layoutInCell="1" allowOverlap="1">
            <wp:simplePos x="0" y="0"/>
            <wp:positionH relativeFrom="margin">
              <wp:align>left</wp:align>
            </wp:positionH>
            <wp:positionV relativeFrom="paragraph">
              <wp:posOffset>0</wp:posOffset>
            </wp:positionV>
            <wp:extent cx="3177540" cy="2383155"/>
            <wp:effectExtent l="0" t="0" r="3810" b="0"/>
            <wp:wrapTight wrapText="bothSides">
              <wp:wrapPolygon edited="0">
                <wp:start x="0" y="0"/>
                <wp:lineTo x="0" y="21410"/>
                <wp:lineTo x="21496" y="21410"/>
                <wp:lineTo x="2149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7540" cy="2383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2C19" w:rsidRPr="00FC2C19" w:rsidRDefault="008F7052" w:rsidP="00FC2C19">
      <w:r>
        <w:rPr>
          <w:noProof/>
          <w:sz w:val="24"/>
          <w:szCs w:val="24"/>
        </w:rPr>
        <w:drawing>
          <wp:anchor distT="0" distB="0" distL="114300" distR="114300" simplePos="0" relativeHeight="251667456" behindDoc="1" locked="0" layoutInCell="1" allowOverlap="1">
            <wp:simplePos x="0" y="0"/>
            <wp:positionH relativeFrom="margin">
              <wp:align>left</wp:align>
            </wp:positionH>
            <wp:positionV relativeFrom="paragraph">
              <wp:posOffset>3810</wp:posOffset>
            </wp:positionV>
            <wp:extent cx="3261360" cy="2446020"/>
            <wp:effectExtent l="0" t="0" r="0" b="0"/>
            <wp:wrapTight wrapText="bothSides">
              <wp:wrapPolygon edited="0">
                <wp:start x="0" y="0"/>
                <wp:lineTo x="0" y="21364"/>
                <wp:lineTo x="21449" y="21364"/>
                <wp:lineTo x="2144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1360" cy="2446020"/>
                    </a:xfrm>
                    <a:prstGeom prst="rect">
                      <a:avLst/>
                    </a:prstGeom>
                    <a:noFill/>
                    <a:ln>
                      <a:noFill/>
                    </a:ln>
                  </pic:spPr>
                </pic:pic>
              </a:graphicData>
            </a:graphic>
          </wp:anchor>
        </w:drawing>
      </w:r>
    </w:p>
    <w:p w:rsidR="008F7052" w:rsidRDefault="008F7052" w:rsidP="002F0829">
      <w:r>
        <w:rPr>
          <w:noProof/>
          <w:sz w:val="24"/>
          <w:szCs w:val="24"/>
        </w:rPr>
        <w:lastRenderedPageBreak/>
        <w:drawing>
          <wp:anchor distT="0" distB="0" distL="114300" distR="114300" simplePos="0" relativeHeight="251670528" behindDoc="1" locked="0" layoutInCell="1" allowOverlap="1">
            <wp:simplePos x="0" y="0"/>
            <wp:positionH relativeFrom="column">
              <wp:posOffset>3208020</wp:posOffset>
            </wp:positionH>
            <wp:positionV relativeFrom="paragraph">
              <wp:posOffset>0</wp:posOffset>
            </wp:positionV>
            <wp:extent cx="3159760" cy="2369820"/>
            <wp:effectExtent l="0" t="0" r="2540" b="0"/>
            <wp:wrapTight wrapText="bothSides">
              <wp:wrapPolygon edited="0">
                <wp:start x="0" y="0"/>
                <wp:lineTo x="0" y="21357"/>
                <wp:lineTo x="21487" y="21357"/>
                <wp:lineTo x="2148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9760" cy="2369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9504" behindDoc="0" locked="0" layoutInCell="1" allowOverlap="1">
            <wp:simplePos x="0" y="0"/>
            <wp:positionH relativeFrom="margin">
              <wp:align>left</wp:align>
            </wp:positionH>
            <wp:positionV relativeFrom="paragraph">
              <wp:posOffset>0</wp:posOffset>
            </wp:positionV>
            <wp:extent cx="3180080" cy="2385060"/>
            <wp:effectExtent l="0" t="0" r="127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0080" cy="2385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2C19" w:rsidRDefault="00FC2C19" w:rsidP="00FC2C19">
      <w:pPr>
        <w:pStyle w:val="ListParagraph"/>
        <w:numPr>
          <w:ilvl w:val="0"/>
          <w:numId w:val="2"/>
        </w:numPr>
      </w:pPr>
      <w:r>
        <w:t>(Problem 9.15 from textbook)</w:t>
      </w:r>
    </w:p>
    <w:p w:rsidR="00E72778" w:rsidRDefault="00E72778" w:rsidP="00B4390C">
      <w:r>
        <w:t xml:space="preserve">In this problem, these data contain two variables: Gender and Obesity. Each subject has three measurements (obese/not obese) over the course of 5 years. The predictor variable is Gender, and our response variable is Obesity. </w:t>
      </w:r>
    </w:p>
    <w:p w:rsidR="008D52AE" w:rsidRDefault="008D52AE" w:rsidP="00B4390C">
      <w:r>
        <w:t xml:space="preserve">I performed a repeated measures analysis for these data, using generalized estimating equations, with three possible covariance structures: compound symmetry, autoregressive, and unstructured. </w:t>
      </w:r>
    </w:p>
    <w:p w:rsidR="008D52AE" w:rsidRDefault="008D52AE" w:rsidP="00B4390C">
      <w:r>
        <w:t xml:space="preserve">In all three cases, I found that the predictor variables, Gender, was not significant in predicting obesity (see output below). </w:t>
      </w:r>
    </w:p>
    <w:tbl>
      <w:tblPr>
        <w:tblpPr w:leftFromText="180" w:rightFromText="180" w:vertAnchor="text" w:horzAnchor="page" w:tblpX="4647" w:tblpY="116"/>
        <w:tblW w:w="0" w:type="auto"/>
        <w:tblLayout w:type="fixed"/>
        <w:tblCellMar>
          <w:left w:w="0" w:type="dxa"/>
          <w:right w:w="0" w:type="dxa"/>
        </w:tblCellMar>
        <w:tblLook w:val="04A0" w:firstRow="1" w:lastRow="0" w:firstColumn="1" w:lastColumn="0" w:noHBand="0" w:noVBand="1"/>
      </w:tblPr>
      <w:tblGrid>
        <w:gridCol w:w="857"/>
        <w:gridCol w:w="424"/>
        <w:gridCol w:w="1288"/>
        <w:gridCol w:w="1197"/>
      </w:tblGrid>
      <w:tr w:rsidR="00B4390C" w:rsidTr="00B4390C">
        <w:trPr>
          <w:cantSplit/>
          <w:tblHeader/>
        </w:trPr>
        <w:tc>
          <w:tcPr>
            <w:tcW w:w="3766" w:type="dxa"/>
            <w:gridSpan w:val="4"/>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B4390C" w:rsidRDefault="00B4390C" w:rsidP="00B4390C">
            <w:pPr>
              <w:keepNext/>
              <w:adjustRightInd w:val="0"/>
              <w:spacing w:before="60" w:after="60" w:line="256" w:lineRule="auto"/>
              <w:jc w:val="center"/>
              <w:rPr>
                <w:rFonts w:ascii="Times" w:hAnsi="Times" w:cs="Times"/>
                <w:b/>
                <w:bCs/>
                <w:color w:val="000000"/>
              </w:rPr>
            </w:pPr>
            <w:r>
              <w:rPr>
                <w:rFonts w:ascii="Times" w:hAnsi="Times" w:cs="Times"/>
                <w:b/>
                <w:bCs/>
                <w:color w:val="000000"/>
              </w:rPr>
              <w:t>Score Statistics For Type 3 GEE Analysis (Compound Symmetry)</w:t>
            </w:r>
          </w:p>
        </w:tc>
      </w:tr>
      <w:tr w:rsidR="00B4390C" w:rsidTr="00B4390C">
        <w:trPr>
          <w:cantSplit/>
          <w:tblHeader/>
        </w:trPr>
        <w:tc>
          <w:tcPr>
            <w:tcW w:w="85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rsidR="00B4390C" w:rsidRDefault="00B4390C" w:rsidP="00B4390C">
            <w:pPr>
              <w:keepNext/>
              <w:adjustRightInd w:val="0"/>
              <w:spacing w:before="60" w:after="60" w:line="256" w:lineRule="auto"/>
              <w:rPr>
                <w:rFonts w:ascii="Times" w:hAnsi="Times" w:cs="Times"/>
                <w:b/>
                <w:bCs/>
                <w:color w:val="000000"/>
              </w:rPr>
            </w:pPr>
            <w:r>
              <w:rPr>
                <w:rFonts w:ascii="Times" w:hAnsi="Times" w:cs="Times"/>
                <w:b/>
                <w:bCs/>
                <w:color w:val="000000"/>
              </w:rPr>
              <w:t>Source</w:t>
            </w:r>
          </w:p>
        </w:tc>
        <w:tc>
          <w:tcPr>
            <w:tcW w:w="424"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B4390C" w:rsidRDefault="00B4390C" w:rsidP="00B4390C">
            <w:pPr>
              <w:keepNext/>
              <w:adjustRightInd w:val="0"/>
              <w:spacing w:before="60" w:after="60" w:line="256" w:lineRule="auto"/>
              <w:jc w:val="right"/>
              <w:rPr>
                <w:rFonts w:ascii="Times" w:hAnsi="Times" w:cs="Times"/>
                <w:b/>
                <w:bCs/>
                <w:color w:val="000000"/>
              </w:rPr>
            </w:pPr>
            <w:r>
              <w:rPr>
                <w:rFonts w:ascii="Times" w:hAnsi="Times" w:cs="Times"/>
                <w:b/>
                <w:bCs/>
                <w:color w:val="000000"/>
              </w:rPr>
              <w:t>DF</w:t>
            </w:r>
          </w:p>
        </w:tc>
        <w:tc>
          <w:tcPr>
            <w:tcW w:w="1288"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B4390C" w:rsidRDefault="00B4390C" w:rsidP="00B4390C">
            <w:pPr>
              <w:keepNext/>
              <w:adjustRightInd w:val="0"/>
              <w:spacing w:before="60" w:after="60" w:line="256" w:lineRule="auto"/>
              <w:jc w:val="right"/>
              <w:rPr>
                <w:rFonts w:ascii="Times" w:hAnsi="Times" w:cs="Times"/>
                <w:b/>
                <w:bCs/>
                <w:color w:val="000000"/>
              </w:rPr>
            </w:pPr>
            <w:r>
              <w:rPr>
                <w:rFonts w:ascii="Times" w:hAnsi="Times" w:cs="Times"/>
                <w:b/>
                <w:bCs/>
                <w:color w:val="000000"/>
              </w:rPr>
              <w:t>Chi-Square</w:t>
            </w:r>
          </w:p>
        </w:tc>
        <w:tc>
          <w:tcPr>
            <w:tcW w:w="1197"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B4390C" w:rsidRDefault="00B4390C" w:rsidP="00B4390C">
            <w:pPr>
              <w:keepNext/>
              <w:adjustRightInd w:val="0"/>
              <w:spacing w:before="60" w:after="60" w:line="256" w:lineRule="auto"/>
              <w:jc w:val="right"/>
              <w:rPr>
                <w:rFonts w:ascii="Times" w:hAnsi="Times" w:cs="Times"/>
                <w:b/>
                <w:bCs/>
                <w:color w:val="000000"/>
              </w:rPr>
            </w:pPr>
            <w:r>
              <w:rPr>
                <w:rFonts w:ascii="Times" w:hAnsi="Times" w:cs="Times"/>
                <w:b/>
                <w:bCs/>
                <w:color w:val="000000"/>
              </w:rPr>
              <w:t>Pr &gt; ChiSq</w:t>
            </w:r>
          </w:p>
        </w:tc>
      </w:tr>
      <w:tr w:rsidR="00B4390C" w:rsidTr="00B4390C">
        <w:trPr>
          <w:cantSplit/>
        </w:trPr>
        <w:tc>
          <w:tcPr>
            <w:tcW w:w="857"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rsidR="00B4390C" w:rsidRDefault="00B4390C" w:rsidP="00B4390C">
            <w:pPr>
              <w:keepNext/>
              <w:adjustRightInd w:val="0"/>
              <w:spacing w:before="60" w:after="60" w:line="256" w:lineRule="auto"/>
              <w:rPr>
                <w:rFonts w:ascii="Times" w:hAnsi="Times" w:cs="Times"/>
                <w:b/>
                <w:bCs/>
                <w:color w:val="000000"/>
              </w:rPr>
            </w:pPr>
            <w:r>
              <w:rPr>
                <w:rFonts w:ascii="Times" w:hAnsi="Times" w:cs="Times"/>
                <w:b/>
                <w:bCs/>
                <w:color w:val="000000"/>
              </w:rPr>
              <w:t>Gender</w:t>
            </w:r>
          </w:p>
        </w:tc>
        <w:tc>
          <w:tcPr>
            <w:tcW w:w="42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B4390C" w:rsidRDefault="00B4390C" w:rsidP="00B4390C">
            <w:pPr>
              <w:keepNext/>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1288"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B4390C" w:rsidRDefault="00B4390C" w:rsidP="00B4390C">
            <w:pPr>
              <w:keepNext/>
              <w:adjustRightInd w:val="0"/>
              <w:spacing w:before="60" w:after="60" w:line="256" w:lineRule="auto"/>
              <w:jc w:val="right"/>
              <w:rPr>
                <w:rFonts w:ascii="Times" w:hAnsi="Times" w:cs="Times"/>
                <w:color w:val="000000"/>
              </w:rPr>
            </w:pPr>
            <w:r>
              <w:rPr>
                <w:rFonts w:ascii="Times" w:hAnsi="Times" w:cs="Times"/>
                <w:color w:val="000000"/>
              </w:rPr>
              <w:t>0.54</w:t>
            </w:r>
          </w:p>
        </w:tc>
        <w:tc>
          <w:tcPr>
            <w:tcW w:w="1197"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rsidR="00B4390C" w:rsidRDefault="00B4390C" w:rsidP="00B4390C">
            <w:pPr>
              <w:keepNext/>
              <w:adjustRightInd w:val="0"/>
              <w:spacing w:before="60" w:after="60" w:line="256" w:lineRule="auto"/>
              <w:jc w:val="right"/>
              <w:rPr>
                <w:rFonts w:ascii="Times" w:hAnsi="Times" w:cs="Times"/>
                <w:color w:val="000000"/>
              </w:rPr>
            </w:pPr>
            <w:r>
              <w:rPr>
                <w:rFonts w:ascii="Times" w:hAnsi="Times" w:cs="Times"/>
                <w:color w:val="000000"/>
              </w:rPr>
              <w:t>0.4617</w:t>
            </w:r>
          </w:p>
        </w:tc>
      </w:tr>
    </w:tbl>
    <w:p w:rsidR="00B4390C" w:rsidRDefault="00B4390C" w:rsidP="00E72778">
      <w:pPr>
        <w:pStyle w:val="ListParagraph"/>
        <w:ind w:left="1080"/>
      </w:pPr>
    </w:p>
    <w:p w:rsidR="008D52AE" w:rsidRDefault="008D52AE" w:rsidP="00E72778">
      <w:pPr>
        <w:pStyle w:val="ListParagraph"/>
        <w:ind w:left="1080"/>
      </w:pPr>
    </w:p>
    <w:p w:rsidR="008D52AE" w:rsidRDefault="008D52AE" w:rsidP="00E72778">
      <w:pPr>
        <w:pStyle w:val="ListParagraph"/>
        <w:ind w:left="1080"/>
      </w:pPr>
    </w:p>
    <w:p w:rsidR="00292563" w:rsidRDefault="00292563" w:rsidP="00E72778">
      <w:pPr>
        <w:pStyle w:val="ListParagraph"/>
        <w:ind w:left="1080"/>
      </w:pPr>
    </w:p>
    <w:p w:rsidR="00B4390C" w:rsidRDefault="00B4390C" w:rsidP="00E72778">
      <w:pPr>
        <w:pStyle w:val="ListParagraph"/>
        <w:ind w:left="1080"/>
      </w:pPr>
    </w:p>
    <w:tbl>
      <w:tblPr>
        <w:tblpPr w:leftFromText="180" w:rightFromText="180" w:vertAnchor="text" w:horzAnchor="page" w:tblpX="4690" w:tblpY="148"/>
        <w:tblW w:w="0" w:type="auto"/>
        <w:tblLayout w:type="fixed"/>
        <w:tblCellMar>
          <w:left w:w="0" w:type="dxa"/>
          <w:right w:w="0" w:type="dxa"/>
        </w:tblCellMar>
        <w:tblLook w:val="04A0" w:firstRow="1" w:lastRow="0" w:firstColumn="1" w:lastColumn="0" w:noHBand="0" w:noVBand="1"/>
      </w:tblPr>
      <w:tblGrid>
        <w:gridCol w:w="857"/>
        <w:gridCol w:w="424"/>
        <w:gridCol w:w="1288"/>
        <w:gridCol w:w="1197"/>
      </w:tblGrid>
      <w:tr w:rsidR="00B4390C" w:rsidTr="00B4390C">
        <w:trPr>
          <w:cantSplit/>
          <w:tblHeader/>
        </w:trPr>
        <w:tc>
          <w:tcPr>
            <w:tcW w:w="3766" w:type="dxa"/>
            <w:gridSpan w:val="4"/>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B4390C" w:rsidRDefault="00B4390C" w:rsidP="00B4390C">
            <w:pPr>
              <w:keepNext/>
              <w:adjustRightInd w:val="0"/>
              <w:spacing w:before="60" w:after="60" w:line="256" w:lineRule="auto"/>
              <w:jc w:val="center"/>
              <w:rPr>
                <w:rFonts w:ascii="Times" w:hAnsi="Times" w:cs="Times"/>
                <w:b/>
                <w:bCs/>
                <w:color w:val="000000"/>
              </w:rPr>
            </w:pPr>
            <w:r>
              <w:rPr>
                <w:rFonts w:ascii="Times" w:hAnsi="Times" w:cs="Times"/>
                <w:b/>
                <w:bCs/>
                <w:color w:val="000000"/>
              </w:rPr>
              <w:t>Score Statistics For Type 3 GEE Analysis (Autoregressive)</w:t>
            </w:r>
          </w:p>
        </w:tc>
      </w:tr>
      <w:tr w:rsidR="00B4390C" w:rsidTr="00B4390C">
        <w:trPr>
          <w:cantSplit/>
          <w:tblHeader/>
        </w:trPr>
        <w:tc>
          <w:tcPr>
            <w:tcW w:w="85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rsidR="00B4390C" w:rsidRDefault="00B4390C" w:rsidP="00B4390C">
            <w:pPr>
              <w:keepNext/>
              <w:adjustRightInd w:val="0"/>
              <w:spacing w:before="60" w:after="60" w:line="256" w:lineRule="auto"/>
              <w:rPr>
                <w:rFonts w:ascii="Times" w:hAnsi="Times" w:cs="Times"/>
                <w:b/>
                <w:bCs/>
                <w:color w:val="000000"/>
              </w:rPr>
            </w:pPr>
            <w:r>
              <w:rPr>
                <w:rFonts w:ascii="Times" w:hAnsi="Times" w:cs="Times"/>
                <w:b/>
                <w:bCs/>
                <w:color w:val="000000"/>
              </w:rPr>
              <w:t>Source</w:t>
            </w:r>
          </w:p>
        </w:tc>
        <w:tc>
          <w:tcPr>
            <w:tcW w:w="424"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B4390C" w:rsidRDefault="00B4390C" w:rsidP="00B4390C">
            <w:pPr>
              <w:keepNext/>
              <w:adjustRightInd w:val="0"/>
              <w:spacing w:before="60" w:after="60" w:line="256" w:lineRule="auto"/>
              <w:jc w:val="right"/>
              <w:rPr>
                <w:rFonts w:ascii="Times" w:hAnsi="Times" w:cs="Times"/>
                <w:b/>
                <w:bCs/>
                <w:color w:val="000000"/>
              </w:rPr>
            </w:pPr>
            <w:r>
              <w:rPr>
                <w:rFonts w:ascii="Times" w:hAnsi="Times" w:cs="Times"/>
                <w:b/>
                <w:bCs/>
                <w:color w:val="000000"/>
              </w:rPr>
              <w:t>DF</w:t>
            </w:r>
          </w:p>
        </w:tc>
        <w:tc>
          <w:tcPr>
            <w:tcW w:w="1288"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B4390C" w:rsidRDefault="00B4390C" w:rsidP="00B4390C">
            <w:pPr>
              <w:keepNext/>
              <w:adjustRightInd w:val="0"/>
              <w:spacing w:before="60" w:after="60" w:line="256" w:lineRule="auto"/>
              <w:jc w:val="right"/>
              <w:rPr>
                <w:rFonts w:ascii="Times" w:hAnsi="Times" w:cs="Times"/>
                <w:b/>
                <w:bCs/>
                <w:color w:val="000000"/>
              </w:rPr>
            </w:pPr>
            <w:r>
              <w:rPr>
                <w:rFonts w:ascii="Times" w:hAnsi="Times" w:cs="Times"/>
                <w:b/>
                <w:bCs/>
                <w:color w:val="000000"/>
              </w:rPr>
              <w:t>Chi-Square</w:t>
            </w:r>
          </w:p>
        </w:tc>
        <w:tc>
          <w:tcPr>
            <w:tcW w:w="1197"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B4390C" w:rsidRDefault="00B4390C" w:rsidP="00B4390C">
            <w:pPr>
              <w:keepNext/>
              <w:adjustRightInd w:val="0"/>
              <w:spacing w:before="60" w:after="60" w:line="256" w:lineRule="auto"/>
              <w:jc w:val="right"/>
              <w:rPr>
                <w:rFonts w:ascii="Times" w:hAnsi="Times" w:cs="Times"/>
                <w:b/>
                <w:bCs/>
                <w:color w:val="000000"/>
              </w:rPr>
            </w:pPr>
            <w:r>
              <w:rPr>
                <w:rFonts w:ascii="Times" w:hAnsi="Times" w:cs="Times"/>
                <w:b/>
                <w:bCs/>
                <w:color w:val="000000"/>
              </w:rPr>
              <w:t>Pr &gt; ChiSq</w:t>
            </w:r>
          </w:p>
        </w:tc>
      </w:tr>
      <w:tr w:rsidR="00B4390C" w:rsidTr="00B4390C">
        <w:trPr>
          <w:cantSplit/>
        </w:trPr>
        <w:tc>
          <w:tcPr>
            <w:tcW w:w="857"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rsidR="00B4390C" w:rsidRDefault="00B4390C" w:rsidP="00B4390C">
            <w:pPr>
              <w:keepNext/>
              <w:adjustRightInd w:val="0"/>
              <w:spacing w:before="60" w:after="60" w:line="256" w:lineRule="auto"/>
              <w:rPr>
                <w:rFonts w:ascii="Times" w:hAnsi="Times" w:cs="Times"/>
                <w:b/>
                <w:bCs/>
                <w:color w:val="000000"/>
              </w:rPr>
            </w:pPr>
            <w:r>
              <w:rPr>
                <w:rFonts w:ascii="Times" w:hAnsi="Times" w:cs="Times"/>
                <w:b/>
                <w:bCs/>
                <w:color w:val="000000"/>
              </w:rPr>
              <w:t>Gender</w:t>
            </w:r>
          </w:p>
        </w:tc>
        <w:tc>
          <w:tcPr>
            <w:tcW w:w="42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B4390C" w:rsidRDefault="00B4390C" w:rsidP="00B4390C">
            <w:pPr>
              <w:keepNext/>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1288"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B4390C" w:rsidRDefault="00B4390C" w:rsidP="00B4390C">
            <w:pPr>
              <w:keepNext/>
              <w:adjustRightInd w:val="0"/>
              <w:spacing w:before="60" w:after="60" w:line="256" w:lineRule="auto"/>
              <w:jc w:val="right"/>
              <w:rPr>
                <w:rFonts w:ascii="Times" w:hAnsi="Times" w:cs="Times"/>
                <w:color w:val="000000"/>
              </w:rPr>
            </w:pPr>
            <w:r>
              <w:rPr>
                <w:rFonts w:ascii="Times" w:hAnsi="Times" w:cs="Times"/>
                <w:color w:val="000000"/>
              </w:rPr>
              <w:t>0.74</w:t>
            </w:r>
          </w:p>
        </w:tc>
        <w:tc>
          <w:tcPr>
            <w:tcW w:w="1197"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rsidR="00B4390C" w:rsidRDefault="00B4390C" w:rsidP="00B4390C">
            <w:pPr>
              <w:keepNext/>
              <w:adjustRightInd w:val="0"/>
              <w:spacing w:before="60" w:after="60" w:line="256" w:lineRule="auto"/>
              <w:jc w:val="right"/>
              <w:rPr>
                <w:rFonts w:ascii="Times" w:hAnsi="Times" w:cs="Times"/>
                <w:color w:val="000000"/>
              </w:rPr>
            </w:pPr>
            <w:r>
              <w:rPr>
                <w:rFonts w:ascii="Times" w:hAnsi="Times" w:cs="Times"/>
                <w:color w:val="000000"/>
              </w:rPr>
              <w:t>0.3896</w:t>
            </w:r>
          </w:p>
        </w:tc>
      </w:tr>
    </w:tbl>
    <w:p w:rsidR="00B4390C" w:rsidRDefault="00B4390C" w:rsidP="00E72778">
      <w:pPr>
        <w:pStyle w:val="ListParagraph"/>
        <w:ind w:left="1080"/>
      </w:pPr>
    </w:p>
    <w:p w:rsidR="00B4390C" w:rsidRDefault="00B4390C" w:rsidP="00E72778">
      <w:pPr>
        <w:pStyle w:val="ListParagraph"/>
        <w:ind w:left="1080"/>
      </w:pPr>
    </w:p>
    <w:p w:rsidR="00B4390C" w:rsidRDefault="00B4390C" w:rsidP="00E72778">
      <w:pPr>
        <w:pStyle w:val="ListParagraph"/>
        <w:ind w:left="1080"/>
      </w:pPr>
    </w:p>
    <w:p w:rsidR="00B4390C" w:rsidRDefault="00B4390C" w:rsidP="00E72778">
      <w:pPr>
        <w:pStyle w:val="ListParagraph"/>
        <w:ind w:left="1080"/>
      </w:pPr>
    </w:p>
    <w:p w:rsidR="00B4390C" w:rsidRDefault="00B4390C" w:rsidP="00E72778">
      <w:pPr>
        <w:pStyle w:val="ListParagraph"/>
        <w:ind w:left="1080"/>
      </w:pPr>
    </w:p>
    <w:tbl>
      <w:tblPr>
        <w:tblpPr w:leftFromText="180" w:rightFromText="180" w:vertAnchor="text" w:horzAnchor="page" w:tblpX="4664" w:tblpY="201"/>
        <w:tblW w:w="0" w:type="auto"/>
        <w:tblLayout w:type="fixed"/>
        <w:tblCellMar>
          <w:left w:w="0" w:type="dxa"/>
          <w:right w:w="0" w:type="dxa"/>
        </w:tblCellMar>
        <w:tblLook w:val="04A0" w:firstRow="1" w:lastRow="0" w:firstColumn="1" w:lastColumn="0" w:noHBand="0" w:noVBand="1"/>
      </w:tblPr>
      <w:tblGrid>
        <w:gridCol w:w="857"/>
        <w:gridCol w:w="424"/>
        <w:gridCol w:w="1288"/>
        <w:gridCol w:w="1197"/>
      </w:tblGrid>
      <w:tr w:rsidR="00B4390C" w:rsidTr="00B4390C">
        <w:trPr>
          <w:cantSplit/>
          <w:tblHeader/>
        </w:trPr>
        <w:tc>
          <w:tcPr>
            <w:tcW w:w="3766" w:type="dxa"/>
            <w:gridSpan w:val="4"/>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B4390C" w:rsidRDefault="00B4390C" w:rsidP="00B4390C">
            <w:pPr>
              <w:keepNext/>
              <w:adjustRightInd w:val="0"/>
              <w:spacing w:before="60" w:after="60" w:line="256" w:lineRule="auto"/>
              <w:jc w:val="center"/>
              <w:rPr>
                <w:rFonts w:ascii="Times" w:hAnsi="Times" w:cs="Times"/>
                <w:b/>
                <w:bCs/>
                <w:color w:val="000000"/>
              </w:rPr>
            </w:pPr>
            <w:r>
              <w:rPr>
                <w:rFonts w:ascii="Times" w:hAnsi="Times" w:cs="Times"/>
                <w:b/>
                <w:bCs/>
                <w:color w:val="000000"/>
              </w:rPr>
              <w:t>Score Statistics For Type 3 GEE Analysis (Unstructured)</w:t>
            </w:r>
          </w:p>
        </w:tc>
      </w:tr>
      <w:tr w:rsidR="00B4390C" w:rsidTr="00B4390C">
        <w:trPr>
          <w:cantSplit/>
          <w:tblHeader/>
        </w:trPr>
        <w:tc>
          <w:tcPr>
            <w:tcW w:w="85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rsidR="00B4390C" w:rsidRDefault="00B4390C" w:rsidP="00B4390C">
            <w:pPr>
              <w:keepNext/>
              <w:adjustRightInd w:val="0"/>
              <w:spacing w:before="60" w:after="60" w:line="256" w:lineRule="auto"/>
              <w:rPr>
                <w:rFonts w:ascii="Times" w:hAnsi="Times" w:cs="Times"/>
                <w:b/>
                <w:bCs/>
                <w:color w:val="000000"/>
              </w:rPr>
            </w:pPr>
            <w:r>
              <w:rPr>
                <w:rFonts w:ascii="Times" w:hAnsi="Times" w:cs="Times"/>
                <w:b/>
                <w:bCs/>
                <w:color w:val="000000"/>
              </w:rPr>
              <w:t>Source</w:t>
            </w:r>
          </w:p>
        </w:tc>
        <w:tc>
          <w:tcPr>
            <w:tcW w:w="424"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B4390C" w:rsidRDefault="00B4390C" w:rsidP="00B4390C">
            <w:pPr>
              <w:keepNext/>
              <w:adjustRightInd w:val="0"/>
              <w:spacing w:before="60" w:after="60" w:line="256" w:lineRule="auto"/>
              <w:jc w:val="right"/>
              <w:rPr>
                <w:rFonts w:ascii="Times" w:hAnsi="Times" w:cs="Times"/>
                <w:b/>
                <w:bCs/>
                <w:color w:val="000000"/>
              </w:rPr>
            </w:pPr>
            <w:r>
              <w:rPr>
                <w:rFonts w:ascii="Times" w:hAnsi="Times" w:cs="Times"/>
                <w:b/>
                <w:bCs/>
                <w:color w:val="000000"/>
              </w:rPr>
              <w:t>DF</w:t>
            </w:r>
          </w:p>
        </w:tc>
        <w:tc>
          <w:tcPr>
            <w:tcW w:w="1288"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B4390C" w:rsidRDefault="00B4390C" w:rsidP="00B4390C">
            <w:pPr>
              <w:keepNext/>
              <w:adjustRightInd w:val="0"/>
              <w:spacing w:before="60" w:after="60" w:line="256" w:lineRule="auto"/>
              <w:jc w:val="right"/>
              <w:rPr>
                <w:rFonts w:ascii="Times" w:hAnsi="Times" w:cs="Times"/>
                <w:b/>
                <w:bCs/>
                <w:color w:val="000000"/>
              </w:rPr>
            </w:pPr>
            <w:r>
              <w:rPr>
                <w:rFonts w:ascii="Times" w:hAnsi="Times" w:cs="Times"/>
                <w:b/>
                <w:bCs/>
                <w:color w:val="000000"/>
              </w:rPr>
              <w:t>Chi-Square</w:t>
            </w:r>
          </w:p>
        </w:tc>
        <w:tc>
          <w:tcPr>
            <w:tcW w:w="1197"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B4390C" w:rsidRDefault="00B4390C" w:rsidP="00B4390C">
            <w:pPr>
              <w:keepNext/>
              <w:adjustRightInd w:val="0"/>
              <w:spacing w:before="60" w:after="60" w:line="256" w:lineRule="auto"/>
              <w:jc w:val="right"/>
              <w:rPr>
                <w:rFonts w:ascii="Times" w:hAnsi="Times" w:cs="Times"/>
                <w:b/>
                <w:bCs/>
                <w:color w:val="000000"/>
              </w:rPr>
            </w:pPr>
            <w:r>
              <w:rPr>
                <w:rFonts w:ascii="Times" w:hAnsi="Times" w:cs="Times"/>
                <w:b/>
                <w:bCs/>
                <w:color w:val="000000"/>
              </w:rPr>
              <w:t>Pr &gt; ChiSq</w:t>
            </w:r>
          </w:p>
        </w:tc>
      </w:tr>
      <w:tr w:rsidR="00B4390C" w:rsidTr="00B4390C">
        <w:trPr>
          <w:cantSplit/>
        </w:trPr>
        <w:tc>
          <w:tcPr>
            <w:tcW w:w="857"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rsidR="00B4390C" w:rsidRDefault="00B4390C" w:rsidP="00B4390C">
            <w:pPr>
              <w:keepNext/>
              <w:adjustRightInd w:val="0"/>
              <w:spacing w:before="60" w:after="60" w:line="256" w:lineRule="auto"/>
              <w:rPr>
                <w:rFonts w:ascii="Times" w:hAnsi="Times" w:cs="Times"/>
                <w:b/>
                <w:bCs/>
                <w:color w:val="000000"/>
              </w:rPr>
            </w:pPr>
            <w:r>
              <w:rPr>
                <w:rFonts w:ascii="Times" w:hAnsi="Times" w:cs="Times"/>
                <w:b/>
                <w:bCs/>
                <w:color w:val="000000"/>
              </w:rPr>
              <w:t>Gender</w:t>
            </w:r>
          </w:p>
        </w:tc>
        <w:tc>
          <w:tcPr>
            <w:tcW w:w="42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B4390C" w:rsidRDefault="00B4390C" w:rsidP="00B4390C">
            <w:pPr>
              <w:keepNext/>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1288"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B4390C" w:rsidRDefault="00B4390C" w:rsidP="00B4390C">
            <w:pPr>
              <w:keepNext/>
              <w:adjustRightInd w:val="0"/>
              <w:spacing w:before="60" w:after="60" w:line="256" w:lineRule="auto"/>
              <w:jc w:val="right"/>
              <w:rPr>
                <w:rFonts w:ascii="Times" w:hAnsi="Times" w:cs="Times"/>
                <w:color w:val="000000"/>
              </w:rPr>
            </w:pPr>
            <w:r>
              <w:rPr>
                <w:rFonts w:ascii="Times" w:hAnsi="Times" w:cs="Times"/>
                <w:color w:val="000000"/>
              </w:rPr>
              <w:t>0.57</w:t>
            </w:r>
          </w:p>
        </w:tc>
        <w:tc>
          <w:tcPr>
            <w:tcW w:w="1197"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rsidR="00B4390C" w:rsidRDefault="00B4390C" w:rsidP="00B4390C">
            <w:pPr>
              <w:keepNext/>
              <w:adjustRightInd w:val="0"/>
              <w:spacing w:before="60" w:after="60" w:line="256" w:lineRule="auto"/>
              <w:jc w:val="right"/>
              <w:rPr>
                <w:rFonts w:ascii="Times" w:hAnsi="Times" w:cs="Times"/>
                <w:color w:val="000000"/>
              </w:rPr>
            </w:pPr>
            <w:r>
              <w:rPr>
                <w:rFonts w:ascii="Times" w:hAnsi="Times" w:cs="Times"/>
                <w:color w:val="000000"/>
              </w:rPr>
              <w:t>0.4520</w:t>
            </w:r>
          </w:p>
        </w:tc>
      </w:tr>
    </w:tbl>
    <w:p w:rsidR="00B4390C" w:rsidRDefault="00B4390C" w:rsidP="00E72778">
      <w:pPr>
        <w:pStyle w:val="ListParagraph"/>
        <w:ind w:left="1080"/>
      </w:pPr>
    </w:p>
    <w:p w:rsidR="00B4390C" w:rsidRDefault="00B4390C" w:rsidP="00E72778">
      <w:pPr>
        <w:pStyle w:val="ListParagraph"/>
        <w:ind w:left="1080"/>
      </w:pPr>
    </w:p>
    <w:p w:rsidR="00B4390C" w:rsidRDefault="00B4390C" w:rsidP="00E72778">
      <w:pPr>
        <w:pStyle w:val="ListParagraph"/>
        <w:ind w:left="1080"/>
      </w:pPr>
    </w:p>
    <w:p w:rsidR="00B4390C" w:rsidRDefault="00B4390C" w:rsidP="00E72778">
      <w:pPr>
        <w:pStyle w:val="ListParagraph"/>
        <w:ind w:left="1080"/>
      </w:pPr>
    </w:p>
    <w:p w:rsidR="00B4390C" w:rsidRDefault="00B4390C" w:rsidP="00E72778">
      <w:pPr>
        <w:pStyle w:val="ListParagraph"/>
        <w:ind w:left="1080"/>
      </w:pPr>
    </w:p>
    <w:p w:rsidR="00B4390C" w:rsidRDefault="00B4390C" w:rsidP="00E72778">
      <w:pPr>
        <w:pStyle w:val="ListParagraph"/>
        <w:ind w:left="1080"/>
      </w:pPr>
    </w:p>
    <w:p w:rsidR="00B4390C" w:rsidRDefault="00B4390C" w:rsidP="00B4390C">
      <w:r>
        <w:t xml:space="preserve">This indicates that there is no association between gender and the child’s obesity over the three years of measurements. </w:t>
      </w:r>
    </w:p>
    <w:p w:rsidR="00B4390C" w:rsidRDefault="00B4390C" w:rsidP="00495CF6">
      <w:r>
        <w:lastRenderedPageBreak/>
        <w:t xml:space="preserve">One other thing to note was that, in each case, there was a correlation around 0.5 between repeated observations of obesity for a given subject. In other words, the obesity of a child one year was moderately correlated with his or her obesity in following years. </w:t>
      </w:r>
      <w:bookmarkStart w:id="0" w:name="_GoBack"/>
      <w:bookmarkEnd w:id="0"/>
    </w:p>
    <w:p w:rsidR="00B4390C" w:rsidRDefault="00B4390C" w:rsidP="00B4390C">
      <w:pPr>
        <w:pStyle w:val="ListParagraph"/>
        <w:numPr>
          <w:ilvl w:val="0"/>
          <w:numId w:val="2"/>
        </w:numPr>
      </w:pPr>
      <w:r>
        <w:t>Breast cancer data</w:t>
      </w:r>
    </w:p>
    <w:p w:rsidR="001746EA" w:rsidRDefault="00B4390C" w:rsidP="00B4390C">
      <w:r>
        <w:t xml:space="preserve">These data consist of </w:t>
      </w:r>
      <w:r w:rsidR="001746EA">
        <w:t xml:space="preserve">5 variables: center, age group, inflammation, appearance, and survived. We are interested in understanding the factors that are associated with a patient living, so I have performed logistic regression on these data, with “survived” as the natural response. </w:t>
      </w:r>
    </w:p>
    <w:p w:rsidR="001746EA" w:rsidRDefault="001746EA" w:rsidP="00B4390C">
      <w:r>
        <w:t xml:space="preserve">The first thing I did was cut the insignificant factors out of the model using backwards elimination. As a side note, the results of this elimination were surprising to me. I found that center and appearance were statistically significant, and that inflammation and age group were not significant. I would have guessed that age group would be significant (younger patients stronger, able to fight off cancer better), and that inflammation would also be significant (some indicator of the severity of the tumor). I also hoped that center would not be significant. The fact that center is significant implies that there may be some difference between centers that effects whether the patient dies. Now, admittedly, there may be other demographic variables at play here, but if in fact the care or treatment done at different centers is significant in whether the patient survives there should be more investigation in this area. Healthcare professionals may find this quite alarming. </w:t>
      </w:r>
    </w:p>
    <w:p w:rsidR="001746EA" w:rsidRDefault="002E017A" w:rsidP="00B4390C">
      <w:pPr>
        <w:rPr>
          <w:rFonts w:cstheme="minorHAnsi"/>
        </w:rPr>
      </w:pPr>
      <w:r>
        <w:t>I next wanted to determine if this model was adequately describing these data. In PROC GENMOD, I calculated the deviance. It is 36.6245 on 31 degrees of freedom. P(X</w:t>
      </w:r>
      <w:r>
        <w:rPr>
          <w:vertAlign w:val="superscript"/>
        </w:rPr>
        <w:t>2</w:t>
      </w:r>
      <w:r>
        <w:rPr>
          <w:vertAlign w:val="subscript"/>
        </w:rPr>
        <w:t>31</w:t>
      </w:r>
      <w:r>
        <w:t xml:space="preserve"> </w:t>
      </w:r>
      <w:r>
        <w:rPr>
          <w:rFonts w:cstheme="minorHAnsi"/>
        </w:rPr>
        <w:t xml:space="preserve">≥ 36.6245) = 0.224. Thus, our model does adequately describe these data. However, looking at the ROC curve, I am a bit skeptical about how well it describes these data. The AUC = 0.6014. Its fair but not great by any means. </w:t>
      </w:r>
    </w:p>
    <w:p w:rsidR="002E017A" w:rsidRDefault="002E017A" w:rsidP="00B4390C">
      <w:pPr>
        <w:rPr>
          <w:rFonts w:cstheme="minorHAnsi"/>
        </w:rPr>
      </w:pPr>
      <w:r>
        <w:rPr>
          <w:rFonts w:cstheme="minorHAnsi"/>
        </w:rPr>
        <w:t xml:space="preserve">The odds ratios will help us understand the underlying trends in these data, and how the center and the appearance are related to survival. </w:t>
      </w:r>
    </w:p>
    <w:p w:rsidR="002E017A" w:rsidRDefault="002E017A" w:rsidP="00B4390C">
      <w:pPr>
        <w:rPr>
          <w:rFonts w:cstheme="minorHAnsi"/>
        </w:rPr>
      </w:pPr>
    </w:p>
    <w:tbl>
      <w:tblPr>
        <w:tblW w:w="0" w:type="auto"/>
        <w:jc w:val="center"/>
        <w:tblLayout w:type="fixed"/>
        <w:tblCellMar>
          <w:left w:w="0" w:type="dxa"/>
          <w:right w:w="0" w:type="dxa"/>
        </w:tblCellMar>
        <w:tblLook w:val="04A0" w:firstRow="1" w:lastRow="0" w:firstColumn="1" w:lastColumn="0" w:noHBand="0" w:noVBand="1"/>
      </w:tblPr>
      <w:tblGrid>
        <w:gridCol w:w="3021"/>
        <w:gridCol w:w="972"/>
        <w:gridCol w:w="1034"/>
        <w:gridCol w:w="1034"/>
      </w:tblGrid>
      <w:tr w:rsidR="00005BD7" w:rsidTr="00005BD7">
        <w:trPr>
          <w:cantSplit/>
          <w:tblHeader/>
          <w:jc w:val="center"/>
        </w:trPr>
        <w:tc>
          <w:tcPr>
            <w:tcW w:w="6061" w:type="dxa"/>
            <w:gridSpan w:val="4"/>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005BD7" w:rsidRDefault="00005BD7">
            <w:pPr>
              <w:keepNext/>
              <w:adjustRightInd w:val="0"/>
              <w:spacing w:before="60" w:after="60" w:line="256" w:lineRule="auto"/>
              <w:jc w:val="center"/>
              <w:rPr>
                <w:rFonts w:ascii="Times" w:hAnsi="Times" w:cs="Times"/>
                <w:b/>
                <w:bCs/>
                <w:color w:val="000000"/>
              </w:rPr>
            </w:pPr>
            <w:r>
              <w:rPr>
                <w:rFonts w:ascii="Times" w:hAnsi="Times" w:cs="Times"/>
                <w:b/>
                <w:bCs/>
                <w:color w:val="000000"/>
              </w:rPr>
              <w:t>Odds Ratio Estimates</w:t>
            </w:r>
          </w:p>
        </w:tc>
      </w:tr>
      <w:tr w:rsidR="00005BD7" w:rsidTr="00005BD7">
        <w:trPr>
          <w:cantSplit/>
          <w:tblHeader/>
          <w:jc w:val="center"/>
        </w:trPr>
        <w:tc>
          <w:tcPr>
            <w:tcW w:w="3021"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rsidR="00005BD7" w:rsidRDefault="00005BD7">
            <w:pPr>
              <w:keepNext/>
              <w:adjustRightInd w:val="0"/>
              <w:spacing w:before="60" w:after="60" w:line="256" w:lineRule="auto"/>
              <w:rPr>
                <w:rFonts w:ascii="Times" w:hAnsi="Times" w:cs="Times"/>
                <w:b/>
                <w:bCs/>
                <w:color w:val="000000"/>
              </w:rPr>
            </w:pPr>
            <w:r>
              <w:rPr>
                <w:rFonts w:ascii="Times" w:hAnsi="Times" w:cs="Times"/>
                <w:b/>
                <w:bCs/>
                <w:color w:val="000000"/>
              </w:rPr>
              <w:t>Effect</w:t>
            </w:r>
          </w:p>
        </w:tc>
        <w:tc>
          <w:tcPr>
            <w:tcW w:w="972"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005BD7" w:rsidRDefault="00005BD7">
            <w:pPr>
              <w:keepNext/>
              <w:adjustRightInd w:val="0"/>
              <w:spacing w:before="60" w:after="60" w:line="256" w:lineRule="auto"/>
              <w:jc w:val="right"/>
              <w:rPr>
                <w:rFonts w:ascii="Times" w:hAnsi="Times" w:cs="Times"/>
                <w:b/>
                <w:bCs/>
                <w:color w:val="000000"/>
              </w:rPr>
            </w:pPr>
            <w:r>
              <w:rPr>
                <w:rFonts w:ascii="Times" w:hAnsi="Times" w:cs="Times"/>
                <w:b/>
                <w:bCs/>
                <w:color w:val="000000"/>
              </w:rPr>
              <w:t>Point Estimate</w:t>
            </w:r>
          </w:p>
        </w:tc>
        <w:tc>
          <w:tcPr>
            <w:tcW w:w="2068" w:type="dxa"/>
            <w:gridSpan w:val="2"/>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005BD7" w:rsidRDefault="00005BD7">
            <w:pPr>
              <w:keepNext/>
              <w:adjustRightInd w:val="0"/>
              <w:spacing w:before="60" w:after="60" w:line="256" w:lineRule="auto"/>
              <w:jc w:val="center"/>
              <w:rPr>
                <w:rFonts w:ascii="Times" w:hAnsi="Times" w:cs="Times"/>
                <w:b/>
                <w:bCs/>
                <w:color w:val="000000"/>
              </w:rPr>
            </w:pPr>
            <w:r>
              <w:rPr>
                <w:rFonts w:ascii="Times" w:hAnsi="Times" w:cs="Times"/>
                <w:b/>
                <w:bCs/>
                <w:color w:val="000000"/>
              </w:rPr>
              <w:t>95% Wald</w:t>
            </w:r>
            <w:r>
              <w:rPr>
                <w:rFonts w:ascii="Times" w:hAnsi="Times" w:cs="Times"/>
                <w:b/>
                <w:bCs/>
                <w:color w:val="000000"/>
              </w:rPr>
              <w:br/>
              <w:t>Confidence Limits</w:t>
            </w:r>
          </w:p>
        </w:tc>
      </w:tr>
      <w:tr w:rsidR="00005BD7" w:rsidTr="00005BD7">
        <w:trPr>
          <w:cantSplit/>
          <w:jc w:val="center"/>
        </w:trPr>
        <w:tc>
          <w:tcPr>
            <w:tcW w:w="3021"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005BD7" w:rsidRDefault="00005BD7">
            <w:pPr>
              <w:keepNext/>
              <w:adjustRightInd w:val="0"/>
              <w:spacing w:before="60" w:after="60" w:line="256" w:lineRule="auto"/>
              <w:rPr>
                <w:rFonts w:ascii="Times" w:hAnsi="Times" w:cs="Times"/>
                <w:b/>
                <w:bCs/>
                <w:color w:val="000000"/>
              </w:rPr>
            </w:pPr>
            <w:r>
              <w:rPr>
                <w:rFonts w:ascii="Times" w:hAnsi="Times" w:cs="Times"/>
                <w:b/>
                <w:bCs/>
                <w:color w:val="000000"/>
              </w:rPr>
              <w:t>Center     Boston vs Tokyo</w:t>
            </w:r>
          </w:p>
        </w:tc>
        <w:tc>
          <w:tcPr>
            <w:tcW w:w="97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005BD7" w:rsidRDefault="00005BD7">
            <w:pPr>
              <w:keepNext/>
              <w:adjustRightInd w:val="0"/>
              <w:spacing w:before="60" w:after="60" w:line="256" w:lineRule="auto"/>
              <w:jc w:val="right"/>
              <w:rPr>
                <w:rFonts w:ascii="Times" w:hAnsi="Times" w:cs="Times"/>
                <w:color w:val="000000"/>
                <w:sz w:val="20"/>
                <w:szCs w:val="20"/>
              </w:rPr>
            </w:pPr>
            <w:r>
              <w:rPr>
                <w:rFonts w:ascii="Times" w:hAnsi="Times" w:cs="Times"/>
                <w:color w:val="000000"/>
              </w:rPr>
              <w:t>0.517</w:t>
            </w:r>
          </w:p>
        </w:tc>
        <w:tc>
          <w:tcPr>
            <w:tcW w:w="103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005BD7" w:rsidRDefault="00005BD7">
            <w:pPr>
              <w:keepNext/>
              <w:adjustRightInd w:val="0"/>
              <w:spacing w:before="60" w:after="60" w:line="256" w:lineRule="auto"/>
              <w:jc w:val="right"/>
              <w:rPr>
                <w:rFonts w:ascii="Times" w:hAnsi="Times" w:cs="Times"/>
                <w:color w:val="000000"/>
              </w:rPr>
            </w:pPr>
            <w:r>
              <w:rPr>
                <w:rFonts w:ascii="Times" w:hAnsi="Times" w:cs="Times"/>
                <w:color w:val="000000"/>
              </w:rPr>
              <w:t>0.350</w:t>
            </w:r>
          </w:p>
        </w:tc>
        <w:tc>
          <w:tcPr>
            <w:tcW w:w="1034"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005BD7" w:rsidRDefault="00005BD7">
            <w:pPr>
              <w:keepNext/>
              <w:adjustRightInd w:val="0"/>
              <w:spacing w:before="60" w:after="60" w:line="256" w:lineRule="auto"/>
              <w:jc w:val="right"/>
              <w:rPr>
                <w:rFonts w:ascii="Times" w:hAnsi="Times" w:cs="Times"/>
                <w:color w:val="000000"/>
              </w:rPr>
            </w:pPr>
            <w:r>
              <w:rPr>
                <w:rFonts w:ascii="Times" w:hAnsi="Times" w:cs="Times"/>
                <w:color w:val="000000"/>
              </w:rPr>
              <w:t>0.765</w:t>
            </w:r>
          </w:p>
        </w:tc>
      </w:tr>
      <w:tr w:rsidR="00005BD7" w:rsidTr="00005BD7">
        <w:trPr>
          <w:cantSplit/>
          <w:jc w:val="center"/>
        </w:trPr>
        <w:tc>
          <w:tcPr>
            <w:tcW w:w="3021"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005BD7" w:rsidRDefault="00005BD7">
            <w:pPr>
              <w:keepNext/>
              <w:adjustRightInd w:val="0"/>
              <w:spacing w:before="60" w:after="60" w:line="256" w:lineRule="auto"/>
              <w:rPr>
                <w:rFonts w:ascii="Times" w:hAnsi="Times" w:cs="Times"/>
                <w:b/>
                <w:bCs/>
                <w:color w:val="000000"/>
              </w:rPr>
            </w:pPr>
            <w:r>
              <w:rPr>
                <w:rFonts w:ascii="Times" w:hAnsi="Times" w:cs="Times"/>
                <w:b/>
                <w:bCs/>
                <w:color w:val="000000"/>
              </w:rPr>
              <w:t>Center     Glamor vs Tokyo</w:t>
            </w:r>
          </w:p>
        </w:tc>
        <w:tc>
          <w:tcPr>
            <w:tcW w:w="97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005BD7" w:rsidRDefault="00005BD7">
            <w:pPr>
              <w:keepNext/>
              <w:adjustRightInd w:val="0"/>
              <w:spacing w:before="60" w:after="60" w:line="256" w:lineRule="auto"/>
              <w:jc w:val="right"/>
              <w:rPr>
                <w:rFonts w:ascii="Times" w:hAnsi="Times" w:cs="Times"/>
                <w:color w:val="000000"/>
                <w:sz w:val="20"/>
                <w:szCs w:val="20"/>
              </w:rPr>
            </w:pPr>
            <w:r>
              <w:rPr>
                <w:rFonts w:ascii="Times" w:hAnsi="Times" w:cs="Times"/>
                <w:color w:val="000000"/>
              </w:rPr>
              <w:t>0.610</w:t>
            </w:r>
          </w:p>
        </w:tc>
        <w:tc>
          <w:tcPr>
            <w:tcW w:w="103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005BD7" w:rsidRDefault="00005BD7">
            <w:pPr>
              <w:keepNext/>
              <w:adjustRightInd w:val="0"/>
              <w:spacing w:before="60" w:after="60" w:line="256" w:lineRule="auto"/>
              <w:jc w:val="right"/>
              <w:rPr>
                <w:rFonts w:ascii="Times" w:hAnsi="Times" w:cs="Times"/>
                <w:color w:val="000000"/>
              </w:rPr>
            </w:pPr>
            <w:r>
              <w:rPr>
                <w:rFonts w:ascii="Times" w:hAnsi="Times" w:cs="Times"/>
                <w:color w:val="000000"/>
              </w:rPr>
              <w:t>0.406</w:t>
            </w:r>
          </w:p>
        </w:tc>
        <w:tc>
          <w:tcPr>
            <w:tcW w:w="1034"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005BD7" w:rsidRDefault="00005BD7">
            <w:pPr>
              <w:keepNext/>
              <w:adjustRightInd w:val="0"/>
              <w:spacing w:before="60" w:after="60" w:line="256" w:lineRule="auto"/>
              <w:jc w:val="right"/>
              <w:rPr>
                <w:rFonts w:ascii="Times" w:hAnsi="Times" w:cs="Times"/>
                <w:color w:val="000000"/>
              </w:rPr>
            </w:pPr>
            <w:r>
              <w:rPr>
                <w:rFonts w:ascii="Times" w:hAnsi="Times" w:cs="Times"/>
                <w:color w:val="000000"/>
              </w:rPr>
              <w:t>0.915</w:t>
            </w:r>
          </w:p>
        </w:tc>
      </w:tr>
      <w:tr w:rsidR="00005BD7" w:rsidTr="00005BD7">
        <w:trPr>
          <w:cantSplit/>
          <w:jc w:val="center"/>
        </w:trPr>
        <w:tc>
          <w:tcPr>
            <w:tcW w:w="3021"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rsidR="00005BD7" w:rsidRDefault="00005BD7">
            <w:pPr>
              <w:adjustRightInd w:val="0"/>
              <w:spacing w:before="60" w:after="60" w:line="256" w:lineRule="auto"/>
              <w:rPr>
                <w:rFonts w:ascii="Times" w:hAnsi="Times" w:cs="Times"/>
                <w:b/>
                <w:bCs/>
                <w:color w:val="000000"/>
              </w:rPr>
            </w:pPr>
            <w:r>
              <w:rPr>
                <w:rFonts w:ascii="Times" w:hAnsi="Times" w:cs="Times"/>
                <w:b/>
                <w:bCs/>
                <w:color w:val="000000"/>
              </w:rPr>
              <w:t>Appearance Benign vs Malign</w:t>
            </w:r>
          </w:p>
        </w:tc>
        <w:tc>
          <w:tcPr>
            <w:tcW w:w="972"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005BD7" w:rsidRDefault="00005BD7">
            <w:pPr>
              <w:adjustRightInd w:val="0"/>
              <w:spacing w:before="60" w:after="60" w:line="256" w:lineRule="auto"/>
              <w:jc w:val="right"/>
              <w:rPr>
                <w:rFonts w:ascii="Times" w:hAnsi="Times" w:cs="Times"/>
                <w:color w:val="000000"/>
                <w:sz w:val="20"/>
                <w:szCs w:val="20"/>
              </w:rPr>
            </w:pPr>
            <w:r>
              <w:rPr>
                <w:rFonts w:ascii="Times" w:hAnsi="Times" w:cs="Times"/>
                <w:color w:val="000000"/>
              </w:rPr>
              <w:t>1.675</w:t>
            </w:r>
          </w:p>
        </w:tc>
        <w:tc>
          <w:tcPr>
            <w:tcW w:w="103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005BD7" w:rsidRDefault="00005BD7">
            <w:pPr>
              <w:adjustRightInd w:val="0"/>
              <w:spacing w:before="60" w:after="60" w:line="256" w:lineRule="auto"/>
              <w:jc w:val="right"/>
              <w:rPr>
                <w:rFonts w:ascii="Times" w:hAnsi="Times" w:cs="Times"/>
                <w:color w:val="000000"/>
              </w:rPr>
            </w:pPr>
            <w:r>
              <w:rPr>
                <w:rFonts w:ascii="Times" w:hAnsi="Times" w:cs="Times"/>
                <w:color w:val="000000"/>
              </w:rPr>
              <w:t>1.209</w:t>
            </w:r>
          </w:p>
        </w:tc>
        <w:tc>
          <w:tcPr>
            <w:tcW w:w="1034"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rsidR="00005BD7" w:rsidRDefault="00005BD7">
            <w:pPr>
              <w:adjustRightInd w:val="0"/>
              <w:spacing w:before="60" w:after="60" w:line="256" w:lineRule="auto"/>
              <w:jc w:val="right"/>
              <w:rPr>
                <w:rFonts w:ascii="Times" w:hAnsi="Times" w:cs="Times"/>
                <w:color w:val="000000"/>
              </w:rPr>
            </w:pPr>
            <w:r>
              <w:rPr>
                <w:rFonts w:ascii="Times" w:hAnsi="Times" w:cs="Times"/>
                <w:color w:val="000000"/>
              </w:rPr>
              <w:t>2.320</w:t>
            </w:r>
          </w:p>
        </w:tc>
      </w:tr>
    </w:tbl>
    <w:p w:rsidR="002E017A" w:rsidRDefault="002E017A" w:rsidP="00B4390C"/>
    <w:p w:rsidR="00005BD7" w:rsidRDefault="00005BD7" w:rsidP="00B4390C">
      <w:r>
        <w:t xml:space="preserve">Patients in the Tokyo center are 1/0.517 = 1.934 (nearly two times!) as likely to survive as patients treated in the Boston center, and 1/0.610 = 1.63 times likely to survive as patients treated in the Glamor center. This is quite surprising. </w:t>
      </w:r>
    </w:p>
    <w:p w:rsidR="00005BD7" w:rsidRDefault="00005BD7" w:rsidP="00B4390C">
      <w:r>
        <w:t xml:space="preserve">Patients with tumors with a benign appearance are 1.675 times as likely to survive for three years as people with a malignant tumor appearance. This is expected, although I </w:t>
      </w:r>
      <w:r w:rsidR="00BF03D6">
        <w:t>did think that this odds ratio would be larger.</w:t>
      </w:r>
    </w:p>
    <w:p w:rsidR="00BF03D6" w:rsidRDefault="00BC1FCD" w:rsidP="00BC1FCD">
      <w:pPr>
        <w:pStyle w:val="ListParagraph"/>
        <w:numPr>
          <w:ilvl w:val="0"/>
          <w:numId w:val="2"/>
        </w:numPr>
      </w:pPr>
      <w:r>
        <w:lastRenderedPageBreak/>
        <w:t>Hip Fracture Data</w:t>
      </w:r>
    </w:p>
    <w:p w:rsidR="002B3853" w:rsidRDefault="002B3853" w:rsidP="002B3853">
      <w:r>
        <w:t xml:space="preserve">I first fit a classification tree to these data. I didn’t worry too much about any strange values that may be present in the predictor variables as tree-based methods are robust to these outliers. The cross-complexity plot indicates that (following the 1-SE rule) our classification tree should have two leaves. I am hesitant to use a tree that only splits the data once on one variable, but using 9 or 24 nodes results in a more complicated tree and a higher misclassification rate. In order to justify the decision to use a two-node tree, I have compiled the table below which summarizes the accuracy of three possible classification trees. </w:t>
      </w:r>
    </w:p>
    <w:p w:rsidR="002B3853" w:rsidRDefault="002B3853" w:rsidP="002B3853">
      <w:r>
        <w:rPr>
          <w:noProof/>
          <w:sz w:val="24"/>
          <w:szCs w:val="24"/>
        </w:rPr>
        <w:drawing>
          <wp:anchor distT="0" distB="0" distL="114300" distR="114300" simplePos="0" relativeHeight="251671552" behindDoc="1" locked="0" layoutInCell="1" allowOverlap="1">
            <wp:simplePos x="0" y="0"/>
            <wp:positionH relativeFrom="margin">
              <wp:align>center</wp:align>
            </wp:positionH>
            <wp:positionV relativeFrom="paragraph">
              <wp:posOffset>10160</wp:posOffset>
            </wp:positionV>
            <wp:extent cx="3817620" cy="2863215"/>
            <wp:effectExtent l="0" t="0" r="0" b="0"/>
            <wp:wrapTight wrapText="bothSides">
              <wp:wrapPolygon edited="0">
                <wp:start x="0" y="0"/>
                <wp:lineTo x="0" y="21413"/>
                <wp:lineTo x="21449" y="21413"/>
                <wp:lineTo x="2144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7620" cy="28632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3853" w:rsidRDefault="002B3853" w:rsidP="002B3853"/>
    <w:p w:rsidR="00BC1FCD" w:rsidRDefault="00BC1FCD" w:rsidP="00BC1FCD"/>
    <w:p w:rsidR="002B3853" w:rsidRDefault="002B3853" w:rsidP="00BC1FCD"/>
    <w:p w:rsidR="002B3853" w:rsidRDefault="002B3853" w:rsidP="00BC1FCD"/>
    <w:p w:rsidR="002B3853" w:rsidRDefault="002B3853" w:rsidP="00BC1FCD"/>
    <w:p w:rsidR="002B3853" w:rsidRDefault="002B3853" w:rsidP="00BC1FCD"/>
    <w:p w:rsidR="002B3853" w:rsidRDefault="002B3853" w:rsidP="00BC1FCD"/>
    <w:p w:rsidR="002B3853" w:rsidRDefault="002B3853" w:rsidP="00BC1FCD"/>
    <w:p w:rsidR="002B3853" w:rsidRDefault="002B3853" w:rsidP="00BC1FCD"/>
    <w:tbl>
      <w:tblPr>
        <w:tblStyle w:val="PlainTable3"/>
        <w:tblpPr w:leftFromText="180" w:rightFromText="180" w:vertAnchor="text" w:horzAnchor="margin" w:tblpXSpec="center" w:tblpY="199"/>
        <w:tblW w:w="0" w:type="auto"/>
        <w:tblLook w:val="04A0" w:firstRow="1" w:lastRow="0" w:firstColumn="1" w:lastColumn="0" w:noHBand="0" w:noVBand="1"/>
      </w:tblPr>
      <w:tblGrid>
        <w:gridCol w:w="1972"/>
        <w:gridCol w:w="2005"/>
        <w:gridCol w:w="2021"/>
        <w:gridCol w:w="1764"/>
      </w:tblGrid>
      <w:tr w:rsidR="004B7FCD" w:rsidTr="004B7FCD">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1972" w:type="dxa"/>
            <w:tcBorders>
              <w:top w:val="single" w:sz="4" w:space="0" w:color="auto"/>
              <w:left w:val="single" w:sz="4" w:space="0" w:color="auto"/>
            </w:tcBorders>
          </w:tcPr>
          <w:p w:rsidR="004B7FCD" w:rsidRDefault="004B7FCD" w:rsidP="004B7FCD">
            <w:pPr>
              <w:jc w:val="center"/>
            </w:pPr>
            <w:r>
              <w:t>Number of Leaves</w:t>
            </w:r>
          </w:p>
        </w:tc>
        <w:tc>
          <w:tcPr>
            <w:tcW w:w="2005" w:type="dxa"/>
            <w:tcBorders>
              <w:top w:val="single" w:sz="4" w:space="0" w:color="auto"/>
            </w:tcBorders>
          </w:tcPr>
          <w:p w:rsidR="004B7FCD" w:rsidRDefault="004B7FCD" w:rsidP="004B7FCD">
            <w:pPr>
              <w:jc w:val="center"/>
              <w:cnfStyle w:val="100000000000" w:firstRow="1" w:lastRow="0" w:firstColumn="0" w:lastColumn="0" w:oddVBand="0" w:evenVBand="0" w:oddHBand="0" w:evenHBand="0" w:firstRowFirstColumn="0" w:firstRowLastColumn="0" w:lastRowFirstColumn="0" w:lastRowLastColumn="0"/>
            </w:pPr>
            <w:r>
              <w:t>Cross-Validated PCC</w:t>
            </w:r>
          </w:p>
        </w:tc>
        <w:tc>
          <w:tcPr>
            <w:tcW w:w="2021" w:type="dxa"/>
            <w:tcBorders>
              <w:top w:val="single" w:sz="4" w:space="0" w:color="auto"/>
            </w:tcBorders>
          </w:tcPr>
          <w:p w:rsidR="004B7FCD" w:rsidRDefault="004B7FCD" w:rsidP="004B7FCD">
            <w:pPr>
              <w:jc w:val="center"/>
              <w:cnfStyle w:val="100000000000" w:firstRow="1" w:lastRow="0" w:firstColumn="0" w:lastColumn="0" w:oddVBand="0" w:evenVBand="0" w:oddHBand="0" w:evenHBand="0" w:firstRowFirstColumn="0" w:firstRowLastColumn="0" w:lastRowFirstColumn="0" w:lastRowLastColumn="0"/>
            </w:pPr>
            <w:r>
              <w:t>Sensitivity</w:t>
            </w:r>
          </w:p>
        </w:tc>
        <w:tc>
          <w:tcPr>
            <w:tcW w:w="1764" w:type="dxa"/>
            <w:tcBorders>
              <w:top w:val="single" w:sz="4" w:space="0" w:color="auto"/>
              <w:right w:val="single" w:sz="4" w:space="0" w:color="auto"/>
            </w:tcBorders>
          </w:tcPr>
          <w:p w:rsidR="004B7FCD" w:rsidRDefault="004B7FCD" w:rsidP="004B7FCD">
            <w:pPr>
              <w:jc w:val="center"/>
              <w:cnfStyle w:val="100000000000" w:firstRow="1" w:lastRow="0" w:firstColumn="0" w:lastColumn="0" w:oddVBand="0" w:evenVBand="0" w:oddHBand="0" w:evenHBand="0" w:firstRowFirstColumn="0" w:firstRowLastColumn="0" w:lastRowFirstColumn="0" w:lastRowLastColumn="0"/>
            </w:pPr>
            <w:r>
              <w:t>Specificity</w:t>
            </w:r>
          </w:p>
        </w:tc>
      </w:tr>
      <w:tr w:rsidR="004B7FCD" w:rsidTr="004B7FCD">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972" w:type="dxa"/>
            <w:tcBorders>
              <w:left w:val="single" w:sz="4" w:space="0" w:color="auto"/>
            </w:tcBorders>
          </w:tcPr>
          <w:p w:rsidR="004B7FCD" w:rsidRDefault="004B7FCD" w:rsidP="004B7FCD">
            <w:pPr>
              <w:jc w:val="center"/>
            </w:pPr>
            <w:r>
              <w:t>2</w:t>
            </w:r>
          </w:p>
        </w:tc>
        <w:tc>
          <w:tcPr>
            <w:tcW w:w="2005" w:type="dxa"/>
          </w:tcPr>
          <w:p w:rsidR="004B7FCD" w:rsidRDefault="004B7FCD" w:rsidP="004B7FCD">
            <w:pPr>
              <w:jc w:val="center"/>
              <w:cnfStyle w:val="000000100000" w:firstRow="0" w:lastRow="0" w:firstColumn="0" w:lastColumn="0" w:oddVBand="0" w:evenVBand="0" w:oddHBand="1" w:evenHBand="0" w:firstRowFirstColumn="0" w:firstRowLastColumn="0" w:lastRowFirstColumn="0" w:lastRowLastColumn="0"/>
            </w:pPr>
            <w:r>
              <w:t>64%</w:t>
            </w:r>
          </w:p>
        </w:tc>
        <w:tc>
          <w:tcPr>
            <w:tcW w:w="2021" w:type="dxa"/>
          </w:tcPr>
          <w:p w:rsidR="004B7FCD" w:rsidRDefault="004B7FCD" w:rsidP="004B7FCD">
            <w:pPr>
              <w:jc w:val="center"/>
              <w:cnfStyle w:val="000000100000" w:firstRow="0" w:lastRow="0" w:firstColumn="0" w:lastColumn="0" w:oddVBand="0" w:evenVBand="0" w:oddHBand="1" w:evenHBand="0" w:firstRowFirstColumn="0" w:firstRowLastColumn="0" w:lastRowFirstColumn="0" w:lastRowLastColumn="0"/>
            </w:pPr>
            <w:r>
              <w:t>0.4334</w:t>
            </w:r>
          </w:p>
        </w:tc>
        <w:tc>
          <w:tcPr>
            <w:tcW w:w="1764" w:type="dxa"/>
            <w:tcBorders>
              <w:right w:val="single" w:sz="4" w:space="0" w:color="auto"/>
            </w:tcBorders>
          </w:tcPr>
          <w:p w:rsidR="004B7FCD" w:rsidRDefault="004B7FCD" w:rsidP="004B7FCD">
            <w:pPr>
              <w:jc w:val="center"/>
              <w:cnfStyle w:val="000000100000" w:firstRow="0" w:lastRow="0" w:firstColumn="0" w:lastColumn="0" w:oddVBand="0" w:evenVBand="0" w:oddHBand="1" w:evenHBand="0" w:firstRowFirstColumn="0" w:firstRowLastColumn="0" w:lastRowFirstColumn="0" w:lastRowLastColumn="0"/>
            </w:pPr>
            <w:r>
              <w:t>0.7865</w:t>
            </w:r>
          </w:p>
        </w:tc>
      </w:tr>
      <w:tr w:rsidR="004B7FCD" w:rsidTr="004B7FCD">
        <w:trPr>
          <w:trHeight w:val="260"/>
        </w:trPr>
        <w:tc>
          <w:tcPr>
            <w:cnfStyle w:val="001000000000" w:firstRow="0" w:lastRow="0" w:firstColumn="1" w:lastColumn="0" w:oddVBand="0" w:evenVBand="0" w:oddHBand="0" w:evenHBand="0" w:firstRowFirstColumn="0" w:firstRowLastColumn="0" w:lastRowFirstColumn="0" w:lastRowLastColumn="0"/>
            <w:tcW w:w="1972" w:type="dxa"/>
            <w:tcBorders>
              <w:left w:val="single" w:sz="4" w:space="0" w:color="auto"/>
            </w:tcBorders>
          </w:tcPr>
          <w:p w:rsidR="004B7FCD" w:rsidRDefault="004B7FCD" w:rsidP="004B7FCD">
            <w:pPr>
              <w:jc w:val="center"/>
            </w:pPr>
            <w:r>
              <w:t>9</w:t>
            </w:r>
          </w:p>
        </w:tc>
        <w:tc>
          <w:tcPr>
            <w:tcW w:w="2005" w:type="dxa"/>
          </w:tcPr>
          <w:p w:rsidR="004B7FCD" w:rsidRDefault="004B7FCD" w:rsidP="004B7FCD">
            <w:pPr>
              <w:jc w:val="center"/>
              <w:cnfStyle w:val="000000000000" w:firstRow="0" w:lastRow="0" w:firstColumn="0" w:lastColumn="0" w:oddVBand="0" w:evenVBand="0" w:oddHBand="0" w:evenHBand="0" w:firstRowFirstColumn="0" w:firstRowLastColumn="0" w:lastRowFirstColumn="0" w:lastRowLastColumn="0"/>
            </w:pPr>
            <w:r>
              <w:t>61%</w:t>
            </w:r>
          </w:p>
        </w:tc>
        <w:tc>
          <w:tcPr>
            <w:tcW w:w="2021" w:type="dxa"/>
          </w:tcPr>
          <w:p w:rsidR="004B7FCD" w:rsidRDefault="004B7FCD" w:rsidP="004B7FCD">
            <w:pPr>
              <w:jc w:val="center"/>
              <w:cnfStyle w:val="000000000000" w:firstRow="0" w:lastRow="0" w:firstColumn="0" w:lastColumn="0" w:oddVBand="0" w:evenVBand="0" w:oddHBand="0" w:evenHBand="0" w:firstRowFirstColumn="0" w:firstRowLastColumn="0" w:lastRowFirstColumn="0" w:lastRowLastColumn="0"/>
            </w:pPr>
            <w:r>
              <w:t>0.3562</w:t>
            </w:r>
          </w:p>
        </w:tc>
        <w:tc>
          <w:tcPr>
            <w:tcW w:w="1764" w:type="dxa"/>
            <w:tcBorders>
              <w:right w:val="single" w:sz="4" w:space="0" w:color="auto"/>
            </w:tcBorders>
          </w:tcPr>
          <w:p w:rsidR="004B7FCD" w:rsidRDefault="004B7FCD" w:rsidP="004B7FCD">
            <w:pPr>
              <w:jc w:val="center"/>
              <w:cnfStyle w:val="000000000000" w:firstRow="0" w:lastRow="0" w:firstColumn="0" w:lastColumn="0" w:oddVBand="0" w:evenVBand="0" w:oddHBand="0" w:evenHBand="0" w:firstRowFirstColumn="0" w:firstRowLastColumn="0" w:lastRowFirstColumn="0" w:lastRowLastColumn="0"/>
            </w:pPr>
            <w:r>
              <w:t>0.7964</w:t>
            </w:r>
          </w:p>
        </w:tc>
      </w:tr>
      <w:tr w:rsidR="004B7FCD" w:rsidTr="004B7FC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72" w:type="dxa"/>
            <w:tcBorders>
              <w:left w:val="single" w:sz="4" w:space="0" w:color="auto"/>
              <w:bottom w:val="single" w:sz="4" w:space="0" w:color="auto"/>
            </w:tcBorders>
          </w:tcPr>
          <w:p w:rsidR="004B7FCD" w:rsidRDefault="004B7FCD" w:rsidP="004B7FCD">
            <w:pPr>
              <w:jc w:val="center"/>
            </w:pPr>
            <w:r>
              <w:t>24</w:t>
            </w:r>
          </w:p>
        </w:tc>
        <w:tc>
          <w:tcPr>
            <w:tcW w:w="2005" w:type="dxa"/>
            <w:tcBorders>
              <w:bottom w:val="single" w:sz="4" w:space="0" w:color="auto"/>
            </w:tcBorders>
          </w:tcPr>
          <w:p w:rsidR="004B7FCD" w:rsidRDefault="004B7FCD" w:rsidP="004B7FCD">
            <w:pPr>
              <w:jc w:val="center"/>
              <w:cnfStyle w:val="000000100000" w:firstRow="0" w:lastRow="0" w:firstColumn="0" w:lastColumn="0" w:oddVBand="0" w:evenVBand="0" w:oddHBand="1" w:evenHBand="0" w:firstRowFirstColumn="0" w:firstRowLastColumn="0" w:lastRowFirstColumn="0" w:lastRowLastColumn="0"/>
            </w:pPr>
            <w:r>
              <w:t>60%</w:t>
            </w:r>
          </w:p>
        </w:tc>
        <w:tc>
          <w:tcPr>
            <w:tcW w:w="2021" w:type="dxa"/>
            <w:tcBorders>
              <w:bottom w:val="single" w:sz="4" w:space="0" w:color="auto"/>
            </w:tcBorders>
          </w:tcPr>
          <w:p w:rsidR="004B7FCD" w:rsidRDefault="004B7FCD" w:rsidP="004B7FCD">
            <w:pPr>
              <w:jc w:val="center"/>
              <w:cnfStyle w:val="000000100000" w:firstRow="0" w:lastRow="0" w:firstColumn="0" w:lastColumn="0" w:oddVBand="0" w:evenVBand="0" w:oddHBand="1" w:evenHBand="0" w:firstRowFirstColumn="0" w:firstRowLastColumn="0" w:lastRowFirstColumn="0" w:lastRowLastColumn="0"/>
            </w:pPr>
            <w:r>
              <w:t>0.4348</w:t>
            </w:r>
          </w:p>
        </w:tc>
        <w:tc>
          <w:tcPr>
            <w:tcW w:w="1764" w:type="dxa"/>
            <w:tcBorders>
              <w:bottom w:val="single" w:sz="4" w:space="0" w:color="auto"/>
              <w:right w:val="single" w:sz="4" w:space="0" w:color="auto"/>
            </w:tcBorders>
          </w:tcPr>
          <w:p w:rsidR="004B7FCD" w:rsidRDefault="004B7FCD" w:rsidP="004B7FCD">
            <w:pPr>
              <w:jc w:val="center"/>
              <w:cnfStyle w:val="000000100000" w:firstRow="0" w:lastRow="0" w:firstColumn="0" w:lastColumn="0" w:oddVBand="0" w:evenVBand="0" w:oddHBand="1" w:evenHBand="0" w:firstRowFirstColumn="0" w:firstRowLastColumn="0" w:lastRowFirstColumn="0" w:lastRowLastColumn="0"/>
            </w:pPr>
            <w:r>
              <w:t>0.7219</w:t>
            </w:r>
          </w:p>
        </w:tc>
      </w:tr>
    </w:tbl>
    <w:p w:rsidR="002B3853" w:rsidRDefault="002B3853" w:rsidP="00BC1FCD"/>
    <w:p w:rsidR="002B3853" w:rsidRDefault="002B3853" w:rsidP="00BC1FCD"/>
    <w:p w:rsidR="002B3853" w:rsidRDefault="002B3853" w:rsidP="00BC1FCD"/>
    <w:p w:rsidR="002B3853" w:rsidRDefault="002B3853" w:rsidP="00BC1FCD"/>
    <w:p w:rsidR="000338FE" w:rsidRDefault="000338FE" w:rsidP="00BC1FCD">
      <w:r>
        <w:t>The 9 leaf tree may still be valuable to the researchers. Although the percent correctly classified is a bit lower, it may provide some i</w:t>
      </w:r>
      <w:r w:rsidR="004B7FCD">
        <w:t xml:space="preserve">nsight to the variables which are most useful in predicting hip fractures among the population in question. </w:t>
      </w:r>
    </w:p>
    <w:p w:rsidR="004B7FCD" w:rsidRDefault="007E3B93" w:rsidP="00BC1FCD">
      <w:r>
        <w:rPr>
          <w:noProof/>
        </w:rPr>
        <w:lastRenderedPageBreak/>
        <w:drawing>
          <wp:anchor distT="0" distB="0" distL="114300" distR="114300" simplePos="0" relativeHeight="251673600" behindDoc="1" locked="0" layoutInCell="1" allowOverlap="1" wp14:anchorId="2590201F" wp14:editId="252D0BEC">
            <wp:simplePos x="0" y="0"/>
            <wp:positionH relativeFrom="margin">
              <wp:posOffset>2301240</wp:posOffset>
            </wp:positionH>
            <wp:positionV relativeFrom="paragraph">
              <wp:posOffset>0</wp:posOffset>
            </wp:positionV>
            <wp:extent cx="3983355" cy="3573780"/>
            <wp:effectExtent l="0" t="0" r="0" b="7620"/>
            <wp:wrapTight wrapText="bothSides">
              <wp:wrapPolygon edited="0">
                <wp:start x="0" y="0"/>
                <wp:lineTo x="0" y="21531"/>
                <wp:lineTo x="21486" y="21531"/>
                <wp:lineTo x="2148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83355" cy="3573780"/>
                    </a:xfrm>
                    <a:prstGeom prst="rect">
                      <a:avLst/>
                    </a:prstGeom>
                  </pic:spPr>
                </pic:pic>
              </a:graphicData>
            </a:graphic>
            <wp14:sizeRelH relativeFrom="page">
              <wp14:pctWidth>0</wp14:pctWidth>
            </wp14:sizeRelH>
            <wp14:sizeRelV relativeFrom="page">
              <wp14:pctHeight>0</wp14:pctHeight>
            </wp14:sizeRelV>
          </wp:anchor>
        </w:drawing>
      </w:r>
      <w:r w:rsidR="004B7FCD">
        <w:t xml:space="preserve">Our first split (both on the 2 leaf tree and the 9 leaf tree) is on BMI, with the cutoff being a BMI of 22.821. Individuals with BMI &lt; 22.821 are classified as hip fracture present, while those with BMI </w:t>
      </w:r>
      <w:r w:rsidR="004B7FCD">
        <w:rPr>
          <w:rFonts w:cstheme="minorHAnsi"/>
        </w:rPr>
        <w:t>≥</w:t>
      </w:r>
      <w:r w:rsidR="004B7FCD">
        <w:t xml:space="preserve"> 22.821 are classified as hip fracture absent. If we venture on through the 9 node tree to see which other variables are most useful in classifying hip fractures, we see that CHROM (cutoff of 33.752) and APRE (cutoff of 825.281) are the next two variables used to split the data. </w:t>
      </w:r>
    </w:p>
    <w:p w:rsidR="007E3B93" w:rsidRDefault="007E3B93" w:rsidP="00BC1FCD"/>
    <w:p w:rsidR="007E3B93" w:rsidRDefault="007E3B93" w:rsidP="00BC1FCD"/>
    <w:p w:rsidR="007E3B93" w:rsidRDefault="007E3B93" w:rsidP="00BC1FCD"/>
    <w:p w:rsidR="007E3B93" w:rsidRDefault="007E3B93" w:rsidP="00BC1FCD"/>
    <w:p w:rsidR="007E3B93" w:rsidRDefault="002B27F2" w:rsidP="00BC1FCD">
      <w:r>
        <w:t>Before performing logistic regression, I investigated the predictor variables to determine which ones might have extreme values or distributions</w:t>
      </w:r>
      <w:r w:rsidR="00502D7B">
        <w:t>. I noticed one observation that had obscenely high values for a considerable number of the predictor variables. I decided to remove this observation (observation 1555) from the data because the values were so extreme.</w:t>
      </w:r>
      <w:r>
        <w:t xml:space="preserve"> I</w:t>
      </w:r>
      <w:r w:rsidR="00502D7B">
        <w:t xml:space="preserve"> then</w:t>
      </w:r>
      <w:r>
        <w:t xml:space="preserve"> performed </w:t>
      </w:r>
      <w:r w:rsidR="00844435">
        <w:t>log</w:t>
      </w:r>
      <w:r>
        <w:t xml:space="preserve"> transformations on the variables displayed in the table below.</w:t>
      </w:r>
    </w:p>
    <w:tbl>
      <w:tblPr>
        <w:tblStyle w:val="TableGrid"/>
        <w:tblpPr w:leftFromText="180" w:rightFromText="180" w:vertAnchor="text" w:horzAnchor="margin" w:tblpXSpec="center" w:tblpY="8"/>
        <w:tblW w:w="0" w:type="auto"/>
        <w:tblLook w:val="04A0" w:firstRow="1" w:lastRow="0" w:firstColumn="1" w:lastColumn="0" w:noHBand="0" w:noVBand="1"/>
      </w:tblPr>
      <w:tblGrid>
        <w:gridCol w:w="2345"/>
        <w:gridCol w:w="1824"/>
        <w:gridCol w:w="1824"/>
      </w:tblGrid>
      <w:tr w:rsidR="00495CF6" w:rsidRPr="00495CF6" w:rsidTr="00495CF6">
        <w:trPr>
          <w:trHeight w:val="229"/>
        </w:trPr>
        <w:tc>
          <w:tcPr>
            <w:tcW w:w="2345" w:type="dxa"/>
          </w:tcPr>
          <w:p w:rsidR="00495CF6" w:rsidRPr="00495CF6" w:rsidRDefault="00495CF6" w:rsidP="00495CF6">
            <w:pPr>
              <w:rPr>
                <w:sz w:val="18"/>
              </w:rPr>
            </w:pPr>
            <w:r w:rsidRPr="00495CF6">
              <w:rPr>
                <w:sz w:val="18"/>
              </w:rPr>
              <w:t>CALCSUPP</w:t>
            </w:r>
          </w:p>
        </w:tc>
        <w:tc>
          <w:tcPr>
            <w:tcW w:w="1824" w:type="dxa"/>
          </w:tcPr>
          <w:p w:rsidR="00495CF6" w:rsidRPr="00495CF6" w:rsidRDefault="00495CF6" w:rsidP="00495CF6">
            <w:pPr>
              <w:rPr>
                <w:sz w:val="18"/>
              </w:rPr>
            </w:pPr>
            <w:r w:rsidRPr="00495CF6">
              <w:rPr>
                <w:sz w:val="18"/>
              </w:rPr>
              <w:t>ARG</w:t>
            </w:r>
          </w:p>
        </w:tc>
        <w:tc>
          <w:tcPr>
            <w:tcW w:w="1824" w:type="dxa"/>
          </w:tcPr>
          <w:p w:rsidR="00495CF6" w:rsidRPr="00495CF6" w:rsidRDefault="00495CF6" w:rsidP="00495CF6">
            <w:pPr>
              <w:rPr>
                <w:sz w:val="18"/>
              </w:rPr>
            </w:pPr>
            <w:r w:rsidRPr="00495CF6">
              <w:rPr>
                <w:sz w:val="18"/>
              </w:rPr>
              <w:t>LACT</w:t>
            </w:r>
          </w:p>
        </w:tc>
      </w:tr>
      <w:tr w:rsidR="00495CF6" w:rsidRPr="00495CF6" w:rsidTr="00495CF6">
        <w:trPr>
          <w:trHeight w:val="229"/>
        </w:trPr>
        <w:tc>
          <w:tcPr>
            <w:tcW w:w="2345" w:type="dxa"/>
          </w:tcPr>
          <w:p w:rsidR="00495CF6" w:rsidRPr="00495CF6" w:rsidRDefault="00495CF6" w:rsidP="00495CF6">
            <w:pPr>
              <w:rPr>
                <w:sz w:val="18"/>
              </w:rPr>
            </w:pPr>
            <w:r w:rsidRPr="00495CF6">
              <w:rPr>
                <w:sz w:val="18"/>
              </w:rPr>
              <w:t>VITDSUPP</w:t>
            </w:r>
          </w:p>
        </w:tc>
        <w:tc>
          <w:tcPr>
            <w:tcW w:w="1824" w:type="dxa"/>
          </w:tcPr>
          <w:p w:rsidR="00495CF6" w:rsidRPr="00495CF6" w:rsidRDefault="00495CF6" w:rsidP="00495CF6">
            <w:pPr>
              <w:rPr>
                <w:sz w:val="18"/>
              </w:rPr>
            </w:pPr>
            <w:r w:rsidRPr="00495CF6">
              <w:rPr>
                <w:sz w:val="18"/>
              </w:rPr>
              <w:t>ASP</w:t>
            </w:r>
          </w:p>
        </w:tc>
        <w:tc>
          <w:tcPr>
            <w:tcW w:w="1824" w:type="dxa"/>
          </w:tcPr>
          <w:p w:rsidR="00495CF6" w:rsidRPr="00495CF6" w:rsidRDefault="00495CF6" w:rsidP="00495CF6">
            <w:pPr>
              <w:rPr>
                <w:sz w:val="18"/>
              </w:rPr>
            </w:pPr>
            <w:r w:rsidRPr="00495CF6">
              <w:rPr>
                <w:sz w:val="18"/>
              </w:rPr>
              <w:t>MV_VITK</w:t>
            </w:r>
          </w:p>
        </w:tc>
      </w:tr>
      <w:tr w:rsidR="00495CF6" w:rsidRPr="00495CF6" w:rsidTr="00495CF6">
        <w:trPr>
          <w:trHeight w:val="240"/>
        </w:trPr>
        <w:tc>
          <w:tcPr>
            <w:tcW w:w="2345" w:type="dxa"/>
          </w:tcPr>
          <w:p w:rsidR="00495CF6" w:rsidRPr="00495CF6" w:rsidRDefault="00495CF6" w:rsidP="00495CF6">
            <w:pPr>
              <w:rPr>
                <w:sz w:val="18"/>
              </w:rPr>
            </w:pPr>
            <w:r w:rsidRPr="00495CF6">
              <w:rPr>
                <w:sz w:val="18"/>
              </w:rPr>
              <w:t>ADJMMSE</w:t>
            </w:r>
          </w:p>
        </w:tc>
        <w:tc>
          <w:tcPr>
            <w:tcW w:w="1824" w:type="dxa"/>
          </w:tcPr>
          <w:p w:rsidR="00495CF6" w:rsidRPr="00495CF6" w:rsidRDefault="00495CF6" w:rsidP="00495CF6">
            <w:pPr>
              <w:rPr>
                <w:sz w:val="18"/>
              </w:rPr>
            </w:pPr>
            <w:r w:rsidRPr="00495CF6">
              <w:rPr>
                <w:sz w:val="18"/>
              </w:rPr>
              <w:t>CYS</w:t>
            </w:r>
          </w:p>
        </w:tc>
        <w:tc>
          <w:tcPr>
            <w:tcW w:w="1824" w:type="dxa"/>
          </w:tcPr>
          <w:p w:rsidR="00495CF6" w:rsidRPr="00495CF6" w:rsidRDefault="00495CF6" w:rsidP="00495CF6">
            <w:pPr>
              <w:rPr>
                <w:sz w:val="18"/>
              </w:rPr>
            </w:pPr>
            <w:r w:rsidRPr="00495CF6">
              <w:rPr>
                <w:sz w:val="18"/>
              </w:rPr>
              <w:t>veg31g</w:t>
            </w:r>
          </w:p>
        </w:tc>
      </w:tr>
      <w:tr w:rsidR="00495CF6" w:rsidRPr="00495CF6" w:rsidTr="00495CF6">
        <w:trPr>
          <w:trHeight w:val="229"/>
        </w:trPr>
        <w:tc>
          <w:tcPr>
            <w:tcW w:w="2345" w:type="dxa"/>
          </w:tcPr>
          <w:p w:rsidR="00495CF6" w:rsidRPr="00495CF6" w:rsidRDefault="00495CF6" w:rsidP="00495CF6">
            <w:pPr>
              <w:rPr>
                <w:sz w:val="18"/>
              </w:rPr>
            </w:pPr>
            <w:r w:rsidRPr="00495CF6">
              <w:rPr>
                <w:sz w:val="18"/>
              </w:rPr>
              <w:t>PhysicalActivity</w:t>
            </w:r>
          </w:p>
        </w:tc>
        <w:tc>
          <w:tcPr>
            <w:tcW w:w="1824" w:type="dxa"/>
          </w:tcPr>
          <w:p w:rsidR="00495CF6" w:rsidRPr="00495CF6" w:rsidRDefault="00495CF6" w:rsidP="00495CF6">
            <w:pPr>
              <w:rPr>
                <w:sz w:val="18"/>
              </w:rPr>
            </w:pPr>
            <w:r w:rsidRPr="00495CF6">
              <w:rPr>
                <w:sz w:val="18"/>
              </w:rPr>
              <w:t>GLUTA</w:t>
            </w:r>
          </w:p>
        </w:tc>
        <w:tc>
          <w:tcPr>
            <w:tcW w:w="1824" w:type="dxa"/>
          </w:tcPr>
          <w:p w:rsidR="00495CF6" w:rsidRPr="00495CF6" w:rsidRDefault="00495CF6" w:rsidP="00495CF6">
            <w:pPr>
              <w:rPr>
                <w:sz w:val="18"/>
              </w:rPr>
            </w:pPr>
            <w:r w:rsidRPr="00495CF6">
              <w:rPr>
                <w:sz w:val="18"/>
              </w:rPr>
              <w:t>veg39g</w:t>
            </w:r>
          </w:p>
        </w:tc>
      </w:tr>
      <w:tr w:rsidR="00495CF6" w:rsidRPr="00495CF6" w:rsidTr="00495CF6">
        <w:trPr>
          <w:trHeight w:val="229"/>
        </w:trPr>
        <w:tc>
          <w:tcPr>
            <w:tcW w:w="2345" w:type="dxa"/>
          </w:tcPr>
          <w:p w:rsidR="00495CF6" w:rsidRPr="00495CF6" w:rsidRDefault="00495CF6" w:rsidP="00495CF6">
            <w:pPr>
              <w:rPr>
                <w:sz w:val="18"/>
              </w:rPr>
            </w:pPr>
            <w:r w:rsidRPr="00495CF6">
              <w:rPr>
                <w:sz w:val="18"/>
              </w:rPr>
              <w:t>SmokePackperYear</w:t>
            </w:r>
          </w:p>
        </w:tc>
        <w:tc>
          <w:tcPr>
            <w:tcW w:w="1824" w:type="dxa"/>
          </w:tcPr>
          <w:p w:rsidR="00495CF6" w:rsidRPr="00495CF6" w:rsidRDefault="00495CF6" w:rsidP="00495CF6">
            <w:pPr>
              <w:rPr>
                <w:sz w:val="18"/>
              </w:rPr>
            </w:pPr>
            <w:r w:rsidRPr="00495CF6">
              <w:rPr>
                <w:sz w:val="18"/>
              </w:rPr>
              <w:t>GLY</w:t>
            </w:r>
          </w:p>
        </w:tc>
        <w:tc>
          <w:tcPr>
            <w:tcW w:w="1824" w:type="dxa"/>
          </w:tcPr>
          <w:p w:rsidR="00495CF6" w:rsidRPr="00495CF6" w:rsidRDefault="00495CF6" w:rsidP="00495CF6">
            <w:pPr>
              <w:rPr>
                <w:sz w:val="18"/>
              </w:rPr>
            </w:pPr>
            <w:r w:rsidRPr="00495CF6">
              <w:rPr>
                <w:sz w:val="18"/>
              </w:rPr>
              <w:t>veg41g</w:t>
            </w:r>
          </w:p>
        </w:tc>
      </w:tr>
      <w:tr w:rsidR="00495CF6" w:rsidRPr="00495CF6" w:rsidTr="00495CF6">
        <w:trPr>
          <w:trHeight w:val="229"/>
        </w:trPr>
        <w:tc>
          <w:tcPr>
            <w:tcW w:w="2345" w:type="dxa"/>
          </w:tcPr>
          <w:p w:rsidR="00495CF6" w:rsidRPr="00495CF6" w:rsidRDefault="00495CF6" w:rsidP="00495CF6">
            <w:pPr>
              <w:rPr>
                <w:sz w:val="18"/>
              </w:rPr>
            </w:pPr>
            <w:r w:rsidRPr="00495CF6">
              <w:rPr>
                <w:sz w:val="18"/>
              </w:rPr>
              <w:t>AlcoholDrinksperWeek</w:t>
            </w:r>
          </w:p>
        </w:tc>
        <w:tc>
          <w:tcPr>
            <w:tcW w:w="1824" w:type="dxa"/>
          </w:tcPr>
          <w:p w:rsidR="00495CF6" w:rsidRPr="00495CF6" w:rsidRDefault="00495CF6" w:rsidP="00495CF6">
            <w:pPr>
              <w:rPr>
                <w:sz w:val="18"/>
              </w:rPr>
            </w:pPr>
            <w:r w:rsidRPr="00495CF6">
              <w:rPr>
                <w:sz w:val="18"/>
              </w:rPr>
              <w:t>HIS</w:t>
            </w:r>
          </w:p>
        </w:tc>
        <w:tc>
          <w:tcPr>
            <w:tcW w:w="1824" w:type="dxa"/>
          </w:tcPr>
          <w:p w:rsidR="00495CF6" w:rsidRPr="00495CF6" w:rsidRDefault="00495CF6" w:rsidP="00495CF6">
            <w:pPr>
              <w:rPr>
                <w:sz w:val="18"/>
              </w:rPr>
            </w:pPr>
            <w:r w:rsidRPr="00495CF6">
              <w:rPr>
                <w:sz w:val="18"/>
              </w:rPr>
              <w:t>veg43g</w:t>
            </w:r>
          </w:p>
        </w:tc>
      </w:tr>
      <w:tr w:rsidR="00495CF6" w:rsidRPr="00495CF6" w:rsidTr="00495CF6">
        <w:trPr>
          <w:trHeight w:val="229"/>
        </w:trPr>
        <w:tc>
          <w:tcPr>
            <w:tcW w:w="2345" w:type="dxa"/>
          </w:tcPr>
          <w:p w:rsidR="00495CF6" w:rsidRPr="00495CF6" w:rsidRDefault="00495CF6" w:rsidP="00495CF6">
            <w:pPr>
              <w:rPr>
                <w:sz w:val="18"/>
              </w:rPr>
            </w:pPr>
            <w:r w:rsidRPr="00495CF6">
              <w:rPr>
                <w:sz w:val="18"/>
              </w:rPr>
              <w:t>TFA</w:t>
            </w:r>
          </w:p>
        </w:tc>
        <w:tc>
          <w:tcPr>
            <w:tcW w:w="1824" w:type="dxa"/>
          </w:tcPr>
          <w:p w:rsidR="00495CF6" w:rsidRPr="00495CF6" w:rsidRDefault="00495CF6" w:rsidP="00495CF6">
            <w:pPr>
              <w:rPr>
                <w:sz w:val="18"/>
              </w:rPr>
            </w:pPr>
            <w:r w:rsidRPr="00495CF6">
              <w:rPr>
                <w:sz w:val="18"/>
              </w:rPr>
              <w:t>ISOL</w:t>
            </w:r>
          </w:p>
        </w:tc>
        <w:tc>
          <w:tcPr>
            <w:tcW w:w="1824" w:type="dxa"/>
          </w:tcPr>
          <w:p w:rsidR="00495CF6" w:rsidRPr="00495CF6" w:rsidRDefault="00495CF6" w:rsidP="00495CF6">
            <w:pPr>
              <w:rPr>
                <w:sz w:val="18"/>
              </w:rPr>
            </w:pPr>
            <w:r w:rsidRPr="00495CF6">
              <w:rPr>
                <w:sz w:val="18"/>
              </w:rPr>
              <w:t>veg44g</w:t>
            </w:r>
          </w:p>
        </w:tc>
      </w:tr>
      <w:tr w:rsidR="00495CF6" w:rsidRPr="00495CF6" w:rsidTr="00495CF6">
        <w:trPr>
          <w:trHeight w:val="240"/>
        </w:trPr>
        <w:tc>
          <w:tcPr>
            <w:tcW w:w="2345" w:type="dxa"/>
          </w:tcPr>
          <w:p w:rsidR="00495CF6" w:rsidRPr="00495CF6" w:rsidRDefault="00495CF6" w:rsidP="00495CF6">
            <w:pPr>
              <w:rPr>
                <w:sz w:val="18"/>
              </w:rPr>
            </w:pPr>
            <w:r w:rsidRPr="00495CF6">
              <w:rPr>
                <w:sz w:val="18"/>
              </w:rPr>
              <w:t>CHOL</w:t>
            </w:r>
          </w:p>
        </w:tc>
        <w:tc>
          <w:tcPr>
            <w:tcW w:w="1824" w:type="dxa"/>
          </w:tcPr>
          <w:p w:rsidR="00495CF6" w:rsidRPr="00495CF6" w:rsidRDefault="00495CF6" w:rsidP="00495CF6">
            <w:pPr>
              <w:rPr>
                <w:sz w:val="18"/>
              </w:rPr>
            </w:pPr>
            <w:r w:rsidRPr="00495CF6">
              <w:rPr>
                <w:sz w:val="18"/>
              </w:rPr>
              <w:t>LEUC</w:t>
            </w:r>
          </w:p>
        </w:tc>
        <w:tc>
          <w:tcPr>
            <w:tcW w:w="1824" w:type="dxa"/>
          </w:tcPr>
          <w:p w:rsidR="00495CF6" w:rsidRPr="00495CF6" w:rsidRDefault="00495CF6" w:rsidP="00495CF6">
            <w:pPr>
              <w:rPr>
                <w:sz w:val="18"/>
              </w:rPr>
            </w:pPr>
            <w:r w:rsidRPr="00495CF6">
              <w:rPr>
                <w:sz w:val="18"/>
              </w:rPr>
              <w:t>veg45g</w:t>
            </w:r>
          </w:p>
        </w:tc>
      </w:tr>
      <w:tr w:rsidR="00495CF6" w:rsidRPr="00495CF6" w:rsidTr="00495CF6">
        <w:trPr>
          <w:trHeight w:val="229"/>
        </w:trPr>
        <w:tc>
          <w:tcPr>
            <w:tcW w:w="2345" w:type="dxa"/>
          </w:tcPr>
          <w:p w:rsidR="00495CF6" w:rsidRPr="00495CF6" w:rsidRDefault="00495CF6" w:rsidP="00495CF6">
            <w:pPr>
              <w:rPr>
                <w:sz w:val="18"/>
              </w:rPr>
            </w:pPr>
            <w:r w:rsidRPr="00495CF6">
              <w:rPr>
                <w:sz w:val="18"/>
              </w:rPr>
              <w:t>ARE</w:t>
            </w:r>
          </w:p>
        </w:tc>
        <w:tc>
          <w:tcPr>
            <w:tcW w:w="1824" w:type="dxa"/>
          </w:tcPr>
          <w:p w:rsidR="00495CF6" w:rsidRPr="00495CF6" w:rsidRDefault="00495CF6" w:rsidP="00495CF6">
            <w:pPr>
              <w:rPr>
                <w:sz w:val="18"/>
              </w:rPr>
            </w:pPr>
            <w:r w:rsidRPr="00495CF6">
              <w:rPr>
                <w:sz w:val="18"/>
              </w:rPr>
              <w:t>LYS</w:t>
            </w:r>
          </w:p>
        </w:tc>
        <w:tc>
          <w:tcPr>
            <w:tcW w:w="1824" w:type="dxa"/>
          </w:tcPr>
          <w:p w:rsidR="00495CF6" w:rsidRPr="00495CF6" w:rsidRDefault="00495CF6" w:rsidP="00495CF6">
            <w:pPr>
              <w:rPr>
                <w:sz w:val="18"/>
              </w:rPr>
            </w:pPr>
            <w:r w:rsidRPr="00495CF6">
              <w:rPr>
                <w:sz w:val="18"/>
              </w:rPr>
              <w:t>veg49g</w:t>
            </w:r>
          </w:p>
        </w:tc>
      </w:tr>
      <w:tr w:rsidR="00495CF6" w:rsidRPr="00495CF6" w:rsidTr="00495CF6">
        <w:trPr>
          <w:trHeight w:val="229"/>
        </w:trPr>
        <w:tc>
          <w:tcPr>
            <w:tcW w:w="2345" w:type="dxa"/>
          </w:tcPr>
          <w:p w:rsidR="00495CF6" w:rsidRPr="00495CF6" w:rsidRDefault="00495CF6" w:rsidP="00495CF6">
            <w:pPr>
              <w:rPr>
                <w:sz w:val="18"/>
              </w:rPr>
            </w:pPr>
            <w:r w:rsidRPr="00495CF6">
              <w:rPr>
                <w:sz w:val="18"/>
              </w:rPr>
              <w:t>APRE</w:t>
            </w:r>
          </w:p>
        </w:tc>
        <w:tc>
          <w:tcPr>
            <w:tcW w:w="1824" w:type="dxa"/>
          </w:tcPr>
          <w:p w:rsidR="00495CF6" w:rsidRPr="00495CF6" w:rsidRDefault="00495CF6" w:rsidP="00495CF6">
            <w:pPr>
              <w:rPr>
                <w:sz w:val="18"/>
              </w:rPr>
            </w:pPr>
            <w:r w:rsidRPr="00495CF6">
              <w:rPr>
                <w:sz w:val="18"/>
              </w:rPr>
              <w:t>METH</w:t>
            </w:r>
          </w:p>
        </w:tc>
        <w:tc>
          <w:tcPr>
            <w:tcW w:w="1824" w:type="dxa"/>
          </w:tcPr>
          <w:p w:rsidR="00495CF6" w:rsidRPr="00495CF6" w:rsidRDefault="00495CF6" w:rsidP="00495CF6">
            <w:pPr>
              <w:rPr>
                <w:sz w:val="18"/>
              </w:rPr>
            </w:pPr>
            <w:r w:rsidRPr="00495CF6">
              <w:rPr>
                <w:sz w:val="18"/>
              </w:rPr>
              <w:t>veg50g</w:t>
            </w:r>
          </w:p>
        </w:tc>
      </w:tr>
      <w:tr w:rsidR="00495CF6" w:rsidRPr="00495CF6" w:rsidTr="00495CF6">
        <w:trPr>
          <w:trHeight w:val="229"/>
        </w:trPr>
        <w:tc>
          <w:tcPr>
            <w:tcW w:w="2345" w:type="dxa"/>
          </w:tcPr>
          <w:p w:rsidR="00495CF6" w:rsidRPr="00495CF6" w:rsidRDefault="00495CF6" w:rsidP="00495CF6">
            <w:pPr>
              <w:rPr>
                <w:sz w:val="18"/>
              </w:rPr>
            </w:pPr>
            <w:r w:rsidRPr="00495CF6">
              <w:rPr>
                <w:sz w:val="18"/>
              </w:rPr>
              <w:t>VITB2</w:t>
            </w:r>
          </w:p>
        </w:tc>
        <w:tc>
          <w:tcPr>
            <w:tcW w:w="1824" w:type="dxa"/>
          </w:tcPr>
          <w:p w:rsidR="00495CF6" w:rsidRPr="00495CF6" w:rsidRDefault="00495CF6" w:rsidP="00495CF6">
            <w:pPr>
              <w:rPr>
                <w:sz w:val="18"/>
              </w:rPr>
            </w:pPr>
            <w:r w:rsidRPr="00495CF6">
              <w:rPr>
                <w:sz w:val="18"/>
              </w:rPr>
              <w:t>PHEN</w:t>
            </w:r>
          </w:p>
        </w:tc>
        <w:tc>
          <w:tcPr>
            <w:tcW w:w="1824" w:type="dxa"/>
          </w:tcPr>
          <w:p w:rsidR="00495CF6" w:rsidRPr="00495CF6" w:rsidRDefault="00495CF6" w:rsidP="00495CF6">
            <w:pPr>
              <w:rPr>
                <w:sz w:val="18"/>
              </w:rPr>
            </w:pPr>
            <w:r w:rsidRPr="00495CF6">
              <w:rPr>
                <w:sz w:val="18"/>
              </w:rPr>
              <w:t>veg51g</w:t>
            </w:r>
          </w:p>
        </w:tc>
      </w:tr>
      <w:tr w:rsidR="00495CF6" w:rsidRPr="00495CF6" w:rsidTr="00495CF6">
        <w:trPr>
          <w:trHeight w:val="240"/>
        </w:trPr>
        <w:tc>
          <w:tcPr>
            <w:tcW w:w="2345" w:type="dxa"/>
          </w:tcPr>
          <w:p w:rsidR="00495CF6" w:rsidRPr="00495CF6" w:rsidRDefault="00495CF6" w:rsidP="00495CF6">
            <w:pPr>
              <w:rPr>
                <w:sz w:val="18"/>
              </w:rPr>
            </w:pPr>
            <w:r w:rsidRPr="00495CF6">
              <w:rPr>
                <w:sz w:val="18"/>
              </w:rPr>
              <w:t>B12</w:t>
            </w:r>
          </w:p>
        </w:tc>
        <w:tc>
          <w:tcPr>
            <w:tcW w:w="1824" w:type="dxa"/>
          </w:tcPr>
          <w:p w:rsidR="00495CF6" w:rsidRPr="00495CF6" w:rsidRDefault="00495CF6" w:rsidP="00495CF6">
            <w:pPr>
              <w:rPr>
                <w:sz w:val="18"/>
              </w:rPr>
            </w:pPr>
            <w:r w:rsidRPr="00495CF6">
              <w:rPr>
                <w:sz w:val="18"/>
              </w:rPr>
              <w:t>PROL</w:t>
            </w:r>
          </w:p>
        </w:tc>
        <w:tc>
          <w:tcPr>
            <w:tcW w:w="1824" w:type="dxa"/>
          </w:tcPr>
          <w:p w:rsidR="00495CF6" w:rsidRPr="00495CF6" w:rsidRDefault="00495CF6" w:rsidP="00495CF6">
            <w:pPr>
              <w:rPr>
                <w:sz w:val="18"/>
              </w:rPr>
            </w:pPr>
            <w:r w:rsidRPr="00495CF6">
              <w:rPr>
                <w:sz w:val="18"/>
              </w:rPr>
              <w:t>veg52g</w:t>
            </w:r>
          </w:p>
        </w:tc>
      </w:tr>
      <w:tr w:rsidR="00495CF6" w:rsidRPr="00495CF6" w:rsidTr="00495CF6">
        <w:trPr>
          <w:trHeight w:val="229"/>
        </w:trPr>
        <w:tc>
          <w:tcPr>
            <w:tcW w:w="2345" w:type="dxa"/>
          </w:tcPr>
          <w:p w:rsidR="00495CF6" w:rsidRPr="00495CF6" w:rsidRDefault="00495CF6" w:rsidP="00495CF6">
            <w:pPr>
              <w:rPr>
                <w:sz w:val="18"/>
              </w:rPr>
            </w:pPr>
            <w:r w:rsidRPr="00495CF6">
              <w:rPr>
                <w:sz w:val="18"/>
              </w:rPr>
              <w:t>BIOT</w:t>
            </w:r>
          </w:p>
        </w:tc>
        <w:tc>
          <w:tcPr>
            <w:tcW w:w="1824" w:type="dxa"/>
          </w:tcPr>
          <w:p w:rsidR="00495CF6" w:rsidRPr="00495CF6" w:rsidRDefault="00495CF6" w:rsidP="00495CF6">
            <w:pPr>
              <w:rPr>
                <w:sz w:val="18"/>
              </w:rPr>
            </w:pPr>
            <w:r w:rsidRPr="00495CF6">
              <w:rPr>
                <w:sz w:val="18"/>
              </w:rPr>
              <w:t>SER</w:t>
            </w:r>
          </w:p>
        </w:tc>
        <w:tc>
          <w:tcPr>
            <w:tcW w:w="1824" w:type="dxa"/>
          </w:tcPr>
          <w:p w:rsidR="00495CF6" w:rsidRPr="00495CF6" w:rsidRDefault="00495CF6" w:rsidP="00495CF6">
            <w:pPr>
              <w:rPr>
                <w:sz w:val="18"/>
              </w:rPr>
            </w:pPr>
            <w:r w:rsidRPr="00495CF6">
              <w:rPr>
                <w:sz w:val="18"/>
              </w:rPr>
              <w:t>veg53g</w:t>
            </w:r>
          </w:p>
        </w:tc>
      </w:tr>
      <w:tr w:rsidR="00495CF6" w:rsidRPr="00495CF6" w:rsidTr="00495CF6">
        <w:trPr>
          <w:trHeight w:val="229"/>
        </w:trPr>
        <w:tc>
          <w:tcPr>
            <w:tcW w:w="2345" w:type="dxa"/>
          </w:tcPr>
          <w:p w:rsidR="00495CF6" w:rsidRPr="00495CF6" w:rsidRDefault="00495CF6" w:rsidP="00495CF6">
            <w:pPr>
              <w:rPr>
                <w:sz w:val="18"/>
              </w:rPr>
            </w:pPr>
            <w:r w:rsidRPr="00495CF6">
              <w:rPr>
                <w:sz w:val="18"/>
              </w:rPr>
              <w:t>EATE</w:t>
            </w:r>
          </w:p>
        </w:tc>
        <w:tc>
          <w:tcPr>
            <w:tcW w:w="1824" w:type="dxa"/>
          </w:tcPr>
          <w:p w:rsidR="00495CF6" w:rsidRPr="00495CF6" w:rsidRDefault="00495CF6" w:rsidP="00495CF6">
            <w:pPr>
              <w:rPr>
                <w:sz w:val="18"/>
              </w:rPr>
            </w:pPr>
            <w:r w:rsidRPr="00495CF6">
              <w:rPr>
                <w:sz w:val="18"/>
              </w:rPr>
              <w:t>THRE</w:t>
            </w:r>
          </w:p>
        </w:tc>
        <w:tc>
          <w:tcPr>
            <w:tcW w:w="1824" w:type="dxa"/>
          </w:tcPr>
          <w:p w:rsidR="00495CF6" w:rsidRPr="00495CF6" w:rsidRDefault="00495CF6" w:rsidP="00495CF6">
            <w:pPr>
              <w:rPr>
                <w:sz w:val="18"/>
              </w:rPr>
            </w:pPr>
            <w:r w:rsidRPr="00495CF6">
              <w:rPr>
                <w:sz w:val="18"/>
              </w:rPr>
              <w:t>veg54g</w:t>
            </w:r>
          </w:p>
        </w:tc>
      </w:tr>
      <w:tr w:rsidR="00495CF6" w:rsidRPr="00495CF6" w:rsidTr="00495CF6">
        <w:trPr>
          <w:trHeight w:val="229"/>
        </w:trPr>
        <w:tc>
          <w:tcPr>
            <w:tcW w:w="2345" w:type="dxa"/>
          </w:tcPr>
          <w:p w:rsidR="00495CF6" w:rsidRPr="00495CF6" w:rsidRDefault="00495CF6" w:rsidP="00495CF6">
            <w:pPr>
              <w:rPr>
                <w:sz w:val="18"/>
              </w:rPr>
            </w:pPr>
            <w:r w:rsidRPr="00495CF6">
              <w:rPr>
                <w:sz w:val="18"/>
              </w:rPr>
              <w:t>EIU</w:t>
            </w:r>
          </w:p>
        </w:tc>
        <w:tc>
          <w:tcPr>
            <w:tcW w:w="1824" w:type="dxa"/>
          </w:tcPr>
          <w:p w:rsidR="00495CF6" w:rsidRPr="00495CF6" w:rsidRDefault="00495CF6" w:rsidP="00495CF6">
            <w:pPr>
              <w:rPr>
                <w:sz w:val="18"/>
              </w:rPr>
            </w:pPr>
            <w:r w:rsidRPr="00495CF6">
              <w:rPr>
                <w:sz w:val="18"/>
              </w:rPr>
              <w:t>TRYP</w:t>
            </w:r>
          </w:p>
        </w:tc>
        <w:tc>
          <w:tcPr>
            <w:tcW w:w="1824" w:type="dxa"/>
          </w:tcPr>
          <w:p w:rsidR="00495CF6" w:rsidRPr="00495CF6" w:rsidRDefault="00495CF6" w:rsidP="00495CF6">
            <w:pPr>
              <w:rPr>
                <w:sz w:val="18"/>
              </w:rPr>
            </w:pPr>
            <w:r w:rsidRPr="00495CF6">
              <w:rPr>
                <w:sz w:val="18"/>
              </w:rPr>
              <w:t>veg55g</w:t>
            </w:r>
          </w:p>
        </w:tc>
      </w:tr>
      <w:tr w:rsidR="00495CF6" w:rsidRPr="00495CF6" w:rsidTr="00495CF6">
        <w:trPr>
          <w:trHeight w:val="229"/>
        </w:trPr>
        <w:tc>
          <w:tcPr>
            <w:tcW w:w="2345" w:type="dxa"/>
          </w:tcPr>
          <w:p w:rsidR="00495CF6" w:rsidRPr="00495CF6" w:rsidRDefault="00495CF6" w:rsidP="00495CF6">
            <w:pPr>
              <w:rPr>
                <w:sz w:val="18"/>
              </w:rPr>
            </w:pPr>
            <w:r w:rsidRPr="00495CF6">
              <w:rPr>
                <w:sz w:val="18"/>
              </w:rPr>
              <w:t>FOLA</w:t>
            </w:r>
          </w:p>
        </w:tc>
        <w:tc>
          <w:tcPr>
            <w:tcW w:w="1824" w:type="dxa"/>
          </w:tcPr>
          <w:p w:rsidR="00495CF6" w:rsidRPr="00495CF6" w:rsidRDefault="00495CF6" w:rsidP="00495CF6">
            <w:pPr>
              <w:rPr>
                <w:sz w:val="18"/>
              </w:rPr>
            </w:pPr>
            <w:r w:rsidRPr="00495CF6">
              <w:rPr>
                <w:sz w:val="18"/>
              </w:rPr>
              <w:t>TYRO</w:t>
            </w:r>
          </w:p>
        </w:tc>
        <w:tc>
          <w:tcPr>
            <w:tcW w:w="1824" w:type="dxa"/>
          </w:tcPr>
          <w:p w:rsidR="00495CF6" w:rsidRPr="00495CF6" w:rsidRDefault="00495CF6" w:rsidP="00495CF6">
            <w:pPr>
              <w:rPr>
                <w:sz w:val="18"/>
              </w:rPr>
            </w:pPr>
            <w:r w:rsidRPr="00495CF6">
              <w:rPr>
                <w:sz w:val="18"/>
              </w:rPr>
              <w:t>vkpoor</w:t>
            </w:r>
          </w:p>
        </w:tc>
      </w:tr>
      <w:tr w:rsidR="00495CF6" w:rsidRPr="00495CF6" w:rsidTr="00495CF6">
        <w:trPr>
          <w:trHeight w:val="240"/>
        </w:trPr>
        <w:tc>
          <w:tcPr>
            <w:tcW w:w="2345" w:type="dxa"/>
          </w:tcPr>
          <w:p w:rsidR="00495CF6" w:rsidRPr="00495CF6" w:rsidRDefault="00495CF6" w:rsidP="00495CF6">
            <w:pPr>
              <w:rPr>
                <w:sz w:val="18"/>
              </w:rPr>
            </w:pPr>
            <w:r w:rsidRPr="00495CF6">
              <w:rPr>
                <w:sz w:val="18"/>
              </w:rPr>
              <w:t>VITK</w:t>
            </w:r>
          </w:p>
        </w:tc>
        <w:tc>
          <w:tcPr>
            <w:tcW w:w="1824" w:type="dxa"/>
          </w:tcPr>
          <w:p w:rsidR="00495CF6" w:rsidRPr="00495CF6" w:rsidRDefault="00495CF6" w:rsidP="00495CF6">
            <w:pPr>
              <w:rPr>
                <w:sz w:val="18"/>
              </w:rPr>
            </w:pPr>
            <w:r w:rsidRPr="00495CF6">
              <w:rPr>
                <w:sz w:val="18"/>
              </w:rPr>
              <w:t>VAL</w:t>
            </w:r>
          </w:p>
        </w:tc>
        <w:tc>
          <w:tcPr>
            <w:tcW w:w="1824" w:type="dxa"/>
          </w:tcPr>
          <w:p w:rsidR="00495CF6" w:rsidRPr="00495CF6" w:rsidRDefault="00495CF6" w:rsidP="00495CF6">
            <w:pPr>
              <w:rPr>
                <w:sz w:val="18"/>
              </w:rPr>
            </w:pPr>
            <w:r w:rsidRPr="00495CF6">
              <w:rPr>
                <w:sz w:val="18"/>
              </w:rPr>
              <w:t>allveg</w:t>
            </w:r>
          </w:p>
        </w:tc>
      </w:tr>
      <w:tr w:rsidR="00495CF6" w:rsidRPr="00495CF6" w:rsidTr="00495CF6">
        <w:trPr>
          <w:trHeight w:val="229"/>
        </w:trPr>
        <w:tc>
          <w:tcPr>
            <w:tcW w:w="2345" w:type="dxa"/>
          </w:tcPr>
          <w:p w:rsidR="00495CF6" w:rsidRPr="00495CF6" w:rsidRDefault="00495CF6" w:rsidP="00495CF6">
            <w:pPr>
              <w:rPr>
                <w:i/>
                <w:sz w:val="18"/>
              </w:rPr>
            </w:pPr>
            <w:r w:rsidRPr="00495CF6">
              <w:rPr>
                <w:i/>
                <w:sz w:val="18"/>
              </w:rPr>
              <w:t>MAG</w:t>
            </w:r>
          </w:p>
        </w:tc>
        <w:tc>
          <w:tcPr>
            <w:tcW w:w="1824" w:type="dxa"/>
          </w:tcPr>
          <w:p w:rsidR="00495CF6" w:rsidRPr="00495CF6" w:rsidRDefault="00495CF6" w:rsidP="00495CF6">
            <w:pPr>
              <w:rPr>
                <w:sz w:val="18"/>
              </w:rPr>
            </w:pPr>
            <w:r w:rsidRPr="00495CF6">
              <w:rPr>
                <w:sz w:val="18"/>
              </w:rPr>
              <w:t>ALCO</w:t>
            </w:r>
          </w:p>
        </w:tc>
        <w:tc>
          <w:tcPr>
            <w:tcW w:w="1824" w:type="dxa"/>
          </w:tcPr>
          <w:p w:rsidR="00495CF6" w:rsidRPr="00495CF6" w:rsidRDefault="00495CF6" w:rsidP="00495CF6">
            <w:pPr>
              <w:rPr>
                <w:sz w:val="18"/>
              </w:rPr>
            </w:pPr>
          </w:p>
        </w:tc>
      </w:tr>
      <w:tr w:rsidR="00495CF6" w:rsidRPr="00495CF6" w:rsidTr="00495CF6">
        <w:trPr>
          <w:trHeight w:val="229"/>
        </w:trPr>
        <w:tc>
          <w:tcPr>
            <w:tcW w:w="2345" w:type="dxa"/>
          </w:tcPr>
          <w:p w:rsidR="00495CF6" w:rsidRPr="00495CF6" w:rsidRDefault="00495CF6" w:rsidP="00495CF6">
            <w:pPr>
              <w:rPr>
                <w:sz w:val="18"/>
              </w:rPr>
            </w:pPr>
            <w:r w:rsidRPr="00495CF6">
              <w:rPr>
                <w:sz w:val="18"/>
              </w:rPr>
              <w:t>ZINC</w:t>
            </w:r>
          </w:p>
        </w:tc>
        <w:tc>
          <w:tcPr>
            <w:tcW w:w="1824" w:type="dxa"/>
          </w:tcPr>
          <w:p w:rsidR="00495CF6" w:rsidRPr="00495CF6" w:rsidRDefault="00495CF6" w:rsidP="00495CF6">
            <w:pPr>
              <w:rPr>
                <w:sz w:val="18"/>
              </w:rPr>
            </w:pPr>
            <w:r w:rsidRPr="00495CF6">
              <w:rPr>
                <w:sz w:val="18"/>
              </w:rPr>
              <w:t>SORB</w:t>
            </w:r>
          </w:p>
        </w:tc>
        <w:tc>
          <w:tcPr>
            <w:tcW w:w="1824" w:type="dxa"/>
          </w:tcPr>
          <w:p w:rsidR="00495CF6" w:rsidRPr="00495CF6" w:rsidRDefault="00495CF6" w:rsidP="00495CF6">
            <w:pPr>
              <w:rPr>
                <w:sz w:val="18"/>
              </w:rPr>
            </w:pPr>
          </w:p>
        </w:tc>
      </w:tr>
      <w:tr w:rsidR="00495CF6" w:rsidRPr="00495CF6" w:rsidTr="00495CF6">
        <w:trPr>
          <w:trHeight w:val="229"/>
        </w:trPr>
        <w:tc>
          <w:tcPr>
            <w:tcW w:w="2345" w:type="dxa"/>
          </w:tcPr>
          <w:p w:rsidR="00495CF6" w:rsidRPr="00495CF6" w:rsidRDefault="00495CF6" w:rsidP="00495CF6">
            <w:pPr>
              <w:rPr>
                <w:sz w:val="18"/>
              </w:rPr>
            </w:pPr>
            <w:r w:rsidRPr="00495CF6">
              <w:rPr>
                <w:sz w:val="18"/>
              </w:rPr>
              <w:t>ALA</w:t>
            </w:r>
          </w:p>
        </w:tc>
        <w:tc>
          <w:tcPr>
            <w:tcW w:w="1824" w:type="dxa"/>
          </w:tcPr>
          <w:p w:rsidR="00495CF6" w:rsidRPr="00495CF6" w:rsidRDefault="00495CF6" w:rsidP="00495CF6">
            <w:pPr>
              <w:rPr>
                <w:sz w:val="18"/>
              </w:rPr>
            </w:pPr>
            <w:r w:rsidRPr="00495CF6">
              <w:rPr>
                <w:sz w:val="18"/>
              </w:rPr>
              <w:t>ACET</w:t>
            </w:r>
          </w:p>
        </w:tc>
        <w:tc>
          <w:tcPr>
            <w:tcW w:w="1824" w:type="dxa"/>
          </w:tcPr>
          <w:p w:rsidR="00495CF6" w:rsidRPr="00495CF6" w:rsidRDefault="00495CF6" w:rsidP="00495CF6">
            <w:pPr>
              <w:rPr>
                <w:sz w:val="18"/>
              </w:rPr>
            </w:pPr>
          </w:p>
        </w:tc>
      </w:tr>
    </w:tbl>
    <w:p w:rsidR="002B27F2" w:rsidRDefault="002B27F2" w:rsidP="00BC1FCD"/>
    <w:p w:rsidR="002B27F2" w:rsidRDefault="002B27F2" w:rsidP="00BC1FCD"/>
    <w:p w:rsidR="004B7FCD" w:rsidRDefault="004B7FCD" w:rsidP="00BC1FCD"/>
    <w:p w:rsidR="00844435" w:rsidRDefault="00844435" w:rsidP="00BC1FCD"/>
    <w:p w:rsidR="00844435" w:rsidRDefault="00844435" w:rsidP="00BC1FCD"/>
    <w:p w:rsidR="00495CF6" w:rsidRDefault="00495CF6" w:rsidP="00BC1FCD"/>
    <w:p w:rsidR="00495CF6" w:rsidRDefault="00495CF6" w:rsidP="00BC1FCD"/>
    <w:p w:rsidR="00495CF6" w:rsidRDefault="00495CF6" w:rsidP="00BC1FCD"/>
    <w:p w:rsidR="00495CF6" w:rsidRDefault="00495CF6" w:rsidP="00BC1FCD"/>
    <w:p w:rsidR="00495CF6" w:rsidRDefault="00495CF6" w:rsidP="00BC1FCD"/>
    <w:p w:rsidR="00495CF6" w:rsidRDefault="00495CF6" w:rsidP="00BC1FCD"/>
    <w:p w:rsidR="00495CF6" w:rsidRDefault="00495CF6" w:rsidP="00BC1FCD"/>
    <w:p w:rsidR="005A6A64" w:rsidRDefault="007862EF" w:rsidP="00BC1FCD">
      <w:r>
        <w:lastRenderedPageBreak/>
        <w:t xml:space="preserve">The log transformations helped to bring a bring down the extreme variables quite a bit. </w:t>
      </w:r>
      <w:r w:rsidR="005A6A64">
        <w:t xml:space="preserve">Performing backwards elimination removed </w:t>
      </w:r>
      <w:r w:rsidR="00753E28">
        <w:t xml:space="preserve">116 predictor variables. </w:t>
      </w:r>
    </w:p>
    <w:p w:rsidR="00753E28" w:rsidRDefault="00753E28" w:rsidP="00BC1FCD"/>
    <w:tbl>
      <w:tblPr>
        <w:tblW w:w="0" w:type="auto"/>
        <w:jc w:val="center"/>
        <w:tblLayout w:type="fixed"/>
        <w:tblCellMar>
          <w:left w:w="0" w:type="dxa"/>
          <w:right w:w="0" w:type="dxa"/>
        </w:tblCellMar>
        <w:tblLook w:val="04A0" w:firstRow="1" w:lastRow="0" w:firstColumn="1" w:lastColumn="0" w:noHBand="0" w:noVBand="1"/>
      </w:tblPr>
      <w:tblGrid>
        <w:gridCol w:w="2117"/>
        <w:gridCol w:w="424"/>
        <w:gridCol w:w="1288"/>
        <w:gridCol w:w="1197"/>
      </w:tblGrid>
      <w:tr w:rsidR="00753E28" w:rsidTr="00753E28">
        <w:trPr>
          <w:cantSplit/>
          <w:tblHeader/>
          <w:jc w:val="center"/>
        </w:trPr>
        <w:tc>
          <w:tcPr>
            <w:tcW w:w="5026" w:type="dxa"/>
            <w:gridSpan w:val="4"/>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753E28" w:rsidRDefault="00753E28">
            <w:pPr>
              <w:keepNext/>
              <w:adjustRightInd w:val="0"/>
              <w:spacing w:before="60" w:after="60" w:line="256" w:lineRule="auto"/>
              <w:jc w:val="center"/>
              <w:rPr>
                <w:rFonts w:ascii="Times" w:hAnsi="Times" w:cs="Times"/>
                <w:b/>
                <w:bCs/>
                <w:color w:val="000000"/>
              </w:rPr>
            </w:pPr>
            <w:r>
              <w:rPr>
                <w:rFonts w:ascii="Times" w:hAnsi="Times" w:cs="Times"/>
                <w:b/>
                <w:bCs/>
                <w:color w:val="000000"/>
              </w:rPr>
              <w:t>Type 3 Analysis of Effects</w:t>
            </w:r>
          </w:p>
        </w:tc>
      </w:tr>
      <w:tr w:rsidR="00753E28" w:rsidTr="00753E28">
        <w:trPr>
          <w:cantSplit/>
          <w:tblHeader/>
          <w:jc w:val="center"/>
        </w:trPr>
        <w:tc>
          <w:tcPr>
            <w:tcW w:w="211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rsidR="00753E28" w:rsidRDefault="00753E28">
            <w:pPr>
              <w:keepNext/>
              <w:adjustRightInd w:val="0"/>
              <w:spacing w:before="60" w:after="60" w:line="256" w:lineRule="auto"/>
              <w:rPr>
                <w:rFonts w:ascii="Times" w:hAnsi="Times" w:cs="Times"/>
                <w:b/>
                <w:bCs/>
                <w:color w:val="000000"/>
              </w:rPr>
            </w:pPr>
            <w:r>
              <w:rPr>
                <w:rFonts w:ascii="Times" w:hAnsi="Times" w:cs="Times"/>
                <w:b/>
                <w:bCs/>
                <w:color w:val="000000"/>
              </w:rPr>
              <w:t>Effect</w:t>
            </w:r>
          </w:p>
        </w:tc>
        <w:tc>
          <w:tcPr>
            <w:tcW w:w="424"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753E28" w:rsidRDefault="00753E28">
            <w:pPr>
              <w:keepNext/>
              <w:adjustRightInd w:val="0"/>
              <w:spacing w:before="60" w:after="60" w:line="256" w:lineRule="auto"/>
              <w:jc w:val="right"/>
              <w:rPr>
                <w:rFonts w:ascii="Times" w:hAnsi="Times" w:cs="Times"/>
                <w:b/>
                <w:bCs/>
                <w:color w:val="000000"/>
              </w:rPr>
            </w:pPr>
            <w:r>
              <w:rPr>
                <w:rFonts w:ascii="Times" w:hAnsi="Times" w:cs="Times"/>
                <w:b/>
                <w:bCs/>
                <w:color w:val="000000"/>
              </w:rPr>
              <w:t>DF</w:t>
            </w:r>
          </w:p>
        </w:tc>
        <w:tc>
          <w:tcPr>
            <w:tcW w:w="1288"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753E28" w:rsidRDefault="00753E28">
            <w:pPr>
              <w:keepNext/>
              <w:adjustRightInd w:val="0"/>
              <w:spacing w:before="60" w:after="60" w:line="256" w:lineRule="auto"/>
              <w:jc w:val="right"/>
              <w:rPr>
                <w:rFonts w:ascii="Times" w:hAnsi="Times" w:cs="Times"/>
                <w:b/>
                <w:bCs/>
                <w:color w:val="000000"/>
              </w:rPr>
            </w:pPr>
            <w:r>
              <w:rPr>
                <w:rFonts w:ascii="Times" w:hAnsi="Times" w:cs="Times"/>
                <w:b/>
                <w:bCs/>
                <w:color w:val="000000"/>
              </w:rPr>
              <w:t>Wald</w:t>
            </w:r>
            <w:r>
              <w:rPr>
                <w:rFonts w:ascii="Times" w:hAnsi="Times" w:cs="Times"/>
                <w:b/>
                <w:bCs/>
                <w:color w:val="000000"/>
              </w:rPr>
              <w:br/>
              <w:t>Chi-Square</w:t>
            </w:r>
          </w:p>
        </w:tc>
        <w:tc>
          <w:tcPr>
            <w:tcW w:w="1197"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753E28" w:rsidRDefault="00753E28">
            <w:pPr>
              <w:keepNext/>
              <w:adjustRightInd w:val="0"/>
              <w:spacing w:before="60" w:after="60" w:line="256" w:lineRule="auto"/>
              <w:jc w:val="right"/>
              <w:rPr>
                <w:rFonts w:ascii="Times" w:hAnsi="Times" w:cs="Times"/>
                <w:b/>
                <w:bCs/>
                <w:color w:val="000000"/>
              </w:rPr>
            </w:pPr>
            <w:r>
              <w:rPr>
                <w:rFonts w:ascii="Times" w:hAnsi="Times" w:cs="Times"/>
                <w:b/>
                <w:bCs/>
                <w:color w:val="000000"/>
              </w:rPr>
              <w:t>Pr &gt; ChiSq</w:t>
            </w:r>
          </w:p>
        </w:tc>
      </w:tr>
      <w:tr w:rsidR="00753E28" w:rsidTr="00753E28">
        <w:trPr>
          <w:cantSplit/>
          <w:jc w:val="center"/>
        </w:trPr>
        <w:tc>
          <w:tcPr>
            <w:tcW w:w="211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753E28" w:rsidRDefault="00753E28">
            <w:pPr>
              <w:keepNext/>
              <w:adjustRightInd w:val="0"/>
              <w:spacing w:before="60" w:after="60" w:line="256" w:lineRule="auto"/>
              <w:rPr>
                <w:rFonts w:ascii="Times" w:hAnsi="Times" w:cs="Times"/>
                <w:b/>
                <w:bCs/>
                <w:color w:val="000000"/>
              </w:rPr>
            </w:pPr>
            <w:r>
              <w:rPr>
                <w:rFonts w:ascii="Times" w:hAnsi="Times" w:cs="Times"/>
                <w:b/>
                <w:bCs/>
                <w:color w:val="000000"/>
              </w:rPr>
              <w:t>CALCSUPP</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keepNext/>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keepNext/>
              <w:adjustRightInd w:val="0"/>
              <w:spacing w:before="60" w:after="60" w:line="256" w:lineRule="auto"/>
              <w:jc w:val="right"/>
              <w:rPr>
                <w:rFonts w:ascii="Times" w:hAnsi="Times" w:cs="Times"/>
                <w:color w:val="000000"/>
              </w:rPr>
            </w:pPr>
            <w:r>
              <w:rPr>
                <w:rFonts w:ascii="Times" w:hAnsi="Times" w:cs="Times"/>
                <w:color w:val="000000"/>
              </w:rPr>
              <w:t>5.4917</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753E28" w:rsidRDefault="00753E28">
            <w:pPr>
              <w:keepNext/>
              <w:adjustRightInd w:val="0"/>
              <w:spacing w:before="60" w:after="60" w:line="256" w:lineRule="auto"/>
              <w:jc w:val="right"/>
              <w:rPr>
                <w:rFonts w:ascii="Times" w:hAnsi="Times" w:cs="Times"/>
                <w:color w:val="000000"/>
              </w:rPr>
            </w:pPr>
            <w:r>
              <w:rPr>
                <w:rFonts w:ascii="Times" w:hAnsi="Times" w:cs="Times"/>
                <w:color w:val="000000"/>
              </w:rPr>
              <w:t>0.0191</w:t>
            </w:r>
          </w:p>
        </w:tc>
      </w:tr>
      <w:tr w:rsidR="00753E28" w:rsidTr="00753E28">
        <w:trPr>
          <w:cantSplit/>
          <w:jc w:val="center"/>
        </w:trPr>
        <w:tc>
          <w:tcPr>
            <w:tcW w:w="211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753E28" w:rsidRDefault="00753E28">
            <w:pPr>
              <w:keepNext/>
              <w:adjustRightInd w:val="0"/>
              <w:spacing w:before="60" w:after="60" w:line="256" w:lineRule="auto"/>
              <w:rPr>
                <w:rFonts w:ascii="Times" w:hAnsi="Times" w:cs="Times"/>
                <w:b/>
                <w:bCs/>
                <w:color w:val="000000"/>
              </w:rPr>
            </w:pPr>
            <w:r>
              <w:rPr>
                <w:rFonts w:ascii="Times" w:hAnsi="Times" w:cs="Times"/>
                <w:b/>
                <w:bCs/>
                <w:color w:val="000000"/>
              </w:rPr>
              <w:t>CALC_SUM</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keepNext/>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keepNext/>
              <w:adjustRightInd w:val="0"/>
              <w:spacing w:before="60" w:after="60" w:line="256" w:lineRule="auto"/>
              <w:jc w:val="right"/>
              <w:rPr>
                <w:rFonts w:ascii="Times" w:hAnsi="Times" w:cs="Times"/>
                <w:color w:val="000000"/>
              </w:rPr>
            </w:pPr>
            <w:r>
              <w:rPr>
                <w:rFonts w:ascii="Times" w:hAnsi="Times" w:cs="Times"/>
                <w:color w:val="000000"/>
              </w:rPr>
              <w:t>4.9195</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753E28" w:rsidRDefault="00753E28">
            <w:pPr>
              <w:keepNext/>
              <w:adjustRightInd w:val="0"/>
              <w:spacing w:before="60" w:after="60" w:line="256" w:lineRule="auto"/>
              <w:jc w:val="right"/>
              <w:rPr>
                <w:rFonts w:ascii="Times" w:hAnsi="Times" w:cs="Times"/>
                <w:color w:val="000000"/>
              </w:rPr>
            </w:pPr>
            <w:r>
              <w:rPr>
                <w:rFonts w:ascii="Times" w:hAnsi="Times" w:cs="Times"/>
                <w:color w:val="000000"/>
              </w:rPr>
              <w:t>0.0266</w:t>
            </w:r>
          </w:p>
        </w:tc>
      </w:tr>
      <w:tr w:rsidR="00753E28" w:rsidTr="00753E28">
        <w:trPr>
          <w:cantSplit/>
          <w:jc w:val="center"/>
        </w:trPr>
        <w:tc>
          <w:tcPr>
            <w:tcW w:w="211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753E28" w:rsidRDefault="00753E28">
            <w:pPr>
              <w:adjustRightInd w:val="0"/>
              <w:spacing w:before="60" w:after="60" w:line="256" w:lineRule="auto"/>
              <w:rPr>
                <w:rFonts w:ascii="Times" w:hAnsi="Times" w:cs="Times"/>
                <w:b/>
                <w:bCs/>
                <w:color w:val="000000"/>
              </w:rPr>
            </w:pPr>
            <w:r>
              <w:rPr>
                <w:rFonts w:ascii="Times" w:hAnsi="Times" w:cs="Times"/>
                <w:b/>
                <w:bCs/>
                <w:color w:val="000000"/>
              </w:rPr>
              <w:t>Weight</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45.3763</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&lt;.0001</w:t>
            </w:r>
          </w:p>
        </w:tc>
      </w:tr>
      <w:tr w:rsidR="00753E28" w:rsidTr="00753E28">
        <w:trPr>
          <w:cantSplit/>
          <w:jc w:val="center"/>
        </w:trPr>
        <w:tc>
          <w:tcPr>
            <w:tcW w:w="211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753E28" w:rsidRDefault="00753E28">
            <w:pPr>
              <w:adjustRightInd w:val="0"/>
              <w:spacing w:before="60" w:after="60" w:line="256" w:lineRule="auto"/>
              <w:rPr>
                <w:rFonts w:ascii="Times" w:hAnsi="Times" w:cs="Times"/>
                <w:b/>
                <w:bCs/>
                <w:color w:val="000000"/>
              </w:rPr>
            </w:pPr>
            <w:r>
              <w:rPr>
                <w:rFonts w:ascii="Times" w:hAnsi="Times" w:cs="Times"/>
                <w:b/>
                <w:bCs/>
                <w:color w:val="000000"/>
              </w:rPr>
              <w:t>Height</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37.2095</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&lt;.0001</w:t>
            </w:r>
          </w:p>
        </w:tc>
      </w:tr>
      <w:tr w:rsidR="00753E28" w:rsidTr="00753E28">
        <w:trPr>
          <w:cantSplit/>
          <w:jc w:val="center"/>
        </w:trPr>
        <w:tc>
          <w:tcPr>
            <w:tcW w:w="211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753E28" w:rsidRDefault="00753E28">
            <w:pPr>
              <w:adjustRightInd w:val="0"/>
              <w:spacing w:before="60" w:after="60" w:line="256" w:lineRule="auto"/>
              <w:rPr>
                <w:rFonts w:ascii="Times" w:hAnsi="Times" w:cs="Times"/>
                <w:b/>
                <w:bCs/>
                <w:color w:val="000000"/>
              </w:rPr>
            </w:pPr>
            <w:r>
              <w:rPr>
                <w:rFonts w:ascii="Times" w:hAnsi="Times" w:cs="Times"/>
                <w:b/>
                <w:bCs/>
                <w:color w:val="000000"/>
              </w:rPr>
              <w:t>GENDER</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34.5486</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&lt;.0001</w:t>
            </w:r>
          </w:p>
        </w:tc>
      </w:tr>
      <w:tr w:rsidR="00753E28" w:rsidTr="00753E28">
        <w:trPr>
          <w:cantSplit/>
          <w:jc w:val="center"/>
        </w:trPr>
        <w:tc>
          <w:tcPr>
            <w:tcW w:w="211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753E28" w:rsidRDefault="00753E28">
            <w:pPr>
              <w:adjustRightInd w:val="0"/>
              <w:spacing w:before="60" w:after="60" w:line="256" w:lineRule="auto"/>
              <w:rPr>
                <w:rFonts w:ascii="Times" w:hAnsi="Times" w:cs="Times"/>
                <w:b/>
                <w:bCs/>
                <w:color w:val="000000"/>
              </w:rPr>
            </w:pPr>
            <w:r>
              <w:rPr>
                <w:rFonts w:ascii="Times" w:hAnsi="Times" w:cs="Times"/>
                <w:b/>
                <w:bCs/>
                <w:color w:val="000000"/>
              </w:rPr>
              <w:t>RAWMMSE</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15.0240</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0.0001</w:t>
            </w:r>
          </w:p>
        </w:tc>
      </w:tr>
      <w:tr w:rsidR="00753E28" w:rsidTr="00753E28">
        <w:trPr>
          <w:cantSplit/>
          <w:jc w:val="center"/>
        </w:trPr>
        <w:tc>
          <w:tcPr>
            <w:tcW w:w="211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753E28" w:rsidRDefault="00753E28">
            <w:pPr>
              <w:adjustRightInd w:val="0"/>
              <w:spacing w:before="60" w:after="60" w:line="256" w:lineRule="auto"/>
              <w:rPr>
                <w:rFonts w:ascii="Times" w:hAnsi="Times" w:cs="Times"/>
                <w:b/>
                <w:bCs/>
                <w:color w:val="000000"/>
              </w:rPr>
            </w:pPr>
            <w:r>
              <w:rPr>
                <w:rFonts w:ascii="Times" w:hAnsi="Times" w:cs="Times"/>
                <w:b/>
                <w:bCs/>
                <w:color w:val="000000"/>
              </w:rPr>
              <w:t>MOSAC</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21.3066</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&lt;.0001</w:t>
            </w:r>
          </w:p>
        </w:tc>
      </w:tr>
      <w:tr w:rsidR="00753E28" w:rsidTr="00753E28">
        <w:trPr>
          <w:cantSplit/>
          <w:jc w:val="center"/>
        </w:trPr>
        <w:tc>
          <w:tcPr>
            <w:tcW w:w="211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753E28" w:rsidRDefault="00753E28">
            <w:pPr>
              <w:adjustRightInd w:val="0"/>
              <w:spacing w:before="60" w:after="60" w:line="256" w:lineRule="auto"/>
              <w:rPr>
                <w:rFonts w:ascii="Times" w:hAnsi="Times" w:cs="Times"/>
                <w:b/>
                <w:bCs/>
                <w:color w:val="000000"/>
              </w:rPr>
            </w:pPr>
            <w:r>
              <w:rPr>
                <w:rFonts w:ascii="Times" w:hAnsi="Times" w:cs="Times"/>
                <w:b/>
                <w:bCs/>
                <w:color w:val="000000"/>
              </w:rPr>
              <w:t>H2O</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4.2692</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0.0388</w:t>
            </w:r>
          </w:p>
        </w:tc>
      </w:tr>
      <w:tr w:rsidR="00753E28" w:rsidTr="00753E28">
        <w:trPr>
          <w:cantSplit/>
          <w:jc w:val="center"/>
        </w:trPr>
        <w:tc>
          <w:tcPr>
            <w:tcW w:w="211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753E28" w:rsidRDefault="00753E28">
            <w:pPr>
              <w:adjustRightInd w:val="0"/>
              <w:spacing w:before="60" w:after="60" w:line="256" w:lineRule="auto"/>
              <w:rPr>
                <w:rFonts w:ascii="Times" w:hAnsi="Times" w:cs="Times"/>
                <w:b/>
                <w:bCs/>
                <w:color w:val="000000"/>
              </w:rPr>
            </w:pPr>
            <w:r>
              <w:rPr>
                <w:rFonts w:ascii="Times" w:hAnsi="Times" w:cs="Times"/>
                <w:b/>
                <w:bCs/>
                <w:color w:val="000000"/>
              </w:rPr>
              <w:t>ASH</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12.1873</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0.0005</w:t>
            </w:r>
          </w:p>
        </w:tc>
      </w:tr>
      <w:tr w:rsidR="00753E28" w:rsidTr="00753E28">
        <w:trPr>
          <w:cantSplit/>
          <w:jc w:val="center"/>
        </w:trPr>
        <w:tc>
          <w:tcPr>
            <w:tcW w:w="211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753E28" w:rsidRDefault="00753E28">
            <w:pPr>
              <w:adjustRightInd w:val="0"/>
              <w:spacing w:before="60" w:after="60" w:line="256" w:lineRule="auto"/>
              <w:rPr>
                <w:rFonts w:ascii="Times" w:hAnsi="Times" w:cs="Times"/>
                <w:b/>
                <w:bCs/>
                <w:color w:val="000000"/>
              </w:rPr>
            </w:pPr>
            <w:r>
              <w:rPr>
                <w:rFonts w:ascii="Times" w:hAnsi="Times" w:cs="Times"/>
                <w:b/>
                <w:bCs/>
                <w:color w:val="000000"/>
              </w:rPr>
              <w:t>CHLOR</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8.7988</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0.0030</w:t>
            </w:r>
          </w:p>
        </w:tc>
      </w:tr>
      <w:tr w:rsidR="00753E28" w:rsidTr="00753E28">
        <w:trPr>
          <w:cantSplit/>
          <w:jc w:val="center"/>
        </w:trPr>
        <w:tc>
          <w:tcPr>
            <w:tcW w:w="211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753E28" w:rsidRDefault="00753E28">
            <w:pPr>
              <w:adjustRightInd w:val="0"/>
              <w:spacing w:before="60" w:after="60" w:line="256" w:lineRule="auto"/>
              <w:rPr>
                <w:rFonts w:ascii="Times" w:hAnsi="Times" w:cs="Times"/>
                <w:b/>
                <w:bCs/>
                <w:color w:val="000000"/>
              </w:rPr>
            </w:pPr>
            <w:r>
              <w:rPr>
                <w:rFonts w:ascii="Times" w:hAnsi="Times" w:cs="Times"/>
                <w:b/>
                <w:bCs/>
                <w:color w:val="000000"/>
              </w:rPr>
              <w:t>IRON</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9.5903</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0.0020</w:t>
            </w:r>
          </w:p>
        </w:tc>
      </w:tr>
      <w:tr w:rsidR="00753E28" w:rsidTr="00753E28">
        <w:trPr>
          <w:cantSplit/>
          <w:jc w:val="center"/>
        </w:trPr>
        <w:tc>
          <w:tcPr>
            <w:tcW w:w="211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753E28" w:rsidRDefault="00753E28">
            <w:pPr>
              <w:adjustRightInd w:val="0"/>
              <w:spacing w:before="60" w:after="60" w:line="256" w:lineRule="auto"/>
              <w:rPr>
                <w:rFonts w:ascii="Times" w:hAnsi="Times" w:cs="Times"/>
                <w:b/>
                <w:bCs/>
                <w:color w:val="000000"/>
              </w:rPr>
            </w:pPr>
            <w:r>
              <w:rPr>
                <w:rFonts w:ascii="Times" w:hAnsi="Times" w:cs="Times"/>
                <w:b/>
                <w:bCs/>
                <w:color w:val="000000"/>
              </w:rPr>
              <w:t>POTAS</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13.8683</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0.0002</w:t>
            </w:r>
          </w:p>
        </w:tc>
      </w:tr>
      <w:tr w:rsidR="00753E28" w:rsidTr="00753E28">
        <w:trPr>
          <w:cantSplit/>
          <w:jc w:val="center"/>
        </w:trPr>
        <w:tc>
          <w:tcPr>
            <w:tcW w:w="211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753E28" w:rsidRDefault="00753E28">
            <w:pPr>
              <w:adjustRightInd w:val="0"/>
              <w:spacing w:before="60" w:after="60" w:line="256" w:lineRule="auto"/>
              <w:rPr>
                <w:rFonts w:ascii="Times" w:hAnsi="Times" w:cs="Times"/>
                <w:b/>
                <w:bCs/>
                <w:color w:val="000000"/>
              </w:rPr>
            </w:pPr>
            <w:r>
              <w:rPr>
                <w:rFonts w:ascii="Times" w:hAnsi="Times" w:cs="Times"/>
                <w:b/>
                <w:bCs/>
                <w:color w:val="000000"/>
              </w:rPr>
              <w:t>CAFF</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7.3170</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0.0068</w:t>
            </w:r>
          </w:p>
        </w:tc>
      </w:tr>
      <w:tr w:rsidR="00753E28" w:rsidTr="00753E28">
        <w:trPr>
          <w:cantSplit/>
          <w:jc w:val="center"/>
        </w:trPr>
        <w:tc>
          <w:tcPr>
            <w:tcW w:w="211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753E28" w:rsidRDefault="00753E28">
            <w:pPr>
              <w:adjustRightInd w:val="0"/>
              <w:spacing w:before="60" w:after="60" w:line="256" w:lineRule="auto"/>
              <w:rPr>
                <w:rFonts w:ascii="Times" w:hAnsi="Times" w:cs="Times"/>
                <w:b/>
                <w:bCs/>
                <w:color w:val="000000"/>
              </w:rPr>
            </w:pPr>
            <w:r>
              <w:rPr>
                <w:rFonts w:ascii="Times" w:hAnsi="Times" w:cs="Times"/>
                <w:b/>
                <w:bCs/>
                <w:color w:val="000000"/>
              </w:rPr>
              <w:t>EST_PVUL</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sz w:val="20"/>
                <w:szCs w:val="20"/>
              </w:rPr>
            </w:pPr>
            <w:r>
              <w:rPr>
                <w:rFonts w:ascii="Times" w:hAnsi="Times" w:cs="Times"/>
                <w:color w:val="000000"/>
              </w:rPr>
              <w:t>2</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9.0789</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0.0107</w:t>
            </w:r>
          </w:p>
        </w:tc>
      </w:tr>
      <w:tr w:rsidR="00753E28" w:rsidTr="00753E28">
        <w:trPr>
          <w:cantSplit/>
          <w:jc w:val="center"/>
        </w:trPr>
        <w:tc>
          <w:tcPr>
            <w:tcW w:w="211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753E28" w:rsidRDefault="00753E28">
            <w:pPr>
              <w:adjustRightInd w:val="0"/>
              <w:spacing w:before="60" w:after="60" w:line="256" w:lineRule="auto"/>
              <w:rPr>
                <w:rFonts w:ascii="Times" w:hAnsi="Times" w:cs="Times"/>
                <w:b/>
                <w:bCs/>
                <w:color w:val="000000"/>
              </w:rPr>
            </w:pPr>
            <w:r>
              <w:rPr>
                <w:rFonts w:ascii="Times" w:hAnsi="Times" w:cs="Times"/>
                <w:b/>
                <w:bCs/>
                <w:color w:val="000000"/>
              </w:rPr>
              <w:t>VITK_SUM</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4.4523</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0.0349</w:t>
            </w:r>
          </w:p>
        </w:tc>
      </w:tr>
      <w:tr w:rsidR="00753E28" w:rsidTr="00753E28">
        <w:trPr>
          <w:cantSplit/>
          <w:jc w:val="center"/>
        </w:trPr>
        <w:tc>
          <w:tcPr>
            <w:tcW w:w="211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753E28" w:rsidRDefault="00753E28">
            <w:pPr>
              <w:adjustRightInd w:val="0"/>
              <w:spacing w:before="60" w:after="60" w:line="256" w:lineRule="auto"/>
              <w:rPr>
                <w:rFonts w:ascii="Times" w:hAnsi="Times" w:cs="Times"/>
                <w:b/>
                <w:bCs/>
                <w:color w:val="000000"/>
              </w:rPr>
            </w:pPr>
            <w:r>
              <w:rPr>
                <w:rFonts w:ascii="Times" w:hAnsi="Times" w:cs="Times"/>
                <w:b/>
                <w:bCs/>
                <w:color w:val="000000"/>
              </w:rPr>
              <w:t>veg46g</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9.7494</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0.0018</w:t>
            </w:r>
          </w:p>
        </w:tc>
      </w:tr>
      <w:tr w:rsidR="00753E28" w:rsidTr="00753E28">
        <w:trPr>
          <w:cantSplit/>
          <w:jc w:val="center"/>
        </w:trPr>
        <w:tc>
          <w:tcPr>
            <w:tcW w:w="211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753E28" w:rsidRDefault="00753E28">
            <w:pPr>
              <w:adjustRightInd w:val="0"/>
              <w:spacing w:before="60" w:after="60" w:line="256" w:lineRule="auto"/>
              <w:rPr>
                <w:rFonts w:ascii="Times" w:hAnsi="Times" w:cs="Times"/>
                <w:b/>
                <w:bCs/>
                <w:color w:val="000000"/>
              </w:rPr>
            </w:pPr>
            <w:r>
              <w:rPr>
                <w:rFonts w:ascii="Times" w:hAnsi="Times" w:cs="Times"/>
                <w:b/>
                <w:bCs/>
                <w:color w:val="000000"/>
              </w:rPr>
              <w:t>VITK_MED</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6.9921</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0.0082</w:t>
            </w:r>
          </w:p>
        </w:tc>
      </w:tr>
      <w:tr w:rsidR="00753E28" w:rsidTr="00753E28">
        <w:trPr>
          <w:cantSplit/>
          <w:jc w:val="center"/>
        </w:trPr>
        <w:tc>
          <w:tcPr>
            <w:tcW w:w="211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753E28" w:rsidRDefault="00753E28">
            <w:pPr>
              <w:adjustRightInd w:val="0"/>
              <w:spacing w:before="60" w:after="60" w:line="256" w:lineRule="auto"/>
              <w:rPr>
                <w:rFonts w:ascii="Times" w:hAnsi="Times" w:cs="Times"/>
                <w:b/>
                <w:bCs/>
                <w:color w:val="000000"/>
              </w:rPr>
            </w:pPr>
            <w:r>
              <w:rPr>
                <w:rFonts w:ascii="Times" w:hAnsi="Times" w:cs="Times"/>
                <w:b/>
                <w:bCs/>
                <w:color w:val="000000"/>
              </w:rPr>
              <w:t>lSmokePackperYear</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6.9471</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0.0084</w:t>
            </w:r>
          </w:p>
        </w:tc>
      </w:tr>
      <w:tr w:rsidR="00753E28" w:rsidTr="00753E28">
        <w:trPr>
          <w:cantSplit/>
          <w:jc w:val="center"/>
        </w:trPr>
        <w:tc>
          <w:tcPr>
            <w:tcW w:w="211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753E28" w:rsidRDefault="00753E28">
            <w:pPr>
              <w:adjustRightInd w:val="0"/>
              <w:spacing w:before="60" w:after="60" w:line="256" w:lineRule="auto"/>
              <w:rPr>
                <w:rFonts w:ascii="Times" w:hAnsi="Times" w:cs="Times"/>
                <w:b/>
                <w:bCs/>
                <w:color w:val="000000"/>
              </w:rPr>
            </w:pPr>
            <w:r>
              <w:rPr>
                <w:rFonts w:ascii="Times" w:hAnsi="Times" w:cs="Times"/>
                <w:b/>
                <w:bCs/>
                <w:color w:val="000000"/>
              </w:rPr>
              <w:t>lEATE</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12.5290</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0.0004</w:t>
            </w:r>
          </w:p>
        </w:tc>
      </w:tr>
      <w:tr w:rsidR="00753E28" w:rsidTr="00753E28">
        <w:trPr>
          <w:cantSplit/>
          <w:jc w:val="center"/>
        </w:trPr>
        <w:tc>
          <w:tcPr>
            <w:tcW w:w="211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753E28" w:rsidRDefault="00753E28">
            <w:pPr>
              <w:adjustRightInd w:val="0"/>
              <w:spacing w:before="60" w:after="60" w:line="256" w:lineRule="auto"/>
              <w:rPr>
                <w:rFonts w:ascii="Times" w:hAnsi="Times" w:cs="Times"/>
                <w:b/>
                <w:bCs/>
                <w:color w:val="000000"/>
              </w:rPr>
            </w:pPr>
            <w:r>
              <w:rPr>
                <w:rFonts w:ascii="Times" w:hAnsi="Times" w:cs="Times"/>
                <w:b/>
                <w:bCs/>
                <w:color w:val="000000"/>
              </w:rPr>
              <w:t>lEIU</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8.8269</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0.0030</w:t>
            </w:r>
          </w:p>
        </w:tc>
      </w:tr>
      <w:tr w:rsidR="00753E28" w:rsidTr="00753E28">
        <w:trPr>
          <w:cantSplit/>
          <w:jc w:val="center"/>
        </w:trPr>
        <w:tc>
          <w:tcPr>
            <w:tcW w:w="211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753E28" w:rsidRDefault="00753E28">
            <w:pPr>
              <w:adjustRightInd w:val="0"/>
              <w:spacing w:before="60" w:after="60" w:line="256" w:lineRule="auto"/>
              <w:rPr>
                <w:rFonts w:ascii="Times" w:hAnsi="Times" w:cs="Times"/>
                <w:b/>
                <w:bCs/>
                <w:color w:val="000000"/>
              </w:rPr>
            </w:pPr>
            <w:r>
              <w:rPr>
                <w:rFonts w:ascii="Times" w:hAnsi="Times" w:cs="Times"/>
                <w:b/>
                <w:bCs/>
                <w:color w:val="000000"/>
              </w:rPr>
              <w:t>lASP</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7.2955</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0.0069</w:t>
            </w:r>
          </w:p>
        </w:tc>
      </w:tr>
      <w:tr w:rsidR="00753E28" w:rsidTr="00753E28">
        <w:trPr>
          <w:cantSplit/>
          <w:jc w:val="center"/>
        </w:trPr>
        <w:tc>
          <w:tcPr>
            <w:tcW w:w="211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753E28" w:rsidRDefault="00753E28">
            <w:pPr>
              <w:adjustRightInd w:val="0"/>
              <w:spacing w:before="60" w:after="60" w:line="256" w:lineRule="auto"/>
              <w:rPr>
                <w:rFonts w:ascii="Times" w:hAnsi="Times" w:cs="Times"/>
                <w:b/>
                <w:bCs/>
                <w:color w:val="000000"/>
              </w:rPr>
            </w:pPr>
            <w:r>
              <w:rPr>
                <w:rFonts w:ascii="Times" w:hAnsi="Times" w:cs="Times"/>
                <w:b/>
                <w:bCs/>
                <w:color w:val="000000"/>
              </w:rPr>
              <w:t>lCYS</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17.8078</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&lt;.0001</w:t>
            </w:r>
          </w:p>
        </w:tc>
      </w:tr>
      <w:tr w:rsidR="00753E28" w:rsidTr="00753E28">
        <w:trPr>
          <w:cantSplit/>
          <w:jc w:val="center"/>
        </w:trPr>
        <w:tc>
          <w:tcPr>
            <w:tcW w:w="211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753E28" w:rsidRDefault="00753E28">
            <w:pPr>
              <w:adjustRightInd w:val="0"/>
              <w:spacing w:before="60" w:after="60" w:line="256" w:lineRule="auto"/>
              <w:rPr>
                <w:rFonts w:ascii="Times" w:hAnsi="Times" w:cs="Times"/>
                <w:b/>
                <w:bCs/>
                <w:color w:val="000000"/>
              </w:rPr>
            </w:pPr>
            <w:r>
              <w:rPr>
                <w:rFonts w:ascii="Times" w:hAnsi="Times" w:cs="Times"/>
                <w:b/>
                <w:bCs/>
                <w:color w:val="000000"/>
              </w:rPr>
              <w:t>lLEUC</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9.2485</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0.0024</w:t>
            </w:r>
          </w:p>
        </w:tc>
      </w:tr>
      <w:tr w:rsidR="00753E28" w:rsidTr="00753E28">
        <w:trPr>
          <w:cantSplit/>
          <w:jc w:val="center"/>
        </w:trPr>
        <w:tc>
          <w:tcPr>
            <w:tcW w:w="211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753E28" w:rsidRDefault="00753E28">
            <w:pPr>
              <w:adjustRightInd w:val="0"/>
              <w:spacing w:before="60" w:after="60" w:line="256" w:lineRule="auto"/>
              <w:rPr>
                <w:rFonts w:ascii="Times" w:hAnsi="Times" w:cs="Times"/>
                <w:b/>
                <w:bCs/>
                <w:color w:val="000000"/>
              </w:rPr>
            </w:pPr>
            <w:r>
              <w:rPr>
                <w:rFonts w:ascii="Times" w:hAnsi="Times" w:cs="Times"/>
                <w:b/>
                <w:bCs/>
                <w:color w:val="000000"/>
              </w:rPr>
              <w:t>lTRYP</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18.7482</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&lt;.0001</w:t>
            </w:r>
          </w:p>
        </w:tc>
      </w:tr>
      <w:tr w:rsidR="00753E28" w:rsidTr="00753E28">
        <w:trPr>
          <w:cantSplit/>
          <w:jc w:val="center"/>
        </w:trPr>
        <w:tc>
          <w:tcPr>
            <w:tcW w:w="211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753E28" w:rsidRDefault="00753E28">
            <w:pPr>
              <w:adjustRightInd w:val="0"/>
              <w:spacing w:before="60" w:after="60" w:line="256" w:lineRule="auto"/>
              <w:rPr>
                <w:rFonts w:ascii="Times" w:hAnsi="Times" w:cs="Times"/>
                <w:b/>
                <w:bCs/>
                <w:color w:val="000000"/>
              </w:rPr>
            </w:pPr>
            <w:r>
              <w:rPr>
                <w:rFonts w:ascii="Times" w:hAnsi="Times" w:cs="Times"/>
                <w:b/>
                <w:bCs/>
                <w:color w:val="000000"/>
              </w:rPr>
              <w:t>lLACT</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5.7872</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0.0161</w:t>
            </w:r>
          </w:p>
        </w:tc>
      </w:tr>
      <w:tr w:rsidR="00753E28" w:rsidTr="00753E28">
        <w:trPr>
          <w:cantSplit/>
          <w:jc w:val="center"/>
        </w:trPr>
        <w:tc>
          <w:tcPr>
            <w:tcW w:w="211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753E28" w:rsidRDefault="00753E28">
            <w:pPr>
              <w:keepNext/>
              <w:adjustRightInd w:val="0"/>
              <w:spacing w:before="60" w:after="60" w:line="256" w:lineRule="auto"/>
              <w:rPr>
                <w:rFonts w:ascii="Times" w:hAnsi="Times" w:cs="Times"/>
                <w:b/>
                <w:bCs/>
                <w:color w:val="000000"/>
              </w:rPr>
            </w:pPr>
            <w:r>
              <w:rPr>
                <w:rFonts w:ascii="Times" w:hAnsi="Times" w:cs="Times"/>
                <w:b/>
                <w:bCs/>
                <w:color w:val="000000"/>
              </w:rPr>
              <w:t>lveg39g</w:t>
            </w:r>
          </w:p>
        </w:tc>
        <w:tc>
          <w:tcPr>
            <w:tcW w:w="42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keepNext/>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12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keepNext/>
              <w:adjustRightInd w:val="0"/>
              <w:spacing w:before="60" w:after="60" w:line="256" w:lineRule="auto"/>
              <w:jc w:val="right"/>
              <w:rPr>
                <w:rFonts w:ascii="Times" w:hAnsi="Times" w:cs="Times"/>
                <w:color w:val="000000"/>
              </w:rPr>
            </w:pPr>
            <w:r>
              <w:rPr>
                <w:rFonts w:ascii="Times" w:hAnsi="Times" w:cs="Times"/>
                <w:color w:val="000000"/>
              </w:rPr>
              <w:t>10.6064</w:t>
            </w:r>
          </w:p>
        </w:tc>
        <w:tc>
          <w:tcPr>
            <w:tcW w:w="119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753E28" w:rsidRDefault="00753E28">
            <w:pPr>
              <w:keepNext/>
              <w:adjustRightInd w:val="0"/>
              <w:spacing w:before="60" w:after="60" w:line="256" w:lineRule="auto"/>
              <w:jc w:val="right"/>
              <w:rPr>
                <w:rFonts w:ascii="Times" w:hAnsi="Times" w:cs="Times"/>
                <w:color w:val="000000"/>
              </w:rPr>
            </w:pPr>
            <w:r>
              <w:rPr>
                <w:rFonts w:ascii="Times" w:hAnsi="Times" w:cs="Times"/>
                <w:color w:val="000000"/>
              </w:rPr>
              <w:t>0.0011</w:t>
            </w:r>
          </w:p>
        </w:tc>
      </w:tr>
      <w:tr w:rsidR="00753E28" w:rsidTr="00753E28">
        <w:trPr>
          <w:cantSplit/>
          <w:jc w:val="center"/>
        </w:trPr>
        <w:tc>
          <w:tcPr>
            <w:tcW w:w="2117"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rsidR="00753E28" w:rsidRDefault="00753E28">
            <w:pPr>
              <w:adjustRightInd w:val="0"/>
              <w:spacing w:before="60" w:after="60" w:line="256" w:lineRule="auto"/>
              <w:rPr>
                <w:rFonts w:ascii="Times" w:hAnsi="Times" w:cs="Times"/>
                <w:b/>
                <w:bCs/>
                <w:color w:val="000000"/>
              </w:rPr>
            </w:pPr>
            <w:r>
              <w:rPr>
                <w:rFonts w:ascii="Times" w:hAnsi="Times" w:cs="Times"/>
                <w:b/>
                <w:bCs/>
                <w:color w:val="000000"/>
              </w:rPr>
              <w:t>lveg53g</w:t>
            </w:r>
          </w:p>
        </w:tc>
        <w:tc>
          <w:tcPr>
            <w:tcW w:w="42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sz w:val="20"/>
                <w:szCs w:val="20"/>
              </w:rPr>
            </w:pPr>
            <w:r>
              <w:rPr>
                <w:rFonts w:ascii="Times" w:hAnsi="Times" w:cs="Times"/>
                <w:color w:val="000000"/>
              </w:rPr>
              <w:t>1</w:t>
            </w:r>
          </w:p>
        </w:tc>
        <w:tc>
          <w:tcPr>
            <w:tcW w:w="1288"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6.9483</w:t>
            </w:r>
          </w:p>
        </w:tc>
        <w:tc>
          <w:tcPr>
            <w:tcW w:w="1197"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0.0084</w:t>
            </w:r>
          </w:p>
        </w:tc>
      </w:tr>
    </w:tbl>
    <w:p w:rsidR="00753E28" w:rsidRDefault="00753E28" w:rsidP="00BC1FCD"/>
    <w:p w:rsidR="00844435" w:rsidRDefault="00126B94" w:rsidP="00BC1FCD">
      <w:r>
        <w:t xml:space="preserve">The ROC curve for this model gives us an AUC of 0.7335. This indicates that our model is a fair fit – not spectacular, but fair. At a probability level of 0.5, the model gives 67.2% correctly classified. The sensitivity is quite disappointing (49.1), but the specificity is much higher (80.1). Unfortunately, I would imagine that in this specific application the researchers would be most interested in having a high sensitivity – that is correctly predicting the presence of a hip fracture. This would help them to (hopefully) be able to identify and help those most at risk before they suffered a hip fracture. In this case, the </w:t>
      </w:r>
      <w:r w:rsidR="00F03014">
        <w:t xml:space="preserve">researchers might consider using a probability level more around 0.3, which would give a sensitivity of 81.6% (presences correctly classified). </w:t>
      </w:r>
    </w:p>
    <w:p w:rsidR="00F03014" w:rsidRDefault="00F03014" w:rsidP="00BC1FCD">
      <w:r>
        <w:t xml:space="preserve">There was a whole slew of odds ratios generated from this model. I have chosen to discuss some of the larger and more notable odds ratios. First, Gender seems to play a significant role. Females are 2.973 times as likely to suffer from a hip fracture as males. </w:t>
      </w:r>
      <w:r w:rsidR="003C6946">
        <w:t>Patients with EST_PVUL</w:t>
      </w:r>
      <w:r w:rsidR="007E3B93">
        <w:t xml:space="preserve"> = +/+ are 0.673 times as likely to have a hip fracture as patients with EST_PVUL = -/-. Likewise patients with EST_PVUL = +/- were 0.670 times as likely to have a hip fracture as patients with EST_PVUL = -/-. Height was also a surprising odds ratio. For every unit increase in height (meter?), patients were 239.863 times more likely to have a hip fracture. For every unit increase (on the log scale) of EIU, patients were 6.215 times more likely to have a hip fracture, and for every unit increase (on the log scale) of ASP, patients were 27.921 times more likely to have a hip fracture. Lastly, for every unit increase(on the log scale) of LEUC, patients were 0.021 times as likely to have a hip fracture (a decrease in likelihood). </w:t>
      </w:r>
    </w:p>
    <w:p w:rsidR="00126B94" w:rsidRDefault="00126B94" w:rsidP="00BC1FCD"/>
    <w:p w:rsidR="00844435" w:rsidRDefault="00844435" w:rsidP="00BC1FCD"/>
    <w:tbl>
      <w:tblPr>
        <w:tblW w:w="0" w:type="auto"/>
        <w:jc w:val="center"/>
        <w:tblLayout w:type="fixed"/>
        <w:tblCellMar>
          <w:left w:w="0" w:type="dxa"/>
          <w:right w:w="0" w:type="dxa"/>
        </w:tblCellMar>
        <w:tblLook w:val="04A0" w:firstRow="1" w:lastRow="0" w:firstColumn="1" w:lastColumn="0" w:noHBand="0" w:noVBand="1"/>
      </w:tblPr>
      <w:tblGrid>
        <w:gridCol w:w="2791"/>
        <w:gridCol w:w="972"/>
        <w:gridCol w:w="1034"/>
        <w:gridCol w:w="1034"/>
      </w:tblGrid>
      <w:tr w:rsidR="00753E28" w:rsidTr="00753E28">
        <w:trPr>
          <w:cantSplit/>
          <w:tblHeader/>
          <w:jc w:val="center"/>
        </w:trPr>
        <w:tc>
          <w:tcPr>
            <w:tcW w:w="5831" w:type="dxa"/>
            <w:gridSpan w:val="4"/>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753E28" w:rsidRDefault="00753E28">
            <w:pPr>
              <w:keepNext/>
              <w:adjustRightInd w:val="0"/>
              <w:spacing w:before="60" w:after="60" w:line="256" w:lineRule="auto"/>
              <w:jc w:val="center"/>
              <w:rPr>
                <w:rFonts w:ascii="Times" w:hAnsi="Times" w:cs="Times"/>
                <w:b/>
                <w:bCs/>
                <w:color w:val="000000"/>
              </w:rPr>
            </w:pPr>
            <w:r>
              <w:rPr>
                <w:rFonts w:ascii="Times" w:hAnsi="Times" w:cs="Times"/>
                <w:b/>
                <w:bCs/>
                <w:color w:val="000000"/>
              </w:rPr>
              <w:t>Odds Ratio Estimates</w:t>
            </w:r>
          </w:p>
        </w:tc>
      </w:tr>
      <w:tr w:rsidR="00753E28" w:rsidTr="00753E28">
        <w:trPr>
          <w:cantSplit/>
          <w:tblHeader/>
          <w:jc w:val="center"/>
        </w:trPr>
        <w:tc>
          <w:tcPr>
            <w:tcW w:w="2791"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rsidR="00753E28" w:rsidRDefault="00753E28">
            <w:pPr>
              <w:keepNext/>
              <w:adjustRightInd w:val="0"/>
              <w:spacing w:before="60" w:after="60" w:line="256" w:lineRule="auto"/>
              <w:rPr>
                <w:rFonts w:ascii="Times" w:hAnsi="Times" w:cs="Times"/>
                <w:b/>
                <w:bCs/>
                <w:color w:val="000000"/>
              </w:rPr>
            </w:pPr>
            <w:r>
              <w:rPr>
                <w:rFonts w:ascii="Times" w:hAnsi="Times" w:cs="Times"/>
                <w:b/>
                <w:bCs/>
                <w:color w:val="000000"/>
              </w:rPr>
              <w:t>Effect</w:t>
            </w:r>
          </w:p>
        </w:tc>
        <w:tc>
          <w:tcPr>
            <w:tcW w:w="972"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753E28" w:rsidRDefault="00753E28">
            <w:pPr>
              <w:keepNext/>
              <w:adjustRightInd w:val="0"/>
              <w:spacing w:before="60" w:after="60" w:line="256" w:lineRule="auto"/>
              <w:jc w:val="right"/>
              <w:rPr>
                <w:rFonts w:ascii="Times" w:hAnsi="Times" w:cs="Times"/>
                <w:b/>
                <w:bCs/>
                <w:color w:val="000000"/>
              </w:rPr>
            </w:pPr>
            <w:r>
              <w:rPr>
                <w:rFonts w:ascii="Times" w:hAnsi="Times" w:cs="Times"/>
                <w:b/>
                <w:bCs/>
                <w:color w:val="000000"/>
              </w:rPr>
              <w:t>Point Estimate</w:t>
            </w:r>
          </w:p>
        </w:tc>
        <w:tc>
          <w:tcPr>
            <w:tcW w:w="2068" w:type="dxa"/>
            <w:gridSpan w:val="2"/>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753E28" w:rsidRDefault="00753E28">
            <w:pPr>
              <w:keepNext/>
              <w:adjustRightInd w:val="0"/>
              <w:spacing w:before="60" w:after="60" w:line="256" w:lineRule="auto"/>
              <w:jc w:val="center"/>
              <w:rPr>
                <w:rFonts w:ascii="Times" w:hAnsi="Times" w:cs="Times"/>
                <w:b/>
                <w:bCs/>
                <w:color w:val="000000"/>
              </w:rPr>
            </w:pPr>
            <w:r>
              <w:rPr>
                <w:rFonts w:ascii="Times" w:hAnsi="Times" w:cs="Times"/>
                <w:b/>
                <w:bCs/>
                <w:color w:val="000000"/>
              </w:rPr>
              <w:t>95% Wald</w:t>
            </w:r>
            <w:r>
              <w:rPr>
                <w:rFonts w:ascii="Times" w:hAnsi="Times" w:cs="Times"/>
                <w:b/>
                <w:bCs/>
                <w:color w:val="000000"/>
              </w:rPr>
              <w:br/>
              <w:t>Confidence Limits</w:t>
            </w:r>
          </w:p>
        </w:tc>
      </w:tr>
      <w:tr w:rsidR="00753E28" w:rsidTr="00753E28">
        <w:trPr>
          <w:cantSplit/>
          <w:jc w:val="center"/>
        </w:trPr>
        <w:tc>
          <w:tcPr>
            <w:tcW w:w="2791"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753E28" w:rsidRDefault="00753E28">
            <w:pPr>
              <w:adjustRightInd w:val="0"/>
              <w:spacing w:before="60" w:after="60" w:line="256" w:lineRule="auto"/>
              <w:rPr>
                <w:rFonts w:ascii="Times" w:hAnsi="Times" w:cs="Times"/>
                <w:b/>
                <w:bCs/>
                <w:color w:val="000000"/>
              </w:rPr>
            </w:pPr>
            <w:r>
              <w:rPr>
                <w:rFonts w:ascii="Times" w:hAnsi="Times" w:cs="Times"/>
                <w:b/>
                <w:bCs/>
                <w:color w:val="000000"/>
              </w:rPr>
              <w:t>Height</w:t>
            </w:r>
          </w:p>
        </w:tc>
        <w:tc>
          <w:tcPr>
            <w:tcW w:w="97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sz w:val="20"/>
                <w:szCs w:val="20"/>
              </w:rPr>
            </w:pPr>
            <w:r>
              <w:rPr>
                <w:rFonts w:ascii="Times" w:hAnsi="Times" w:cs="Times"/>
                <w:color w:val="000000"/>
              </w:rPr>
              <w:t>239.863</w:t>
            </w:r>
          </w:p>
        </w:tc>
        <w:tc>
          <w:tcPr>
            <w:tcW w:w="103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41.235</w:t>
            </w:r>
          </w:p>
        </w:tc>
        <w:tc>
          <w:tcPr>
            <w:tcW w:w="1034"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&gt;999.999</w:t>
            </w:r>
          </w:p>
        </w:tc>
      </w:tr>
      <w:tr w:rsidR="00753E28" w:rsidTr="00753E28">
        <w:trPr>
          <w:cantSplit/>
          <w:jc w:val="center"/>
        </w:trPr>
        <w:tc>
          <w:tcPr>
            <w:tcW w:w="2791"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753E28" w:rsidRDefault="00753E28">
            <w:pPr>
              <w:adjustRightInd w:val="0"/>
              <w:spacing w:before="60" w:after="60" w:line="256" w:lineRule="auto"/>
              <w:rPr>
                <w:rFonts w:ascii="Times" w:hAnsi="Times" w:cs="Times"/>
                <w:b/>
                <w:bCs/>
                <w:color w:val="000000"/>
              </w:rPr>
            </w:pPr>
            <w:r>
              <w:rPr>
                <w:rFonts w:ascii="Times" w:hAnsi="Times" w:cs="Times"/>
                <w:b/>
                <w:bCs/>
                <w:color w:val="000000"/>
              </w:rPr>
              <w:t>GENDER            F vs M</w:t>
            </w:r>
          </w:p>
        </w:tc>
        <w:tc>
          <w:tcPr>
            <w:tcW w:w="97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sz w:val="20"/>
                <w:szCs w:val="20"/>
              </w:rPr>
            </w:pPr>
            <w:r>
              <w:rPr>
                <w:rFonts w:ascii="Times" w:hAnsi="Times" w:cs="Times"/>
                <w:color w:val="000000"/>
              </w:rPr>
              <w:t>2.973</w:t>
            </w:r>
          </w:p>
        </w:tc>
        <w:tc>
          <w:tcPr>
            <w:tcW w:w="103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2.067</w:t>
            </w:r>
          </w:p>
        </w:tc>
        <w:tc>
          <w:tcPr>
            <w:tcW w:w="1034"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4.275</w:t>
            </w:r>
          </w:p>
        </w:tc>
      </w:tr>
      <w:tr w:rsidR="00753E28" w:rsidTr="00753E28">
        <w:trPr>
          <w:cantSplit/>
          <w:jc w:val="center"/>
        </w:trPr>
        <w:tc>
          <w:tcPr>
            <w:tcW w:w="2791"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753E28" w:rsidRDefault="00753E28">
            <w:pPr>
              <w:adjustRightInd w:val="0"/>
              <w:spacing w:before="60" w:after="60" w:line="256" w:lineRule="auto"/>
              <w:rPr>
                <w:rFonts w:ascii="Times" w:hAnsi="Times" w:cs="Times"/>
                <w:b/>
                <w:bCs/>
                <w:color w:val="000000"/>
              </w:rPr>
            </w:pPr>
            <w:r>
              <w:rPr>
                <w:rFonts w:ascii="Times" w:hAnsi="Times" w:cs="Times"/>
                <w:b/>
                <w:bCs/>
                <w:color w:val="000000"/>
              </w:rPr>
              <w:t>EST_PVUL          +/+ vs -/-</w:t>
            </w:r>
          </w:p>
        </w:tc>
        <w:tc>
          <w:tcPr>
            <w:tcW w:w="97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sz w:val="20"/>
                <w:szCs w:val="20"/>
              </w:rPr>
            </w:pPr>
            <w:r>
              <w:rPr>
                <w:rFonts w:ascii="Times" w:hAnsi="Times" w:cs="Times"/>
                <w:color w:val="000000"/>
              </w:rPr>
              <w:t>0.673</w:t>
            </w:r>
          </w:p>
        </w:tc>
        <w:tc>
          <w:tcPr>
            <w:tcW w:w="103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0.496</w:t>
            </w:r>
          </w:p>
        </w:tc>
        <w:tc>
          <w:tcPr>
            <w:tcW w:w="1034"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0.911</w:t>
            </w:r>
          </w:p>
        </w:tc>
      </w:tr>
      <w:tr w:rsidR="00753E28" w:rsidTr="00753E28">
        <w:trPr>
          <w:cantSplit/>
          <w:jc w:val="center"/>
        </w:trPr>
        <w:tc>
          <w:tcPr>
            <w:tcW w:w="2791"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753E28" w:rsidRDefault="00753E28">
            <w:pPr>
              <w:adjustRightInd w:val="0"/>
              <w:spacing w:before="60" w:after="60" w:line="256" w:lineRule="auto"/>
              <w:rPr>
                <w:rFonts w:ascii="Times" w:hAnsi="Times" w:cs="Times"/>
                <w:b/>
                <w:bCs/>
                <w:color w:val="000000"/>
              </w:rPr>
            </w:pPr>
            <w:r>
              <w:rPr>
                <w:rFonts w:ascii="Times" w:hAnsi="Times" w:cs="Times"/>
                <w:b/>
                <w:bCs/>
                <w:color w:val="000000"/>
              </w:rPr>
              <w:t>EST_PVUL          +/- vs -/-</w:t>
            </w:r>
          </w:p>
        </w:tc>
        <w:tc>
          <w:tcPr>
            <w:tcW w:w="97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sz w:val="20"/>
                <w:szCs w:val="20"/>
              </w:rPr>
            </w:pPr>
            <w:r>
              <w:rPr>
                <w:rFonts w:ascii="Times" w:hAnsi="Times" w:cs="Times"/>
                <w:color w:val="000000"/>
              </w:rPr>
              <w:t>0.670</w:t>
            </w:r>
          </w:p>
        </w:tc>
        <w:tc>
          <w:tcPr>
            <w:tcW w:w="103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0.509</w:t>
            </w:r>
          </w:p>
        </w:tc>
        <w:tc>
          <w:tcPr>
            <w:tcW w:w="1034"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0.882</w:t>
            </w:r>
          </w:p>
        </w:tc>
      </w:tr>
      <w:tr w:rsidR="00753E28" w:rsidTr="00753E28">
        <w:trPr>
          <w:cantSplit/>
          <w:jc w:val="center"/>
        </w:trPr>
        <w:tc>
          <w:tcPr>
            <w:tcW w:w="2791"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753E28" w:rsidRDefault="00753E28">
            <w:pPr>
              <w:adjustRightInd w:val="0"/>
              <w:spacing w:before="60" w:after="60" w:line="256" w:lineRule="auto"/>
              <w:rPr>
                <w:rFonts w:ascii="Times" w:hAnsi="Times" w:cs="Times"/>
                <w:b/>
                <w:bCs/>
                <w:color w:val="000000"/>
              </w:rPr>
            </w:pPr>
            <w:r>
              <w:rPr>
                <w:rFonts w:ascii="Times" w:hAnsi="Times" w:cs="Times"/>
                <w:b/>
                <w:bCs/>
                <w:color w:val="000000"/>
              </w:rPr>
              <w:t>lASP</w:t>
            </w:r>
          </w:p>
        </w:tc>
        <w:tc>
          <w:tcPr>
            <w:tcW w:w="97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sz w:val="20"/>
                <w:szCs w:val="20"/>
              </w:rPr>
            </w:pPr>
            <w:r>
              <w:rPr>
                <w:rFonts w:ascii="Times" w:hAnsi="Times" w:cs="Times"/>
                <w:color w:val="000000"/>
              </w:rPr>
              <w:t>27.921</w:t>
            </w:r>
          </w:p>
        </w:tc>
        <w:tc>
          <w:tcPr>
            <w:tcW w:w="103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2.493</w:t>
            </w:r>
          </w:p>
        </w:tc>
        <w:tc>
          <w:tcPr>
            <w:tcW w:w="1034"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312.720</w:t>
            </w:r>
          </w:p>
        </w:tc>
      </w:tr>
      <w:tr w:rsidR="00753E28" w:rsidTr="00753E28">
        <w:trPr>
          <w:cantSplit/>
          <w:jc w:val="center"/>
        </w:trPr>
        <w:tc>
          <w:tcPr>
            <w:tcW w:w="2791"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753E28" w:rsidRDefault="00753E28">
            <w:pPr>
              <w:adjustRightInd w:val="0"/>
              <w:spacing w:before="60" w:after="60" w:line="256" w:lineRule="auto"/>
              <w:rPr>
                <w:rFonts w:ascii="Times" w:hAnsi="Times" w:cs="Times"/>
                <w:b/>
                <w:bCs/>
                <w:color w:val="000000"/>
              </w:rPr>
            </w:pPr>
            <w:r>
              <w:rPr>
                <w:rFonts w:ascii="Times" w:hAnsi="Times" w:cs="Times"/>
                <w:b/>
                <w:bCs/>
                <w:color w:val="000000"/>
              </w:rPr>
              <w:t>lLEUC</w:t>
            </w:r>
          </w:p>
        </w:tc>
        <w:tc>
          <w:tcPr>
            <w:tcW w:w="97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sz w:val="20"/>
                <w:szCs w:val="20"/>
              </w:rPr>
            </w:pPr>
            <w:r>
              <w:rPr>
                <w:rFonts w:ascii="Times" w:hAnsi="Times" w:cs="Times"/>
                <w:color w:val="000000"/>
              </w:rPr>
              <w:t>0.021</w:t>
            </w:r>
          </w:p>
        </w:tc>
        <w:tc>
          <w:tcPr>
            <w:tcW w:w="103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0.002</w:t>
            </w:r>
          </w:p>
        </w:tc>
        <w:tc>
          <w:tcPr>
            <w:tcW w:w="1034"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753E28" w:rsidRDefault="00753E28">
            <w:pPr>
              <w:adjustRightInd w:val="0"/>
              <w:spacing w:before="60" w:after="60" w:line="256" w:lineRule="auto"/>
              <w:jc w:val="right"/>
              <w:rPr>
                <w:rFonts w:ascii="Times" w:hAnsi="Times" w:cs="Times"/>
                <w:color w:val="000000"/>
              </w:rPr>
            </w:pPr>
            <w:r>
              <w:rPr>
                <w:rFonts w:ascii="Times" w:hAnsi="Times" w:cs="Times"/>
                <w:color w:val="000000"/>
              </w:rPr>
              <w:t>0.252</w:t>
            </w:r>
          </w:p>
        </w:tc>
      </w:tr>
    </w:tbl>
    <w:p w:rsidR="00123199" w:rsidRDefault="00123199" w:rsidP="00BC1FCD"/>
    <w:p w:rsidR="00495CF6" w:rsidRDefault="00495CF6" w:rsidP="00BC1FCD">
      <w:r>
        <w:t xml:space="preserve">Ultimately, the logistic regression model provided us with a slightly higher cross-validated percent correctly classified (67%) than the classification tree (64%). However, the classification tree was comparable in accuracy, and could be selected to classify these data if easy interpretation of the model is needed or desired. </w:t>
      </w:r>
    </w:p>
    <w:p w:rsidR="00123199" w:rsidRDefault="00123199" w:rsidP="00BC1FCD"/>
    <w:p w:rsidR="004B7FCD" w:rsidRPr="002E017A" w:rsidRDefault="004B7FCD" w:rsidP="00BC1FCD"/>
    <w:sectPr w:rsidR="004B7FCD" w:rsidRPr="002E0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A4763B"/>
    <w:multiLevelType w:val="hybridMultilevel"/>
    <w:tmpl w:val="DFC292FC"/>
    <w:lvl w:ilvl="0" w:tplc="BBE85D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9C268AF"/>
    <w:multiLevelType w:val="hybridMultilevel"/>
    <w:tmpl w:val="D326D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872"/>
    <w:rsid w:val="00005BD7"/>
    <w:rsid w:val="00020920"/>
    <w:rsid w:val="000338FE"/>
    <w:rsid w:val="0003637D"/>
    <w:rsid w:val="00087B7A"/>
    <w:rsid w:val="00120974"/>
    <w:rsid w:val="00123199"/>
    <w:rsid w:val="001237DE"/>
    <w:rsid w:val="00126B94"/>
    <w:rsid w:val="001746EA"/>
    <w:rsid w:val="00272519"/>
    <w:rsid w:val="00292563"/>
    <w:rsid w:val="002B27F2"/>
    <w:rsid w:val="002B3853"/>
    <w:rsid w:val="002C2AB3"/>
    <w:rsid w:val="002D641B"/>
    <w:rsid w:val="002E017A"/>
    <w:rsid w:val="002F0829"/>
    <w:rsid w:val="00391B38"/>
    <w:rsid w:val="003C6946"/>
    <w:rsid w:val="00495CF6"/>
    <w:rsid w:val="004B7FCD"/>
    <w:rsid w:val="00502D7B"/>
    <w:rsid w:val="00510D2B"/>
    <w:rsid w:val="00554774"/>
    <w:rsid w:val="005A6A64"/>
    <w:rsid w:val="006010D2"/>
    <w:rsid w:val="006574AB"/>
    <w:rsid w:val="0066202F"/>
    <w:rsid w:val="006D7D08"/>
    <w:rsid w:val="00753E28"/>
    <w:rsid w:val="007862EF"/>
    <w:rsid w:val="007E3B93"/>
    <w:rsid w:val="007E7E0F"/>
    <w:rsid w:val="00844435"/>
    <w:rsid w:val="00877545"/>
    <w:rsid w:val="00896872"/>
    <w:rsid w:val="008D52AE"/>
    <w:rsid w:val="008F7052"/>
    <w:rsid w:val="00902FA3"/>
    <w:rsid w:val="0093703D"/>
    <w:rsid w:val="00A01263"/>
    <w:rsid w:val="00A41A9F"/>
    <w:rsid w:val="00B151C9"/>
    <w:rsid w:val="00B4390C"/>
    <w:rsid w:val="00BC1FCD"/>
    <w:rsid w:val="00BF03D6"/>
    <w:rsid w:val="00C57148"/>
    <w:rsid w:val="00C619DB"/>
    <w:rsid w:val="00D531C1"/>
    <w:rsid w:val="00DB05DB"/>
    <w:rsid w:val="00E23155"/>
    <w:rsid w:val="00E72778"/>
    <w:rsid w:val="00F03014"/>
    <w:rsid w:val="00F0709A"/>
    <w:rsid w:val="00F248F2"/>
    <w:rsid w:val="00F254CB"/>
    <w:rsid w:val="00F80113"/>
    <w:rsid w:val="00FC2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E3A4"/>
  <w15:chartTrackingRefBased/>
  <w15:docId w15:val="{65E402AE-A628-4618-BB07-D8C3882AD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872"/>
    <w:pPr>
      <w:ind w:left="720"/>
      <w:contextualSpacing/>
    </w:pPr>
  </w:style>
  <w:style w:type="character" w:styleId="PlaceholderText">
    <w:name w:val="Placeholder Text"/>
    <w:basedOn w:val="DefaultParagraphFont"/>
    <w:uiPriority w:val="99"/>
    <w:semiHidden/>
    <w:rsid w:val="00DB05DB"/>
    <w:rPr>
      <w:color w:val="808080"/>
    </w:rPr>
  </w:style>
  <w:style w:type="table" w:styleId="TableGrid">
    <w:name w:val="Table Grid"/>
    <w:basedOn w:val="TableNormal"/>
    <w:uiPriority w:val="39"/>
    <w:rsid w:val="002B3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338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844435"/>
    <w:rPr>
      <w:sz w:val="16"/>
      <w:szCs w:val="16"/>
    </w:rPr>
  </w:style>
  <w:style w:type="paragraph" w:styleId="CommentText">
    <w:name w:val="annotation text"/>
    <w:basedOn w:val="Normal"/>
    <w:link w:val="CommentTextChar"/>
    <w:uiPriority w:val="99"/>
    <w:semiHidden/>
    <w:unhideWhenUsed/>
    <w:rsid w:val="00844435"/>
    <w:pPr>
      <w:spacing w:line="240" w:lineRule="auto"/>
    </w:pPr>
    <w:rPr>
      <w:sz w:val="20"/>
      <w:szCs w:val="20"/>
    </w:rPr>
  </w:style>
  <w:style w:type="character" w:customStyle="1" w:styleId="CommentTextChar">
    <w:name w:val="Comment Text Char"/>
    <w:basedOn w:val="DefaultParagraphFont"/>
    <w:link w:val="CommentText"/>
    <w:uiPriority w:val="99"/>
    <w:semiHidden/>
    <w:rsid w:val="00844435"/>
    <w:rPr>
      <w:sz w:val="20"/>
      <w:szCs w:val="20"/>
    </w:rPr>
  </w:style>
  <w:style w:type="paragraph" w:styleId="CommentSubject">
    <w:name w:val="annotation subject"/>
    <w:basedOn w:val="CommentText"/>
    <w:next w:val="CommentText"/>
    <w:link w:val="CommentSubjectChar"/>
    <w:uiPriority w:val="99"/>
    <w:semiHidden/>
    <w:unhideWhenUsed/>
    <w:rsid w:val="00844435"/>
    <w:rPr>
      <w:b/>
      <w:bCs/>
    </w:rPr>
  </w:style>
  <w:style w:type="character" w:customStyle="1" w:styleId="CommentSubjectChar">
    <w:name w:val="Comment Subject Char"/>
    <w:basedOn w:val="CommentTextChar"/>
    <w:link w:val="CommentSubject"/>
    <w:uiPriority w:val="99"/>
    <w:semiHidden/>
    <w:rsid w:val="00844435"/>
    <w:rPr>
      <w:b/>
      <w:bCs/>
      <w:sz w:val="20"/>
      <w:szCs w:val="20"/>
    </w:rPr>
  </w:style>
  <w:style w:type="paragraph" w:styleId="BalloonText">
    <w:name w:val="Balloon Text"/>
    <w:basedOn w:val="Normal"/>
    <w:link w:val="BalloonTextChar"/>
    <w:uiPriority w:val="99"/>
    <w:semiHidden/>
    <w:unhideWhenUsed/>
    <w:rsid w:val="008444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4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6446">
      <w:bodyDiv w:val="1"/>
      <w:marLeft w:val="0"/>
      <w:marRight w:val="0"/>
      <w:marTop w:val="0"/>
      <w:marBottom w:val="0"/>
      <w:divBdr>
        <w:top w:val="none" w:sz="0" w:space="0" w:color="auto"/>
        <w:left w:val="none" w:sz="0" w:space="0" w:color="auto"/>
        <w:bottom w:val="none" w:sz="0" w:space="0" w:color="auto"/>
        <w:right w:val="none" w:sz="0" w:space="0" w:color="auto"/>
      </w:divBdr>
    </w:div>
    <w:div w:id="313338156">
      <w:bodyDiv w:val="1"/>
      <w:marLeft w:val="0"/>
      <w:marRight w:val="0"/>
      <w:marTop w:val="0"/>
      <w:marBottom w:val="0"/>
      <w:divBdr>
        <w:top w:val="none" w:sz="0" w:space="0" w:color="auto"/>
        <w:left w:val="none" w:sz="0" w:space="0" w:color="auto"/>
        <w:bottom w:val="none" w:sz="0" w:space="0" w:color="auto"/>
        <w:right w:val="none" w:sz="0" w:space="0" w:color="auto"/>
      </w:divBdr>
    </w:div>
    <w:div w:id="496113085">
      <w:bodyDiv w:val="1"/>
      <w:marLeft w:val="0"/>
      <w:marRight w:val="0"/>
      <w:marTop w:val="0"/>
      <w:marBottom w:val="0"/>
      <w:divBdr>
        <w:top w:val="none" w:sz="0" w:space="0" w:color="auto"/>
        <w:left w:val="none" w:sz="0" w:space="0" w:color="auto"/>
        <w:bottom w:val="none" w:sz="0" w:space="0" w:color="auto"/>
        <w:right w:val="none" w:sz="0" w:space="0" w:color="auto"/>
      </w:divBdr>
    </w:div>
    <w:div w:id="639379512">
      <w:bodyDiv w:val="1"/>
      <w:marLeft w:val="0"/>
      <w:marRight w:val="0"/>
      <w:marTop w:val="0"/>
      <w:marBottom w:val="0"/>
      <w:divBdr>
        <w:top w:val="none" w:sz="0" w:space="0" w:color="auto"/>
        <w:left w:val="none" w:sz="0" w:space="0" w:color="auto"/>
        <w:bottom w:val="none" w:sz="0" w:space="0" w:color="auto"/>
        <w:right w:val="none" w:sz="0" w:space="0" w:color="auto"/>
      </w:divBdr>
    </w:div>
    <w:div w:id="882911700">
      <w:bodyDiv w:val="1"/>
      <w:marLeft w:val="0"/>
      <w:marRight w:val="0"/>
      <w:marTop w:val="0"/>
      <w:marBottom w:val="0"/>
      <w:divBdr>
        <w:top w:val="none" w:sz="0" w:space="0" w:color="auto"/>
        <w:left w:val="none" w:sz="0" w:space="0" w:color="auto"/>
        <w:bottom w:val="none" w:sz="0" w:space="0" w:color="auto"/>
        <w:right w:val="none" w:sz="0" w:space="0" w:color="auto"/>
      </w:divBdr>
    </w:div>
    <w:div w:id="1363558179">
      <w:bodyDiv w:val="1"/>
      <w:marLeft w:val="0"/>
      <w:marRight w:val="0"/>
      <w:marTop w:val="0"/>
      <w:marBottom w:val="0"/>
      <w:divBdr>
        <w:top w:val="none" w:sz="0" w:space="0" w:color="auto"/>
        <w:left w:val="none" w:sz="0" w:space="0" w:color="auto"/>
        <w:bottom w:val="none" w:sz="0" w:space="0" w:color="auto"/>
        <w:right w:val="none" w:sz="0" w:space="0" w:color="auto"/>
      </w:divBdr>
    </w:div>
    <w:div w:id="202828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TotalTime>
  <Pages>11</Pages>
  <Words>2343</Words>
  <Characters>13357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Isaac</dc:creator>
  <cp:keywords/>
  <dc:description/>
  <cp:lastModifiedBy>Matthew Isaac</cp:lastModifiedBy>
  <cp:revision>25</cp:revision>
  <dcterms:created xsi:type="dcterms:W3CDTF">2017-11-02T14:34:00Z</dcterms:created>
  <dcterms:modified xsi:type="dcterms:W3CDTF">2017-11-09T04:37:00Z</dcterms:modified>
</cp:coreProperties>
</file>