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489" w:rsidRDefault="009E160F" w:rsidP="009E160F">
      <w:pPr>
        <w:spacing w:after="0"/>
      </w:pPr>
      <w:r>
        <w:t>Matt Isaac</w:t>
      </w:r>
    </w:p>
    <w:p w:rsidR="009E160F" w:rsidRDefault="009E160F" w:rsidP="009E160F">
      <w:pPr>
        <w:spacing w:after="0"/>
      </w:pPr>
      <w:r>
        <w:t>Rates and Proportions</w:t>
      </w:r>
    </w:p>
    <w:p w:rsidR="009E160F" w:rsidRDefault="009E160F" w:rsidP="009E160F">
      <w:pPr>
        <w:spacing w:after="0"/>
      </w:pPr>
      <w:r>
        <w:t>Homework 2 – Due 10/2/17</w:t>
      </w:r>
    </w:p>
    <w:p w:rsidR="009E160F" w:rsidRDefault="009E160F" w:rsidP="009E160F">
      <w:pPr>
        <w:spacing w:after="0"/>
      </w:pPr>
    </w:p>
    <w:p w:rsidR="009E160F" w:rsidRDefault="009E160F" w:rsidP="009E160F">
      <w:pPr>
        <w:pStyle w:val="ListParagraph"/>
        <w:numPr>
          <w:ilvl w:val="0"/>
          <w:numId w:val="1"/>
        </w:numPr>
        <w:spacing w:after="0"/>
      </w:pPr>
      <w:r>
        <w:t>Data from problem 7.4</w:t>
      </w:r>
    </w:p>
    <w:p w:rsidR="009E160F" w:rsidRDefault="009E160F" w:rsidP="009E160F">
      <w:pPr>
        <w:pStyle w:val="ListParagraph"/>
        <w:spacing w:after="0"/>
      </w:pPr>
    </w:p>
    <w:p w:rsidR="009E160F" w:rsidRDefault="009E160F" w:rsidP="009E160F">
      <w:pPr>
        <w:pStyle w:val="ListParagraph"/>
        <w:numPr>
          <w:ilvl w:val="1"/>
          <w:numId w:val="1"/>
        </w:numPr>
        <w:spacing w:after="0"/>
      </w:pPr>
      <w:r>
        <w:t>Fitting the log-linear model with all 2-way but no 3-way interactions resulted in a deviance of 0</w:t>
      </w:r>
      <w:r w:rsidR="00DA67AD">
        <w:t>.3007</w:t>
      </w:r>
      <w:r w:rsidR="006E2CDC">
        <w:t xml:space="preserve"> and 1 degree of freedom</w:t>
      </w:r>
      <w:r w:rsidR="00DA67AD">
        <w:t xml:space="preserve">. </w:t>
      </w:r>
      <w:proofErr w:type="gramStart"/>
      <w:r w:rsidR="00DA67AD">
        <w:t>P(</w:t>
      </w:r>
      <w:proofErr w:type="gramEnd"/>
      <w:r w:rsidR="00DA67AD" w:rsidRPr="00DA67AD">
        <w:t>X</w:t>
      </w:r>
      <w:r w:rsidR="00DA67AD" w:rsidRPr="00DA67AD">
        <w:rPr>
          <w:vertAlign w:val="superscript"/>
        </w:rPr>
        <w:t>2</w:t>
      </w:r>
      <w:r w:rsidR="006E2CDC" w:rsidRPr="006E2CDC">
        <w:rPr>
          <w:vertAlign w:val="subscript"/>
        </w:rPr>
        <w:t>1</w:t>
      </w:r>
      <w:r w:rsidR="00DA67AD">
        <w:t xml:space="preserve"> </w:t>
      </w:r>
      <w:r w:rsidR="00DA67AD">
        <w:rPr>
          <w:rFonts w:cstheme="minorHAnsi"/>
        </w:rPr>
        <w:t>≥</w:t>
      </w:r>
      <w:r w:rsidR="00DA67AD">
        <w:t xml:space="preserve"> 0.3007) = 0.5834. This p-value is not statistically </w:t>
      </w:r>
      <w:proofErr w:type="gramStart"/>
      <w:r w:rsidR="00DA67AD">
        <w:t>significant,  indicating</w:t>
      </w:r>
      <w:proofErr w:type="gramEnd"/>
      <w:r w:rsidR="00DA67AD">
        <w:t xml:space="preserve"> that this model adequately describes these data. </w:t>
      </w:r>
    </w:p>
    <w:p w:rsidR="00DA67AD" w:rsidRDefault="00DA67AD" w:rsidP="00DA67AD">
      <w:pPr>
        <w:pStyle w:val="ListParagraph"/>
        <w:spacing w:after="0"/>
        <w:ind w:left="1440"/>
      </w:pPr>
    </w:p>
    <w:p w:rsidR="009E160F" w:rsidRDefault="00DA67AD" w:rsidP="009E160F">
      <w:pPr>
        <w:pStyle w:val="ListParagraph"/>
        <w:numPr>
          <w:ilvl w:val="1"/>
          <w:numId w:val="1"/>
        </w:numPr>
        <w:spacing w:after="0"/>
      </w:pPr>
      <w:r>
        <w:t xml:space="preserve">Gender*Health_Opinion </w:t>
      </w:r>
      <w:r w:rsidR="009E160F">
        <w:t>was the least significant 2-way interaction (p =</w:t>
      </w:r>
      <w:r>
        <w:t xml:space="preserve"> 0.1490</w:t>
      </w:r>
      <w:r w:rsidR="009E160F">
        <w:t>), and was the first term to be removed.</w:t>
      </w:r>
      <w:r>
        <w:t xml:space="preserve"> </w:t>
      </w:r>
      <w:r w:rsidR="006E2CDC">
        <w:t xml:space="preserve">The resulting model gave a deviance of 2.3831 on 2 degrees of freedom. </w:t>
      </w:r>
      <w:proofErr w:type="gramStart"/>
      <w:r w:rsidR="006E2CDC">
        <w:t>P(</w:t>
      </w:r>
      <w:proofErr w:type="gramEnd"/>
      <w:r w:rsidR="006E2CDC" w:rsidRPr="00DA67AD">
        <w:t>X</w:t>
      </w:r>
      <w:r w:rsidR="006E2CDC" w:rsidRPr="00DA67AD">
        <w:rPr>
          <w:vertAlign w:val="superscript"/>
        </w:rPr>
        <w:t>2</w:t>
      </w:r>
      <w:r w:rsidR="006E2CDC">
        <w:rPr>
          <w:vertAlign w:val="subscript"/>
        </w:rPr>
        <w:t>2</w:t>
      </w:r>
      <w:r w:rsidR="006E2CDC">
        <w:t xml:space="preserve"> </w:t>
      </w:r>
      <w:r w:rsidR="006E2CDC">
        <w:rPr>
          <w:rFonts w:cstheme="minorHAnsi"/>
        </w:rPr>
        <w:t>≥</w:t>
      </w:r>
      <w:r w:rsidR="006E2CDC">
        <w:t xml:space="preserve"> 2.3831) = 0.3038. Removing Gender*Health_Opinion gives a model that still adequately describes these data.</w:t>
      </w:r>
    </w:p>
    <w:p w:rsidR="006E2CDC" w:rsidRDefault="006E2CDC" w:rsidP="006E2CDC">
      <w:pPr>
        <w:pStyle w:val="ListParagraph"/>
      </w:pPr>
    </w:p>
    <w:p w:rsidR="006E2CDC" w:rsidRDefault="006E2CDC" w:rsidP="006E2CDC">
      <w:pPr>
        <w:pStyle w:val="ListParagraph"/>
        <w:spacing w:after="0"/>
        <w:ind w:left="1440"/>
      </w:pPr>
      <w:r>
        <w:t>Gender*</w:t>
      </w:r>
      <w:proofErr w:type="spellStart"/>
      <w:r>
        <w:t>Inf_Opinion</w:t>
      </w:r>
      <w:proofErr w:type="spellEnd"/>
      <w:r>
        <w:t xml:space="preserve"> is the least significant, although it is borderline (p = 0.0737). I removed it to see if the resulting model still adequately described the data. Removing this term gave the new model a deviance of 5.5810 on 3 degrees of freedom. </w:t>
      </w:r>
      <w:proofErr w:type="gramStart"/>
      <w:r>
        <w:t>P(</w:t>
      </w:r>
      <w:proofErr w:type="gramEnd"/>
      <w:r w:rsidRPr="00DA67AD">
        <w:t>X</w:t>
      </w:r>
      <w:r w:rsidRPr="00DA67AD">
        <w:rPr>
          <w:vertAlign w:val="superscript"/>
        </w:rPr>
        <w:t>2</w:t>
      </w:r>
      <w:r>
        <w:rPr>
          <w:vertAlign w:val="subscript"/>
        </w:rPr>
        <w:t>3</w:t>
      </w:r>
      <w:r>
        <w:t xml:space="preserve"> </w:t>
      </w:r>
      <w:r>
        <w:rPr>
          <w:rFonts w:cstheme="minorHAnsi"/>
        </w:rPr>
        <w:t>≥</w:t>
      </w:r>
      <w:r>
        <w:t xml:space="preserve"> 5.5810) = 0.1339. This model still adequately describes the data. </w:t>
      </w:r>
    </w:p>
    <w:p w:rsidR="006E2CDC" w:rsidRDefault="006E2CDC" w:rsidP="006E2CDC">
      <w:pPr>
        <w:pStyle w:val="ListParagraph"/>
        <w:spacing w:after="0"/>
        <w:ind w:left="1440"/>
      </w:pPr>
    </w:p>
    <w:p w:rsidR="006E2CDC" w:rsidRDefault="006E2CDC" w:rsidP="006E2CDC">
      <w:pPr>
        <w:pStyle w:val="ListParagraph"/>
        <w:spacing w:after="0"/>
        <w:ind w:left="1440"/>
      </w:pPr>
      <w:r>
        <w:t xml:space="preserve">The remaining terms in the model (Gender, </w:t>
      </w:r>
      <w:proofErr w:type="spellStart"/>
      <w:r>
        <w:t>Inf_Opinion</w:t>
      </w:r>
      <w:proofErr w:type="spellEnd"/>
      <w:r>
        <w:t xml:space="preserve">, </w:t>
      </w:r>
      <w:proofErr w:type="spellStart"/>
      <w:r>
        <w:t>Health_Opinion</w:t>
      </w:r>
      <w:proofErr w:type="spellEnd"/>
      <w:r>
        <w:t xml:space="preserve">, and </w:t>
      </w:r>
      <w:proofErr w:type="spellStart"/>
      <w:r>
        <w:t>Inf_Opinion</w:t>
      </w:r>
      <w:proofErr w:type="spellEnd"/>
      <w:r>
        <w:t>*</w:t>
      </w:r>
      <w:proofErr w:type="spellStart"/>
      <w:r>
        <w:t>Health_Opinion</w:t>
      </w:r>
      <w:proofErr w:type="spellEnd"/>
      <w:r>
        <w:t xml:space="preserve">) are all highly statistically significant. As stated previously, this model adequately describes the data (p = 0.1339). The table below displays the terms left in the final model. </w:t>
      </w:r>
    </w:p>
    <w:p w:rsidR="006E2CDC" w:rsidRDefault="006E2CDC" w:rsidP="006E2CDC">
      <w:pPr>
        <w:pStyle w:val="ListParagraph"/>
        <w:spacing w:after="0"/>
        <w:ind w:left="1440"/>
      </w:pPr>
    </w:p>
    <w:tbl>
      <w:tblPr>
        <w:tblW w:w="0" w:type="auto"/>
        <w:tblInd w:w="2500" w:type="dxa"/>
        <w:tblLayout w:type="fixed"/>
        <w:tblCellMar>
          <w:left w:w="0" w:type="dxa"/>
          <w:right w:w="0" w:type="dxa"/>
        </w:tblCellMar>
        <w:tblLook w:val="0000" w:firstRow="0" w:lastRow="0" w:firstColumn="0" w:lastColumn="0" w:noHBand="0" w:noVBand="0"/>
      </w:tblPr>
      <w:tblGrid>
        <w:gridCol w:w="2450"/>
        <w:gridCol w:w="448"/>
        <w:gridCol w:w="1362"/>
        <w:gridCol w:w="1266"/>
      </w:tblGrid>
      <w:tr w:rsidR="006E2CDC" w:rsidTr="00D31938">
        <w:trPr>
          <w:cantSplit/>
          <w:trHeight w:val="280"/>
          <w:tblHeader/>
        </w:trPr>
        <w:tc>
          <w:tcPr>
            <w:tcW w:w="552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6E2CDC" w:rsidRDefault="006E2CDC" w:rsidP="001E6EF3">
            <w:pPr>
              <w:keepNext/>
              <w:adjustRightInd w:val="0"/>
              <w:spacing w:before="60" w:after="60"/>
              <w:jc w:val="center"/>
              <w:rPr>
                <w:rFonts w:ascii="Times" w:hAnsi="Times" w:cs="Times"/>
                <w:b/>
                <w:bCs/>
                <w:color w:val="000000"/>
              </w:rPr>
            </w:pPr>
            <w:r>
              <w:rPr>
                <w:rFonts w:ascii="Times" w:hAnsi="Times" w:cs="Times"/>
                <w:b/>
                <w:bCs/>
                <w:color w:val="000000"/>
              </w:rPr>
              <w:t xml:space="preserve">LR Statistics </w:t>
            </w:r>
            <w:proofErr w:type="gramStart"/>
            <w:r>
              <w:rPr>
                <w:rFonts w:ascii="Times" w:hAnsi="Times" w:cs="Times"/>
                <w:b/>
                <w:bCs/>
                <w:color w:val="000000"/>
              </w:rPr>
              <w:t>For</w:t>
            </w:r>
            <w:proofErr w:type="gramEnd"/>
            <w:r>
              <w:rPr>
                <w:rFonts w:ascii="Times" w:hAnsi="Times" w:cs="Times"/>
                <w:b/>
                <w:bCs/>
                <w:color w:val="000000"/>
              </w:rPr>
              <w:t xml:space="preserve"> Type 3 Analysis</w:t>
            </w:r>
          </w:p>
        </w:tc>
      </w:tr>
      <w:tr w:rsidR="006E2CDC" w:rsidTr="00D31938">
        <w:trPr>
          <w:cantSplit/>
          <w:trHeight w:val="280"/>
          <w:tblHeader/>
        </w:trPr>
        <w:tc>
          <w:tcPr>
            <w:tcW w:w="2450" w:type="dxa"/>
            <w:tcBorders>
              <w:top w:val="nil"/>
              <w:left w:val="single" w:sz="6" w:space="0" w:color="000000"/>
              <w:bottom w:val="single" w:sz="2" w:space="0" w:color="000000"/>
              <w:right w:val="nil"/>
            </w:tcBorders>
            <w:shd w:val="clear" w:color="auto" w:fill="BBBBBB"/>
            <w:tcMar>
              <w:left w:w="60" w:type="dxa"/>
              <w:right w:w="60" w:type="dxa"/>
            </w:tcMar>
            <w:vAlign w:val="bottom"/>
          </w:tcPr>
          <w:p w:rsidR="006E2CDC" w:rsidRDefault="006E2CDC" w:rsidP="001E6EF3">
            <w:pPr>
              <w:keepNext/>
              <w:adjustRightInd w:val="0"/>
              <w:spacing w:before="60" w:after="60"/>
              <w:rPr>
                <w:rFonts w:ascii="Times" w:hAnsi="Times" w:cs="Times"/>
                <w:b/>
                <w:bCs/>
                <w:color w:val="000000"/>
              </w:rPr>
            </w:pPr>
            <w:r>
              <w:rPr>
                <w:rFonts w:ascii="Times" w:hAnsi="Times" w:cs="Times"/>
                <w:b/>
                <w:bCs/>
                <w:color w:val="000000"/>
              </w:rPr>
              <w:t>Source</w:t>
            </w:r>
          </w:p>
        </w:tc>
        <w:tc>
          <w:tcPr>
            <w:tcW w:w="448" w:type="dxa"/>
            <w:tcBorders>
              <w:top w:val="nil"/>
              <w:left w:val="single" w:sz="2" w:space="0" w:color="000000"/>
              <w:bottom w:val="single" w:sz="2" w:space="0" w:color="000000"/>
              <w:right w:val="nil"/>
            </w:tcBorders>
            <w:shd w:val="clear" w:color="auto" w:fill="BBBBBB"/>
            <w:tcMar>
              <w:left w:w="60" w:type="dxa"/>
              <w:right w:w="60" w:type="dxa"/>
            </w:tcMar>
            <w:vAlign w:val="bottom"/>
          </w:tcPr>
          <w:p w:rsidR="006E2CDC" w:rsidRDefault="006E2CDC" w:rsidP="001E6EF3">
            <w:pPr>
              <w:keepNext/>
              <w:adjustRightInd w:val="0"/>
              <w:spacing w:before="60" w:after="60"/>
              <w:jc w:val="right"/>
              <w:rPr>
                <w:rFonts w:ascii="Times" w:hAnsi="Times" w:cs="Times"/>
                <w:b/>
                <w:bCs/>
                <w:color w:val="000000"/>
              </w:rPr>
            </w:pPr>
            <w:r>
              <w:rPr>
                <w:rFonts w:ascii="Times" w:hAnsi="Times" w:cs="Times"/>
                <w:b/>
                <w:bCs/>
                <w:color w:val="000000"/>
              </w:rPr>
              <w:t>DF</w:t>
            </w:r>
          </w:p>
        </w:tc>
        <w:tc>
          <w:tcPr>
            <w:tcW w:w="1362" w:type="dxa"/>
            <w:tcBorders>
              <w:top w:val="nil"/>
              <w:left w:val="single" w:sz="2" w:space="0" w:color="000000"/>
              <w:bottom w:val="single" w:sz="2" w:space="0" w:color="000000"/>
              <w:right w:val="nil"/>
            </w:tcBorders>
            <w:shd w:val="clear" w:color="auto" w:fill="BBBBBB"/>
            <w:tcMar>
              <w:left w:w="60" w:type="dxa"/>
              <w:right w:w="60" w:type="dxa"/>
            </w:tcMar>
            <w:vAlign w:val="bottom"/>
          </w:tcPr>
          <w:p w:rsidR="006E2CDC" w:rsidRDefault="006E2CDC" w:rsidP="001E6EF3">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126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6E2CDC" w:rsidRDefault="006E2CDC" w:rsidP="001E6EF3">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6E2CDC" w:rsidTr="00D31938">
        <w:trPr>
          <w:cantSplit/>
          <w:trHeight w:val="280"/>
        </w:trPr>
        <w:tc>
          <w:tcPr>
            <w:tcW w:w="2450" w:type="dxa"/>
            <w:tcBorders>
              <w:top w:val="nil"/>
              <w:left w:val="single" w:sz="6" w:space="0" w:color="000000"/>
              <w:bottom w:val="single" w:sz="2" w:space="0" w:color="000000"/>
              <w:right w:val="nil"/>
            </w:tcBorders>
            <w:shd w:val="clear" w:color="auto" w:fill="BBBBBB"/>
            <w:tcMar>
              <w:left w:w="60" w:type="dxa"/>
              <w:right w:w="60" w:type="dxa"/>
            </w:tcMar>
          </w:tcPr>
          <w:p w:rsidR="006E2CDC" w:rsidRDefault="006E2CDC" w:rsidP="001E6EF3">
            <w:pPr>
              <w:keepNext/>
              <w:adjustRightInd w:val="0"/>
              <w:spacing w:before="60" w:after="60"/>
              <w:rPr>
                <w:rFonts w:ascii="Times" w:hAnsi="Times" w:cs="Times"/>
                <w:b/>
                <w:bCs/>
                <w:color w:val="000000"/>
              </w:rPr>
            </w:pPr>
            <w:r>
              <w:rPr>
                <w:rFonts w:ascii="Times" w:hAnsi="Times" w:cs="Times"/>
                <w:b/>
                <w:bCs/>
                <w:color w:val="000000"/>
              </w:rPr>
              <w:t>Gender</w:t>
            </w:r>
          </w:p>
        </w:tc>
        <w:tc>
          <w:tcPr>
            <w:tcW w:w="448" w:type="dxa"/>
            <w:tcBorders>
              <w:top w:val="nil"/>
              <w:left w:val="single" w:sz="2" w:space="0" w:color="000000"/>
              <w:bottom w:val="single" w:sz="2" w:space="0" w:color="000000"/>
              <w:right w:val="nil"/>
            </w:tcBorders>
            <w:shd w:val="clear" w:color="auto" w:fill="FFFFFF"/>
            <w:tcMar>
              <w:left w:w="60" w:type="dxa"/>
              <w:right w:w="60" w:type="dxa"/>
            </w:tcMar>
          </w:tcPr>
          <w:p w:rsidR="006E2CDC" w:rsidRDefault="006E2CDC" w:rsidP="001E6EF3">
            <w:pPr>
              <w:keepNext/>
              <w:adjustRightInd w:val="0"/>
              <w:spacing w:before="60" w:after="60"/>
              <w:jc w:val="right"/>
              <w:rPr>
                <w:rFonts w:ascii="Times" w:hAnsi="Times" w:cs="Times"/>
                <w:color w:val="000000"/>
              </w:rPr>
            </w:pPr>
            <w:r>
              <w:rPr>
                <w:rFonts w:ascii="Times" w:hAnsi="Times" w:cs="Times"/>
                <w:color w:val="000000"/>
              </w:rPr>
              <w:t>1</w:t>
            </w:r>
          </w:p>
        </w:tc>
        <w:tc>
          <w:tcPr>
            <w:tcW w:w="1362" w:type="dxa"/>
            <w:tcBorders>
              <w:top w:val="nil"/>
              <w:left w:val="single" w:sz="2" w:space="0" w:color="000000"/>
              <w:bottom w:val="single" w:sz="2" w:space="0" w:color="000000"/>
              <w:right w:val="nil"/>
            </w:tcBorders>
            <w:shd w:val="clear" w:color="auto" w:fill="FFFFFF"/>
            <w:tcMar>
              <w:left w:w="60" w:type="dxa"/>
              <w:right w:w="60" w:type="dxa"/>
            </w:tcMar>
          </w:tcPr>
          <w:p w:rsidR="006E2CDC" w:rsidRDefault="006E2CDC" w:rsidP="001E6EF3">
            <w:pPr>
              <w:keepNext/>
              <w:adjustRightInd w:val="0"/>
              <w:spacing w:before="60" w:after="60"/>
              <w:jc w:val="right"/>
              <w:rPr>
                <w:rFonts w:ascii="Times" w:hAnsi="Times" w:cs="Times"/>
                <w:color w:val="000000"/>
              </w:rPr>
            </w:pPr>
            <w:r>
              <w:rPr>
                <w:rFonts w:ascii="Times" w:hAnsi="Times" w:cs="Times"/>
                <w:color w:val="000000"/>
              </w:rPr>
              <w:t>12.23</w:t>
            </w:r>
          </w:p>
        </w:tc>
        <w:tc>
          <w:tcPr>
            <w:tcW w:w="12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E2CDC" w:rsidRDefault="006E2CDC" w:rsidP="001E6EF3">
            <w:pPr>
              <w:keepNext/>
              <w:adjustRightInd w:val="0"/>
              <w:spacing w:before="60" w:after="60"/>
              <w:jc w:val="right"/>
              <w:rPr>
                <w:rFonts w:ascii="Times" w:hAnsi="Times" w:cs="Times"/>
                <w:color w:val="000000"/>
              </w:rPr>
            </w:pPr>
            <w:r>
              <w:rPr>
                <w:rFonts w:ascii="Times" w:hAnsi="Times" w:cs="Times"/>
                <w:color w:val="000000"/>
              </w:rPr>
              <w:t>0.0005</w:t>
            </w:r>
          </w:p>
        </w:tc>
      </w:tr>
      <w:tr w:rsidR="006E2CDC" w:rsidTr="00D31938">
        <w:trPr>
          <w:cantSplit/>
          <w:trHeight w:val="280"/>
        </w:trPr>
        <w:tc>
          <w:tcPr>
            <w:tcW w:w="2450" w:type="dxa"/>
            <w:tcBorders>
              <w:top w:val="nil"/>
              <w:left w:val="single" w:sz="6" w:space="0" w:color="000000"/>
              <w:bottom w:val="single" w:sz="2" w:space="0" w:color="000000"/>
              <w:right w:val="nil"/>
            </w:tcBorders>
            <w:shd w:val="clear" w:color="auto" w:fill="BBBBBB"/>
            <w:tcMar>
              <w:left w:w="60" w:type="dxa"/>
              <w:right w:w="60" w:type="dxa"/>
            </w:tcMar>
          </w:tcPr>
          <w:p w:rsidR="006E2CDC" w:rsidRDefault="006E2CDC" w:rsidP="001E6EF3">
            <w:pPr>
              <w:keepNext/>
              <w:adjustRightInd w:val="0"/>
              <w:spacing w:before="60" w:after="60"/>
              <w:rPr>
                <w:rFonts w:ascii="Times" w:hAnsi="Times" w:cs="Times"/>
                <w:b/>
                <w:bCs/>
                <w:color w:val="000000"/>
              </w:rPr>
            </w:pPr>
            <w:proofErr w:type="spellStart"/>
            <w:r>
              <w:rPr>
                <w:rFonts w:ascii="Times" w:hAnsi="Times" w:cs="Times"/>
                <w:b/>
                <w:bCs/>
                <w:color w:val="000000"/>
              </w:rPr>
              <w:t>Inf_Opinion</w:t>
            </w:r>
            <w:proofErr w:type="spellEnd"/>
          </w:p>
        </w:tc>
        <w:tc>
          <w:tcPr>
            <w:tcW w:w="448" w:type="dxa"/>
            <w:tcBorders>
              <w:top w:val="nil"/>
              <w:left w:val="single" w:sz="2" w:space="0" w:color="000000"/>
              <w:bottom w:val="single" w:sz="2" w:space="0" w:color="000000"/>
              <w:right w:val="nil"/>
            </w:tcBorders>
            <w:shd w:val="clear" w:color="auto" w:fill="FFFFFF"/>
            <w:tcMar>
              <w:left w:w="60" w:type="dxa"/>
              <w:right w:w="60" w:type="dxa"/>
            </w:tcMar>
          </w:tcPr>
          <w:p w:rsidR="006E2CDC" w:rsidRDefault="006E2CDC" w:rsidP="001E6EF3">
            <w:pPr>
              <w:keepNext/>
              <w:adjustRightInd w:val="0"/>
              <w:spacing w:before="60" w:after="60"/>
              <w:jc w:val="right"/>
              <w:rPr>
                <w:rFonts w:ascii="Times" w:hAnsi="Times" w:cs="Times"/>
                <w:color w:val="000000"/>
              </w:rPr>
            </w:pPr>
            <w:r>
              <w:rPr>
                <w:rFonts w:ascii="Times" w:hAnsi="Times" w:cs="Times"/>
                <w:color w:val="000000"/>
              </w:rPr>
              <w:t>1</w:t>
            </w:r>
          </w:p>
        </w:tc>
        <w:tc>
          <w:tcPr>
            <w:tcW w:w="1362" w:type="dxa"/>
            <w:tcBorders>
              <w:top w:val="nil"/>
              <w:left w:val="single" w:sz="2" w:space="0" w:color="000000"/>
              <w:bottom w:val="single" w:sz="2" w:space="0" w:color="000000"/>
              <w:right w:val="nil"/>
            </w:tcBorders>
            <w:shd w:val="clear" w:color="auto" w:fill="FFFFFF"/>
            <w:tcMar>
              <w:left w:w="60" w:type="dxa"/>
              <w:right w:w="60" w:type="dxa"/>
            </w:tcMar>
          </w:tcPr>
          <w:p w:rsidR="006E2CDC" w:rsidRDefault="006E2CDC" w:rsidP="001E6EF3">
            <w:pPr>
              <w:keepNext/>
              <w:adjustRightInd w:val="0"/>
              <w:spacing w:before="60" w:after="60"/>
              <w:jc w:val="right"/>
              <w:rPr>
                <w:rFonts w:ascii="Times" w:hAnsi="Times" w:cs="Times"/>
                <w:color w:val="000000"/>
              </w:rPr>
            </w:pPr>
            <w:r>
              <w:rPr>
                <w:rFonts w:ascii="Times" w:hAnsi="Times" w:cs="Times"/>
                <w:color w:val="000000"/>
              </w:rPr>
              <w:t>343.09</w:t>
            </w:r>
          </w:p>
        </w:tc>
        <w:tc>
          <w:tcPr>
            <w:tcW w:w="12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E2CDC" w:rsidRDefault="006E2CDC" w:rsidP="001E6EF3">
            <w:pPr>
              <w:keepNext/>
              <w:adjustRightInd w:val="0"/>
              <w:spacing w:before="60" w:after="60"/>
              <w:jc w:val="right"/>
              <w:rPr>
                <w:rFonts w:ascii="Times" w:hAnsi="Times" w:cs="Times"/>
                <w:color w:val="000000"/>
              </w:rPr>
            </w:pPr>
            <w:r>
              <w:rPr>
                <w:rFonts w:ascii="Times" w:hAnsi="Times" w:cs="Times"/>
                <w:color w:val="000000"/>
              </w:rPr>
              <w:t>&lt;.0001</w:t>
            </w:r>
          </w:p>
        </w:tc>
      </w:tr>
      <w:tr w:rsidR="006E2CDC" w:rsidTr="00D31938">
        <w:trPr>
          <w:cantSplit/>
          <w:trHeight w:val="288"/>
        </w:trPr>
        <w:tc>
          <w:tcPr>
            <w:tcW w:w="2450" w:type="dxa"/>
            <w:tcBorders>
              <w:top w:val="nil"/>
              <w:left w:val="single" w:sz="6" w:space="0" w:color="000000"/>
              <w:bottom w:val="single" w:sz="2" w:space="0" w:color="000000"/>
              <w:right w:val="nil"/>
            </w:tcBorders>
            <w:shd w:val="clear" w:color="auto" w:fill="BBBBBB"/>
            <w:tcMar>
              <w:left w:w="60" w:type="dxa"/>
              <w:right w:w="60" w:type="dxa"/>
            </w:tcMar>
          </w:tcPr>
          <w:p w:rsidR="006E2CDC" w:rsidRDefault="006E2CDC" w:rsidP="001E6EF3">
            <w:pPr>
              <w:keepNext/>
              <w:adjustRightInd w:val="0"/>
              <w:spacing w:before="60" w:after="60"/>
              <w:rPr>
                <w:rFonts w:ascii="Times" w:hAnsi="Times" w:cs="Times"/>
                <w:b/>
                <w:bCs/>
                <w:color w:val="000000"/>
              </w:rPr>
            </w:pPr>
            <w:r>
              <w:rPr>
                <w:rFonts w:ascii="Times" w:hAnsi="Times" w:cs="Times"/>
                <w:b/>
                <w:bCs/>
                <w:color w:val="000000"/>
              </w:rPr>
              <w:t>Health_Opinion</w:t>
            </w:r>
          </w:p>
        </w:tc>
        <w:tc>
          <w:tcPr>
            <w:tcW w:w="448" w:type="dxa"/>
            <w:tcBorders>
              <w:top w:val="nil"/>
              <w:left w:val="single" w:sz="2" w:space="0" w:color="000000"/>
              <w:bottom w:val="single" w:sz="2" w:space="0" w:color="000000"/>
              <w:right w:val="nil"/>
            </w:tcBorders>
            <w:shd w:val="clear" w:color="auto" w:fill="FFFFFF"/>
            <w:tcMar>
              <w:left w:w="60" w:type="dxa"/>
              <w:right w:w="60" w:type="dxa"/>
            </w:tcMar>
          </w:tcPr>
          <w:p w:rsidR="006E2CDC" w:rsidRDefault="006E2CDC" w:rsidP="001E6EF3">
            <w:pPr>
              <w:keepNext/>
              <w:adjustRightInd w:val="0"/>
              <w:spacing w:before="60" w:after="60"/>
              <w:jc w:val="right"/>
              <w:rPr>
                <w:rFonts w:ascii="Times" w:hAnsi="Times" w:cs="Times"/>
                <w:color w:val="000000"/>
              </w:rPr>
            </w:pPr>
            <w:r>
              <w:rPr>
                <w:rFonts w:ascii="Times" w:hAnsi="Times" w:cs="Times"/>
                <w:color w:val="000000"/>
              </w:rPr>
              <w:t>1</w:t>
            </w:r>
          </w:p>
        </w:tc>
        <w:tc>
          <w:tcPr>
            <w:tcW w:w="1362" w:type="dxa"/>
            <w:tcBorders>
              <w:top w:val="nil"/>
              <w:left w:val="single" w:sz="2" w:space="0" w:color="000000"/>
              <w:bottom w:val="single" w:sz="2" w:space="0" w:color="000000"/>
              <w:right w:val="nil"/>
            </w:tcBorders>
            <w:shd w:val="clear" w:color="auto" w:fill="FFFFFF"/>
            <w:tcMar>
              <w:left w:w="60" w:type="dxa"/>
              <w:right w:w="60" w:type="dxa"/>
            </w:tcMar>
          </w:tcPr>
          <w:p w:rsidR="006E2CDC" w:rsidRDefault="006E2CDC" w:rsidP="001E6EF3">
            <w:pPr>
              <w:keepNext/>
              <w:adjustRightInd w:val="0"/>
              <w:spacing w:before="60" w:after="60"/>
              <w:jc w:val="right"/>
              <w:rPr>
                <w:rFonts w:ascii="Times" w:hAnsi="Times" w:cs="Times"/>
                <w:color w:val="000000"/>
              </w:rPr>
            </w:pPr>
            <w:r>
              <w:rPr>
                <w:rFonts w:ascii="Times" w:hAnsi="Times" w:cs="Times"/>
                <w:color w:val="000000"/>
              </w:rPr>
              <w:t>66.48</w:t>
            </w:r>
          </w:p>
        </w:tc>
        <w:tc>
          <w:tcPr>
            <w:tcW w:w="12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E2CDC" w:rsidRDefault="006E2CDC" w:rsidP="001E6EF3">
            <w:pPr>
              <w:keepNext/>
              <w:adjustRightInd w:val="0"/>
              <w:spacing w:before="60" w:after="60"/>
              <w:jc w:val="right"/>
              <w:rPr>
                <w:rFonts w:ascii="Times" w:hAnsi="Times" w:cs="Times"/>
                <w:color w:val="000000"/>
              </w:rPr>
            </w:pPr>
            <w:r>
              <w:rPr>
                <w:rFonts w:ascii="Times" w:hAnsi="Times" w:cs="Times"/>
                <w:color w:val="000000"/>
              </w:rPr>
              <w:t>&lt;.0001</w:t>
            </w:r>
          </w:p>
        </w:tc>
      </w:tr>
      <w:tr w:rsidR="006E2CDC" w:rsidTr="00D31938">
        <w:trPr>
          <w:cantSplit/>
          <w:trHeight w:val="280"/>
        </w:trPr>
        <w:tc>
          <w:tcPr>
            <w:tcW w:w="2450" w:type="dxa"/>
            <w:tcBorders>
              <w:top w:val="nil"/>
              <w:left w:val="single" w:sz="6" w:space="0" w:color="000000"/>
              <w:bottom w:val="single" w:sz="6" w:space="0" w:color="000000"/>
              <w:right w:val="nil"/>
            </w:tcBorders>
            <w:shd w:val="clear" w:color="auto" w:fill="BBBBBB"/>
            <w:tcMar>
              <w:left w:w="60" w:type="dxa"/>
              <w:right w:w="60" w:type="dxa"/>
            </w:tcMar>
          </w:tcPr>
          <w:p w:rsidR="006E2CDC" w:rsidRDefault="006E2CDC" w:rsidP="001E6EF3">
            <w:pPr>
              <w:adjustRightInd w:val="0"/>
              <w:spacing w:before="60" w:after="60"/>
              <w:rPr>
                <w:rFonts w:ascii="Times" w:hAnsi="Times" w:cs="Times"/>
                <w:b/>
                <w:bCs/>
                <w:color w:val="000000"/>
              </w:rPr>
            </w:pPr>
            <w:proofErr w:type="spellStart"/>
            <w:r>
              <w:rPr>
                <w:rFonts w:ascii="Times" w:hAnsi="Times" w:cs="Times"/>
                <w:b/>
                <w:bCs/>
                <w:color w:val="000000"/>
              </w:rPr>
              <w:t>Inf_Opini</w:t>
            </w:r>
            <w:proofErr w:type="spellEnd"/>
            <w:r>
              <w:rPr>
                <w:rFonts w:ascii="Times" w:hAnsi="Times" w:cs="Times"/>
                <w:b/>
                <w:bCs/>
                <w:color w:val="000000"/>
              </w:rPr>
              <w:t>*</w:t>
            </w:r>
            <w:proofErr w:type="spellStart"/>
            <w:r>
              <w:rPr>
                <w:rFonts w:ascii="Times" w:hAnsi="Times" w:cs="Times"/>
                <w:b/>
                <w:bCs/>
                <w:color w:val="000000"/>
              </w:rPr>
              <w:t>Health_Opi</w:t>
            </w:r>
            <w:proofErr w:type="spellEnd"/>
          </w:p>
        </w:tc>
        <w:tc>
          <w:tcPr>
            <w:tcW w:w="448" w:type="dxa"/>
            <w:tcBorders>
              <w:top w:val="nil"/>
              <w:left w:val="single" w:sz="2" w:space="0" w:color="000000"/>
              <w:bottom w:val="single" w:sz="6" w:space="0" w:color="000000"/>
              <w:right w:val="nil"/>
            </w:tcBorders>
            <w:shd w:val="clear" w:color="auto" w:fill="FFFFFF"/>
            <w:tcMar>
              <w:left w:w="60" w:type="dxa"/>
              <w:right w:w="60" w:type="dxa"/>
            </w:tcMar>
          </w:tcPr>
          <w:p w:rsidR="006E2CDC" w:rsidRDefault="006E2CDC" w:rsidP="001E6EF3">
            <w:pPr>
              <w:adjustRightInd w:val="0"/>
              <w:spacing w:before="60" w:after="60"/>
              <w:jc w:val="right"/>
              <w:rPr>
                <w:rFonts w:ascii="Times" w:hAnsi="Times" w:cs="Times"/>
                <w:color w:val="000000"/>
              </w:rPr>
            </w:pPr>
            <w:r>
              <w:rPr>
                <w:rFonts w:ascii="Times" w:hAnsi="Times" w:cs="Times"/>
                <w:color w:val="000000"/>
              </w:rPr>
              <w:t>1</w:t>
            </w:r>
          </w:p>
        </w:tc>
        <w:tc>
          <w:tcPr>
            <w:tcW w:w="1362" w:type="dxa"/>
            <w:tcBorders>
              <w:top w:val="nil"/>
              <w:left w:val="single" w:sz="2" w:space="0" w:color="000000"/>
              <w:bottom w:val="single" w:sz="6" w:space="0" w:color="000000"/>
              <w:right w:val="nil"/>
            </w:tcBorders>
            <w:shd w:val="clear" w:color="auto" w:fill="FFFFFF"/>
            <w:tcMar>
              <w:left w:w="60" w:type="dxa"/>
              <w:right w:w="60" w:type="dxa"/>
            </w:tcMar>
          </w:tcPr>
          <w:p w:rsidR="006E2CDC" w:rsidRDefault="006E2CDC" w:rsidP="001E6EF3">
            <w:pPr>
              <w:adjustRightInd w:val="0"/>
              <w:spacing w:before="60" w:after="60"/>
              <w:jc w:val="right"/>
              <w:rPr>
                <w:rFonts w:ascii="Times" w:hAnsi="Times" w:cs="Times"/>
                <w:color w:val="000000"/>
              </w:rPr>
            </w:pPr>
            <w:r>
              <w:rPr>
                <w:rFonts w:ascii="Times" w:hAnsi="Times" w:cs="Times"/>
                <w:color w:val="000000"/>
              </w:rPr>
              <w:t>10.74</w:t>
            </w:r>
          </w:p>
        </w:tc>
        <w:tc>
          <w:tcPr>
            <w:tcW w:w="126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E2CDC" w:rsidRDefault="006E2CDC" w:rsidP="001E6EF3">
            <w:pPr>
              <w:adjustRightInd w:val="0"/>
              <w:spacing w:before="60" w:after="60"/>
              <w:jc w:val="right"/>
              <w:rPr>
                <w:rFonts w:ascii="Times" w:hAnsi="Times" w:cs="Times"/>
                <w:color w:val="000000"/>
              </w:rPr>
            </w:pPr>
            <w:r>
              <w:rPr>
                <w:rFonts w:ascii="Times" w:hAnsi="Times" w:cs="Times"/>
                <w:color w:val="000000"/>
              </w:rPr>
              <w:t>0.0011</w:t>
            </w:r>
          </w:p>
        </w:tc>
      </w:tr>
    </w:tbl>
    <w:p w:rsidR="006E2CDC" w:rsidRDefault="006E2CDC" w:rsidP="00D31938">
      <w:pPr>
        <w:spacing w:after="0"/>
      </w:pPr>
    </w:p>
    <w:p w:rsidR="00D31938" w:rsidRDefault="00D31938" w:rsidP="00D31938">
      <w:pPr>
        <w:pStyle w:val="ListParagraph"/>
        <w:numPr>
          <w:ilvl w:val="1"/>
          <w:numId w:val="1"/>
        </w:numPr>
        <w:spacing w:after="0"/>
      </w:pPr>
      <w:r>
        <w:t>Independence Graph:</w:t>
      </w:r>
    </w:p>
    <w:p w:rsidR="00D31938" w:rsidRDefault="00D31938">
      <w:r>
        <w:rPr>
          <w:noProof/>
        </w:rPr>
        <mc:AlternateContent>
          <mc:Choice Requires="wpg">
            <w:drawing>
              <wp:anchor distT="0" distB="0" distL="114300" distR="114300" simplePos="0" relativeHeight="251663360" behindDoc="0" locked="0" layoutInCell="1" allowOverlap="1">
                <wp:simplePos x="0" y="0"/>
                <wp:positionH relativeFrom="column">
                  <wp:posOffset>2011680</wp:posOffset>
                </wp:positionH>
                <wp:positionV relativeFrom="paragraph">
                  <wp:posOffset>52705</wp:posOffset>
                </wp:positionV>
                <wp:extent cx="2362200" cy="883920"/>
                <wp:effectExtent l="0" t="0" r="19050" b="11430"/>
                <wp:wrapNone/>
                <wp:docPr id="5" name="Group 5"/>
                <wp:cNvGraphicFramePr/>
                <a:graphic xmlns:a="http://schemas.openxmlformats.org/drawingml/2006/main">
                  <a:graphicData uri="http://schemas.microsoft.com/office/word/2010/wordprocessingGroup">
                    <wpg:wgp>
                      <wpg:cNvGrpSpPr/>
                      <wpg:grpSpPr>
                        <a:xfrm>
                          <a:off x="0" y="0"/>
                          <a:ext cx="2362200" cy="883920"/>
                          <a:chOff x="0" y="0"/>
                          <a:chExt cx="2362200" cy="883920"/>
                        </a:xfrm>
                      </wpg:grpSpPr>
                      <wps:wsp>
                        <wps:cNvPr id="217" name="Text Box 2"/>
                        <wps:cNvSpPr txBox="1">
                          <a:spLocks noChangeArrowheads="1"/>
                        </wps:cNvSpPr>
                        <wps:spPr bwMode="auto">
                          <a:xfrm>
                            <a:off x="693420" y="0"/>
                            <a:ext cx="662940" cy="281940"/>
                          </a:xfrm>
                          <a:prstGeom prst="rect">
                            <a:avLst/>
                          </a:prstGeom>
                          <a:solidFill>
                            <a:srgbClr val="FFFFFF"/>
                          </a:solidFill>
                          <a:ln w="9525">
                            <a:solidFill>
                              <a:srgbClr val="000000"/>
                            </a:solidFill>
                            <a:miter lim="800000"/>
                            <a:headEnd/>
                            <a:tailEnd/>
                          </a:ln>
                        </wps:spPr>
                        <wps:txbx>
                          <w:txbxContent>
                            <w:p w:rsidR="00D31938" w:rsidRDefault="00D31938">
                              <w:r>
                                <w:t>Gender</w:t>
                              </w:r>
                            </w:p>
                          </w:txbxContent>
                        </wps:txbx>
                        <wps:bodyPr rot="0" vert="horz" wrap="square" lIns="91440" tIns="45720" rIns="91440" bIns="45720" anchor="t" anchorCtr="0">
                          <a:noAutofit/>
                        </wps:bodyPr>
                      </wps:wsp>
                      <wps:wsp>
                        <wps:cNvPr id="1" name="Text Box 2"/>
                        <wps:cNvSpPr txBox="1">
                          <a:spLocks noChangeArrowheads="1"/>
                        </wps:cNvSpPr>
                        <wps:spPr bwMode="auto">
                          <a:xfrm>
                            <a:off x="0" y="594360"/>
                            <a:ext cx="929640" cy="281940"/>
                          </a:xfrm>
                          <a:prstGeom prst="rect">
                            <a:avLst/>
                          </a:prstGeom>
                          <a:solidFill>
                            <a:srgbClr val="FFFFFF"/>
                          </a:solidFill>
                          <a:ln w="9525">
                            <a:solidFill>
                              <a:srgbClr val="000000"/>
                            </a:solidFill>
                            <a:miter lim="800000"/>
                            <a:headEnd/>
                            <a:tailEnd/>
                          </a:ln>
                        </wps:spPr>
                        <wps:txbx>
                          <w:txbxContent>
                            <w:p w:rsidR="00D31938" w:rsidRDefault="00D31938" w:rsidP="00D31938">
                              <w:proofErr w:type="spellStart"/>
                              <w:r>
                                <w:t>Inf_Opinion</w:t>
                              </w:r>
                              <w:proofErr w:type="spellEnd"/>
                            </w:p>
                          </w:txbxContent>
                        </wps:txbx>
                        <wps:bodyPr rot="0" vert="horz" wrap="square" lIns="91440" tIns="45720" rIns="91440" bIns="45720" anchor="t" anchorCtr="0">
                          <a:noAutofit/>
                        </wps:bodyPr>
                      </wps:wsp>
                      <wps:wsp>
                        <wps:cNvPr id="2" name="Text Box 2"/>
                        <wps:cNvSpPr txBox="1">
                          <a:spLocks noChangeArrowheads="1"/>
                        </wps:cNvSpPr>
                        <wps:spPr bwMode="auto">
                          <a:xfrm>
                            <a:off x="1257300" y="601980"/>
                            <a:ext cx="1104900" cy="281940"/>
                          </a:xfrm>
                          <a:prstGeom prst="rect">
                            <a:avLst/>
                          </a:prstGeom>
                          <a:solidFill>
                            <a:srgbClr val="FFFFFF"/>
                          </a:solidFill>
                          <a:ln w="9525">
                            <a:solidFill>
                              <a:srgbClr val="000000"/>
                            </a:solidFill>
                            <a:miter lim="800000"/>
                            <a:headEnd/>
                            <a:tailEnd/>
                          </a:ln>
                        </wps:spPr>
                        <wps:txbx>
                          <w:txbxContent>
                            <w:p w:rsidR="00D31938" w:rsidRDefault="00D31938" w:rsidP="00D31938">
                              <w:r>
                                <w:t>Health_Opinion</w:t>
                              </w:r>
                            </w:p>
                          </w:txbxContent>
                        </wps:txbx>
                        <wps:bodyPr rot="0" vert="horz" wrap="square" lIns="91440" tIns="45720" rIns="91440" bIns="45720" anchor="t" anchorCtr="0">
                          <a:noAutofit/>
                        </wps:bodyPr>
                      </wps:wsp>
                      <wps:wsp>
                        <wps:cNvPr id="4" name="Straight Connector 4"/>
                        <wps:cNvCnPr/>
                        <wps:spPr>
                          <a:xfrm>
                            <a:off x="868680" y="739140"/>
                            <a:ext cx="43434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5" o:spid="_x0000_s1026" style="position:absolute;margin-left:158.4pt;margin-top:4.15pt;width:186pt;height:69.6pt;z-index:251663360" coordsize="23622,8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">
                <v:shapetype id="_x0000_t202" coordsize="21600,21600" o:spt="202" path="m,l,21600r21600,l21600,xe">
                  <v:stroke joinstyle="miter"/>
                  <v:path gradientshapeok="t" o:connecttype="rect"/>
                </v:shapetype>
                <v:shape id="Text Box 2" o:spid="_x0000_s1027" type="#_x0000_t202" style="position:absolute;left:6934;width:6629;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D31938" w:rsidRDefault="00D31938">
                        <w:r>
                          <w:t>Gender</w:t>
                        </w:r>
                      </w:p>
                    </w:txbxContent>
                  </v:textbox>
                </v:shape>
                <v:shape id="Text Box 2" o:spid="_x0000_s1028" type="#_x0000_t202" style="position:absolute;top:5943;width:9296;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D31938" w:rsidRDefault="00D31938" w:rsidP="00D31938">
                        <w:proofErr w:type="spellStart"/>
                        <w:r>
                          <w:t>Inf_Opinion</w:t>
                        </w:r>
                        <w:proofErr w:type="spellEnd"/>
                      </w:p>
                    </w:txbxContent>
                  </v:textbox>
                </v:shape>
                <v:shape id="Text Box 2" o:spid="_x0000_s1029" type="#_x0000_t202" style="position:absolute;left:12573;top:6019;width:11049;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D31938" w:rsidRDefault="00D31938" w:rsidP="00D31938">
                        <w:r>
                          <w:t>Health_Opinion</w:t>
                        </w:r>
                      </w:p>
                    </w:txbxContent>
                  </v:textbox>
                </v:shape>
                <v:line id="Straight Connector 4" o:spid="_x0000_s1030" style="position:absolute;visibility:visible;mso-wrap-style:square" from="8686,7391" to="13030,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50LwQAAANoAAAAPAAAAZHJzL2Rvd25yZXYueG1sRI9Bi8Iw&#10;FITvC/6H8ARva+oi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BhfnQvBAAAA2gAAAA8AAAAA&#10;AAAAAAAAAAAABwIAAGRycy9kb3ducmV2LnhtbFBLBQYAAAAAAwADALcAAAD1AgAAAAA=&#10;" strokecolor="black [3200]" strokeweight="1pt">
                  <v:stroke joinstyle="miter"/>
                </v:line>
              </v:group>
            </w:pict>
          </mc:Fallback>
        </mc:AlternateContent>
      </w:r>
    </w:p>
    <w:p w:rsidR="00D31938" w:rsidRPr="00D31938" w:rsidRDefault="00D31938" w:rsidP="00D31938"/>
    <w:p w:rsidR="00D31938" w:rsidRPr="00D31938" w:rsidRDefault="00D31938" w:rsidP="00D31938"/>
    <w:p w:rsidR="00D31938" w:rsidRDefault="00D31938" w:rsidP="00D31938"/>
    <w:p w:rsidR="009E160F" w:rsidRDefault="00D31938" w:rsidP="00D31938">
      <w:pPr>
        <w:tabs>
          <w:tab w:val="left" w:pos="1536"/>
        </w:tabs>
        <w:ind w:left="1440"/>
      </w:pPr>
      <w:r>
        <w:t xml:space="preserve">As shown in the independence graph, Gender and </w:t>
      </w:r>
      <w:proofErr w:type="spellStart"/>
      <w:r>
        <w:t>Inf_Opinion</w:t>
      </w:r>
      <w:proofErr w:type="spellEnd"/>
      <w:r>
        <w:t xml:space="preserve"> are conditionally independent. Gender and Health_Opinion are also conditionally independent. </w:t>
      </w:r>
      <w:proofErr w:type="spellStart"/>
      <w:r>
        <w:t>Inf_Opinion</w:t>
      </w:r>
      <w:proofErr w:type="spellEnd"/>
      <w:r>
        <w:t xml:space="preserve"> and </w:t>
      </w:r>
      <w:proofErr w:type="spellStart"/>
      <w:r>
        <w:t>Health_Opinion</w:t>
      </w:r>
      <w:proofErr w:type="spellEnd"/>
      <w:r>
        <w:t xml:space="preserve">, however, are not conditionally independent. </w:t>
      </w:r>
      <w:r w:rsidR="00CC1D42">
        <w:t xml:space="preserve">There is </w:t>
      </w:r>
      <w:r w:rsidR="00CC1D42">
        <w:lastRenderedPageBreak/>
        <w:t>some relationship or dependence between people supporting government information program and supporting government funded healthcare for AIDS patients.</w:t>
      </w:r>
    </w:p>
    <w:p w:rsidR="00CC1D42" w:rsidRDefault="00CC1D42" w:rsidP="00D31938">
      <w:pPr>
        <w:pStyle w:val="ListParagraph"/>
        <w:numPr>
          <w:ilvl w:val="1"/>
          <w:numId w:val="1"/>
        </w:numPr>
        <w:tabs>
          <w:tab w:val="left" w:pos="1536"/>
        </w:tabs>
      </w:pPr>
      <w:r>
        <w:t>Are persons who support government information program more likely or less likely to support the government paying for health care costs of AIDS patients? By how much?</w:t>
      </w:r>
    </w:p>
    <w:p w:rsidR="00CC1D42" w:rsidRDefault="00CC1D42" w:rsidP="00CC1D42">
      <w:pPr>
        <w:pStyle w:val="ListParagraph"/>
        <w:tabs>
          <w:tab w:val="left" w:pos="1536"/>
        </w:tabs>
        <w:ind w:left="1440"/>
      </w:pPr>
    </w:p>
    <w:p w:rsidR="00D31938" w:rsidRDefault="00CC1D42" w:rsidP="00CC1D42">
      <w:pPr>
        <w:pStyle w:val="ListParagraph"/>
        <w:tabs>
          <w:tab w:val="left" w:pos="1536"/>
        </w:tabs>
        <w:ind w:left="1440"/>
      </w:pPr>
      <w:r>
        <w:tab/>
      </w:r>
      <w:r>
        <w:tab/>
      </w:r>
      <w:r>
        <w:tab/>
      </w:r>
      <w:proofErr w:type="spellStart"/>
      <w:r>
        <w:t>Inf_Opinion</w:t>
      </w:r>
      <w:proofErr w:type="spellEnd"/>
      <w:r>
        <w:t xml:space="preserve"> (support) </w:t>
      </w:r>
      <w:r>
        <w:tab/>
      </w:r>
      <w:r>
        <w:tab/>
      </w:r>
      <w:proofErr w:type="spellStart"/>
      <w:r>
        <w:t>Health_Opinion</w:t>
      </w:r>
      <w:proofErr w:type="spellEnd"/>
      <w:r>
        <w:t>(support)</w:t>
      </w:r>
    </w:p>
    <w:p w:rsidR="00CC1D42" w:rsidRDefault="00CC1D42" w:rsidP="00CC1D42">
      <w:pPr>
        <w:pStyle w:val="ListParagraph"/>
        <w:tabs>
          <w:tab w:val="left" w:pos="1536"/>
        </w:tabs>
        <w:ind w:left="1440"/>
      </w:pPr>
    </w:p>
    <w:p w:rsidR="00CC1D42" w:rsidRDefault="00CC1D42" w:rsidP="00CC1D42">
      <w:pPr>
        <w:pStyle w:val="ListParagraph"/>
        <w:tabs>
          <w:tab w:val="left" w:pos="1536"/>
        </w:tabs>
        <w:ind w:left="1440"/>
      </w:pPr>
      <w:r>
        <w:t xml:space="preserve">OR = </w:t>
      </w:r>
      <w:proofErr w:type="spellStart"/>
      <w:proofErr w:type="gramStart"/>
      <w:r>
        <w:t>exp</w:t>
      </w:r>
      <w:proofErr w:type="spellEnd"/>
      <w:r>
        <w:t>{</w:t>
      </w:r>
      <w:proofErr w:type="gramEnd"/>
      <w:r>
        <w:rPr>
          <w:rFonts w:cstheme="minorHAnsi"/>
        </w:rPr>
        <w:t>β</w:t>
      </w:r>
      <w:r>
        <w:rPr>
          <w:vertAlign w:val="subscript"/>
        </w:rPr>
        <w:t>support, support</w:t>
      </w:r>
      <w:r>
        <w:t xml:space="preserve"> - </w:t>
      </w:r>
      <w:r>
        <w:rPr>
          <w:rFonts w:cstheme="minorHAnsi"/>
        </w:rPr>
        <w:t>β</w:t>
      </w:r>
      <w:r>
        <w:rPr>
          <w:vertAlign w:val="subscript"/>
        </w:rPr>
        <w:t>support, oppose</w:t>
      </w:r>
      <w:r>
        <w:t xml:space="preserve"> – </w:t>
      </w:r>
      <w:r>
        <w:rPr>
          <w:rFonts w:cstheme="minorHAnsi"/>
        </w:rPr>
        <w:t>β</w:t>
      </w:r>
      <w:r>
        <w:rPr>
          <w:vertAlign w:val="subscript"/>
        </w:rPr>
        <w:t>oppose, support</w:t>
      </w:r>
      <w:r>
        <w:t xml:space="preserve"> + </w:t>
      </w:r>
      <w:r>
        <w:rPr>
          <w:rFonts w:cstheme="minorHAnsi"/>
        </w:rPr>
        <w:t>β</w:t>
      </w:r>
      <w:proofErr w:type="spellStart"/>
      <w:r>
        <w:rPr>
          <w:vertAlign w:val="subscript"/>
        </w:rPr>
        <w:t>oppose,oppose</w:t>
      </w:r>
      <w:proofErr w:type="spellEnd"/>
      <w:r>
        <w:t>}</w:t>
      </w:r>
    </w:p>
    <w:p w:rsidR="00CC1D42" w:rsidRDefault="00CC1D42" w:rsidP="00CC1D42">
      <w:pPr>
        <w:pStyle w:val="ListParagraph"/>
        <w:tabs>
          <w:tab w:val="left" w:pos="1536"/>
        </w:tabs>
        <w:ind w:left="1440"/>
      </w:pPr>
      <w:r>
        <w:t xml:space="preserve">OR = </w:t>
      </w:r>
      <w:proofErr w:type="spellStart"/>
      <w:proofErr w:type="gramStart"/>
      <w:r>
        <w:t>exp</w:t>
      </w:r>
      <w:proofErr w:type="spellEnd"/>
      <w:r>
        <w:t>{</w:t>
      </w:r>
      <w:proofErr w:type="gramEnd"/>
      <w:r>
        <w:t>0 – 0 – 0 + 0.8724}</w:t>
      </w:r>
    </w:p>
    <w:p w:rsidR="00CC1D42" w:rsidRDefault="00CC1D42" w:rsidP="00CC1D42">
      <w:pPr>
        <w:pStyle w:val="ListParagraph"/>
        <w:tabs>
          <w:tab w:val="left" w:pos="1536"/>
        </w:tabs>
        <w:ind w:left="1440"/>
      </w:pPr>
      <w:r>
        <w:t xml:space="preserve">OR = </w:t>
      </w:r>
      <w:proofErr w:type="spellStart"/>
      <w:proofErr w:type="gramStart"/>
      <w:r>
        <w:t>exp</w:t>
      </w:r>
      <w:proofErr w:type="spellEnd"/>
      <w:r>
        <w:t>{</w:t>
      </w:r>
      <w:proofErr w:type="gramEnd"/>
      <w:r>
        <w:t>0.8724}</w:t>
      </w:r>
    </w:p>
    <w:p w:rsidR="00CC1D42" w:rsidRDefault="00CC1D42" w:rsidP="00CC1D42">
      <w:pPr>
        <w:pStyle w:val="ListParagraph"/>
        <w:tabs>
          <w:tab w:val="left" w:pos="1536"/>
        </w:tabs>
        <w:ind w:left="1440"/>
      </w:pPr>
      <w:r>
        <w:t>OR = 2.3926</w:t>
      </w:r>
    </w:p>
    <w:p w:rsidR="00CC1D42" w:rsidRDefault="00CC1D42" w:rsidP="00CC1D42">
      <w:pPr>
        <w:pStyle w:val="ListParagraph"/>
        <w:tabs>
          <w:tab w:val="left" w:pos="1536"/>
        </w:tabs>
        <w:ind w:left="1440"/>
      </w:pPr>
    </w:p>
    <w:p w:rsidR="00CC1D42" w:rsidRDefault="00CC1D42" w:rsidP="00CC1D42">
      <w:pPr>
        <w:pStyle w:val="ListParagraph"/>
        <w:tabs>
          <w:tab w:val="left" w:pos="1536"/>
        </w:tabs>
        <w:ind w:left="1440"/>
      </w:pPr>
      <w:r>
        <w:t>Those who support the government information program w</w:t>
      </w:r>
      <w:r w:rsidR="00190E57">
        <w:t>ere more likely to support the government paying for healthcare of AIDS patients than those who did not support the government information program. Specifically, p</w:t>
      </w:r>
      <w:r>
        <w:t xml:space="preserve">eople who support the government information program were 2.3926 times as likely to also support the government paying for the healthcare of AIDS patients as those who did not support the government information program (and vise-versa). </w:t>
      </w:r>
    </w:p>
    <w:p w:rsidR="00190E57" w:rsidRDefault="00190E57" w:rsidP="00CC1D42">
      <w:pPr>
        <w:pStyle w:val="ListParagraph"/>
        <w:tabs>
          <w:tab w:val="left" w:pos="1536"/>
        </w:tabs>
        <w:ind w:left="1440"/>
      </w:pPr>
    </w:p>
    <w:p w:rsidR="00190E57" w:rsidRDefault="004F1CE4" w:rsidP="00190E57">
      <w:pPr>
        <w:pStyle w:val="ListParagraph"/>
        <w:numPr>
          <w:ilvl w:val="0"/>
          <w:numId w:val="1"/>
        </w:numPr>
        <w:tabs>
          <w:tab w:val="left" w:pos="1536"/>
        </w:tabs>
      </w:pPr>
      <w:r>
        <w:t>Data from problem 7.6</w:t>
      </w:r>
    </w:p>
    <w:p w:rsidR="004F1CE4" w:rsidRDefault="004F1CE4" w:rsidP="004F1CE4">
      <w:pPr>
        <w:pStyle w:val="ListParagraph"/>
        <w:tabs>
          <w:tab w:val="left" w:pos="1536"/>
        </w:tabs>
      </w:pPr>
    </w:p>
    <w:p w:rsidR="004F1CE4" w:rsidRDefault="004F1CE4" w:rsidP="004F1CE4">
      <w:pPr>
        <w:pStyle w:val="ListParagraph"/>
        <w:numPr>
          <w:ilvl w:val="1"/>
          <w:numId w:val="1"/>
        </w:numPr>
        <w:tabs>
          <w:tab w:val="left" w:pos="1536"/>
        </w:tabs>
      </w:pPr>
      <w:r>
        <w:t xml:space="preserve">The model with all </w:t>
      </w:r>
      <w:proofErr w:type="gramStart"/>
      <w:r>
        <w:t>three way</w:t>
      </w:r>
      <w:proofErr w:type="gramEnd"/>
      <w:r>
        <w:t xml:space="preserve"> interactions and no four way interactions does not adequately describe the model. The deviance is 7.0963 on 1 degree of freedom. This gives us </w:t>
      </w:r>
      <w:proofErr w:type="gramStart"/>
      <w:r>
        <w:t>P</w:t>
      </w:r>
      <w:r>
        <w:t>(</w:t>
      </w:r>
      <w:proofErr w:type="gramEnd"/>
      <w:r w:rsidRPr="00DA67AD">
        <w:t>X</w:t>
      </w:r>
      <w:r w:rsidRPr="00DA67AD">
        <w:rPr>
          <w:vertAlign w:val="superscript"/>
        </w:rPr>
        <w:t>2</w:t>
      </w:r>
      <w:r>
        <w:rPr>
          <w:vertAlign w:val="subscript"/>
        </w:rPr>
        <w:t>1</w:t>
      </w:r>
      <w:r>
        <w:t xml:space="preserve"> </w:t>
      </w:r>
      <w:r>
        <w:rPr>
          <w:rFonts w:cstheme="minorHAnsi"/>
        </w:rPr>
        <w:t>≥</w:t>
      </w:r>
      <w:r>
        <w:t xml:space="preserve"> 7.0963</w:t>
      </w:r>
      <w:r>
        <w:t>) = 0.</w:t>
      </w:r>
      <w:r>
        <w:t xml:space="preserve">0077 for a p-value. </w:t>
      </w:r>
    </w:p>
    <w:p w:rsidR="004F1CE4" w:rsidRDefault="004F1CE4" w:rsidP="004F1CE4">
      <w:pPr>
        <w:pStyle w:val="ListParagraph"/>
        <w:tabs>
          <w:tab w:val="left" w:pos="1536"/>
        </w:tabs>
        <w:ind w:left="1440"/>
      </w:pPr>
    </w:p>
    <w:p w:rsidR="004F1CE4" w:rsidRDefault="004F1CE4" w:rsidP="004F1CE4">
      <w:pPr>
        <w:pStyle w:val="ListParagraph"/>
        <w:numPr>
          <w:ilvl w:val="1"/>
          <w:numId w:val="1"/>
        </w:numPr>
        <w:tabs>
          <w:tab w:val="left" w:pos="1536"/>
        </w:tabs>
      </w:pPr>
      <w:r>
        <w:t xml:space="preserve">Strangely enough, </w:t>
      </w:r>
      <w:r w:rsidR="004F75A8">
        <w:t xml:space="preserve">removing all the </w:t>
      </w:r>
      <w:proofErr w:type="gramStart"/>
      <w:r w:rsidR="004F75A8">
        <w:t>three way</w:t>
      </w:r>
      <w:proofErr w:type="gramEnd"/>
      <w:r w:rsidR="004F75A8">
        <w:t xml:space="preserve"> interactions and fitting a model with only the two way interactions yields a model that is adequate to describe the data. We get a deviance of 10.1617 and a p-value of </w:t>
      </w:r>
      <w:proofErr w:type="gramStart"/>
      <w:r w:rsidR="004F75A8">
        <w:t>P(</w:t>
      </w:r>
      <w:proofErr w:type="gramEnd"/>
      <w:r w:rsidR="004F75A8" w:rsidRPr="00DA67AD">
        <w:t>X</w:t>
      </w:r>
      <w:r w:rsidR="004F75A8" w:rsidRPr="00DA67AD">
        <w:rPr>
          <w:vertAlign w:val="superscript"/>
        </w:rPr>
        <w:t>2</w:t>
      </w:r>
      <w:r w:rsidR="004F75A8">
        <w:rPr>
          <w:vertAlign w:val="subscript"/>
        </w:rPr>
        <w:t>5</w:t>
      </w:r>
      <w:r w:rsidR="004F75A8">
        <w:t xml:space="preserve"> </w:t>
      </w:r>
      <w:r w:rsidR="004F75A8">
        <w:rPr>
          <w:rFonts w:cstheme="minorHAnsi"/>
        </w:rPr>
        <w:t>≥</w:t>
      </w:r>
      <w:r w:rsidR="004F75A8">
        <w:t xml:space="preserve"> 10.1617) = 0.0708. </w:t>
      </w:r>
    </w:p>
    <w:p w:rsidR="004F75A8" w:rsidRDefault="004F75A8" w:rsidP="004F75A8">
      <w:pPr>
        <w:pStyle w:val="ListParagraph"/>
      </w:pPr>
    </w:p>
    <w:p w:rsidR="004F75A8" w:rsidRDefault="004F75A8" w:rsidP="004F75A8">
      <w:pPr>
        <w:pStyle w:val="ListParagraph"/>
        <w:tabs>
          <w:tab w:val="left" w:pos="1536"/>
        </w:tabs>
        <w:ind w:left="1440"/>
      </w:pPr>
      <w:r>
        <w:t xml:space="preserve">From the model with all two-way interactions, I removed ei*jp and ei*tf one at a time. This left us with a final model. All terms in the model are statistically significant except for jp (p-value = 0.4749). </w:t>
      </w:r>
      <w:r w:rsidR="00F14F2F">
        <w:t xml:space="preserve">The term jp was left in the model because it is involved in two highly statistically significant interactions: sn*jp and tf*jp (both have p-value &lt; 0.0001). Our final model consists of the following terms: ei, sn, tf, jp, ei*sn, sn*tf, sn*jp, tf*jp. See table below. </w:t>
      </w:r>
    </w:p>
    <w:p w:rsidR="00F14F2F" w:rsidRDefault="00F14F2F" w:rsidP="004F75A8">
      <w:pPr>
        <w:pStyle w:val="ListParagraph"/>
        <w:tabs>
          <w:tab w:val="left" w:pos="1536"/>
        </w:tabs>
        <w:ind w:left="1440"/>
      </w:pPr>
    </w:p>
    <w:p w:rsidR="00F14F2F" w:rsidRDefault="00F14F2F" w:rsidP="004F75A8">
      <w:pPr>
        <w:pStyle w:val="ListParagraph"/>
        <w:tabs>
          <w:tab w:val="left" w:pos="1536"/>
        </w:tabs>
        <w:ind w:left="1440"/>
      </w:pPr>
    </w:p>
    <w:tbl>
      <w:tblPr>
        <w:tblW w:w="0" w:type="auto"/>
        <w:jc w:val="center"/>
        <w:tblLayout w:type="fixed"/>
        <w:tblCellMar>
          <w:left w:w="0" w:type="dxa"/>
          <w:right w:w="0" w:type="dxa"/>
        </w:tblCellMar>
        <w:tblLook w:val="0000" w:firstRow="0" w:lastRow="0" w:firstColumn="0" w:lastColumn="0" w:noHBand="0" w:noVBand="0"/>
      </w:tblPr>
      <w:tblGrid>
        <w:gridCol w:w="795"/>
        <w:gridCol w:w="424"/>
        <w:gridCol w:w="1288"/>
        <w:gridCol w:w="1197"/>
      </w:tblGrid>
      <w:tr w:rsidR="00F14F2F" w:rsidTr="00D20DA8">
        <w:tblPrEx>
          <w:tblCellMar>
            <w:top w:w="0" w:type="dxa"/>
            <w:left w:w="0" w:type="dxa"/>
            <w:bottom w:w="0" w:type="dxa"/>
            <w:right w:w="0" w:type="dxa"/>
          </w:tblCellMar>
        </w:tblPrEx>
        <w:trPr>
          <w:cantSplit/>
          <w:tblHeader/>
          <w:jc w:val="center"/>
        </w:trPr>
        <w:tc>
          <w:tcPr>
            <w:tcW w:w="370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14F2F" w:rsidRDefault="00F14F2F" w:rsidP="00D20DA8">
            <w:pPr>
              <w:keepNext/>
              <w:adjustRightInd w:val="0"/>
              <w:spacing w:before="60" w:after="60"/>
              <w:jc w:val="center"/>
              <w:rPr>
                <w:rFonts w:ascii="Times" w:hAnsi="Times" w:cs="Times"/>
                <w:b/>
                <w:bCs/>
                <w:color w:val="000000"/>
              </w:rPr>
            </w:pPr>
            <w:r>
              <w:rPr>
                <w:rFonts w:ascii="Times" w:hAnsi="Times" w:cs="Times"/>
                <w:b/>
                <w:bCs/>
                <w:color w:val="000000"/>
              </w:rPr>
              <w:lastRenderedPageBreak/>
              <w:t xml:space="preserve">LR Statistics </w:t>
            </w:r>
            <w:proofErr w:type="gramStart"/>
            <w:r>
              <w:rPr>
                <w:rFonts w:ascii="Times" w:hAnsi="Times" w:cs="Times"/>
                <w:b/>
                <w:bCs/>
                <w:color w:val="000000"/>
              </w:rPr>
              <w:t>For</w:t>
            </w:r>
            <w:proofErr w:type="gramEnd"/>
            <w:r>
              <w:rPr>
                <w:rFonts w:ascii="Times" w:hAnsi="Times" w:cs="Times"/>
                <w:b/>
                <w:bCs/>
                <w:color w:val="000000"/>
              </w:rPr>
              <w:t xml:space="preserve"> Type 3 Analysis</w:t>
            </w:r>
          </w:p>
        </w:tc>
      </w:tr>
      <w:tr w:rsidR="00F14F2F" w:rsidTr="00D20DA8">
        <w:tblPrEx>
          <w:tblCellMar>
            <w:top w:w="0" w:type="dxa"/>
            <w:left w:w="0" w:type="dxa"/>
            <w:bottom w:w="0" w:type="dxa"/>
            <w:right w:w="0" w:type="dxa"/>
          </w:tblCellMar>
        </w:tblPrEx>
        <w:trPr>
          <w:cantSplit/>
          <w:tblHeader/>
          <w:jc w:val="center"/>
        </w:trPr>
        <w:tc>
          <w:tcPr>
            <w:tcW w:w="795" w:type="dxa"/>
            <w:tcBorders>
              <w:top w:val="nil"/>
              <w:left w:val="single" w:sz="6" w:space="0" w:color="000000"/>
              <w:bottom w:val="single" w:sz="2" w:space="0" w:color="000000"/>
              <w:right w:val="nil"/>
            </w:tcBorders>
            <w:shd w:val="clear" w:color="auto" w:fill="BBBBBB"/>
            <w:tcMar>
              <w:left w:w="60" w:type="dxa"/>
              <w:right w:w="60" w:type="dxa"/>
            </w:tcMar>
            <w:vAlign w:val="bottom"/>
          </w:tcPr>
          <w:p w:rsidR="00F14F2F" w:rsidRDefault="00F14F2F" w:rsidP="00D20DA8">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F14F2F" w:rsidRDefault="00F14F2F" w:rsidP="00D20DA8">
            <w:pPr>
              <w:keepNext/>
              <w:adjustRightInd w:val="0"/>
              <w:spacing w:before="60" w:after="60"/>
              <w:jc w:val="right"/>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rsidR="00F14F2F" w:rsidRDefault="00F14F2F" w:rsidP="00D20DA8">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14F2F" w:rsidRDefault="00F14F2F" w:rsidP="00D20DA8">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F14F2F" w:rsidTr="00D20DA8">
        <w:tblPrEx>
          <w:tblCellMar>
            <w:top w:w="0" w:type="dxa"/>
            <w:left w:w="0" w:type="dxa"/>
            <w:bottom w:w="0" w:type="dxa"/>
            <w:right w:w="0" w:type="dxa"/>
          </w:tblCellMar>
        </w:tblPrEx>
        <w:trPr>
          <w:cantSplit/>
          <w:jc w:val="center"/>
        </w:trPr>
        <w:tc>
          <w:tcPr>
            <w:tcW w:w="795" w:type="dxa"/>
            <w:tcBorders>
              <w:top w:val="nil"/>
              <w:left w:val="single" w:sz="6" w:space="0" w:color="000000"/>
              <w:bottom w:val="single" w:sz="2" w:space="0" w:color="000000"/>
              <w:right w:val="nil"/>
            </w:tcBorders>
            <w:shd w:val="clear" w:color="auto" w:fill="BBBBBB"/>
            <w:tcMar>
              <w:left w:w="60" w:type="dxa"/>
              <w:right w:w="60" w:type="dxa"/>
            </w:tcMar>
          </w:tcPr>
          <w:p w:rsidR="00F14F2F" w:rsidRDefault="00F14F2F" w:rsidP="00D20DA8">
            <w:pPr>
              <w:keepNext/>
              <w:adjustRightInd w:val="0"/>
              <w:spacing w:before="60" w:after="60"/>
              <w:rPr>
                <w:rFonts w:ascii="Times" w:hAnsi="Times" w:cs="Times"/>
                <w:b/>
                <w:bCs/>
                <w:color w:val="000000"/>
              </w:rPr>
            </w:pPr>
            <w:r>
              <w:rPr>
                <w:rFonts w:ascii="Times" w:hAnsi="Times" w:cs="Times"/>
                <w:b/>
                <w:bCs/>
                <w:color w:val="000000"/>
              </w:rPr>
              <w:t>ei</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keepNext/>
              <w:adjustRightInd w:val="0"/>
              <w:spacing w:before="60" w:after="60"/>
              <w:jc w:val="right"/>
              <w:rPr>
                <w:rFonts w:ascii="Times" w:hAnsi="Times" w:cs="Times"/>
                <w:color w:val="000000"/>
              </w:rPr>
            </w:pPr>
            <w:r>
              <w:rPr>
                <w:rFonts w:ascii="Times" w:hAnsi="Times" w:cs="Times"/>
                <w:color w:val="000000"/>
              </w:rPr>
              <w:t>8.63</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4F2F" w:rsidRDefault="00F14F2F" w:rsidP="00D20DA8">
            <w:pPr>
              <w:keepNext/>
              <w:adjustRightInd w:val="0"/>
              <w:spacing w:before="60" w:after="60"/>
              <w:jc w:val="right"/>
              <w:rPr>
                <w:rFonts w:ascii="Times" w:hAnsi="Times" w:cs="Times"/>
                <w:color w:val="000000"/>
              </w:rPr>
            </w:pPr>
            <w:r>
              <w:rPr>
                <w:rFonts w:ascii="Times" w:hAnsi="Times" w:cs="Times"/>
                <w:color w:val="000000"/>
              </w:rPr>
              <w:t>0.0033</w:t>
            </w:r>
          </w:p>
        </w:tc>
      </w:tr>
      <w:tr w:rsidR="00F14F2F" w:rsidTr="00D20DA8">
        <w:tblPrEx>
          <w:tblCellMar>
            <w:top w:w="0" w:type="dxa"/>
            <w:left w:w="0" w:type="dxa"/>
            <w:bottom w:w="0" w:type="dxa"/>
            <w:right w:w="0" w:type="dxa"/>
          </w:tblCellMar>
        </w:tblPrEx>
        <w:trPr>
          <w:cantSplit/>
          <w:jc w:val="center"/>
        </w:trPr>
        <w:tc>
          <w:tcPr>
            <w:tcW w:w="795" w:type="dxa"/>
            <w:tcBorders>
              <w:top w:val="nil"/>
              <w:left w:val="single" w:sz="6" w:space="0" w:color="000000"/>
              <w:bottom w:val="single" w:sz="2" w:space="0" w:color="000000"/>
              <w:right w:val="nil"/>
            </w:tcBorders>
            <w:shd w:val="clear" w:color="auto" w:fill="BBBBBB"/>
            <w:tcMar>
              <w:left w:w="60" w:type="dxa"/>
              <w:right w:w="60" w:type="dxa"/>
            </w:tcMar>
          </w:tcPr>
          <w:p w:rsidR="00F14F2F" w:rsidRDefault="00F14F2F" w:rsidP="00D20DA8">
            <w:pPr>
              <w:keepNext/>
              <w:adjustRightInd w:val="0"/>
              <w:spacing w:before="60" w:after="60"/>
              <w:rPr>
                <w:rFonts w:ascii="Times" w:hAnsi="Times" w:cs="Times"/>
                <w:b/>
                <w:bCs/>
                <w:color w:val="000000"/>
              </w:rPr>
            </w:pPr>
            <w:r>
              <w:rPr>
                <w:rFonts w:ascii="Times" w:hAnsi="Times" w:cs="Times"/>
                <w:b/>
                <w:bCs/>
                <w:color w:val="000000"/>
              </w:rPr>
              <w:t>sn</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keepNext/>
              <w:adjustRightInd w:val="0"/>
              <w:spacing w:before="60" w:after="60"/>
              <w:jc w:val="right"/>
              <w:rPr>
                <w:rFonts w:ascii="Times" w:hAnsi="Times" w:cs="Times"/>
                <w:color w:val="000000"/>
              </w:rPr>
            </w:pPr>
            <w:r>
              <w:rPr>
                <w:rFonts w:ascii="Times" w:hAnsi="Times" w:cs="Times"/>
                <w:color w:val="000000"/>
              </w:rPr>
              <w:t>178.91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4F2F" w:rsidRDefault="00F14F2F" w:rsidP="00D20DA8">
            <w:pPr>
              <w:keepNext/>
              <w:adjustRightInd w:val="0"/>
              <w:spacing w:before="60" w:after="60"/>
              <w:jc w:val="right"/>
              <w:rPr>
                <w:rFonts w:ascii="Times" w:hAnsi="Times" w:cs="Times"/>
                <w:color w:val="000000"/>
              </w:rPr>
            </w:pPr>
            <w:r>
              <w:rPr>
                <w:rFonts w:ascii="Times" w:hAnsi="Times" w:cs="Times"/>
                <w:color w:val="000000"/>
              </w:rPr>
              <w:t>&lt;.0001</w:t>
            </w:r>
          </w:p>
        </w:tc>
      </w:tr>
      <w:tr w:rsidR="00F14F2F" w:rsidTr="00D20DA8">
        <w:tblPrEx>
          <w:tblCellMar>
            <w:top w:w="0" w:type="dxa"/>
            <w:left w:w="0" w:type="dxa"/>
            <w:bottom w:w="0" w:type="dxa"/>
            <w:right w:w="0" w:type="dxa"/>
          </w:tblCellMar>
        </w:tblPrEx>
        <w:trPr>
          <w:cantSplit/>
          <w:jc w:val="center"/>
        </w:trPr>
        <w:tc>
          <w:tcPr>
            <w:tcW w:w="795" w:type="dxa"/>
            <w:tcBorders>
              <w:top w:val="nil"/>
              <w:left w:val="single" w:sz="6" w:space="0" w:color="000000"/>
              <w:bottom w:val="single" w:sz="2" w:space="0" w:color="000000"/>
              <w:right w:val="nil"/>
            </w:tcBorders>
            <w:shd w:val="clear" w:color="auto" w:fill="BBBBBB"/>
            <w:tcMar>
              <w:left w:w="60" w:type="dxa"/>
              <w:right w:w="60" w:type="dxa"/>
            </w:tcMar>
          </w:tcPr>
          <w:p w:rsidR="00F14F2F" w:rsidRDefault="00F14F2F" w:rsidP="00D20DA8">
            <w:pPr>
              <w:adjustRightInd w:val="0"/>
              <w:spacing w:before="60" w:after="60"/>
              <w:rPr>
                <w:rFonts w:ascii="Times" w:hAnsi="Times" w:cs="Times"/>
                <w:b/>
                <w:bCs/>
                <w:color w:val="000000"/>
              </w:rPr>
            </w:pPr>
            <w:r>
              <w:rPr>
                <w:rFonts w:ascii="Times" w:hAnsi="Times" w:cs="Times"/>
                <w:b/>
                <w:bCs/>
                <w:color w:val="000000"/>
              </w:rPr>
              <w:t>tf</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73.70</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&lt;.0001</w:t>
            </w:r>
          </w:p>
        </w:tc>
      </w:tr>
      <w:tr w:rsidR="00F14F2F" w:rsidTr="00D20DA8">
        <w:tblPrEx>
          <w:tblCellMar>
            <w:top w:w="0" w:type="dxa"/>
            <w:left w:w="0" w:type="dxa"/>
            <w:bottom w:w="0" w:type="dxa"/>
            <w:right w:w="0" w:type="dxa"/>
          </w:tblCellMar>
        </w:tblPrEx>
        <w:trPr>
          <w:cantSplit/>
          <w:jc w:val="center"/>
        </w:trPr>
        <w:tc>
          <w:tcPr>
            <w:tcW w:w="795" w:type="dxa"/>
            <w:tcBorders>
              <w:top w:val="nil"/>
              <w:left w:val="single" w:sz="6" w:space="0" w:color="000000"/>
              <w:bottom w:val="single" w:sz="2" w:space="0" w:color="000000"/>
              <w:right w:val="nil"/>
            </w:tcBorders>
            <w:shd w:val="clear" w:color="auto" w:fill="BBBBBB"/>
            <w:tcMar>
              <w:left w:w="60" w:type="dxa"/>
              <w:right w:w="60" w:type="dxa"/>
            </w:tcMar>
          </w:tcPr>
          <w:p w:rsidR="00F14F2F" w:rsidRDefault="00F14F2F" w:rsidP="00D20DA8">
            <w:pPr>
              <w:adjustRightInd w:val="0"/>
              <w:spacing w:before="60" w:after="60"/>
              <w:rPr>
                <w:rFonts w:ascii="Times" w:hAnsi="Times" w:cs="Times"/>
                <w:b/>
                <w:bCs/>
                <w:color w:val="000000"/>
              </w:rPr>
            </w:pPr>
            <w:r>
              <w:rPr>
                <w:rFonts w:ascii="Times" w:hAnsi="Times" w:cs="Times"/>
                <w:b/>
                <w:bCs/>
                <w:color w:val="000000"/>
              </w:rPr>
              <w:t>jp</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0.51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0.4749</w:t>
            </w:r>
          </w:p>
        </w:tc>
      </w:tr>
      <w:tr w:rsidR="00F14F2F" w:rsidTr="00D20DA8">
        <w:tblPrEx>
          <w:tblCellMar>
            <w:top w:w="0" w:type="dxa"/>
            <w:left w:w="0" w:type="dxa"/>
            <w:bottom w:w="0" w:type="dxa"/>
            <w:right w:w="0" w:type="dxa"/>
          </w:tblCellMar>
        </w:tblPrEx>
        <w:trPr>
          <w:cantSplit/>
          <w:jc w:val="center"/>
        </w:trPr>
        <w:tc>
          <w:tcPr>
            <w:tcW w:w="795" w:type="dxa"/>
            <w:tcBorders>
              <w:top w:val="nil"/>
              <w:left w:val="single" w:sz="6" w:space="0" w:color="000000"/>
              <w:bottom w:val="single" w:sz="2" w:space="0" w:color="000000"/>
              <w:right w:val="nil"/>
            </w:tcBorders>
            <w:shd w:val="clear" w:color="auto" w:fill="BBBBBB"/>
            <w:tcMar>
              <w:left w:w="60" w:type="dxa"/>
              <w:right w:w="60" w:type="dxa"/>
            </w:tcMar>
          </w:tcPr>
          <w:p w:rsidR="00F14F2F" w:rsidRDefault="00F14F2F" w:rsidP="00D20DA8">
            <w:pPr>
              <w:adjustRightInd w:val="0"/>
              <w:spacing w:before="60" w:after="60"/>
              <w:rPr>
                <w:rFonts w:ascii="Times" w:hAnsi="Times" w:cs="Times"/>
                <w:b/>
                <w:bCs/>
                <w:color w:val="000000"/>
              </w:rPr>
            </w:pPr>
            <w:r>
              <w:rPr>
                <w:rFonts w:ascii="Times" w:hAnsi="Times" w:cs="Times"/>
                <w:b/>
                <w:bCs/>
                <w:color w:val="000000"/>
              </w:rPr>
              <w:t>ei*sn</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5.60</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0.0180</w:t>
            </w:r>
          </w:p>
        </w:tc>
      </w:tr>
      <w:tr w:rsidR="00F14F2F" w:rsidTr="00D20DA8">
        <w:tblPrEx>
          <w:tblCellMar>
            <w:top w:w="0" w:type="dxa"/>
            <w:left w:w="0" w:type="dxa"/>
            <w:bottom w:w="0" w:type="dxa"/>
            <w:right w:w="0" w:type="dxa"/>
          </w:tblCellMar>
        </w:tblPrEx>
        <w:trPr>
          <w:cantSplit/>
          <w:jc w:val="center"/>
        </w:trPr>
        <w:tc>
          <w:tcPr>
            <w:tcW w:w="795" w:type="dxa"/>
            <w:tcBorders>
              <w:top w:val="nil"/>
              <w:left w:val="single" w:sz="6" w:space="0" w:color="000000"/>
              <w:bottom w:val="single" w:sz="2" w:space="0" w:color="000000"/>
              <w:right w:val="nil"/>
            </w:tcBorders>
            <w:shd w:val="clear" w:color="auto" w:fill="BBBBBB"/>
            <w:tcMar>
              <w:left w:w="60" w:type="dxa"/>
              <w:right w:w="60" w:type="dxa"/>
            </w:tcMar>
          </w:tcPr>
          <w:p w:rsidR="00F14F2F" w:rsidRDefault="00F14F2F" w:rsidP="00D20DA8">
            <w:pPr>
              <w:adjustRightInd w:val="0"/>
              <w:spacing w:before="60" w:after="60"/>
              <w:rPr>
                <w:rFonts w:ascii="Times" w:hAnsi="Times" w:cs="Times"/>
                <w:b/>
                <w:bCs/>
                <w:color w:val="000000"/>
              </w:rPr>
            </w:pPr>
            <w:r>
              <w:rPr>
                <w:rFonts w:ascii="Times" w:hAnsi="Times" w:cs="Times"/>
                <w:b/>
                <w:bCs/>
                <w:color w:val="000000"/>
              </w:rPr>
              <w:t>sn*tf</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7.91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0.0049</w:t>
            </w:r>
          </w:p>
        </w:tc>
      </w:tr>
      <w:tr w:rsidR="00F14F2F" w:rsidTr="00D20DA8">
        <w:tblPrEx>
          <w:tblCellMar>
            <w:top w:w="0" w:type="dxa"/>
            <w:left w:w="0" w:type="dxa"/>
            <w:bottom w:w="0" w:type="dxa"/>
            <w:right w:w="0" w:type="dxa"/>
          </w:tblCellMar>
        </w:tblPrEx>
        <w:trPr>
          <w:cantSplit/>
          <w:jc w:val="center"/>
        </w:trPr>
        <w:tc>
          <w:tcPr>
            <w:tcW w:w="795" w:type="dxa"/>
            <w:tcBorders>
              <w:top w:val="nil"/>
              <w:left w:val="single" w:sz="6" w:space="0" w:color="000000"/>
              <w:bottom w:val="single" w:sz="2" w:space="0" w:color="000000"/>
              <w:right w:val="nil"/>
            </w:tcBorders>
            <w:shd w:val="clear" w:color="auto" w:fill="BBBBBB"/>
            <w:tcMar>
              <w:left w:w="60" w:type="dxa"/>
              <w:right w:w="60" w:type="dxa"/>
            </w:tcMar>
          </w:tcPr>
          <w:p w:rsidR="00F14F2F" w:rsidRDefault="00F14F2F" w:rsidP="00D20DA8">
            <w:pPr>
              <w:keepNext/>
              <w:adjustRightInd w:val="0"/>
              <w:spacing w:before="60" w:after="60"/>
              <w:rPr>
                <w:rFonts w:ascii="Times" w:hAnsi="Times" w:cs="Times"/>
                <w:b/>
                <w:bCs/>
                <w:color w:val="000000"/>
              </w:rPr>
            </w:pPr>
            <w:r>
              <w:rPr>
                <w:rFonts w:ascii="Times" w:hAnsi="Times" w:cs="Times"/>
                <w:b/>
                <w:bCs/>
                <w:color w:val="000000"/>
              </w:rPr>
              <w:t>sn*jp</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F14F2F" w:rsidRDefault="00F14F2F" w:rsidP="00D20DA8">
            <w:pPr>
              <w:keepNext/>
              <w:adjustRightInd w:val="0"/>
              <w:spacing w:before="60" w:after="60"/>
              <w:jc w:val="right"/>
              <w:rPr>
                <w:rFonts w:ascii="Times" w:hAnsi="Times" w:cs="Times"/>
                <w:color w:val="000000"/>
              </w:rPr>
            </w:pPr>
            <w:r>
              <w:rPr>
                <w:rFonts w:ascii="Times" w:hAnsi="Times" w:cs="Times"/>
                <w:color w:val="000000"/>
              </w:rPr>
              <w:t>74.82</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4F2F" w:rsidRDefault="00F14F2F" w:rsidP="00D20DA8">
            <w:pPr>
              <w:keepNext/>
              <w:adjustRightInd w:val="0"/>
              <w:spacing w:before="60" w:after="60"/>
              <w:jc w:val="right"/>
              <w:rPr>
                <w:rFonts w:ascii="Times" w:hAnsi="Times" w:cs="Times"/>
                <w:color w:val="000000"/>
              </w:rPr>
            </w:pPr>
            <w:r>
              <w:rPr>
                <w:rFonts w:ascii="Times" w:hAnsi="Times" w:cs="Times"/>
                <w:color w:val="000000"/>
              </w:rPr>
              <w:t>&lt;.0001</w:t>
            </w:r>
          </w:p>
        </w:tc>
      </w:tr>
      <w:tr w:rsidR="00F14F2F" w:rsidTr="00D20DA8">
        <w:tblPrEx>
          <w:tblCellMar>
            <w:top w:w="0" w:type="dxa"/>
            <w:left w:w="0" w:type="dxa"/>
            <w:bottom w:w="0" w:type="dxa"/>
            <w:right w:w="0" w:type="dxa"/>
          </w:tblCellMar>
        </w:tblPrEx>
        <w:trPr>
          <w:cantSplit/>
          <w:jc w:val="center"/>
        </w:trPr>
        <w:tc>
          <w:tcPr>
            <w:tcW w:w="795" w:type="dxa"/>
            <w:tcBorders>
              <w:top w:val="nil"/>
              <w:left w:val="single" w:sz="6" w:space="0" w:color="000000"/>
              <w:bottom w:val="single" w:sz="6" w:space="0" w:color="000000"/>
              <w:right w:val="nil"/>
            </w:tcBorders>
            <w:shd w:val="clear" w:color="auto" w:fill="BBBBBB"/>
            <w:tcMar>
              <w:left w:w="60" w:type="dxa"/>
              <w:right w:w="60" w:type="dxa"/>
            </w:tcMar>
          </w:tcPr>
          <w:p w:rsidR="00F14F2F" w:rsidRDefault="00F14F2F" w:rsidP="00D20DA8">
            <w:pPr>
              <w:adjustRightInd w:val="0"/>
              <w:spacing w:before="60" w:after="60"/>
              <w:rPr>
                <w:rFonts w:ascii="Times" w:hAnsi="Times" w:cs="Times"/>
                <w:b/>
                <w:bCs/>
                <w:color w:val="000000"/>
              </w:rPr>
            </w:pPr>
            <w:r>
              <w:rPr>
                <w:rFonts w:ascii="Times" w:hAnsi="Times" w:cs="Times"/>
                <w:b/>
                <w:bCs/>
                <w:color w:val="000000"/>
              </w:rPr>
              <w:t>tf*jp</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17.32</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14F2F" w:rsidRDefault="00F14F2F" w:rsidP="00D20DA8">
            <w:pPr>
              <w:adjustRightInd w:val="0"/>
              <w:spacing w:before="60" w:after="60"/>
              <w:jc w:val="right"/>
              <w:rPr>
                <w:rFonts w:ascii="Times" w:hAnsi="Times" w:cs="Times"/>
                <w:color w:val="000000"/>
              </w:rPr>
            </w:pPr>
            <w:r>
              <w:rPr>
                <w:rFonts w:ascii="Times" w:hAnsi="Times" w:cs="Times"/>
                <w:color w:val="000000"/>
              </w:rPr>
              <w:t>&lt;.0001</w:t>
            </w:r>
          </w:p>
        </w:tc>
      </w:tr>
    </w:tbl>
    <w:p w:rsidR="00F14F2F" w:rsidRDefault="00F14F2F" w:rsidP="004F75A8">
      <w:pPr>
        <w:pStyle w:val="ListParagraph"/>
        <w:tabs>
          <w:tab w:val="left" w:pos="1536"/>
        </w:tabs>
        <w:ind w:left="1440"/>
      </w:pPr>
    </w:p>
    <w:p w:rsidR="00F14F2F" w:rsidRDefault="00F14F2F" w:rsidP="00F14F2F">
      <w:pPr>
        <w:tabs>
          <w:tab w:val="left" w:pos="1536"/>
        </w:tabs>
      </w:pPr>
    </w:p>
    <w:p w:rsidR="00F14F2F" w:rsidRDefault="00F14F2F" w:rsidP="00F14F2F">
      <w:pPr>
        <w:pStyle w:val="ListParagraph"/>
        <w:numPr>
          <w:ilvl w:val="1"/>
          <w:numId w:val="1"/>
        </w:numPr>
        <w:tabs>
          <w:tab w:val="left" w:pos="1536"/>
        </w:tabs>
      </w:pPr>
      <w:r>
        <w:rPr>
          <w:noProof/>
        </w:rPr>
        <mc:AlternateContent>
          <mc:Choice Requires="wpg">
            <w:drawing>
              <wp:anchor distT="0" distB="0" distL="114300" distR="114300" simplePos="0" relativeHeight="251677696" behindDoc="0" locked="0" layoutInCell="1" allowOverlap="1" wp14:anchorId="2962A63C" wp14:editId="48901706">
                <wp:simplePos x="0" y="0"/>
                <wp:positionH relativeFrom="column">
                  <wp:posOffset>1857375</wp:posOffset>
                </wp:positionH>
                <wp:positionV relativeFrom="paragraph">
                  <wp:posOffset>93345</wp:posOffset>
                </wp:positionV>
                <wp:extent cx="1543050" cy="1132840"/>
                <wp:effectExtent l="0" t="0" r="19050" b="10160"/>
                <wp:wrapNone/>
                <wp:docPr id="14" name="Group 14"/>
                <wp:cNvGraphicFramePr/>
                <a:graphic xmlns:a="http://schemas.openxmlformats.org/drawingml/2006/main">
                  <a:graphicData uri="http://schemas.microsoft.com/office/word/2010/wordprocessingGroup">
                    <wpg:wgp>
                      <wpg:cNvGrpSpPr/>
                      <wpg:grpSpPr>
                        <a:xfrm>
                          <a:off x="0" y="0"/>
                          <a:ext cx="1543050" cy="1132840"/>
                          <a:chOff x="485743" y="-76200"/>
                          <a:chExt cx="1543244" cy="1133467"/>
                        </a:xfrm>
                      </wpg:grpSpPr>
                      <wps:wsp>
                        <wps:cNvPr id="15" name="Text Box 15"/>
                        <wps:cNvSpPr txBox="1"/>
                        <wps:spPr>
                          <a:xfrm>
                            <a:off x="485743" y="-76200"/>
                            <a:ext cx="322420" cy="323850"/>
                          </a:xfrm>
                          <a:prstGeom prst="rect">
                            <a:avLst/>
                          </a:prstGeom>
                          <a:solidFill>
                            <a:schemeClr val="lt1"/>
                          </a:solidFill>
                          <a:ln w="6350">
                            <a:solidFill>
                              <a:prstClr val="black"/>
                            </a:solidFill>
                          </a:ln>
                        </wps:spPr>
                        <wps:txbx>
                          <w:txbxContent>
                            <w:p w:rsidR="00F14F2F" w:rsidRDefault="00F14F2F" w:rsidP="00F14F2F">
                              <w:r>
                                <w:t>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503362" y="728281"/>
                            <a:ext cx="304800" cy="300403"/>
                          </a:xfrm>
                          <a:prstGeom prst="rect">
                            <a:avLst/>
                          </a:prstGeom>
                          <a:solidFill>
                            <a:schemeClr val="lt1"/>
                          </a:solidFill>
                          <a:ln w="6350">
                            <a:solidFill>
                              <a:prstClr val="black"/>
                            </a:solidFill>
                          </a:ln>
                        </wps:spPr>
                        <wps:txbx>
                          <w:txbxContent>
                            <w:p w:rsidR="00F14F2F" w:rsidRDefault="00F14F2F" w:rsidP="00F14F2F">
                              <w:r>
                                <w:t>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693179" y="756429"/>
                            <a:ext cx="335808" cy="300838"/>
                          </a:xfrm>
                          <a:prstGeom prst="rect">
                            <a:avLst/>
                          </a:prstGeom>
                          <a:solidFill>
                            <a:schemeClr val="lt1"/>
                          </a:solidFill>
                          <a:ln w="6350">
                            <a:solidFill>
                              <a:prstClr val="black"/>
                            </a:solidFill>
                          </a:ln>
                        </wps:spPr>
                        <wps:txbx>
                          <w:txbxContent>
                            <w:p w:rsidR="00F14F2F" w:rsidRDefault="00F14F2F" w:rsidP="00F14F2F">
                              <w:r>
                                <w:t>jp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82225" y="-76175"/>
                            <a:ext cx="327550" cy="298939"/>
                          </a:xfrm>
                          <a:prstGeom prst="rect">
                            <a:avLst/>
                          </a:prstGeom>
                          <a:solidFill>
                            <a:schemeClr val="lt1"/>
                          </a:solidFill>
                          <a:ln w="6350">
                            <a:solidFill>
                              <a:prstClr val="black"/>
                            </a:solidFill>
                          </a:ln>
                        </wps:spPr>
                        <wps:txbx>
                          <w:txbxContent>
                            <w:p w:rsidR="00F14F2F" w:rsidRDefault="00F14F2F" w:rsidP="00F14F2F">
                              <w:r>
                                <w:t>sn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flipH="1" flipV="1">
                            <a:off x="923948" y="878151"/>
                            <a:ext cx="662233" cy="5860"/>
                          </a:xfrm>
                          <a:prstGeom prst="line">
                            <a:avLst/>
                          </a:prstGeom>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a:off x="1853564" y="282823"/>
                            <a:ext cx="5862" cy="445477"/>
                          </a:xfrm>
                          <a:prstGeom prst="line">
                            <a:avLst/>
                          </a:prstGeom>
                        </wps:spPr>
                        <wps:style>
                          <a:lnRef idx="3">
                            <a:schemeClr val="dk1"/>
                          </a:lnRef>
                          <a:fillRef idx="0">
                            <a:schemeClr val="dk1"/>
                          </a:fillRef>
                          <a:effectRef idx="2">
                            <a:schemeClr val="dk1"/>
                          </a:effectRef>
                          <a:fontRef idx="minor">
                            <a:schemeClr val="tx1"/>
                          </a:fontRef>
                        </wps:style>
                        <wps:bodyPr/>
                      </wps:wsp>
                      <wps:wsp>
                        <wps:cNvPr id="21" name="Straight Connector 21"/>
                        <wps:cNvCnPr/>
                        <wps:spPr>
                          <a:xfrm>
                            <a:off x="982350" y="60779"/>
                            <a:ext cx="638908" cy="0"/>
                          </a:xfrm>
                          <a:prstGeom prst="line">
                            <a:avLst/>
                          </a:prstGeom>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flipH="1">
                            <a:off x="923948" y="284060"/>
                            <a:ext cx="697311" cy="432124"/>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62A63C" id="Group 14" o:spid="_x0000_s1031" style="position:absolute;left:0;text-align:left;margin-left:146.25pt;margin-top:7.35pt;width:121.5pt;height:89.2pt;z-index:251677696;mso-width-relative:margin;mso-height-relative:margin" coordorigin="4857,-762" coordsize="15432,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">
                <v:shape id="Text Box 15" o:spid="_x0000_s1032" type="#_x0000_t202" style="position:absolute;left:4857;top:-762;width:3224;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F14F2F" w:rsidRDefault="00F14F2F" w:rsidP="00F14F2F">
                        <w:r>
                          <w:t>ei</w:t>
                        </w:r>
                      </w:p>
                    </w:txbxContent>
                  </v:textbox>
                </v:shape>
                <v:shape id="Text Box 16" o:spid="_x0000_s1033" type="#_x0000_t202" style="position:absolute;left:5033;top:7282;width:304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F14F2F" w:rsidRDefault="00F14F2F" w:rsidP="00F14F2F">
                        <w:r>
                          <w:t>tf</w:t>
                        </w:r>
                      </w:p>
                    </w:txbxContent>
                  </v:textbox>
                </v:shape>
                <v:shape id="Text Box 17" o:spid="_x0000_s1034" type="#_x0000_t202" style="position:absolute;left:16931;top:7564;width:3358;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F14F2F" w:rsidRDefault="00F14F2F" w:rsidP="00F14F2F">
                        <w:r>
                          <w:t>jp</w:t>
                        </w:r>
                      </w:p>
                    </w:txbxContent>
                  </v:textbox>
                </v:shape>
                <v:shape id="Text Box 18" o:spid="_x0000_s1035" type="#_x0000_t202" style="position:absolute;left:16822;top:-761;width:3275;height:2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F14F2F" w:rsidRDefault="00F14F2F" w:rsidP="00F14F2F">
                        <w:r>
                          <w:t>sn</w:t>
                        </w:r>
                      </w:p>
                    </w:txbxContent>
                  </v:textbox>
                </v:shape>
                <v:line id="Straight Connector 19" o:spid="_x0000_s1036" style="position:absolute;flip:x y;visibility:visible;mso-wrap-style:square" from="9239,8781" to="15861,8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" strokecolor="black [3200]" strokeweight="1.5pt">
                  <v:stroke joinstyle="miter"/>
                </v:line>
                <v:line id="Straight Connector 20" o:spid="_x0000_s1037" style="position:absolute;visibility:visible;mso-wrap-style:square" from="18535,2828" to="18594,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" strokecolor="black [3200]" strokeweight="1.5pt">
                  <v:stroke joinstyle="miter"/>
                </v:line>
                <v:line id="Straight Connector 21" o:spid="_x0000_s1038" style="position:absolute;visibility:visible;mso-wrap-style:square" from="9823,607" to="1621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" strokecolor="black [3200]" strokeweight="1.5pt">
                  <v:stroke joinstyle="miter"/>
                </v:line>
                <v:line id="Straight Connector 22" o:spid="_x0000_s1039" style="position:absolute;flip:x;visibility:visible;mso-wrap-style:square" from="9239,2840" to="16212,7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" strokecolor="black [3200]" strokeweight="1.5pt">
                  <v:stroke joinstyle="miter"/>
                </v:line>
              </v:group>
            </w:pict>
          </mc:Fallback>
        </mc:AlternateContent>
      </w:r>
    </w:p>
    <w:p w:rsidR="00F14F2F" w:rsidRDefault="00F14F2F" w:rsidP="00F14F2F">
      <w:pPr>
        <w:tabs>
          <w:tab w:val="left" w:pos="1536"/>
        </w:tabs>
      </w:pPr>
    </w:p>
    <w:p w:rsidR="004F75A8" w:rsidRDefault="004F75A8" w:rsidP="00F14F2F">
      <w:pPr>
        <w:tabs>
          <w:tab w:val="left" w:pos="1536"/>
        </w:tabs>
      </w:pPr>
      <w:r>
        <w:tab/>
      </w:r>
    </w:p>
    <w:p w:rsidR="00F14F2F" w:rsidRDefault="00F14F2F" w:rsidP="004F75A8">
      <w:pPr>
        <w:pStyle w:val="ListParagraph"/>
        <w:tabs>
          <w:tab w:val="left" w:pos="1536"/>
        </w:tabs>
      </w:pPr>
    </w:p>
    <w:p w:rsidR="00F14F2F" w:rsidRDefault="00F14F2F" w:rsidP="004F75A8">
      <w:pPr>
        <w:pStyle w:val="ListParagraph"/>
        <w:tabs>
          <w:tab w:val="left" w:pos="1536"/>
        </w:tabs>
      </w:pPr>
    </w:p>
    <w:p w:rsidR="00F14F2F" w:rsidRDefault="00F14F2F" w:rsidP="004F75A8">
      <w:pPr>
        <w:pStyle w:val="ListParagraph"/>
        <w:tabs>
          <w:tab w:val="left" w:pos="1536"/>
        </w:tabs>
      </w:pPr>
    </w:p>
    <w:p w:rsidR="00F14F2F" w:rsidRDefault="00F14F2F" w:rsidP="007F525B">
      <w:pPr>
        <w:pStyle w:val="ListParagraph"/>
        <w:tabs>
          <w:tab w:val="left" w:pos="1536"/>
        </w:tabs>
        <w:ind w:left="1440"/>
      </w:pPr>
      <w:r>
        <w:t>The term ei is conditionally independent from tf</w:t>
      </w:r>
      <w:r w:rsidR="007F525B">
        <w:t xml:space="preserve"> and jp</w:t>
      </w:r>
      <w:r>
        <w:t xml:space="preserve">. </w:t>
      </w:r>
      <w:r w:rsidR="007F525B">
        <w:t xml:space="preserve">This model has a lot of interactions. There is a significant dependence/relationship between sn and tf; sn and ei; sn and jp; and tf and jp. </w:t>
      </w:r>
    </w:p>
    <w:p w:rsidR="007F525B" w:rsidRDefault="007F525B" w:rsidP="007F525B">
      <w:pPr>
        <w:pStyle w:val="ListParagraph"/>
        <w:tabs>
          <w:tab w:val="left" w:pos="1536"/>
        </w:tabs>
        <w:ind w:left="1440"/>
      </w:pPr>
    </w:p>
    <w:p w:rsidR="007F525B" w:rsidRDefault="007F525B" w:rsidP="007F525B">
      <w:pPr>
        <w:pStyle w:val="ListParagraph"/>
        <w:numPr>
          <w:ilvl w:val="1"/>
          <w:numId w:val="1"/>
        </w:numPr>
        <w:tabs>
          <w:tab w:val="left" w:pos="1536"/>
        </w:tabs>
      </w:pPr>
      <w:r>
        <w:t>Odds Ratios:</w:t>
      </w:r>
    </w:p>
    <w:p w:rsidR="007F525B" w:rsidRDefault="007F525B" w:rsidP="007F525B">
      <w:pPr>
        <w:pStyle w:val="ListParagraph"/>
        <w:tabs>
          <w:tab w:val="left" w:pos="1536"/>
        </w:tabs>
        <w:ind w:left="1440"/>
      </w:pPr>
    </w:p>
    <w:p w:rsidR="007F525B" w:rsidRDefault="007F525B" w:rsidP="007F525B">
      <w:pPr>
        <w:pStyle w:val="ListParagraph"/>
        <w:tabs>
          <w:tab w:val="left" w:pos="1536"/>
        </w:tabs>
        <w:ind w:left="1440"/>
      </w:pPr>
      <w:r>
        <w:tab/>
      </w:r>
      <w:r>
        <w:tab/>
      </w:r>
      <w:r>
        <w:tab/>
      </w:r>
      <w:r w:rsidR="00630D8E">
        <w:t>ei</w:t>
      </w:r>
      <w:r>
        <w:t xml:space="preserve"> (</w:t>
      </w:r>
      <w:proofErr w:type="spellStart"/>
      <w:r w:rsidR="00630D8E">
        <w:t>i</w:t>
      </w:r>
      <w:proofErr w:type="spellEnd"/>
      <w:r w:rsidR="00630D8E">
        <w:t xml:space="preserve">) </w:t>
      </w:r>
      <w:r w:rsidR="00630D8E">
        <w:tab/>
        <w:t xml:space="preserve">and </w:t>
      </w:r>
      <w:r w:rsidR="00630D8E">
        <w:tab/>
        <w:t xml:space="preserve">sn </w:t>
      </w:r>
      <w:r>
        <w:t>(</w:t>
      </w:r>
      <w:r w:rsidR="00630D8E">
        <w:t>s</w:t>
      </w:r>
      <w:r>
        <w:t>)</w:t>
      </w:r>
    </w:p>
    <w:p w:rsidR="007F525B" w:rsidRDefault="007F525B" w:rsidP="007F525B">
      <w:pPr>
        <w:pStyle w:val="ListParagraph"/>
        <w:tabs>
          <w:tab w:val="left" w:pos="1536"/>
        </w:tabs>
        <w:ind w:left="1440"/>
      </w:pPr>
    </w:p>
    <w:p w:rsidR="007F525B" w:rsidRDefault="007F525B" w:rsidP="007F525B">
      <w:pPr>
        <w:pStyle w:val="ListParagraph"/>
        <w:tabs>
          <w:tab w:val="left" w:pos="1536"/>
        </w:tabs>
        <w:ind w:left="1440"/>
      </w:pPr>
      <w:r>
        <w:t xml:space="preserve">OR = </w:t>
      </w:r>
      <w:proofErr w:type="spellStart"/>
      <w:proofErr w:type="gramStart"/>
      <w:r>
        <w:t>exp</w:t>
      </w:r>
      <w:proofErr w:type="spellEnd"/>
      <w:r>
        <w:t>{</w:t>
      </w:r>
      <w:proofErr w:type="gramEnd"/>
      <w:r>
        <w:rPr>
          <w:rFonts w:cstheme="minorHAnsi"/>
        </w:rPr>
        <w:t>β</w:t>
      </w:r>
      <w:proofErr w:type="spellStart"/>
      <w:r w:rsidR="00630D8E">
        <w:rPr>
          <w:vertAlign w:val="subscript"/>
        </w:rPr>
        <w:t>i,</w:t>
      </w:r>
      <w:r>
        <w:rPr>
          <w:vertAlign w:val="subscript"/>
        </w:rPr>
        <w:t>s</w:t>
      </w:r>
      <w:proofErr w:type="spellEnd"/>
      <w:r>
        <w:t xml:space="preserve"> </w:t>
      </w:r>
      <w:r w:rsidR="00630D8E">
        <w:t>–</w:t>
      </w:r>
      <w:r>
        <w:t xml:space="preserve"> </w:t>
      </w:r>
      <w:r>
        <w:rPr>
          <w:rFonts w:cstheme="minorHAnsi"/>
        </w:rPr>
        <w:t>β</w:t>
      </w:r>
      <w:proofErr w:type="spellStart"/>
      <w:r w:rsidR="00630D8E">
        <w:rPr>
          <w:vertAlign w:val="subscript"/>
        </w:rPr>
        <w:t>i,n</w:t>
      </w:r>
      <w:proofErr w:type="spellEnd"/>
      <w:r>
        <w:t xml:space="preserve"> – </w:t>
      </w:r>
      <w:r>
        <w:rPr>
          <w:rFonts w:cstheme="minorHAnsi"/>
        </w:rPr>
        <w:t>β</w:t>
      </w:r>
      <w:proofErr w:type="spellStart"/>
      <w:r w:rsidR="00630D8E">
        <w:rPr>
          <w:vertAlign w:val="subscript"/>
        </w:rPr>
        <w:t>e,s</w:t>
      </w:r>
      <w:proofErr w:type="spellEnd"/>
      <w:r>
        <w:t xml:space="preserve"> + </w:t>
      </w:r>
      <w:r>
        <w:rPr>
          <w:rFonts w:cstheme="minorHAnsi"/>
        </w:rPr>
        <w:t>β</w:t>
      </w:r>
      <w:proofErr w:type="spellStart"/>
      <w:r w:rsidR="00630D8E">
        <w:rPr>
          <w:vertAlign w:val="subscript"/>
        </w:rPr>
        <w:t>e,n</w:t>
      </w:r>
      <w:proofErr w:type="spellEnd"/>
      <w:r>
        <w:t>}</w:t>
      </w:r>
    </w:p>
    <w:p w:rsidR="007F525B" w:rsidRDefault="007F525B" w:rsidP="007F525B">
      <w:pPr>
        <w:pStyle w:val="ListParagraph"/>
        <w:tabs>
          <w:tab w:val="left" w:pos="1536"/>
        </w:tabs>
        <w:ind w:left="1440"/>
      </w:pPr>
      <w:r>
        <w:t xml:space="preserve">OR = </w:t>
      </w:r>
      <w:proofErr w:type="spellStart"/>
      <w:proofErr w:type="gramStart"/>
      <w:r>
        <w:t>exp</w:t>
      </w:r>
      <w:proofErr w:type="spellEnd"/>
      <w:r>
        <w:t>{</w:t>
      </w:r>
      <w:proofErr w:type="gramEnd"/>
      <w:r>
        <w:t>0 – 0 – 0 + 0.</w:t>
      </w:r>
      <w:r w:rsidR="00630D8E">
        <w:t>3219</w:t>
      </w:r>
      <w:r>
        <w:t>}</w:t>
      </w:r>
    </w:p>
    <w:p w:rsidR="007F525B" w:rsidRDefault="007F525B" w:rsidP="007F525B">
      <w:pPr>
        <w:pStyle w:val="ListParagraph"/>
        <w:tabs>
          <w:tab w:val="left" w:pos="1536"/>
        </w:tabs>
        <w:ind w:left="1440"/>
      </w:pPr>
      <w:r>
        <w:t xml:space="preserve">OR = </w:t>
      </w:r>
      <w:proofErr w:type="spellStart"/>
      <w:proofErr w:type="gramStart"/>
      <w:r>
        <w:t>exp</w:t>
      </w:r>
      <w:proofErr w:type="spellEnd"/>
      <w:r>
        <w:t>{</w:t>
      </w:r>
      <w:proofErr w:type="gramEnd"/>
      <w:r>
        <w:t>0.</w:t>
      </w:r>
      <w:r w:rsidR="00630D8E">
        <w:t>3219</w:t>
      </w:r>
      <w:r>
        <w:t>}</w:t>
      </w:r>
    </w:p>
    <w:p w:rsidR="007F525B" w:rsidRDefault="00630D8E" w:rsidP="007F525B">
      <w:pPr>
        <w:pStyle w:val="ListParagraph"/>
        <w:tabs>
          <w:tab w:val="left" w:pos="1536"/>
        </w:tabs>
        <w:ind w:left="1440"/>
      </w:pPr>
      <w:r>
        <w:t>OR = 1.380</w:t>
      </w:r>
    </w:p>
    <w:p w:rsidR="007F525B" w:rsidRDefault="007F525B" w:rsidP="007F525B">
      <w:pPr>
        <w:pStyle w:val="ListParagraph"/>
        <w:tabs>
          <w:tab w:val="left" w:pos="1536"/>
        </w:tabs>
        <w:ind w:left="1440"/>
      </w:pPr>
    </w:p>
    <w:p w:rsidR="00F14F2F" w:rsidRDefault="00F14F2F" w:rsidP="00630D8E">
      <w:pPr>
        <w:pStyle w:val="ListParagraph"/>
        <w:tabs>
          <w:tab w:val="left" w:pos="1536"/>
        </w:tabs>
        <w:ind w:left="1440"/>
      </w:pPr>
      <w:r>
        <w:tab/>
      </w:r>
      <w:r w:rsidR="00630D8E">
        <w:t>People who are type “</w:t>
      </w:r>
      <w:proofErr w:type="spellStart"/>
      <w:r w:rsidR="00630D8E">
        <w:t>i</w:t>
      </w:r>
      <w:proofErr w:type="spellEnd"/>
      <w:r w:rsidR="00630D8E">
        <w:t>” are 1.380 times as likely to also be of type “s” as people who are not of type “</w:t>
      </w:r>
      <w:proofErr w:type="spellStart"/>
      <w:r w:rsidR="00630D8E">
        <w:t>i</w:t>
      </w:r>
      <w:proofErr w:type="spellEnd"/>
      <w:r w:rsidR="00630D8E">
        <w:t>”. People who are not of type “</w:t>
      </w:r>
      <w:proofErr w:type="spellStart"/>
      <w:r w:rsidR="00630D8E">
        <w:t>i</w:t>
      </w:r>
      <w:proofErr w:type="spellEnd"/>
      <w:r w:rsidR="00630D8E">
        <w:t xml:space="preserve">” are 1.380 times as likely to not be type </w:t>
      </w:r>
      <w:r w:rsidR="007E0852">
        <w:t>“s” as people who are of type “</w:t>
      </w:r>
      <w:proofErr w:type="spellStart"/>
      <w:r w:rsidR="007E0852">
        <w:t>i</w:t>
      </w:r>
      <w:proofErr w:type="spellEnd"/>
      <w:r w:rsidR="007E0852">
        <w:t xml:space="preserve">”. </w:t>
      </w:r>
    </w:p>
    <w:p w:rsidR="007E0852" w:rsidRDefault="007E0852" w:rsidP="00630D8E">
      <w:pPr>
        <w:pStyle w:val="ListParagraph"/>
        <w:tabs>
          <w:tab w:val="left" w:pos="1536"/>
        </w:tabs>
        <w:ind w:left="1440"/>
      </w:pPr>
    </w:p>
    <w:p w:rsidR="007E0852" w:rsidRDefault="007E0852" w:rsidP="00630D8E">
      <w:pPr>
        <w:pStyle w:val="ListParagraph"/>
        <w:tabs>
          <w:tab w:val="left" w:pos="1536"/>
        </w:tabs>
        <w:ind w:left="1440"/>
      </w:pPr>
    </w:p>
    <w:p w:rsidR="007E0852" w:rsidRDefault="007E0852" w:rsidP="00630D8E">
      <w:pPr>
        <w:pStyle w:val="ListParagraph"/>
        <w:tabs>
          <w:tab w:val="left" w:pos="1536"/>
        </w:tabs>
        <w:ind w:left="1440"/>
      </w:pPr>
    </w:p>
    <w:p w:rsidR="007E0852" w:rsidRDefault="007E0852" w:rsidP="00630D8E">
      <w:pPr>
        <w:pStyle w:val="ListParagraph"/>
        <w:tabs>
          <w:tab w:val="left" w:pos="1536"/>
        </w:tabs>
        <w:ind w:left="1440"/>
      </w:pPr>
    </w:p>
    <w:p w:rsidR="007E0852" w:rsidRDefault="007E0852" w:rsidP="007E0852">
      <w:pPr>
        <w:pStyle w:val="ListParagraph"/>
        <w:tabs>
          <w:tab w:val="left" w:pos="1536"/>
        </w:tabs>
        <w:ind w:left="1440"/>
      </w:pPr>
      <w:r>
        <w:lastRenderedPageBreak/>
        <w:tab/>
      </w:r>
      <w:r>
        <w:tab/>
      </w:r>
      <w:r>
        <w:tab/>
      </w:r>
      <w:r>
        <w:t>tf</w:t>
      </w:r>
      <w:r>
        <w:t xml:space="preserve"> (</w:t>
      </w:r>
      <w:r>
        <w:t>f</w:t>
      </w:r>
      <w:r>
        <w:t xml:space="preserve">) </w:t>
      </w:r>
      <w:r>
        <w:tab/>
        <w:t xml:space="preserve">and </w:t>
      </w:r>
      <w:r>
        <w:tab/>
      </w:r>
      <w:r>
        <w:t>jp</w:t>
      </w:r>
      <w:r>
        <w:t xml:space="preserve"> (</w:t>
      </w:r>
      <w:r>
        <w:t>j</w:t>
      </w:r>
      <w:r>
        <w:t>)</w:t>
      </w:r>
    </w:p>
    <w:p w:rsidR="007E0852" w:rsidRDefault="007E0852" w:rsidP="007E0852">
      <w:pPr>
        <w:pStyle w:val="ListParagraph"/>
        <w:tabs>
          <w:tab w:val="left" w:pos="1536"/>
        </w:tabs>
        <w:ind w:left="1440"/>
      </w:pPr>
    </w:p>
    <w:p w:rsidR="007E0852" w:rsidRDefault="007E0852" w:rsidP="007E0852">
      <w:pPr>
        <w:pStyle w:val="ListParagraph"/>
        <w:tabs>
          <w:tab w:val="left" w:pos="1536"/>
        </w:tabs>
        <w:ind w:left="1440"/>
      </w:pPr>
      <w:r>
        <w:t xml:space="preserve">OR = </w:t>
      </w:r>
      <w:proofErr w:type="spellStart"/>
      <w:proofErr w:type="gramStart"/>
      <w:r>
        <w:t>exp</w:t>
      </w:r>
      <w:proofErr w:type="spellEnd"/>
      <w:r>
        <w:t>{</w:t>
      </w:r>
      <w:proofErr w:type="gramEnd"/>
      <w:r>
        <w:rPr>
          <w:rFonts w:cstheme="minorHAnsi"/>
        </w:rPr>
        <w:t>β</w:t>
      </w:r>
      <w:proofErr w:type="spellStart"/>
      <w:r>
        <w:rPr>
          <w:vertAlign w:val="subscript"/>
        </w:rPr>
        <w:t>f,j</w:t>
      </w:r>
      <w:proofErr w:type="spellEnd"/>
      <w:r>
        <w:t xml:space="preserve"> – </w:t>
      </w:r>
      <w:r>
        <w:rPr>
          <w:rFonts w:cstheme="minorHAnsi"/>
        </w:rPr>
        <w:t>β</w:t>
      </w:r>
      <w:proofErr w:type="spellStart"/>
      <w:r>
        <w:rPr>
          <w:vertAlign w:val="subscript"/>
        </w:rPr>
        <w:t>f,p</w:t>
      </w:r>
      <w:proofErr w:type="spellEnd"/>
      <w:r>
        <w:t xml:space="preserve"> – </w:t>
      </w:r>
      <w:r>
        <w:rPr>
          <w:rFonts w:cstheme="minorHAnsi"/>
        </w:rPr>
        <w:t>β</w:t>
      </w:r>
      <w:proofErr w:type="spellStart"/>
      <w:r>
        <w:rPr>
          <w:vertAlign w:val="subscript"/>
        </w:rPr>
        <w:t>t,j</w:t>
      </w:r>
      <w:proofErr w:type="spellEnd"/>
      <w:r>
        <w:t xml:space="preserve"> + </w:t>
      </w:r>
      <w:r>
        <w:rPr>
          <w:rFonts w:cstheme="minorHAnsi"/>
        </w:rPr>
        <w:t>β</w:t>
      </w:r>
      <w:proofErr w:type="spellStart"/>
      <w:r>
        <w:rPr>
          <w:vertAlign w:val="subscript"/>
        </w:rPr>
        <w:t>t,p</w:t>
      </w:r>
      <w:proofErr w:type="spellEnd"/>
      <w:r>
        <w:t>}</w:t>
      </w:r>
    </w:p>
    <w:p w:rsidR="007E0852" w:rsidRDefault="007E0852" w:rsidP="007E0852">
      <w:pPr>
        <w:pStyle w:val="ListParagraph"/>
        <w:tabs>
          <w:tab w:val="left" w:pos="1536"/>
        </w:tabs>
        <w:ind w:left="1440"/>
      </w:pPr>
      <w:r>
        <w:t xml:space="preserve">OR = </w:t>
      </w:r>
      <w:proofErr w:type="spellStart"/>
      <w:proofErr w:type="gramStart"/>
      <w:r>
        <w:t>exp</w:t>
      </w:r>
      <w:proofErr w:type="spellEnd"/>
      <w:r>
        <w:t>{</w:t>
      </w:r>
      <w:proofErr w:type="gramEnd"/>
      <w:r>
        <w:t xml:space="preserve">-0.5585 – 0 – 0 + 0 </w:t>
      </w:r>
      <w:r>
        <w:t>}</w:t>
      </w:r>
    </w:p>
    <w:p w:rsidR="007E0852" w:rsidRDefault="007E0852" w:rsidP="007E0852">
      <w:pPr>
        <w:pStyle w:val="ListParagraph"/>
        <w:tabs>
          <w:tab w:val="left" w:pos="1536"/>
        </w:tabs>
        <w:ind w:left="1440"/>
      </w:pPr>
      <w:r>
        <w:t xml:space="preserve">OR = </w:t>
      </w:r>
      <w:proofErr w:type="spellStart"/>
      <w:proofErr w:type="gramStart"/>
      <w:r>
        <w:t>exp</w:t>
      </w:r>
      <w:proofErr w:type="spellEnd"/>
      <w:r>
        <w:t>{</w:t>
      </w:r>
      <w:proofErr w:type="gramEnd"/>
      <w:r>
        <w:t>-0.5585</w:t>
      </w:r>
      <w:r>
        <w:t>}</w:t>
      </w:r>
    </w:p>
    <w:p w:rsidR="007E0852" w:rsidRDefault="007E0852" w:rsidP="007E0852">
      <w:pPr>
        <w:pStyle w:val="ListParagraph"/>
        <w:tabs>
          <w:tab w:val="left" w:pos="1536"/>
        </w:tabs>
        <w:ind w:left="1440"/>
      </w:pPr>
      <w:r>
        <w:t>OR = 0.5721</w:t>
      </w:r>
    </w:p>
    <w:p w:rsidR="007E0852" w:rsidRDefault="007E0852" w:rsidP="007E0852">
      <w:pPr>
        <w:pStyle w:val="ListParagraph"/>
        <w:tabs>
          <w:tab w:val="left" w:pos="1536"/>
        </w:tabs>
        <w:ind w:left="1440"/>
      </w:pPr>
    </w:p>
    <w:p w:rsidR="007E0852" w:rsidRDefault="007E0852" w:rsidP="007E0852">
      <w:pPr>
        <w:pStyle w:val="ListParagraph"/>
        <w:tabs>
          <w:tab w:val="left" w:pos="1536"/>
        </w:tabs>
        <w:ind w:left="1440"/>
      </w:pPr>
      <w:r>
        <w:t xml:space="preserve">People who are of type “f” are only 0.5721 times as likely to also be of type “j” as people who are of type “t”. Likewise, people who are not of type “f” are 0.5721 times as likely to not be of type “j” as people who are of type “f”. </w:t>
      </w:r>
    </w:p>
    <w:p w:rsidR="007E0852" w:rsidRDefault="007E0852" w:rsidP="00630D8E">
      <w:pPr>
        <w:pStyle w:val="ListParagraph"/>
        <w:tabs>
          <w:tab w:val="left" w:pos="1536"/>
        </w:tabs>
        <w:ind w:left="1440"/>
      </w:pPr>
    </w:p>
    <w:p w:rsidR="00F14F2F" w:rsidRDefault="00F14F2F" w:rsidP="004F75A8">
      <w:pPr>
        <w:pStyle w:val="ListParagraph"/>
        <w:tabs>
          <w:tab w:val="left" w:pos="1536"/>
        </w:tabs>
      </w:pPr>
    </w:p>
    <w:p w:rsidR="00D74E74" w:rsidRDefault="00D74E74" w:rsidP="00190E57">
      <w:pPr>
        <w:pStyle w:val="ListParagraph"/>
        <w:numPr>
          <w:ilvl w:val="0"/>
          <w:numId w:val="1"/>
        </w:numPr>
        <w:tabs>
          <w:tab w:val="left" w:pos="1536"/>
        </w:tabs>
      </w:pPr>
      <w:r>
        <w:t>Data from problem 7.13</w:t>
      </w:r>
    </w:p>
    <w:p w:rsidR="00D74E74" w:rsidRDefault="00D74E74" w:rsidP="00D74E74">
      <w:pPr>
        <w:pStyle w:val="ListParagraph"/>
        <w:tabs>
          <w:tab w:val="left" w:pos="1536"/>
        </w:tabs>
      </w:pPr>
    </w:p>
    <w:p w:rsidR="00D74E74" w:rsidRDefault="00D74E74" w:rsidP="00D74E74">
      <w:pPr>
        <w:pStyle w:val="ListParagraph"/>
        <w:numPr>
          <w:ilvl w:val="1"/>
          <w:numId w:val="1"/>
        </w:numPr>
        <w:tabs>
          <w:tab w:val="left" w:pos="1536"/>
        </w:tabs>
      </w:pPr>
      <w:r>
        <w:t xml:space="preserve">I fit a log-linear model with all three-way but no four-way interactions. I saw the following warning about the Hessian matrix: “Warning: Negative of Hessian not positive definite. The convergence is questionable.” In the SAS LOG, there was also a warning that said that the validity of this model is questionable. </w:t>
      </w:r>
      <w:r w:rsidR="007E0852">
        <w:t xml:space="preserve">Our model is still valid, but this warning occurs because sometimes with higher order </w:t>
      </w:r>
      <w:proofErr w:type="gramStart"/>
      <w:r w:rsidR="007E0852">
        <w:t>models,  the</w:t>
      </w:r>
      <w:proofErr w:type="gramEnd"/>
      <w:r w:rsidR="007E0852">
        <w:t xml:space="preserve"> interactions may be collinear with the variables. </w:t>
      </w:r>
      <w:r>
        <w:t xml:space="preserve"> </w:t>
      </w:r>
    </w:p>
    <w:p w:rsidR="00D74E74" w:rsidRDefault="00D74E74" w:rsidP="00D74E74">
      <w:pPr>
        <w:pStyle w:val="ListParagraph"/>
        <w:tabs>
          <w:tab w:val="left" w:pos="1536"/>
        </w:tabs>
        <w:ind w:left="1440"/>
      </w:pPr>
    </w:p>
    <w:p w:rsidR="00D74E74" w:rsidRDefault="00D74E74" w:rsidP="00D74E74">
      <w:pPr>
        <w:pStyle w:val="ListParagraph"/>
        <w:numPr>
          <w:ilvl w:val="1"/>
          <w:numId w:val="1"/>
        </w:numPr>
        <w:tabs>
          <w:tab w:val="left" w:pos="1536"/>
        </w:tabs>
      </w:pPr>
      <w:r>
        <w:t xml:space="preserve">The deviance for the model with all three-way interactions is 8.5237. Assuming that the value for deviance is valid, our p-value is </w:t>
      </w:r>
      <w:proofErr w:type="gramStart"/>
      <w:r>
        <w:t>P(</w:t>
      </w:r>
      <w:proofErr w:type="gramEnd"/>
      <w:r w:rsidRPr="00DA67AD">
        <w:t>X</w:t>
      </w:r>
      <w:r w:rsidRPr="00DA67AD">
        <w:rPr>
          <w:vertAlign w:val="superscript"/>
        </w:rPr>
        <w:t>2</w:t>
      </w:r>
      <w:r>
        <w:rPr>
          <w:vertAlign w:val="subscript"/>
        </w:rPr>
        <w:t>16</w:t>
      </w:r>
      <w:r>
        <w:t xml:space="preserve"> </w:t>
      </w:r>
      <w:r>
        <w:rPr>
          <w:rFonts w:cstheme="minorHAnsi"/>
        </w:rPr>
        <w:t>≥</w:t>
      </w:r>
      <w:r>
        <w:t xml:space="preserve"> 8.5237) = 0.9317. This indicates that the model does adequately describe these data.</w:t>
      </w:r>
    </w:p>
    <w:p w:rsidR="00D74E74" w:rsidRDefault="00D74E74" w:rsidP="00D74E74">
      <w:pPr>
        <w:pStyle w:val="ListParagraph"/>
      </w:pPr>
    </w:p>
    <w:p w:rsidR="00190E57" w:rsidRDefault="00B032F8" w:rsidP="00D74E74">
      <w:pPr>
        <w:pStyle w:val="ListParagraph"/>
        <w:numPr>
          <w:ilvl w:val="1"/>
          <w:numId w:val="1"/>
        </w:numPr>
        <w:tabs>
          <w:tab w:val="left" w:pos="1536"/>
        </w:tabs>
      </w:pPr>
      <w:r>
        <w:t xml:space="preserve">The model with all </w:t>
      </w:r>
      <w:proofErr w:type="gramStart"/>
      <w:r>
        <w:t>two way</w:t>
      </w:r>
      <w:proofErr w:type="gramEnd"/>
      <w:r>
        <w:t xml:space="preserve"> interactions (homogeneous associations model) adequately describes these data. The deviance is 31.6695 on 48 degrees of freedom. </w:t>
      </w:r>
      <w:r w:rsidR="00D74E74">
        <w:t xml:space="preserve"> </w:t>
      </w:r>
      <w:r>
        <w:t xml:space="preserve">This gives a p-value of </w:t>
      </w:r>
      <w:proofErr w:type="gramStart"/>
      <w:r>
        <w:t>P(</w:t>
      </w:r>
      <w:proofErr w:type="gramEnd"/>
      <w:r w:rsidRPr="00DA67AD">
        <w:t>X</w:t>
      </w:r>
      <w:r w:rsidRPr="00DA67AD">
        <w:rPr>
          <w:vertAlign w:val="superscript"/>
        </w:rPr>
        <w:t>2</w:t>
      </w:r>
      <w:r>
        <w:rPr>
          <w:vertAlign w:val="subscript"/>
        </w:rPr>
        <w:t>48</w:t>
      </w:r>
      <w:r>
        <w:t xml:space="preserve"> </w:t>
      </w:r>
      <w:r>
        <w:rPr>
          <w:rFonts w:cstheme="minorHAnsi"/>
        </w:rPr>
        <w:t>≥</w:t>
      </w:r>
      <w:r>
        <w:t xml:space="preserve"> 31.6695) = 0.9667. </w:t>
      </w:r>
    </w:p>
    <w:p w:rsidR="00B032F8" w:rsidRDefault="00B032F8" w:rsidP="00B032F8">
      <w:pPr>
        <w:pStyle w:val="ListParagraph"/>
      </w:pPr>
    </w:p>
    <w:p w:rsidR="00B032F8" w:rsidRDefault="00B032F8" w:rsidP="00B032F8">
      <w:pPr>
        <w:pStyle w:val="ListParagraph"/>
      </w:pPr>
    </w:p>
    <w:p w:rsidR="00B032F8" w:rsidRDefault="00B032F8" w:rsidP="00234F54">
      <w:pPr>
        <w:pStyle w:val="ListParagraph"/>
        <w:numPr>
          <w:ilvl w:val="1"/>
          <w:numId w:val="1"/>
        </w:numPr>
        <w:tabs>
          <w:tab w:val="left" w:pos="1536"/>
        </w:tabs>
      </w:pPr>
      <w:r>
        <w:t>After removing the</w:t>
      </w:r>
      <w:r w:rsidR="00234F54">
        <w:t xml:space="preserve"> two</w:t>
      </w:r>
      <w:r>
        <w:t xml:space="preserve"> least significant interaction terms</w:t>
      </w:r>
      <w:r w:rsidR="00234F54">
        <w:t xml:space="preserve"> (environment*law, health*cities)</w:t>
      </w:r>
      <w:r>
        <w:t xml:space="preserve"> we are left with a final model that adequately describes the data. This model includes the following terms: </w:t>
      </w:r>
      <w:r w:rsidR="00234F54">
        <w:t xml:space="preserve">environment, health, cities, law, environment*health, environment*cities, health*law, cities*law. </w:t>
      </w:r>
    </w:p>
    <w:p w:rsidR="00234F54" w:rsidRDefault="00234F54" w:rsidP="00B032F8">
      <w:pPr>
        <w:pStyle w:val="ListParagraph"/>
        <w:tabs>
          <w:tab w:val="left" w:pos="1536"/>
        </w:tabs>
        <w:ind w:left="1440"/>
      </w:pPr>
      <w:r>
        <w:t xml:space="preserve">I stopped removing terms at this point because all the remaining terms are statistically significant. </w:t>
      </w:r>
    </w:p>
    <w:p w:rsidR="00234F54" w:rsidRDefault="00234F54" w:rsidP="00B032F8">
      <w:pPr>
        <w:pStyle w:val="ListParagraph"/>
        <w:tabs>
          <w:tab w:val="left" w:pos="1536"/>
        </w:tabs>
        <w:ind w:left="1440"/>
      </w:pPr>
    </w:p>
    <w:tbl>
      <w:tblPr>
        <w:tblW w:w="0" w:type="auto"/>
        <w:tblInd w:w="2152" w:type="dxa"/>
        <w:tblLayout w:type="fixed"/>
        <w:tblCellMar>
          <w:left w:w="0" w:type="dxa"/>
          <w:right w:w="0" w:type="dxa"/>
        </w:tblCellMar>
        <w:tblLook w:val="0000" w:firstRow="0" w:lastRow="0" w:firstColumn="0" w:lastColumn="0" w:noHBand="0" w:noVBand="0"/>
      </w:tblPr>
      <w:tblGrid>
        <w:gridCol w:w="2067"/>
        <w:gridCol w:w="424"/>
        <w:gridCol w:w="1288"/>
        <w:gridCol w:w="1197"/>
      </w:tblGrid>
      <w:tr w:rsidR="00234F54" w:rsidTr="00234F54">
        <w:trPr>
          <w:cantSplit/>
          <w:tblHeader/>
        </w:trPr>
        <w:tc>
          <w:tcPr>
            <w:tcW w:w="497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34F54" w:rsidRDefault="00234F54" w:rsidP="00A43B3C">
            <w:pPr>
              <w:keepNext/>
              <w:adjustRightInd w:val="0"/>
              <w:spacing w:before="60" w:after="60"/>
              <w:jc w:val="center"/>
              <w:rPr>
                <w:rFonts w:ascii="Times" w:hAnsi="Times" w:cs="Times"/>
                <w:b/>
                <w:bCs/>
                <w:color w:val="000000"/>
              </w:rPr>
            </w:pPr>
            <w:r>
              <w:rPr>
                <w:rFonts w:ascii="Times" w:hAnsi="Times" w:cs="Times"/>
                <w:b/>
                <w:bCs/>
                <w:color w:val="000000"/>
              </w:rPr>
              <w:t xml:space="preserve">LR Statistics </w:t>
            </w:r>
            <w:proofErr w:type="gramStart"/>
            <w:r>
              <w:rPr>
                <w:rFonts w:ascii="Times" w:hAnsi="Times" w:cs="Times"/>
                <w:b/>
                <w:bCs/>
                <w:color w:val="000000"/>
              </w:rPr>
              <w:t>For</w:t>
            </w:r>
            <w:proofErr w:type="gramEnd"/>
            <w:r>
              <w:rPr>
                <w:rFonts w:ascii="Times" w:hAnsi="Times" w:cs="Times"/>
                <w:b/>
                <w:bCs/>
                <w:color w:val="000000"/>
              </w:rPr>
              <w:t xml:space="preserve"> Type 3 Analysis</w:t>
            </w:r>
          </w:p>
        </w:tc>
      </w:tr>
      <w:tr w:rsidR="00234F54" w:rsidTr="00234F54">
        <w:trPr>
          <w:cantSplit/>
          <w:tblHeader/>
        </w:trPr>
        <w:tc>
          <w:tcPr>
            <w:tcW w:w="2067" w:type="dxa"/>
            <w:tcBorders>
              <w:top w:val="nil"/>
              <w:left w:val="single" w:sz="6" w:space="0" w:color="000000"/>
              <w:bottom w:val="single" w:sz="2" w:space="0" w:color="000000"/>
              <w:right w:val="nil"/>
            </w:tcBorders>
            <w:shd w:val="clear" w:color="auto" w:fill="BBBBBB"/>
            <w:tcMar>
              <w:left w:w="60" w:type="dxa"/>
              <w:right w:w="60" w:type="dxa"/>
            </w:tcMar>
            <w:vAlign w:val="bottom"/>
          </w:tcPr>
          <w:p w:rsidR="00234F54" w:rsidRDefault="00234F54" w:rsidP="00A43B3C">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234F54" w:rsidRDefault="00234F54" w:rsidP="00A43B3C">
            <w:pPr>
              <w:keepNext/>
              <w:adjustRightInd w:val="0"/>
              <w:spacing w:before="60" w:after="60"/>
              <w:jc w:val="right"/>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rsidR="00234F54" w:rsidRDefault="00234F54" w:rsidP="00A43B3C">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34F54" w:rsidRDefault="00234F54" w:rsidP="00A43B3C">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234F54" w:rsidTr="00234F54">
        <w:trPr>
          <w:cantSplit/>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234F54" w:rsidRDefault="00234F54" w:rsidP="00A43B3C">
            <w:pPr>
              <w:keepNext/>
              <w:adjustRightInd w:val="0"/>
              <w:spacing w:before="60" w:after="60"/>
              <w:rPr>
                <w:rFonts w:ascii="Times" w:hAnsi="Times" w:cs="Times"/>
                <w:b/>
                <w:bCs/>
                <w:color w:val="000000"/>
              </w:rPr>
            </w:pPr>
            <w:r>
              <w:rPr>
                <w:rFonts w:ascii="Times" w:hAnsi="Times" w:cs="Times"/>
                <w:b/>
                <w:bCs/>
                <w:color w:val="000000"/>
              </w:rPr>
              <w:t>environment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keepNext/>
              <w:adjustRightInd w:val="0"/>
              <w:spacing w:before="60" w:after="60"/>
              <w:jc w:val="right"/>
              <w:rPr>
                <w:rFonts w:ascii="Times" w:hAnsi="Times" w:cs="Times"/>
                <w:color w:val="000000"/>
              </w:rPr>
            </w:pPr>
            <w:r>
              <w:rPr>
                <w:rFonts w:ascii="Times" w:hAnsi="Times" w:cs="Times"/>
                <w:color w:val="000000"/>
              </w:rPr>
              <w:t>2</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keepNext/>
              <w:adjustRightInd w:val="0"/>
              <w:spacing w:before="60" w:after="60"/>
              <w:jc w:val="right"/>
              <w:rPr>
                <w:rFonts w:ascii="Times" w:hAnsi="Times" w:cs="Times"/>
                <w:color w:val="000000"/>
              </w:rPr>
            </w:pPr>
            <w:r>
              <w:rPr>
                <w:rFonts w:ascii="Times" w:hAnsi="Times" w:cs="Times"/>
                <w:color w:val="000000"/>
              </w:rPr>
              <w:t>104.01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4F54" w:rsidRDefault="00234F54" w:rsidP="00A43B3C">
            <w:pPr>
              <w:keepNext/>
              <w:adjustRightInd w:val="0"/>
              <w:spacing w:before="60" w:after="60"/>
              <w:jc w:val="right"/>
              <w:rPr>
                <w:rFonts w:ascii="Times" w:hAnsi="Times" w:cs="Times"/>
                <w:color w:val="000000"/>
              </w:rPr>
            </w:pPr>
            <w:r>
              <w:rPr>
                <w:rFonts w:ascii="Times" w:hAnsi="Times" w:cs="Times"/>
                <w:color w:val="000000"/>
              </w:rPr>
              <w:t>&lt;.0001</w:t>
            </w:r>
          </w:p>
        </w:tc>
      </w:tr>
      <w:tr w:rsidR="00234F54" w:rsidTr="00234F54">
        <w:trPr>
          <w:cantSplit/>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234F54" w:rsidRDefault="00234F54" w:rsidP="00A43B3C">
            <w:pPr>
              <w:keepNext/>
              <w:adjustRightInd w:val="0"/>
              <w:spacing w:before="60" w:after="60"/>
              <w:rPr>
                <w:rFonts w:ascii="Times" w:hAnsi="Times" w:cs="Times"/>
                <w:b/>
                <w:bCs/>
                <w:color w:val="000000"/>
              </w:rPr>
            </w:pPr>
            <w:r>
              <w:rPr>
                <w:rFonts w:ascii="Times" w:hAnsi="Times" w:cs="Times"/>
                <w:b/>
                <w:bCs/>
                <w:color w:val="000000"/>
              </w:rPr>
              <w:t>health</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keepNext/>
              <w:adjustRightInd w:val="0"/>
              <w:spacing w:before="60" w:after="60"/>
              <w:jc w:val="right"/>
              <w:rPr>
                <w:rFonts w:ascii="Times" w:hAnsi="Times" w:cs="Times"/>
                <w:color w:val="000000"/>
              </w:rPr>
            </w:pPr>
            <w:r>
              <w:rPr>
                <w:rFonts w:ascii="Times" w:hAnsi="Times" w:cs="Times"/>
                <w:color w:val="000000"/>
              </w:rPr>
              <w:t>2</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keepNext/>
              <w:adjustRightInd w:val="0"/>
              <w:spacing w:before="60" w:after="60"/>
              <w:jc w:val="right"/>
              <w:rPr>
                <w:rFonts w:ascii="Times" w:hAnsi="Times" w:cs="Times"/>
                <w:color w:val="000000"/>
              </w:rPr>
            </w:pPr>
            <w:r>
              <w:rPr>
                <w:rFonts w:ascii="Times" w:hAnsi="Times" w:cs="Times"/>
                <w:color w:val="000000"/>
              </w:rPr>
              <w:t>65.84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4F54" w:rsidRDefault="00234F54" w:rsidP="00A43B3C">
            <w:pPr>
              <w:keepNext/>
              <w:adjustRightInd w:val="0"/>
              <w:spacing w:before="60" w:after="60"/>
              <w:jc w:val="right"/>
              <w:rPr>
                <w:rFonts w:ascii="Times" w:hAnsi="Times" w:cs="Times"/>
                <w:color w:val="000000"/>
              </w:rPr>
            </w:pPr>
            <w:r>
              <w:rPr>
                <w:rFonts w:ascii="Times" w:hAnsi="Times" w:cs="Times"/>
                <w:color w:val="000000"/>
              </w:rPr>
              <w:t>&lt;.0001</w:t>
            </w:r>
          </w:p>
        </w:tc>
      </w:tr>
      <w:tr w:rsidR="00234F54" w:rsidTr="00234F54">
        <w:trPr>
          <w:cantSplit/>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234F54" w:rsidRDefault="00234F54" w:rsidP="00A43B3C">
            <w:pPr>
              <w:adjustRightInd w:val="0"/>
              <w:spacing w:before="60" w:after="60"/>
              <w:rPr>
                <w:rFonts w:ascii="Times" w:hAnsi="Times" w:cs="Times"/>
                <w:b/>
                <w:bCs/>
                <w:color w:val="000000"/>
              </w:rPr>
            </w:pPr>
            <w:r>
              <w:rPr>
                <w:rFonts w:ascii="Times" w:hAnsi="Times" w:cs="Times"/>
                <w:b/>
                <w:bCs/>
                <w:color w:val="000000"/>
              </w:rPr>
              <w:t>cities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2</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37.38</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&lt;.0001</w:t>
            </w:r>
          </w:p>
        </w:tc>
      </w:tr>
      <w:tr w:rsidR="00234F54" w:rsidTr="00234F54">
        <w:trPr>
          <w:cantSplit/>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234F54" w:rsidRDefault="00234F54" w:rsidP="00A43B3C">
            <w:pPr>
              <w:adjustRightInd w:val="0"/>
              <w:spacing w:before="60" w:after="60"/>
              <w:rPr>
                <w:rFonts w:ascii="Times" w:hAnsi="Times" w:cs="Times"/>
                <w:b/>
                <w:bCs/>
                <w:color w:val="000000"/>
              </w:rPr>
            </w:pPr>
            <w:r>
              <w:rPr>
                <w:rFonts w:ascii="Times" w:hAnsi="Times" w:cs="Times"/>
                <w:b/>
                <w:bCs/>
                <w:color w:val="000000"/>
              </w:rPr>
              <w:lastRenderedPageBreak/>
              <w:t>law</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2</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94.39</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&lt;.0001</w:t>
            </w:r>
          </w:p>
        </w:tc>
      </w:tr>
      <w:tr w:rsidR="00234F54" w:rsidTr="00234F54">
        <w:trPr>
          <w:cantSplit/>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234F54" w:rsidRDefault="00234F54" w:rsidP="00A43B3C">
            <w:pPr>
              <w:adjustRightInd w:val="0"/>
              <w:spacing w:before="60" w:after="60"/>
              <w:rPr>
                <w:rFonts w:ascii="Times" w:hAnsi="Times" w:cs="Times"/>
                <w:b/>
                <w:bCs/>
                <w:color w:val="000000"/>
              </w:rPr>
            </w:pPr>
            <w:r>
              <w:rPr>
                <w:rFonts w:ascii="Times" w:hAnsi="Times" w:cs="Times"/>
                <w:b/>
                <w:bCs/>
                <w:color w:val="000000"/>
              </w:rPr>
              <w:t>environment*health</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4</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23.36</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0.0001</w:t>
            </w:r>
          </w:p>
        </w:tc>
      </w:tr>
      <w:tr w:rsidR="00234F54" w:rsidTr="00234F54">
        <w:trPr>
          <w:cantSplit/>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234F54" w:rsidRDefault="00234F54" w:rsidP="00A43B3C">
            <w:pPr>
              <w:adjustRightInd w:val="0"/>
              <w:spacing w:before="60" w:after="60"/>
              <w:rPr>
                <w:rFonts w:ascii="Times" w:hAnsi="Times" w:cs="Times"/>
                <w:b/>
                <w:bCs/>
                <w:color w:val="000000"/>
              </w:rPr>
            </w:pPr>
            <w:r>
              <w:rPr>
                <w:rFonts w:ascii="Times" w:hAnsi="Times" w:cs="Times"/>
                <w:b/>
                <w:bCs/>
                <w:color w:val="000000"/>
              </w:rPr>
              <w:t>environment*cities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4</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17.38</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0.0016</w:t>
            </w:r>
          </w:p>
        </w:tc>
      </w:tr>
      <w:tr w:rsidR="00234F54" w:rsidTr="00234F54">
        <w:trPr>
          <w:cantSplit/>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234F54" w:rsidRDefault="00234F54" w:rsidP="00A43B3C">
            <w:pPr>
              <w:keepNext/>
              <w:adjustRightInd w:val="0"/>
              <w:spacing w:before="60" w:after="60"/>
              <w:rPr>
                <w:rFonts w:ascii="Times" w:hAnsi="Times" w:cs="Times"/>
                <w:b/>
                <w:bCs/>
                <w:color w:val="000000"/>
              </w:rPr>
            </w:pPr>
            <w:r>
              <w:rPr>
                <w:rFonts w:ascii="Times" w:hAnsi="Times" w:cs="Times"/>
                <w:b/>
                <w:bCs/>
                <w:color w:val="000000"/>
              </w:rPr>
              <w:t>health*law</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keepNext/>
              <w:adjustRightInd w:val="0"/>
              <w:spacing w:before="60" w:after="60"/>
              <w:jc w:val="right"/>
              <w:rPr>
                <w:rFonts w:ascii="Times" w:hAnsi="Times" w:cs="Times"/>
                <w:color w:val="000000"/>
              </w:rPr>
            </w:pPr>
            <w:r>
              <w:rPr>
                <w:rFonts w:ascii="Times" w:hAnsi="Times" w:cs="Times"/>
                <w:color w:val="000000"/>
              </w:rPr>
              <w:t>4</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234F54" w:rsidRDefault="00234F54" w:rsidP="00A43B3C">
            <w:pPr>
              <w:keepNext/>
              <w:adjustRightInd w:val="0"/>
              <w:spacing w:before="60" w:after="60"/>
              <w:jc w:val="right"/>
              <w:rPr>
                <w:rFonts w:ascii="Times" w:hAnsi="Times" w:cs="Times"/>
                <w:color w:val="000000"/>
              </w:rPr>
            </w:pPr>
            <w:r>
              <w:rPr>
                <w:rFonts w:ascii="Times" w:hAnsi="Times" w:cs="Times"/>
                <w:color w:val="000000"/>
              </w:rPr>
              <w:t>27.93</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4F54" w:rsidRDefault="00234F54" w:rsidP="00A43B3C">
            <w:pPr>
              <w:keepNext/>
              <w:adjustRightInd w:val="0"/>
              <w:spacing w:before="60" w:after="60"/>
              <w:jc w:val="right"/>
              <w:rPr>
                <w:rFonts w:ascii="Times" w:hAnsi="Times" w:cs="Times"/>
                <w:color w:val="000000"/>
              </w:rPr>
            </w:pPr>
            <w:r>
              <w:rPr>
                <w:rFonts w:ascii="Times" w:hAnsi="Times" w:cs="Times"/>
                <w:color w:val="000000"/>
              </w:rPr>
              <w:t>&lt;.0001</w:t>
            </w:r>
          </w:p>
        </w:tc>
      </w:tr>
      <w:tr w:rsidR="00234F54" w:rsidTr="00234F54">
        <w:trPr>
          <w:cantSplit/>
        </w:trPr>
        <w:tc>
          <w:tcPr>
            <w:tcW w:w="2067" w:type="dxa"/>
            <w:tcBorders>
              <w:top w:val="nil"/>
              <w:left w:val="single" w:sz="6" w:space="0" w:color="000000"/>
              <w:bottom w:val="single" w:sz="6" w:space="0" w:color="000000"/>
              <w:right w:val="nil"/>
            </w:tcBorders>
            <w:shd w:val="clear" w:color="auto" w:fill="BBBBBB"/>
            <w:tcMar>
              <w:left w:w="60" w:type="dxa"/>
              <w:right w:w="60" w:type="dxa"/>
            </w:tcMar>
          </w:tcPr>
          <w:p w:rsidR="00234F54" w:rsidRDefault="00234F54" w:rsidP="00A43B3C">
            <w:pPr>
              <w:adjustRightInd w:val="0"/>
              <w:spacing w:before="60" w:after="60"/>
              <w:rPr>
                <w:rFonts w:ascii="Times" w:hAnsi="Times" w:cs="Times"/>
                <w:b/>
                <w:bCs/>
                <w:color w:val="000000"/>
              </w:rPr>
            </w:pPr>
            <w:r>
              <w:rPr>
                <w:rFonts w:ascii="Times" w:hAnsi="Times" w:cs="Times"/>
                <w:b/>
                <w:bCs/>
                <w:color w:val="000000"/>
              </w:rPr>
              <w:t>cities*law</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4</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13.82</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4F54" w:rsidRDefault="00234F54" w:rsidP="00A43B3C">
            <w:pPr>
              <w:adjustRightInd w:val="0"/>
              <w:spacing w:before="60" w:after="60"/>
              <w:jc w:val="right"/>
              <w:rPr>
                <w:rFonts w:ascii="Times" w:hAnsi="Times" w:cs="Times"/>
                <w:color w:val="000000"/>
              </w:rPr>
            </w:pPr>
            <w:r>
              <w:rPr>
                <w:rFonts w:ascii="Times" w:hAnsi="Times" w:cs="Times"/>
                <w:color w:val="000000"/>
              </w:rPr>
              <w:t>0.0079</w:t>
            </w:r>
          </w:p>
        </w:tc>
      </w:tr>
    </w:tbl>
    <w:p w:rsidR="00234F54" w:rsidRDefault="00234F54" w:rsidP="00B032F8">
      <w:pPr>
        <w:pStyle w:val="ListParagraph"/>
        <w:tabs>
          <w:tab w:val="left" w:pos="1536"/>
        </w:tabs>
        <w:ind w:left="1440"/>
      </w:pPr>
    </w:p>
    <w:p w:rsidR="00D74E74" w:rsidRDefault="00D74E74" w:rsidP="00CC1D42">
      <w:pPr>
        <w:pStyle w:val="ListParagraph"/>
        <w:tabs>
          <w:tab w:val="left" w:pos="1536"/>
        </w:tabs>
        <w:ind w:left="1440"/>
      </w:pPr>
    </w:p>
    <w:p w:rsidR="00CC1D42" w:rsidRDefault="00234F54" w:rsidP="00234F54">
      <w:pPr>
        <w:pStyle w:val="ListParagraph"/>
        <w:numPr>
          <w:ilvl w:val="1"/>
          <w:numId w:val="1"/>
        </w:numPr>
        <w:tabs>
          <w:tab w:val="left" w:pos="1536"/>
        </w:tabs>
      </w:pPr>
      <w:r>
        <w:rPr>
          <w:noProof/>
        </w:rPr>
        <mc:AlternateContent>
          <mc:Choice Requires="wpg">
            <w:drawing>
              <wp:anchor distT="0" distB="0" distL="114300" distR="114300" simplePos="0" relativeHeight="251675648" behindDoc="0" locked="0" layoutInCell="1" allowOverlap="1">
                <wp:simplePos x="0" y="0"/>
                <wp:positionH relativeFrom="column">
                  <wp:posOffset>1752600</wp:posOffset>
                </wp:positionH>
                <wp:positionV relativeFrom="paragraph">
                  <wp:posOffset>148248</wp:posOffset>
                </wp:positionV>
                <wp:extent cx="2649415" cy="1060402"/>
                <wp:effectExtent l="0" t="0" r="17780" b="26035"/>
                <wp:wrapNone/>
                <wp:docPr id="13" name="Group 13"/>
                <wp:cNvGraphicFramePr/>
                <a:graphic xmlns:a="http://schemas.openxmlformats.org/drawingml/2006/main">
                  <a:graphicData uri="http://schemas.microsoft.com/office/word/2010/wordprocessingGroup">
                    <wpg:wgp>
                      <wpg:cNvGrpSpPr/>
                      <wpg:grpSpPr>
                        <a:xfrm>
                          <a:off x="0" y="0"/>
                          <a:ext cx="2649415" cy="1060402"/>
                          <a:chOff x="0" y="0"/>
                          <a:chExt cx="2649415" cy="1060402"/>
                        </a:xfrm>
                      </wpg:grpSpPr>
                      <wps:wsp>
                        <wps:cNvPr id="3" name="Text Box 3"/>
                        <wps:cNvSpPr txBox="1"/>
                        <wps:spPr>
                          <a:xfrm>
                            <a:off x="0" y="0"/>
                            <a:ext cx="937846" cy="275493"/>
                          </a:xfrm>
                          <a:prstGeom prst="rect">
                            <a:avLst/>
                          </a:prstGeom>
                          <a:solidFill>
                            <a:schemeClr val="lt1"/>
                          </a:solidFill>
                          <a:ln w="6350">
                            <a:solidFill>
                              <a:prstClr val="black"/>
                            </a:solidFill>
                          </a:ln>
                        </wps:spPr>
                        <wps:txbx>
                          <w:txbxContent>
                            <w:p w:rsidR="00234F54" w:rsidRDefault="00234F54">
                              <w: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69985" y="785447"/>
                            <a:ext cx="550985" cy="274955"/>
                          </a:xfrm>
                          <a:prstGeom prst="rect">
                            <a:avLst/>
                          </a:prstGeom>
                          <a:solidFill>
                            <a:schemeClr val="lt1"/>
                          </a:solidFill>
                          <a:ln w="6350">
                            <a:solidFill>
                              <a:prstClr val="black"/>
                            </a:solidFill>
                          </a:ln>
                        </wps:spPr>
                        <wps:txbx>
                          <w:txbxContent>
                            <w:p w:rsidR="00234F54" w:rsidRDefault="00234F54" w:rsidP="00234F54">
                              <w:r>
                                <w:t>Cities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436077" y="785447"/>
                            <a:ext cx="1213338" cy="274955"/>
                          </a:xfrm>
                          <a:prstGeom prst="rect">
                            <a:avLst/>
                          </a:prstGeom>
                          <a:solidFill>
                            <a:schemeClr val="lt1"/>
                          </a:solidFill>
                          <a:ln w="6350">
                            <a:solidFill>
                              <a:prstClr val="black"/>
                            </a:solidFill>
                          </a:ln>
                        </wps:spPr>
                        <wps:txbx>
                          <w:txbxContent>
                            <w:p w:rsidR="00234F54" w:rsidRDefault="00234F54" w:rsidP="00234F54">
                              <w:r>
                                <w:t>Law Enforcement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682261" y="0"/>
                            <a:ext cx="580293" cy="274955"/>
                          </a:xfrm>
                          <a:prstGeom prst="rect">
                            <a:avLst/>
                          </a:prstGeom>
                          <a:solidFill>
                            <a:schemeClr val="lt1"/>
                          </a:solidFill>
                          <a:ln w="6350">
                            <a:solidFill>
                              <a:prstClr val="black"/>
                            </a:solidFill>
                          </a:ln>
                        </wps:spPr>
                        <wps:txbx>
                          <w:txbxContent>
                            <w:p w:rsidR="00234F54" w:rsidRDefault="00234F54" w:rsidP="00234F54">
                              <w:r>
                                <w:t>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Connector 9"/>
                        <wps:cNvCnPr/>
                        <wps:spPr>
                          <a:xfrm flipH="1" flipV="1">
                            <a:off x="990600" y="134738"/>
                            <a:ext cx="662233" cy="586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Straight Connector 10"/>
                        <wps:cNvCnPr/>
                        <wps:spPr>
                          <a:xfrm>
                            <a:off x="463061" y="298939"/>
                            <a:ext cx="5862" cy="445477"/>
                          </a:xfrm>
                          <a:prstGeom prst="line">
                            <a:avLst/>
                          </a:prstGeom>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a:off x="744415" y="926123"/>
                            <a:ext cx="638908"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Straight Connector 12"/>
                        <wps:cNvCnPr/>
                        <wps:spPr>
                          <a:xfrm>
                            <a:off x="1987061" y="298939"/>
                            <a:ext cx="5862" cy="451338"/>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13" o:spid="_x0000_s1040" style="position:absolute;left:0;text-align:left;margin-left:138pt;margin-top:11.65pt;width:208.6pt;height:83.5pt;z-index:251675648" coordsize="26494,10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">
                <v:shape id="Text Box 3" o:spid="_x0000_s1041" type="#_x0000_t202" style="position:absolute;width:9378;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234F54" w:rsidRDefault="00234F54">
                        <w:r>
                          <w:t>Environment</w:t>
                        </w:r>
                      </w:p>
                    </w:txbxContent>
                  </v:textbox>
                </v:shape>
                <v:shape id="Text Box 6" o:spid="_x0000_s1042" type="#_x0000_t202" style="position:absolute;left:1699;top:7854;width:5510;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234F54" w:rsidRDefault="00234F54" w:rsidP="00234F54">
                        <w:r>
                          <w:t>Cities</w:t>
                        </w:r>
                      </w:p>
                    </w:txbxContent>
                  </v:textbox>
                </v:shape>
                <v:shape id="Text Box 7" o:spid="_x0000_s1043" type="#_x0000_t202" style="position:absolute;left:14360;top:7854;width:12134;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234F54" w:rsidRDefault="00234F54" w:rsidP="00234F54">
                        <w:r>
                          <w:t>Law Enforcement</w:t>
                        </w:r>
                      </w:p>
                    </w:txbxContent>
                  </v:textbox>
                </v:shape>
                <v:shape id="Text Box 8" o:spid="_x0000_s1044" type="#_x0000_t202" style="position:absolute;left:16822;width:5803;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234F54" w:rsidRDefault="00234F54" w:rsidP="00234F54">
                        <w:r>
                          <w:t>Health</w:t>
                        </w:r>
                      </w:p>
                    </w:txbxContent>
                  </v:textbox>
                </v:shape>
                <v:line id="Straight Connector 9" o:spid="_x0000_s1045" style="position:absolute;flip:x y;visibility:visible;mso-wrap-style:square" from="9906,1347" to="16528,1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" strokecolor="black [3200]" strokeweight="1.5pt">
                  <v:stroke joinstyle="miter"/>
                </v:line>
                <v:line id="Straight Connector 10" o:spid="_x0000_s1046" style="position:absolute;visibility:visible;mso-wrap-style:square" from="4630,2989" to="4689,7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line id="Straight Connector 11" o:spid="_x0000_s1047" style="position:absolute;visibility:visible;mso-wrap-style:square" from="7444,9261" to="13833,9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line id="Straight Connector 12" o:spid="_x0000_s1048" style="position:absolute;visibility:visible;mso-wrap-style:square" from="19870,2989" to="19929,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" strokecolor="black [3200]" strokeweight="1.5pt">
                  <v:stroke joinstyle="miter"/>
                </v:line>
              </v:group>
            </w:pict>
          </mc:Fallback>
        </mc:AlternateContent>
      </w:r>
    </w:p>
    <w:p w:rsidR="00474B48" w:rsidRDefault="00474B48" w:rsidP="00474B48">
      <w:pPr>
        <w:tabs>
          <w:tab w:val="left" w:pos="1536"/>
        </w:tabs>
      </w:pPr>
    </w:p>
    <w:p w:rsidR="00474B48" w:rsidRDefault="00474B48" w:rsidP="00474B48">
      <w:pPr>
        <w:tabs>
          <w:tab w:val="left" w:pos="1536"/>
        </w:tabs>
      </w:pPr>
    </w:p>
    <w:p w:rsidR="00474B48" w:rsidRDefault="00474B48" w:rsidP="00474B48">
      <w:pPr>
        <w:tabs>
          <w:tab w:val="left" w:pos="1536"/>
        </w:tabs>
      </w:pPr>
    </w:p>
    <w:p w:rsidR="00474B48" w:rsidRDefault="00474B48" w:rsidP="00474B48">
      <w:pPr>
        <w:tabs>
          <w:tab w:val="left" w:pos="1536"/>
        </w:tabs>
      </w:pPr>
    </w:p>
    <w:p w:rsidR="00474B48" w:rsidRDefault="00474B48" w:rsidP="00474B48">
      <w:pPr>
        <w:tabs>
          <w:tab w:val="left" w:pos="1536"/>
        </w:tabs>
      </w:pPr>
    </w:p>
    <w:p w:rsidR="00474B48" w:rsidRDefault="00474B48" w:rsidP="00BB720A">
      <w:pPr>
        <w:tabs>
          <w:tab w:val="left" w:pos="1536"/>
        </w:tabs>
        <w:ind w:left="1536"/>
      </w:pPr>
      <w:r>
        <w:t xml:space="preserve">Opinion on government spending on the environment </w:t>
      </w:r>
      <w:r w:rsidR="00BB720A">
        <w:t xml:space="preserve">and opinion on spending on law enforcement are conditionally independent. Opinion on spending on healthcare and spending on large cities are also conditionally independent. There is some relationship and dependence between opinion on spending on environment and healthcare; environment and cities; law enforcement and healthcare; and law enforcement and cities. </w:t>
      </w:r>
    </w:p>
    <w:p w:rsidR="00BB720A" w:rsidRDefault="00FA1B94" w:rsidP="00BB720A">
      <w:pPr>
        <w:pStyle w:val="ListParagraph"/>
        <w:numPr>
          <w:ilvl w:val="1"/>
          <w:numId w:val="1"/>
        </w:numPr>
        <w:tabs>
          <w:tab w:val="left" w:pos="1536"/>
        </w:tabs>
      </w:pPr>
      <w:r>
        <w:t xml:space="preserve">From looking at the parameter estimates, it looks to me like people who believe there is too little government spending in one area are more likely to believe that there is too little spending in another area as well. When looking at the parameter estimates, the largest estimated parameter values are for those responses where a person </w:t>
      </w:r>
      <w:proofErr w:type="gramStart"/>
      <w:r>
        <w:t>answered</w:t>
      </w:r>
      <w:proofErr w:type="gramEnd"/>
      <w:r>
        <w:t xml:space="preserve"> “too little” (1) two or three times. The parameter values for answering “too little” zero or one time are almost always smaller. </w:t>
      </w:r>
    </w:p>
    <w:p w:rsidR="00FA1B94" w:rsidRDefault="00FA1B94" w:rsidP="00FA1B94">
      <w:pPr>
        <w:pStyle w:val="ListParagraph"/>
        <w:tabs>
          <w:tab w:val="left" w:pos="1536"/>
        </w:tabs>
        <w:ind w:left="1440"/>
      </w:pPr>
    </w:p>
    <w:p w:rsidR="00FA1B94" w:rsidRDefault="00FA1B94" w:rsidP="007E0852">
      <w:pPr>
        <w:pStyle w:val="ListParagraph"/>
        <w:numPr>
          <w:ilvl w:val="1"/>
          <w:numId w:val="1"/>
        </w:numPr>
        <w:tabs>
          <w:tab w:val="left" w:pos="1536"/>
        </w:tabs>
      </w:pPr>
      <w:r>
        <w:t>Compute the following odds ratios:</w:t>
      </w:r>
    </w:p>
    <w:p w:rsidR="007E0852" w:rsidRDefault="007E0852" w:rsidP="007E0852">
      <w:pPr>
        <w:pStyle w:val="ListParagraph"/>
      </w:pPr>
    </w:p>
    <w:p w:rsidR="00D81B19" w:rsidRDefault="00D81B19" w:rsidP="00D81B19">
      <w:pPr>
        <w:pStyle w:val="ListParagraph"/>
        <w:tabs>
          <w:tab w:val="left" w:pos="1536"/>
        </w:tabs>
        <w:ind w:left="1440"/>
      </w:pPr>
      <w:r>
        <w:tab/>
      </w:r>
      <w:r>
        <w:tab/>
      </w:r>
      <w:r>
        <w:tab/>
      </w:r>
      <w:r>
        <w:t>Environment</w:t>
      </w:r>
      <w:r>
        <w:t xml:space="preserve"> (</w:t>
      </w:r>
      <w:r>
        <w:t>3</w:t>
      </w:r>
      <w:r>
        <w:t xml:space="preserve">) </w:t>
      </w:r>
      <w:r>
        <w:tab/>
        <w:t xml:space="preserve">and </w:t>
      </w:r>
      <w:r>
        <w:tab/>
      </w:r>
      <w:r>
        <w:t>Cities</w:t>
      </w:r>
      <w:r>
        <w:t xml:space="preserve"> (</w:t>
      </w:r>
      <w:r>
        <w:t>3</w:t>
      </w:r>
      <w:r>
        <w:t>)</w:t>
      </w:r>
    </w:p>
    <w:p w:rsidR="00D81B19" w:rsidRDefault="00D81B19" w:rsidP="00D81B19">
      <w:pPr>
        <w:pStyle w:val="ListParagraph"/>
        <w:tabs>
          <w:tab w:val="left" w:pos="1536"/>
        </w:tabs>
        <w:ind w:left="1440"/>
      </w:pPr>
    </w:p>
    <w:p w:rsidR="00D81B19" w:rsidRDefault="00D81B19" w:rsidP="00D81B19">
      <w:pPr>
        <w:pStyle w:val="ListParagraph"/>
        <w:tabs>
          <w:tab w:val="left" w:pos="1536"/>
        </w:tabs>
        <w:ind w:left="1440"/>
      </w:pPr>
      <w:r>
        <w:t xml:space="preserve">OR = </w:t>
      </w:r>
      <w:proofErr w:type="spellStart"/>
      <w:r>
        <w:t>exp</w:t>
      </w:r>
      <w:proofErr w:type="spellEnd"/>
      <w:r>
        <w:t>{</w:t>
      </w:r>
      <w:r>
        <w:rPr>
          <w:rFonts w:cstheme="minorHAnsi"/>
        </w:rPr>
        <w:t>β</w:t>
      </w:r>
      <w:proofErr w:type="spellStart"/>
      <w:r>
        <w:rPr>
          <w:vertAlign w:val="subscript"/>
        </w:rPr>
        <w:t>Env</w:t>
      </w:r>
      <w:proofErr w:type="spellEnd"/>
      <w:r>
        <w:rPr>
          <w:vertAlign w:val="subscript"/>
        </w:rPr>
        <w:t>(3</w:t>
      </w:r>
      <w:proofErr w:type="gramStart"/>
      <w:r>
        <w:rPr>
          <w:vertAlign w:val="subscript"/>
        </w:rPr>
        <w:t>),Cities</w:t>
      </w:r>
      <w:proofErr w:type="gramEnd"/>
      <w:r>
        <w:rPr>
          <w:vertAlign w:val="subscript"/>
        </w:rPr>
        <w:t>(3)</w:t>
      </w:r>
      <w:r>
        <w:t xml:space="preserve">– </w:t>
      </w:r>
      <w:r>
        <w:rPr>
          <w:rFonts w:cstheme="minorHAnsi"/>
        </w:rPr>
        <w:t>β</w:t>
      </w:r>
      <w:proofErr w:type="spellStart"/>
      <w:r w:rsidR="004C44E9">
        <w:rPr>
          <w:vertAlign w:val="subscript"/>
        </w:rPr>
        <w:t>Env</w:t>
      </w:r>
      <w:proofErr w:type="spellEnd"/>
      <w:r w:rsidR="004C44E9">
        <w:rPr>
          <w:vertAlign w:val="subscript"/>
        </w:rPr>
        <w:t>(3),Cities(2)</w:t>
      </w:r>
      <w:r>
        <w:t xml:space="preserve"> – </w:t>
      </w:r>
      <w:r>
        <w:rPr>
          <w:rFonts w:cstheme="minorHAnsi"/>
        </w:rPr>
        <w:t>β</w:t>
      </w:r>
      <w:proofErr w:type="spellStart"/>
      <w:r w:rsidR="004C44E9">
        <w:rPr>
          <w:vertAlign w:val="subscript"/>
        </w:rPr>
        <w:t>Env</w:t>
      </w:r>
      <w:proofErr w:type="spellEnd"/>
      <w:r w:rsidR="004C44E9">
        <w:rPr>
          <w:vertAlign w:val="subscript"/>
        </w:rPr>
        <w:t>(2),Cities(3)</w:t>
      </w:r>
      <w:r>
        <w:t xml:space="preserve"> + </w:t>
      </w:r>
      <w:r>
        <w:rPr>
          <w:rFonts w:cstheme="minorHAnsi"/>
        </w:rPr>
        <w:t>β</w:t>
      </w:r>
      <w:proofErr w:type="spellStart"/>
      <w:r w:rsidR="004C44E9">
        <w:rPr>
          <w:vertAlign w:val="subscript"/>
        </w:rPr>
        <w:t>Env</w:t>
      </w:r>
      <w:proofErr w:type="spellEnd"/>
      <w:r w:rsidR="004C44E9">
        <w:rPr>
          <w:vertAlign w:val="subscript"/>
        </w:rPr>
        <w:t>(2),Cities(2)</w:t>
      </w:r>
      <w:r>
        <w:t>}</w:t>
      </w:r>
    </w:p>
    <w:p w:rsidR="00D81B19" w:rsidRDefault="004C44E9" w:rsidP="00D81B19">
      <w:pPr>
        <w:pStyle w:val="ListParagraph"/>
        <w:tabs>
          <w:tab w:val="left" w:pos="1536"/>
        </w:tabs>
        <w:ind w:left="1440"/>
      </w:pPr>
      <w:r>
        <w:t xml:space="preserve">OR = </w:t>
      </w:r>
      <w:proofErr w:type="spellStart"/>
      <w:proofErr w:type="gramStart"/>
      <w:r>
        <w:t>exp</w:t>
      </w:r>
      <w:proofErr w:type="spellEnd"/>
      <w:r>
        <w:t>{</w:t>
      </w:r>
      <w:proofErr w:type="gramEnd"/>
      <w:r>
        <w:t xml:space="preserve">0 – 0 – 0 + 1.4275 </w:t>
      </w:r>
      <w:r w:rsidR="00D81B19">
        <w:t>}</w:t>
      </w:r>
    </w:p>
    <w:p w:rsidR="00D81B19" w:rsidRDefault="004C44E9" w:rsidP="00D81B19">
      <w:pPr>
        <w:pStyle w:val="ListParagraph"/>
        <w:tabs>
          <w:tab w:val="left" w:pos="1536"/>
        </w:tabs>
        <w:ind w:left="1440"/>
      </w:pPr>
      <w:r>
        <w:t xml:space="preserve">OR = </w:t>
      </w:r>
      <w:proofErr w:type="spellStart"/>
      <w:proofErr w:type="gramStart"/>
      <w:r>
        <w:t>exp</w:t>
      </w:r>
      <w:proofErr w:type="spellEnd"/>
      <w:r>
        <w:t>{</w:t>
      </w:r>
      <w:proofErr w:type="gramEnd"/>
      <w:r>
        <w:t xml:space="preserve">1.4275 </w:t>
      </w:r>
      <w:r w:rsidR="00D81B19">
        <w:t>}</w:t>
      </w:r>
    </w:p>
    <w:p w:rsidR="00D81B19" w:rsidRDefault="004C44E9" w:rsidP="00D81B19">
      <w:pPr>
        <w:pStyle w:val="ListParagraph"/>
        <w:tabs>
          <w:tab w:val="left" w:pos="1536"/>
        </w:tabs>
        <w:ind w:left="1440"/>
      </w:pPr>
      <w:r>
        <w:t>OR = 4.1683</w:t>
      </w:r>
    </w:p>
    <w:p w:rsidR="004C44E9" w:rsidRDefault="004C44E9" w:rsidP="00D81B19">
      <w:pPr>
        <w:pStyle w:val="ListParagraph"/>
        <w:tabs>
          <w:tab w:val="left" w:pos="1536"/>
        </w:tabs>
        <w:ind w:left="1440"/>
      </w:pPr>
    </w:p>
    <w:p w:rsidR="004C44E9" w:rsidRDefault="004C44E9" w:rsidP="004C44E9">
      <w:pPr>
        <w:pStyle w:val="ListParagraph"/>
        <w:tabs>
          <w:tab w:val="left" w:pos="1536"/>
        </w:tabs>
        <w:ind w:left="1440"/>
      </w:pPr>
      <w:r>
        <w:lastRenderedPageBreak/>
        <w:t xml:space="preserve">People who think that the government is spending too much on the environment are 4.1683 times as likely to think that the government is spending too much on the big cities as compared to people who don’t think the government is spending too much on the environment (and vice-versa). </w:t>
      </w:r>
    </w:p>
    <w:p w:rsidR="004C44E9" w:rsidRDefault="004C44E9" w:rsidP="004C44E9">
      <w:pPr>
        <w:pStyle w:val="ListParagraph"/>
        <w:tabs>
          <w:tab w:val="left" w:pos="1536"/>
        </w:tabs>
        <w:ind w:left="1440"/>
      </w:pPr>
    </w:p>
    <w:p w:rsidR="004C44E9" w:rsidRDefault="004C44E9" w:rsidP="004C44E9">
      <w:pPr>
        <w:pStyle w:val="ListParagraph"/>
        <w:tabs>
          <w:tab w:val="left" w:pos="1536"/>
        </w:tabs>
        <w:ind w:left="1440"/>
      </w:pPr>
      <w:r>
        <w:tab/>
      </w:r>
      <w:r>
        <w:t>Environment (</w:t>
      </w:r>
      <w:r>
        <w:t>1</w:t>
      </w:r>
      <w:r>
        <w:t xml:space="preserve">) </w:t>
      </w:r>
      <w:r>
        <w:tab/>
        <w:t xml:space="preserve">and </w:t>
      </w:r>
      <w:r>
        <w:tab/>
        <w:t>Cities (</w:t>
      </w:r>
      <w:r>
        <w:t>1</w:t>
      </w:r>
      <w:r>
        <w:t>)</w:t>
      </w:r>
    </w:p>
    <w:p w:rsidR="004C44E9" w:rsidRDefault="004C44E9" w:rsidP="004C44E9">
      <w:pPr>
        <w:pStyle w:val="ListParagraph"/>
        <w:tabs>
          <w:tab w:val="left" w:pos="1536"/>
        </w:tabs>
        <w:ind w:left="1440"/>
      </w:pPr>
    </w:p>
    <w:p w:rsidR="004C44E9" w:rsidRDefault="004C44E9" w:rsidP="004C44E9">
      <w:pPr>
        <w:pStyle w:val="ListParagraph"/>
        <w:tabs>
          <w:tab w:val="left" w:pos="1536"/>
        </w:tabs>
        <w:ind w:left="1440"/>
      </w:pPr>
      <w:r>
        <w:t xml:space="preserve">OR = </w:t>
      </w:r>
      <w:proofErr w:type="spellStart"/>
      <w:r>
        <w:t>exp</w:t>
      </w:r>
      <w:proofErr w:type="spellEnd"/>
      <w:r>
        <w:t>{</w:t>
      </w:r>
      <w:r>
        <w:rPr>
          <w:rFonts w:cstheme="minorHAnsi"/>
        </w:rPr>
        <w:t>β</w:t>
      </w:r>
      <w:proofErr w:type="spellStart"/>
      <w:r>
        <w:rPr>
          <w:vertAlign w:val="subscript"/>
        </w:rPr>
        <w:t>Env</w:t>
      </w:r>
      <w:proofErr w:type="spellEnd"/>
      <w:r>
        <w:rPr>
          <w:vertAlign w:val="subscript"/>
        </w:rPr>
        <w:t>(1</w:t>
      </w:r>
      <w:proofErr w:type="gramStart"/>
      <w:r>
        <w:rPr>
          <w:vertAlign w:val="subscript"/>
        </w:rPr>
        <w:t>),Cities</w:t>
      </w:r>
      <w:proofErr w:type="gramEnd"/>
      <w:r>
        <w:rPr>
          <w:vertAlign w:val="subscript"/>
        </w:rPr>
        <w:t>(1</w:t>
      </w:r>
      <w:r>
        <w:rPr>
          <w:vertAlign w:val="subscript"/>
        </w:rPr>
        <w:t>)</w:t>
      </w:r>
      <w:r>
        <w:t xml:space="preserve">– </w:t>
      </w:r>
      <w:r>
        <w:rPr>
          <w:rFonts w:cstheme="minorHAnsi"/>
        </w:rPr>
        <w:t>β</w:t>
      </w:r>
      <w:proofErr w:type="spellStart"/>
      <w:r>
        <w:rPr>
          <w:vertAlign w:val="subscript"/>
        </w:rPr>
        <w:t>Env</w:t>
      </w:r>
      <w:proofErr w:type="spellEnd"/>
      <w:r>
        <w:rPr>
          <w:vertAlign w:val="subscript"/>
        </w:rPr>
        <w:t>(1</w:t>
      </w:r>
      <w:r>
        <w:rPr>
          <w:vertAlign w:val="subscript"/>
        </w:rPr>
        <w:t>),Cities(2)</w:t>
      </w:r>
      <w:r>
        <w:t xml:space="preserve"> – </w:t>
      </w:r>
      <w:r>
        <w:rPr>
          <w:rFonts w:cstheme="minorHAnsi"/>
        </w:rPr>
        <w:t>β</w:t>
      </w:r>
      <w:proofErr w:type="spellStart"/>
      <w:r>
        <w:rPr>
          <w:vertAlign w:val="subscript"/>
        </w:rPr>
        <w:t>Env</w:t>
      </w:r>
      <w:proofErr w:type="spellEnd"/>
      <w:r>
        <w:rPr>
          <w:vertAlign w:val="subscript"/>
        </w:rPr>
        <w:t>(2),Cities(1</w:t>
      </w:r>
      <w:r>
        <w:rPr>
          <w:vertAlign w:val="subscript"/>
        </w:rPr>
        <w:t>)</w:t>
      </w:r>
      <w:r>
        <w:t xml:space="preserve"> + </w:t>
      </w:r>
      <w:r>
        <w:rPr>
          <w:rFonts w:cstheme="minorHAnsi"/>
        </w:rPr>
        <w:t>β</w:t>
      </w:r>
      <w:proofErr w:type="spellStart"/>
      <w:r>
        <w:rPr>
          <w:vertAlign w:val="subscript"/>
        </w:rPr>
        <w:t>Env</w:t>
      </w:r>
      <w:proofErr w:type="spellEnd"/>
      <w:r>
        <w:rPr>
          <w:vertAlign w:val="subscript"/>
        </w:rPr>
        <w:t>(2),Cities(2)</w:t>
      </w:r>
      <w:r>
        <w:t>}</w:t>
      </w:r>
    </w:p>
    <w:p w:rsidR="004C44E9" w:rsidRDefault="004C44E9" w:rsidP="004C44E9">
      <w:pPr>
        <w:pStyle w:val="ListParagraph"/>
        <w:tabs>
          <w:tab w:val="left" w:pos="1536"/>
        </w:tabs>
        <w:ind w:left="1440"/>
      </w:pPr>
      <w:r>
        <w:t xml:space="preserve">OR = </w:t>
      </w:r>
      <w:proofErr w:type="spellStart"/>
      <w:proofErr w:type="gramStart"/>
      <w:r>
        <w:t>exp</w:t>
      </w:r>
      <w:proofErr w:type="spellEnd"/>
      <w:r>
        <w:t>{</w:t>
      </w:r>
      <w:proofErr w:type="gramEnd"/>
      <w:r w:rsidR="009A2097">
        <w:t>1.1597 – 1.4889 – 0.6443 + 1.4275</w:t>
      </w:r>
      <w:r>
        <w:t>}</w:t>
      </w:r>
    </w:p>
    <w:p w:rsidR="004C44E9" w:rsidRDefault="009A2097" w:rsidP="004C44E9">
      <w:pPr>
        <w:pStyle w:val="ListParagraph"/>
        <w:tabs>
          <w:tab w:val="left" w:pos="1536"/>
        </w:tabs>
        <w:ind w:left="1440"/>
      </w:pPr>
      <w:r>
        <w:t xml:space="preserve">OR = </w:t>
      </w:r>
      <w:proofErr w:type="spellStart"/>
      <w:proofErr w:type="gramStart"/>
      <w:r>
        <w:t>exp</w:t>
      </w:r>
      <w:proofErr w:type="spellEnd"/>
      <w:r>
        <w:t>{</w:t>
      </w:r>
      <w:proofErr w:type="gramEnd"/>
      <w:r>
        <w:t>0.454</w:t>
      </w:r>
      <w:r w:rsidR="004C44E9">
        <w:t xml:space="preserve"> }</w:t>
      </w:r>
    </w:p>
    <w:p w:rsidR="004C44E9" w:rsidRDefault="009A2097" w:rsidP="004C44E9">
      <w:pPr>
        <w:pStyle w:val="ListParagraph"/>
        <w:tabs>
          <w:tab w:val="left" w:pos="1536"/>
        </w:tabs>
        <w:ind w:left="1440"/>
      </w:pPr>
      <w:r>
        <w:t>OR = 1.5746</w:t>
      </w:r>
    </w:p>
    <w:p w:rsidR="009A2097" w:rsidRDefault="009A2097" w:rsidP="004C44E9">
      <w:pPr>
        <w:pStyle w:val="ListParagraph"/>
        <w:tabs>
          <w:tab w:val="left" w:pos="1536"/>
        </w:tabs>
        <w:ind w:left="1440"/>
      </w:pPr>
    </w:p>
    <w:p w:rsidR="009A2097" w:rsidRDefault="009A2097" w:rsidP="004C44E9">
      <w:pPr>
        <w:pStyle w:val="ListParagraph"/>
        <w:tabs>
          <w:tab w:val="left" w:pos="1536"/>
        </w:tabs>
        <w:ind w:left="1440"/>
      </w:pPr>
      <w:r>
        <w:t xml:space="preserve">People who think the government is spending too little on the environment are 1.5746 times as likely to think that the government is also spending too little on large cities (and </w:t>
      </w:r>
      <w:proofErr w:type="spellStart"/>
      <w:r>
        <w:t>vise</w:t>
      </w:r>
      <w:proofErr w:type="spellEnd"/>
      <w:r>
        <w:t xml:space="preserve"> versa). People who think the government is spending just the right amount on the environment are 1.5746 times as likely to think that the government is spending just the right amount on large cities. </w:t>
      </w:r>
    </w:p>
    <w:p w:rsidR="009A2097" w:rsidRDefault="009A2097" w:rsidP="004C44E9">
      <w:pPr>
        <w:pStyle w:val="ListParagraph"/>
        <w:tabs>
          <w:tab w:val="left" w:pos="1536"/>
        </w:tabs>
        <w:ind w:left="1440"/>
      </w:pPr>
    </w:p>
    <w:p w:rsidR="009A2097" w:rsidRDefault="009A2097" w:rsidP="004C44E9">
      <w:pPr>
        <w:pStyle w:val="ListParagraph"/>
        <w:tabs>
          <w:tab w:val="left" w:pos="1536"/>
        </w:tabs>
        <w:ind w:left="1440"/>
      </w:pPr>
      <w:r>
        <w:t>Health(3)</w:t>
      </w:r>
      <w:r>
        <w:tab/>
        <w:t>and</w:t>
      </w:r>
      <w:r>
        <w:tab/>
      </w:r>
      <w:proofErr w:type="gramStart"/>
      <w:r>
        <w:t>Cities(</w:t>
      </w:r>
      <w:proofErr w:type="gramEnd"/>
      <w:r>
        <w:t>3)</w:t>
      </w:r>
    </w:p>
    <w:p w:rsidR="009A2097" w:rsidRDefault="009A2097" w:rsidP="004C44E9">
      <w:pPr>
        <w:pStyle w:val="ListParagraph"/>
        <w:tabs>
          <w:tab w:val="left" w:pos="1536"/>
        </w:tabs>
        <w:ind w:left="1440"/>
      </w:pPr>
    </w:p>
    <w:p w:rsidR="009A2097" w:rsidRDefault="009A2097" w:rsidP="004C44E9">
      <w:pPr>
        <w:pStyle w:val="ListParagraph"/>
        <w:tabs>
          <w:tab w:val="left" w:pos="1536"/>
        </w:tabs>
        <w:ind w:left="1440"/>
      </w:pPr>
      <w:r>
        <w:t>This last odds ratio requested is 1. I know this without doing any calculations becau</w:t>
      </w:r>
      <w:bookmarkStart w:id="0" w:name="_GoBack"/>
      <w:bookmarkEnd w:id="0"/>
      <w:r>
        <w:t xml:space="preserve">se opinion on healthcare spending and opinion on large city spending are conditionally independent. Thus the parameters will all be equal to 0, and </w:t>
      </w:r>
      <w:proofErr w:type="spellStart"/>
      <w:proofErr w:type="gramStart"/>
      <w:r>
        <w:t>exp</w:t>
      </w:r>
      <w:proofErr w:type="spellEnd"/>
      <w:r>
        <w:t>{</w:t>
      </w:r>
      <w:proofErr w:type="gramEnd"/>
      <w:r>
        <w:t xml:space="preserve">0} = 1. </w:t>
      </w:r>
    </w:p>
    <w:p w:rsidR="007E0852" w:rsidRPr="00CC1D42" w:rsidRDefault="007E0852" w:rsidP="00D81B19">
      <w:pPr>
        <w:tabs>
          <w:tab w:val="left" w:pos="1536"/>
        </w:tabs>
      </w:pPr>
    </w:p>
    <w:sectPr w:rsidR="007E0852" w:rsidRPr="00CC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C7959"/>
    <w:multiLevelType w:val="hybridMultilevel"/>
    <w:tmpl w:val="323CA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0F"/>
    <w:rsid w:val="00190E57"/>
    <w:rsid w:val="00234F54"/>
    <w:rsid w:val="00474B48"/>
    <w:rsid w:val="004C44E9"/>
    <w:rsid w:val="004F1CE4"/>
    <w:rsid w:val="004F75A8"/>
    <w:rsid w:val="00630D8E"/>
    <w:rsid w:val="006E2CDC"/>
    <w:rsid w:val="007B1489"/>
    <w:rsid w:val="007E0852"/>
    <w:rsid w:val="007F525B"/>
    <w:rsid w:val="009A2097"/>
    <w:rsid w:val="009E160F"/>
    <w:rsid w:val="00B032F8"/>
    <w:rsid w:val="00BB720A"/>
    <w:rsid w:val="00CC1D42"/>
    <w:rsid w:val="00D31938"/>
    <w:rsid w:val="00D74E74"/>
    <w:rsid w:val="00D81B19"/>
    <w:rsid w:val="00DA67AD"/>
    <w:rsid w:val="00F14F2F"/>
    <w:rsid w:val="00FA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7818"/>
  <w15:chartTrackingRefBased/>
  <w15:docId w15:val="{1204024D-B70C-4A37-B84D-DA5731EF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5</cp:revision>
  <dcterms:created xsi:type="dcterms:W3CDTF">2017-09-26T16:27:00Z</dcterms:created>
  <dcterms:modified xsi:type="dcterms:W3CDTF">2017-09-28T04:46:00Z</dcterms:modified>
</cp:coreProperties>
</file>