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AC9" w:rsidRDefault="00314AC9" w:rsidP="00EE6823">
      <w:pPr>
        <w:spacing w:after="0"/>
      </w:pPr>
      <w:r>
        <w:t>Matt Isaac</w:t>
      </w:r>
    </w:p>
    <w:p w:rsidR="00585655" w:rsidRDefault="00314AC9" w:rsidP="00EE6823">
      <w:pPr>
        <w:spacing w:after="0"/>
      </w:pPr>
      <w:r>
        <w:t>Rates and Proportions</w:t>
      </w:r>
    </w:p>
    <w:p w:rsidR="00314AC9" w:rsidRDefault="00314AC9" w:rsidP="00EE6823">
      <w:pPr>
        <w:spacing w:after="0"/>
      </w:pPr>
      <w:r>
        <w:t>Homework 3</w:t>
      </w:r>
    </w:p>
    <w:p w:rsidR="00314AC9" w:rsidRDefault="00314AC9" w:rsidP="00EE6823">
      <w:pPr>
        <w:spacing w:after="0"/>
      </w:pPr>
      <w:r>
        <w:t>Due 10/27/17</w:t>
      </w:r>
      <w:bookmarkStart w:id="0" w:name="_GoBack"/>
      <w:bookmarkEnd w:id="0"/>
    </w:p>
    <w:p w:rsidR="00314AC9" w:rsidRDefault="00314AC9"/>
    <w:p w:rsidR="00314AC9" w:rsidRDefault="00314AC9" w:rsidP="00314AC9">
      <w:pPr>
        <w:pStyle w:val="ListParagraph"/>
        <w:numPr>
          <w:ilvl w:val="0"/>
          <w:numId w:val="2"/>
        </w:numPr>
      </w:pPr>
      <w:r>
        <w:t>Data from problem 4.15</w:t>
      </w:r>
    </w:p>
    <w:p w:rsidR="00314AC9" w:rsidRDefault="00314AC9" w:rsidP="00314AC9">
      <w:pPr>
        <w:pStyle w:val="ListParagraph"/>
        <w:numPr>
          <w:ilvl w:val="1"/>
          <w:numId w:val="2"/>
        </w:numPr>
      </w:pPr>
      <w:r>
        <w:t xml:space="preserve">District, Merit Pay, and Race are not mutually independent. I fit a log-linear model with all three variables and no interactions. The deviance was 23.4216 on 13 degrees of freedom. </w:t>
      </w:r>
      <w:proofErr w:type="gramStart"/>
      <w:r>
        <w:t>P(</w:t>
      </w:r>
      <w:proofErr w:type="gramEnd"/>
      <w:r>
        <w:t>X</w:t>
      </w:r>
      <w:r w:rsidRPr="00314AC9">
        <w:rPr>
          <w:vertAlign w:val="superscript"/>
        </w:rPr>
        <w:t>2</w:t>
      </w:r>
      <w:r>
        <w:rPr>
          <w:vertAlign w:val="subscript"/>
        </w:rPr>
        <w:t>13</w:t>
      </w:r>
      <w:r>
        <w:rPr>
          <w:vertAlign w:val="superscript"/>
        </w:rPr>
        <w:t xml:space="preserve"> </w:t>
      </w:r>
      <w:r>
        <w:t xml:space="preserve">&gt; 23.4216) = 0.0369. This is &lt; .05, thus this model does not adequately describe these data. This indicates that District, Merit Pay, and Race are not mutually independent. It will require some interactions to obtain an adequate model. </w:t>
      </w:r>
    </w:p>
    <w:p w:rsidR="00314AC9" w:rsidRDefault="00314AC9" w:rsidP="00314AC9">
      <w:pPr>
        <w:pStyle w:val="ListParagraph"/>
        <w:numPr>
          <w:ilvl w:val="1"/>
          <w:numId w:val="2"/>
        </w:numPr>
      </w:pPr>
      <w:r>
        <w:t xml:space="preserve">Fitting the homogeneous associations model gave us a scaled deviance of 3.1525 on 6 degrees of freedom. </w:t>
      </w:r>
      <w:proofErr w:type="gramStart"/>
      <w:r>
        <w:t>P(</w:t>
      </w:r>
      <w:proofErr w:type="gramEnd"/>
      <w:r>
        <w:t>X</w:t>
      </w:r>
      <w:r>
        <w:rPr>
          <w:vertAlign w:val="superscript"/>
        </w:rPr>
        <w:t>2</w:t>
      </w:r>
      <w:r>
        <w:rPr>
          <w:vertAlign w:val="superscript"/>
        </w:rPr>
        <w:softHyphen/>
      </w:r>
      <w:r>
        <w:rPr>
          <w:vertAlign w:val="superscript"/>
        </w:rPr>
        <w:softHyphen/>
      </w:r>
      <w:r>
        <w:rPr>
          <w:vertAlign w:val="subscript"/>
        </w:rPr>
        <w:t>6</w:t>
      </w:r>
      <w:r>
        <w:t xml:space="preserve"> &gt; 3.1525) = 0.789. This is &gt; .05, this this model does indeed adequately describe these data. </w:t>
      </w:r>
    </w:p>
    <w:p w:rsidR="00314AC9" w:rsidRDefault="00314AC9" w:rsidP="00314AC9">
      <w:pPr>
        <w:pStyle w:val="ListParagraph"/>
        <w:numPr>
          <w:ilvl w:val="1"/>
          <w:numId w:val="2"/>
        </w:numPr>
      </w:pPr>
      <w:r>
        <w:t xml:space="preserve">After removing non-significant terms from the homogeneous associations model, we were left with a final model </w:t>
      </w:r>
      <w:r w:rsidR="006922F1">
        <w:t>containing the terms in the table below:</w:t>
      </w:r>
    </w:p>
    <w:tbl>
      <w:tblPr>
        <w:tblW w:w="0" w:type="auto"/>
        <w:jc w:val="center"/>
        <w:tblLayout w:type="fixed"/>
        <w:tblCellMar>
          <w:left w:w="0" w:type="dxa"/>
          <w:right w:w="0" w:type="dxa"/>
        </w:tblCellMar>
        <w:tblLook w:val="0000" w:firstRow="0" w:lastRow="0" w:firstColumn="0" w:lastColumn="0" w:noHBand="0" w:noVBand="0"/>
      </w:tblPr>
      <w:tblGrid>
        <w:gridCol w:w="1344"/>
        <w:gridCol w:w="424"/>
        <w:gridCol w:w="1288"/>
        <w:gridCol w:w="1197"/>
      </w:tblGrid>
      <w:tr w:rsidR="006922F1" w:rsidTr="0043420D">
        <w:trPr>
          <w:cantSplit/>
          <w:tblHeader/>
          <w:jc w:val="center"/>
        </w:trPr>
        <w:tc>
          <w:tcPr>
            <w:tcW w:w="4253"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6922F1" w:rsidRDefault="006922F1" w:rsidP="0043420D">
            <w:pPr>
              <w:keepNext/>
              <w:adjustRightInd w:val="0"/>
              <w:spacing w:before="60" w:after="60"/>
              <w:jc w:val="center"/>
              <w:rPr>
                <w:rFonts w:ascii="Times" w:hAnsi="Times" w:cs="Times"/>
                <w:b/>
                <w:bCs/>
                <w:color w:val="000000"/>
              </w:rPr>
            </w:pPr>
            <w:r>
              <w:rPr>
                <w:rFonts w:ascii="Times" w:hAnsi="Times" w:cs="Times"/>
                <w:b/>
                <w:bCs/>
                <w:color w:val="000000"/>
              </w:rPr>
              <w:t xml:space="preserve">LR Statistics </w:t>
            </w:r>
            <w:proofErr w:type="gramStart"/>
            <w:r>
              <w:rPr>
                <w:rFonts w:ascii="Times" w:hAnsi="Times" w:cs="Times"/>
                <w:b/>
                <w:bCs/>
                <w:color w:val="000000"/>
              </w:rPr>
              <w:t>For</w:t>
            </w:r>
            <w:proofErr w:type="gramEnd"/>
            <w:r>
              <w:rPr>
                <w:rFonts w:ascii="Times" w:hAnsi="Times" w:cs="Times"/>
                <w:b/>
                <w:bCs/>
                <w:color w:val="000000"/>
              </w:rPr>
              <w:t xml:space="preserve"> Type 3 Analysis</w:t>
            </w:r>
          </w:p>
        </w:tc>
      </w:tr>
      <w:tr w:rsidR="006922F1" w:rsidTr="0043420D">
        <w:trPr>
          <w:cantSplit/>
          <w:tblHeader/>
          <w:jc w:val="center"/>
        </w:trPr>
        <w:tc>
          <w:tcPr>
            <w:tcW w:w="1344" w:type="dxa"/>
            <w:tcBorders>
              <w:top w:val="nil"/>
              <w:left w:val="single" w:sz="6" w:space="0" w:color="000000"/>
              <w:bottom w:val="single" w:sz="2" w:space="0" w:color="000000"/>
              <w:right w:val="nil"/>
            </w:tcBorders>
            <w:shd w:val="clear" w:color="auto" w:fill="BBBBBB"/>
            <w:tcMar>
              <w:left w:w="60" w:type="dxa"/>
              <w:right w:w="60" w:type="dxa"/>
            </w:tcMar>
            <w:vAlign w:val="bottom"/>
          </w:tcPr>
          <w:p w:rsidR="006922F1" w:rsidRDefault="006922F1" w:rsidP="0043420D">
            <w:pPr>
              <w:keepNext/>
              <w:adjustRightInd w:val="0"/>
              <w:spacing w:before="60" w:after="60"/>
              <w:rPr>
                <w:rFonts w:ascii="Times" w:hAnsi="Times" w:cs="Times"/>
                <w:b/>
                <w:bCs/>
                <w:color w:val="000000"/>
              </w:rPr>
            </w:pPr>
            <w:r>
              <w:rPr>
                <w:rFonts w:ascii="Times" w:hAnsi="Times" w:cs="Times"/>
                <w:b/>
                <w:bCs/>
                <w:color w:val="000000"/>
              </w:rPr>
              <w:t>Source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rsidR="006922F1" w:rsidRDefault="006922F1" w:rsidP="0043420D">
            <w:pPr>
              <w:keepNext/>
              <w:adjustRightInd w:val="0"/>
              <w:spacing w:before="60" w:after="60"/>
              <w:jc w:val="right"/>
              <w:rPr>
                <w:rFonts w:ascii="Times" w:hAnsi="Times" w:cs="Times"/>
                <w:b/>
                <w:bCs/>
                <w:color w:val="000000"/>
              </w:rPr>
            </w:pPr>
            <w:r>
              <w:rPr>
                <w:rFonts w:ascii="Times" w:hAnsi="Times" w:cs="Times"/>
                <w:b/>
                <w:bCs/>
                <w:color w:val="000000"/>
              </w:rPr>
              <w:t>DF</w:t>
            </w:r>
          </w:p>
        </w:tc>
        <w:tc>
          <w:tcPr>
            <w:tcW w:w="1288" w:type="dxa"/>
            <w:tcBorders>
              <w:top w:val="nil"/>
              <w:left w:val="single" w:sz="2" w:space="0" w:color="000000"/>
              <w:bottom w:val="single" w:sz="2" w:space="0" w:color="000000"/>
              <w:right w:val="nil"/>
            </w:tcBorders>
            <w:shd w:val="clear" w:color="auto" w:fill="BBBBBB"/>
            <w:tcMar>
              <w:left w:w="60" w:type="dxa"/>
              <w:right w:w="60" w:type="dxa"/>
            </w:tcMar>
            <w:vAlign w:val="bottom"/>
          </w:tcPr>
          <w:p w:rsidR="006922F1" w:rsidRDefault="006922F1" w:rsidP="0043420D">
            <w:pPr>
              <w:keepNext/>
              <w:adjustRightInd w:val="0"/>
              <w:spacing w:before="60" w:after="60"/>
              <w:jc w:val="right"/>
              <w:rPr>
                <w:rFonts w:ascii="Times" w:hAnsi="Times" w:cs="Times"/>
                <w:b/>
                <w:bCs/>
                <w:color w:val="000000"/>
              </w:rPr>
            </w:pPr>
            <w:r>
              <w:rPr>
                <w:rFonts w:ascii="Times" w:hAnsi="Times" w:cs="Times"/>
                <w:b/>
                <w:bCs/>
                <w:color w:val="000000"/>
              </w:rPr>
              <w:t>Chi-Square</w:t>
            </w:r>
          </w:p>
        </w:tc>
        <w:tc>
          <w:tcPr>
            <w:tcW w:w="119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6922F1" w:rsidRDefault="006922F1" w:rsidP="0043420D">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w:t>
            </w:r>
            <w:proofErr w:type="spellStart"/>
            <w:r>
              <w:rPr>
                <w:rFonts w:ascii="Times" w:hAnsi="Times" w:cs="Times"/>
                <w:b/>
                <w:bCs/>
                <w:color w:val="000000"/>
              </w:rPr>
              <w:t>ChiSq</w:t>
            </w:r>
            <w:proofErr w:type="spellEnd"/>
          </w:p>
        </w:tc>
      </w:tr>
      <w:tr w:rsidR="006922F1" w:rsidTr="0043420D">
        <w:trPr>
          <w:cantSplit/>
          <w:jc w:val="center"/>
        </w:trPr>
        <w:tc>
          <w:tcPr>
            <w:tcW w:w="1344" w:type="dxa"/>
            <w:tcBorders>
              <w:top w:val="nil"/>
              <w:left w:val="single" w:sz="6" w:space="0" w:color="000000"/>
              <w:bottom w:val="single" w:sz="2" w:space="0" w:color="000000"/>
              <w:right w:val="nil"/>
            </w:tcBorders>
            <w:shd w:val="clear" w:color="auto" w:fill="BBBBBB"/>
            <w:tcMar>
              <w:left w:w="60" w:type="dxa"/>
              <w:right w:w="60" w:type="dxa"/>
            </w:tcMar>
          </w:tcPr>
          <w:p w:rsidR="006922F1" w:rsidRDefault="006922F1" w:rsidP="0043420D">
            <w:pPr>
              <w:keepNext/>
              <w:adjustRightInd w:val="0"/>
              <w:spacing w:before="60" w:after="60"/>
              <w:rPr>
                <w:rFonts w:ascii="Times" w:hAnsi="Times" w:cs="Times"/>
                <w:b/>
                <w:bCs/>
                <w:color w:val="000000"/>
              </w:rPr>
            </w:pPr>
            <w:r>
              <w:rPr>
                <w:rFonts w:ascii="Times" w:hAnsi="Times" w:cs="Times"/>
                <w:b/>
                <w:bCs/>
                <w:color w:val="000000"/>
              </w:rPr>
              <w:t>district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6922F1" w:rsidRDefault="006922F1" w:rsidP="0043420D">
            <w:pPr>
              <w:keepNext/>
              <w:adjustRightInd w:val="0"/>
              <w:spacing w:before="60" w:after="60"/>
              <w:jc w:val="right"/>
              <w:rPr>
                <w:rFonts w:ascii="Times" w:hAnsi="Times" w:cs="Times"/>
                <w:color w:val="000000"/>
              </w:rPr>
            </w:pPr>
            <w:r>
              <w:rPr>
                <w:rFonts w:ascii="Times" w:hAnsi="Times" w:cs="Times"/>
                <w:color w:val="000000"/>
              </w:rPr>
              <w:t>4</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rsidR="006922F1" w:rsidRDefault="006922F1" w:rsidP="0043420D">
            <w:pPr>
              <w:keepNext/>
              <w:adjustRightInd w:val="0"/>
              <w:spacing w:before="60" w:after="60"/>
              <w:jc w:val="right"/>
              <w:rPr>
                <w:rFonts w:ascii="Times" w:hAnsi="Times" w:cs="Times"/>
                <w:color w:val="000000"/>
              </w:rPr>
            </w:pPr>
            <w:r>
              <w:rPr>
                <w:rFonts w:ascii="Times" w:hAnsi="Times" w:cs="Times"/>
                <w:color w:val="000000"/>
              </w:rPr>
              <w:t>16.75</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922F1" w:rsidRDefault="006922F1" w:rsidP="0043420D">
            <w:pPr>
              <w:keepNext/>
              <w:adjustRightInd w:val="0"/>
              <w:spacing w:before="60" w:after="60"/>
              <w:jc w:val="right"/>
              <w:rPr>
                <w:rFonts w:ascii="Times" w:hAnsi="Times" w:cs="Times"/>
                <w:color w:val="000000"/>
              </w:rPr>
            </w:pPr>
            <w:r>
              <w:rPr>
                <w:rFonts w:ascii="Times" w:hAnsi="Times" w:cs="Times"/>
                <w:color w:val="000000"/>
              </w:rPr>
              <w:t>0.0022</w:t>
            </w:r>
          </w:p>
        </w:tc>
      </w:tr>
      <w:tr w:rsidR="006922F1" w:rsidTr="0043420D">
        <w:trPr>
          <w:cantSplit/>
          <w:jc w:val="center"/>
        </w:trPr>
        <w:tc>
          <w:tcPr>
            <w:tcW w:w="1344" w:type="dxa"/>
            <w:tcBorders>
              <w:top w:val="nil"/>
              <w:left w:val="single" w:sz="6" w:space="0" w:color="000000"/>
              <w:bottom w:val="single" w:sz="2" w:space="0" w:color="000000"/>
              <w:right w:val="nil"/>
            </w:tcBorders>
            <w:shd w:val="clear" w:color="auto" w:fill="BBBBBB"/>
            <w:tcMar>
              <w:left w:w="60" w:type="dxa"/>
              <w:right w:w="60" w:type="dxa"/>
            </w:tcMar>
          </w:tcPr>
          <w:p w:rsidR="006922F1" w:rsidRDefault="006922F1" w:rsidP="0043420D">
            <w:pPr>
              <w:keepNext/>
              <w:adjustRightInd w:val="0"/>
              <w:spacing w:before="60" w:after="60"/>
              <w:rPr>
                <w:rFonts w:ascii="Times" w:hAnsi="Times" w:cs="Times"/>
                <w:b/>
                <w:bCs/>
                <w:color w:val="000000"/>
              </w:rPr>
            </w:pPr>
            <w:r>
              <w:rPr>
                <w:rFonts w:ascii="Times" w:hAnsi="Times" w:cs="Times"/>
                <w:b/>
                <w:bCs/>
                <w:color w:val="000000"/>
              </w:rPr>
              <w:t>race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6922F1" w:rsidRDefault="006922F1" w:rsidP="0043420D">
            <w:pPr>
              <w:keepNext/>
              <w:adjustRightInd w:val="0"/>
              <w:spacing w:before="60" w:after="60"/>
              <w:jc w:val="right"/>
              <w:rPr>
                <w:rFonts w:ascii="Times" w:hAnsi="Times" w:cs="Times"/>
                <w:color w:val="000000"/>
              </w:rPr>
            </w:pPr>
            <w:r>
              <w:rPr>
                <w:rFonts w:ascii="Times" w:hAnsi="Times" w:cs="Times"/>
                <w:color w:val="000000"/>
              </w:rPr>
              <w:t>1</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rsidR="006922F1" w:rsidRDefault="006922F1" w:rsidP="0043420D">
            <w:pPr>
              <w:keepNext/>
              <w:adjustRightInd w:val="0"/>
              <w:spacing w:before="60" w:after="60"/>
              <w:jc w:val="right"/>
              <w:rPr>
                <w:rFonts w:ascii="Times" w:hAnsi="Times" w:cs="Times"/>
                <w:color w:val="000000"/>
              </w:rPr>
            </w:pPr>
            <w:r>
              <w:rPr>
                <w:rFonts w:ascii="Times" w:hAnsi="Times" w:cs="Times"/>
                <w:color w:val="000000"/>
              </w:rPr>
              <w:t>56.71</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922F1" w:rsidRDefault="006922F1" w:rsidP="0043420D">
            <w:pPr>
              <w:keepNext/>
              <w:adjustRightInd w:val="0"/>
              <w:spacing w:before="60" w:after="60"/>
              <w:jc w:val="right"/>
              <w:rPr>
                <w:rFonts w:ascii="Times" w:hAnsi="Times" w:cs="Times"/>
                <w:color w:val="000000"/>
              </w:rPr>
            </w:pPr>
            <w:r>
              <w:rPr>
                <w:rFonts w:ascii="Times" w:hAnsi="Times" w:cs="Times"/>
                <w:color w:val="000000"/>
              </w:rPr>
              <w:t>&lt;.0001</w:t>
            </w:r>
          </w:p>
        </w:tc>
      </w:tr>
      <w:tr w:rsidR="006922F1" w:rsidTr="0043420D">
        <w:trPr>
          <w:cantSplit/>
          <w:jc w:val="center"/>
        </w:trPr>
        <w:tc>
          <w:tcPr>
            <w:tcW w:w="1344" w:type="dxa"/>
            <w:tcBorders>
              <w:top w:val="nil"/>
              <w:left w:val="single" w:sz="6" w:space="0" w:color="000000"/>
              <w:bottom w:val="single" w:sz="2" w:space="0" w:color="000000"/>
              <w:right w:val="nil"/>
            </w:tcBorders>
            <w:shd w:val="clear" w:color="auto" w:fill="BBBBBB"/>
            <w:tcMar>
              <w:left w:w="60" w:type="dxa"/>
              <w:right w:w="60" w:type="dxa"/>
            </w:tcMar>
          </w:tcPr>
          <w:p w:rsidR="006922F1" w:rsidRDefault="006922F1" w:rsidP="0043420D">
            <w:pPr>
              <w:adjustRightInd w:val="0"/>
              <w:spacing w:before="60" w:after="60"/>
              <w:rPr>
                <w:rFonts w:ascii="Times" w:hAnsi="Times" w:cs="Times"/>
                <w:b/>
                <w:bCs/>
                <w:color w:val="000000"/>
              </w:rPr>
            </w:pPr>
            <w:r>
              <w:rPr>
                <w:rFonts w:ascii="Times" w:hAnsi="Times" w:cs="Times"/>
                <w:b/>
                <w:bCs/>
                <w:color w:val="000000"/>
              </w:rPr>
              <w:t>merit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6922F1" w:rsidRDefault="006922F1" w:rsidP="0043420D">
            <w:pPr>
              <w:adjustRightInd w:val="0"/>
              <w:spacing w:before="60" w:after="60"/>
              <w:jc w:val="right"/>
              <w:rPr>
                <w:rFonts w:ascii="Times" w:hAnsi="Times" w:cs="Times"/>
                <w:color w:val="000000"/>
              </w:rPr>
            </w:pPr>
            <w:r>
              <w:rPr>
                <w:rFonts w:ascii="Times" w:hAnsi="Times" w:cs="Times"/>
                <w:color w:val="000000"/>
              </w:rPr>
              <w:t>1</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rsidR="006922F1" w:rsidRDefault="006922F1" w:rsidP="0043420D">
            <w:pPr>
              <w:adjustRightInd w:val="0"/>
              <w:spacing w:before="60" w:after="60"/>
              <w:jc w:val="right"/>
              <w:rPr>
                <w:rFonts w:ascii="Times" w:hAnsi="Times" w:cs="Times"/>
                <w:color w:val="000000"/>
              </w:rPr>
            </w:pPr>
            <w:r>
              <w:rPr>
                <w:rFonts w:ascii="Times" w:hAnsi="Times" w:cs="Times"/>
                <w:color w:val="000000"/>
              </w:rPr>
              <w:t>92.54</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922F1" w:rsidRDefault="006922F1" w:rsidP="0043420D">
            <w:pPr>
              <w:adjustRightInd w:val="0"/>
              <w:spacing w:before="60" w:after="60"/>
              <w:jc w:val="right"/>
              <w:rPr>
                <w:rFonts w:ascii="Times" w:hAnsi="Times" w:cs="Times"/>
                <w:color w:val="000000"/>
              </w:rPr>
            </w:pPr>
            <w:r>
              <w:rPr>
                <w:rFonts w:ascii="Times" w:hAnsi="Times" w:cs="Times"/>
                <w:color w:val="000000"/>
              </w:rPr>
              <w:t>&lt;.0001</w:t>
            </w:r>
          </w:p>
        </w:tc>
      </w:tr>
      <w:tr w:rsidR="006922F1" w:rsidTr="0043420D">
        <w:trPr>
          <w:cantSplit/>
          <w:jc w:val="center"/>
        </w:trPr>
        <w:tc>
          <w:tcPr>
            <w:tcW w:w="1344" w:type="dxa"/>
            <w:tcBorders>
              <w:top w:val="nil"/>
              <w:left w:val="single" w:sz="6" w:space="0" w:color="000000"/>
              <w:bottom w:val="single" w:sz="2" w:space="0" w:color="000000"/>
              <w:right w:val="nil"/>
            </w:tcBorders>
            <w:shd w:val="clear" w:color="auto" w:fill="BBBBBB"/>
            <w:tcMar>
              <w:left w:w="60" w:type="dxa"/>
              <w:right w:w="60" w:type="dxa"/>
            </w:tcMar>
          </w:tcPr>
          <w:p w:rsidR="006922F1" w:rsidRDefault="006922F1" w:rsidP="0043420D">
            <w:pPr>
              <w:keepNext/>
              <w:adjustRightInd w:val="0"/>
              <w:spacing w:before="60" w:after="60"/>
              <w:rPr>
                <w:rFonts w:ascii="Times" w:hAnsi="Times" w:cs="Times"/>
                <w:b/>
                <w:bCs/>
                <w:color w:val="000000"/>
              </w:rPr>
            </w:pPr>
            <w:r>
              <w:rPr>
                <w:rFonts w:ascii="Times" w:hAnsi="Times" w:cs="Times"/>
                <w:b/>
                <w:bCs/>
                <w:color w:val="000000"/>
              </w:rPr>
              <w:t>district*race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6922F1" w:rsidRDefault="006922F1" w:rsidP="0043420D">
            <w:pPr>
              <w:keepNext/>
              <w:adjustRightInd w:val="0"/>
              <w:spacing w:before="60" w:after="60"/>
              <w:jc w:val="right"/>
              <w:rPr>
                <w:rFonts w:ascii="Times" w:hAnsi="Times" w:cs="Times"/>
                <w:color w:val="000000"/>
              </w:rPr>
            </w:pPr>
            <w:r>
              <w:rPr>
                <w:rFonts w:ascii="Times" w:hAnsi="Times" w:cs="Times"/>
                <w:color w:val="000000"/>
              </w:rPr>
              <w:t>3</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rsidR="006922F1" w:rsidRDefault="006922F1" w:rsidP="0043420D">
            <w:pPr>
              <w:keepNext/>
              <w:adjustRightInd w:val="0"/>
              <w:spacing w:before="60" w:after="60"/>
              <w:jc w:val="right"/>
              <w:rPr>
                <w:rFonts w:ascii="Times" w:hAnsi="Times" w:cs="Times"/>
                <w:color w:val="000000"/>
              </w:rPr>
            </w:pPr>
            <w:r>
              <w:rPr>
                <w:rFonts w:ascii="Times" w:hAnsi="Times" w:cs="Times"/>
                <w:color w:val="000000"/>
              </w:rPr>
              <w:t>14.04</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922F1" w:rsidRDefault="006922F1" w:rsidP="0043420D">
            <w:pPr>
              <w:keepNext/>
              <w:adjustRightInd w:val="0"/>
              <w:spacing w:before="60" w:after="60"/>
              <w:jc w:val="right"/>
              <w:rPr>
                <w:rFonts w:ascii="Times" w:hAnsi="Times" w:cs="Times"/>
                <w:color w:val="000000"/>
              </w:rPr>
            </w:pPr>
            <w:r>
              <w:rPr>
                <w:rFonts w:ascii="Times" w:hAnsi="Times" w:cs="Times"/>
                <w:color w:val="000000"/>
              </w:rPr>
              <w:t>0.0028</w:t>
            </w:r>
          </w:p>
        </w:tc>
      </w:tr>
      <w:tr w:rsidR="006922F1" w:rsidTr="0043420D">
        <w:trPr>
          <w:cantSplit/>
          <w:jc w:val="center"/>
        </w:trPr>
        <w:tc>
          <w:tcPr>
            <w:tcW w:w="1344" w:type="dxa"/>
            <w:tcBorders>
              <w:top w:val="nil"/>
              <w:left w:val="single" w:sz="6" w:space="0" w:color="000000"/>
              <w:bottom w:val="single" w:sz="6" w:space="0" w:color="000000"/>
              <w:right w:val="nil"/>
            </w:tcBorders>
            <w:shd w:val="clear" w:color="auto" w:fill="BBBBBB"/>
            <w:tcMar>
              <w:left w:w="60" w:type="dxa"/>
              <w:right w:w="60" w:type="dxa"/>
            </w:tcMar>
          </w:tcPr>
          <w:p w:rsidR="006922F1" w:rsidRDefault="006922F1" w:rsidP="0043420D">
            <w:pPr>
              <w:adjustRightInd w:val="0"/>
              <w:spacing w:before="60" w:after="60"/>
              <w:rPr>
                <w:rFonts w:ascii="Times" w:hAnsi="Times" w:cs="Times"/>
                <w:b/>
                <w:bCs/>
                <w:color w:val="000000"/>
              </w:rPr>
            </w:pPr>
            <w:r>
              <w:rPr>
                <w:rFonts w:ascii="Times" w:hAnsi="Times" w:cs="Times"/>
                <w:b/>
                <w:bCs/>
                <w:color w:val="000000"/>
              </w:rPr>
              <w:t>race*merit</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6922F1" w:rsidRDefault="006922F1" w:rsidP="0043420D">
            <w:pPr>
              <w:adjustRightInd w:val="0"/>
              <w:spacing w:before="60" w:after="60"/>
              <w:jc w:val="right"/>
              <w:rPr>
                <w:rFonts w:ascii="Times" w:hAnsi="Times" w:cs="Times"/>
                <w:color w:val="000000"/>
              </w:rPr>
            </w:pPr>
            <w:r>
              <w:rPr>
                <w:rFonts w:ascii="Times" w:hAnsi="Times" w:cs="Times"/>
                <w:color w:val="000000"/>
              </w:rPr>
              <w:t>1</w:t>
            </w:r>
          </w:p>
        </w:tc>
        <w:tc>
          <w:tcPr>
            <w:tcW w:w="1288" w:type="dxa"/>
            <w:tcBorders>
              <w:top w:val="nil"/>
              <w:left w:val="single" w:sz="2" w:space="0" w:color="000000"/>
              <w:bottom w:val="single" w:sz="6" w:space="0" w:color="000000"/>
              <w:right w:val="nil"/>
            </w:tcBorders>
            <w:shd w:val="clear" w:color="auto" w:fill="FFFFFF"/>
            <w:tcMar>
              <w:left w:w="60" w:type="dxa"/>
              <w:right w:w="60" w:type="dxa"/>
            </w:tcMar>
          </w:tcPr>
          <w:p w:rsidR="006922F1" w:rsidRDefault="006922F1" w:rsidP="0043420D">
            <w:pPr>
              <w:adjustRightInd w:val="0"/>
              <w:spacing w:before="60" w:after="60"/>
              <w:jc w:val="right"/>
              <w:rPr>
                <w:rFonts w:ascii="Times" w:hAnsi="Times" w:cs="Times"/>
                <w:color w:val="000000"/>
              </w:rPr>
            </w:pPr>
            <w:r>
              <w:rPr>
                <w:rFonts w:ascii="Times" w:hAnsi="Times" w:cs="Times"/>
                <w:color w:val="000000"/>
              </w:rPr>
              <w:t>5.59</w:t>
            </w:r>
          </w:p>
        </w:tc>
        <w:tc>
          <w:tcPr>
            <w:tcW w:w="119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6922F1" w:rsidRDefault="006922F1" w:rsidP="0043420D">
            <w:pPr>
              <w:adjustRightInd w:val="0"/>
              <w:spacing w:before="60" w:after="60"/>
              <w:jc w:val="right"/>
              <w:rPr>
                <w:rFonts w:ascii="Times" w:hAnsi="Times" w:cs="Times"/>
                <w:color w:val="000000"/>
              </w:rPr>
            </w:pPr>
            <w:r>
              <w:rPr>
                <w:rFonts w:ascii="Times" w:hAnsi="Times" w:cs="Times"/>
                <w:color w:val="000000"/>
              </w:rPr>
              <w:t>0.0180</w:t>
            </w:r>
          </w:p>
        </w:tc>
      </w:tr>
    </w:tbl>
    <w:p w:rsidR="006922F1" w:rsidRDefault="006922F1" w:rsidP="006922F1">
      <w:pPr>
        <w:pStyle w:val="ListParagraph"/>
        <w:ind w:left="1440"/>
      </w:pPr>
      <w:r>
        <w:t xml:space="preserve">The deviance for this model was 3.6853 on 9 degrees of freedom. </w:t>
      </w:r>
      <w:proofErr w:type="gramStart"/>
      <w:r>
        <w:t>P(</w:t>
      </w:r>
      <w:proofErr w:type="gramEnd"/>
      <w:r>
        <w:t>X</w:t>
      </w:r>
      <w:r>
        <w:rPr>
          <w:vertAlign w:val="superscript"/>
        </w:rPr>
        <w:t>2</w:t>
      </w:r>
      <w:r>
        <w:rPr>
          <w:vertAlign w:val="superscript"/>
        </w:rPr>
        <w:softHyphen/>
      </w:r>
      <w:r>
        <w:rPr>
          <w:vertAlign w:val="subscript"/>
        </w:rPr>
        <w:t>9</w:t>
      </w:r>
      <w:r>
        <w:t xml:space="preserve"> &gt; 3.6853) = 0.931. This indicates that this model does adequately describe these data. I chose to stop removing terms at this point because everything left is still statistically significant, and our current model is adequate for these data. </w:t>
      </w:r>
    </w:p>
    <w:p w:rsidR="006922F1" w:rsidRDefault="00D0684B" w:rsidP="006922F1">
      <w:pPr>
        <w:pStyle w:val="ListParagraph"/>
        <w:numPr>
          <w:ilvl w:val="1"/>
          <w:numId w:val="2"/>
        </w:numPr>
      </w:pPr>
      <w:r>
        <w:t>Independence</w:t>
      </w:r>
      <w:r w:rsidR="006922F1">
        <w:t xml:space="preserve"> Graph:</w:t>
      </w:r>
    </w:p>
    <w:p w:rsidR="006922F1" w:rsidRDefault="006922F1" w:rsidP="006922F1">
      <w:pPr>
        <w:pStyle w:val="ListParagraph"/>
        <w:ind w:left="1440"/>
      </w:pPr>
      <w:r>
        <w:rPr>
          <w:noProof/>
        </w:rPr>
        <mc:AlternateContent>
          <mc:Choice Requires="wpg">
            <w:drawing>
              <wp:anchor distT="0" distB="0" distL="114300" distR="114300" simplePos="0" relativeHeight="251665408" behindDoc="1" locked="0" layoutInCell="1" allowOverlap="1">
                <wp:simplePos x="0" y="0"/>
                <wp:positionH relativeFrom="margin">
                  <wp:align>center</wp:align>
                </wp:positionH>
                <wp:positionV relativeFrom="paragraph">
                  <wp:posOffset>301625</wp:posOffset>
                </wp:positionV>
                <wp:extent cx="2141220" cy="1112520"/>
                <wp:effectExtent l="0" t="0" r="11430" b="11430"/>
                <wp:wrapNone/>
                <wp:docPr id="6" name="Group 6"/>
                <wp:cNvGraphicFramePr/>
                <a:graphic xmlns:a="http://schemas.openxmlformats.org/drawingml/2006/main">
                  <a:graphicData uri="http://schemas.microsoft.com/office/word/2010/wordprocessingGroup">
                    <wpg:wgp>
                      <wpg:cNvGrpSpPr/>
                      <wpg:grpSpPr>
                        <a:xfrm>
                          <a:off x="0" y="0"/>
                          <a:ext cx="2141220" cy="1112520"/>
                          <a:chOff x="0" y="0"/>
                          <a:chExt cx="2141220" cy="1112520"/>
                        </a:xfrm>
                      </wpg:grpSpPr>
                      <wps:wsp>
                        <wps:cNvPr id="1" name="Text Box 1"/>
                        <wps:cNvSpPr txBox="1"/>
                        <wps:spPr>
                          <a:xfrm>
                            <a:off x="0" y="0"/>
                            <a:ext cx="647700" cy="243840"/>
                          </a:xfrm>
                          <a:prstGeom prst="rect">
                            <a:avLst/>
                          </a:prstGeom>
                          <a:solidFill>
                            <a:schemeClr val="lt1"/>
                          </a:solidFill>
                          <a:ln w="6350">
                            <a:solidFill>
                              <a:prstClr val="black"/>
                            </a:solidFill>
                          </a:ln>
                        </wps:spPr>
                        <wps:txbx>
                          <w:txbxContent>
                            <w:p w:rsidR="006922F1" w:rsidRDefault="006922F1">
                              <w:r>
                                <w:t>District</w:t>
                              </w:r>
                            </w:p>
                            <w:p w:rsidR="006922F1" w:rsidRDefault="006922F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1630680" y="7620"/>
                            <a:ext cx="510540" cy="228600"/>
                          </a:xfrm>
                          <a:prstGeom prst="rect">
                            <a:avLst/>
                          </a:prstGeom>
                          <a:solidFill>
                            <a:schemeClr val="lt1"/>
                          </a:solidFill>
                          <a:ln w="6350">
                            <a:solidFill>
                              <a:prstClr val="black"/>
                            </a:solidFill>
                          </a:ln>
                        </wps:spPr>
                        <wps:txbx>
                          <w:txbxContent>
                            <w:p w:rsidR="006922F1" w:rsidRDefault="006922F1" w:rsidP="006922F1">
                              <w:r>
                                <w:t>Race</w:t>
                              </w:r>
                            </w:p>
                            <w:p w:rsidR="006922F1" w:rsidRDefault="006922F1" w:rsidP="006922F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822960" y="876300"/>
                            <a:ext cx="541020" cy="236220"/>
                          </a:xfrm>
                          <a:prstGeom prst="rect">
                            <a:avLst/>
                          </a:prstGeom>
                          <a:solidFill>
                            <a:schemeClr val="lt1"/>
                          </a:solidFill>
                          <a:ln w="6350">
                            <a:solidFill>
                              <a:prstClr val="black"/>
                            </a:solidFill>
                          </a:ln>
                        </wps:spPr>
                        <wps:txbx>
                          <w:txbxContent>
                            <w:p w:rsidR="006922F1" w:rsidRDefault="006922F1" w:rsidP="006922F1">
                              <w:r>
                                <w:t>Merit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Straight Connector 4"/>
                        <wps:cNvCnPr/>
                        <wps:spPr>
                          <a:xfrm flipV="1">
                            <a:off x="723900" y="129540"/>
                            <a:ext cx="8229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flipH="1">
                            <a:off x="1272540" y="297180"/>
                            <a:ext cx="556260" cy="4953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6" o:spid="_x0000_s1026" style="position:absolute;left:0;text-align:left;margin-left:0;margin-top:23.75pt;width:168.6pt;height:87.6pt;z-index:-251651072;mso-position-horizontal:center;mso-position-horizontal-relative:margin" coordsize="21412,11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">
                <v:shapetype id="_x0000_t202" coordsize="21600,21600" o:spt="202" path="m,l,21600r21600,l21600,xe">
                  <v:stroke joinstyle="miter"/>
                  <v:path gradientshapeok="t" o:connecttype="rect"/>
                </v:shapetype>
                <v:shape id="Text Box 1" o:spid="_x0000_s1027" type="#_x0000_t202" style="position:absolute;width:6477;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rsidR="006922F1" w:rsidRDefault="006922F1">
                        <w:r>
                          <w:t>District</w:t>
                        </w:r>
                      </w:p>
                      <w:p w:rsidR="006922F1" w:rsidRDefault="006922F1">
                        <w:r>
                          <w:t>\</w:t>
                        </w:r>
                      </w:p>
                    </w:txbxContent>
                  </v:textbox>
                </v:shape>
                <v:shape id="Text Box 2" o:spid="_x0000_s1028" type="#_x0000_t202" style="position:absolute;left:16306;top:76;width:510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rsidR="006922F1" w:rsidRDefault="006922F1" w:rsidP="006922F1">
                        <w:r>
                          <w:t>Race</w:t>
                        </w:r>
                      </w:p>
                      <w:p w:rsidR="006922F1" w:rsidRDefault="006922F1" w:rsidP="006922F1">
                        <w:r>
                          <w:t>\</w:t>
                        </w:r>
                      </w:p>
                    </w:txbxContent>
                  </v:textbox>
                </v:shape>
                <v:shape id="Text Box 3" o:spid="_x0000_s1029" type="#_x0000_t202" style="position:absolute;left:8229;top:8763;width:5410;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rsidR="006922F1" w:rsidRDefault="006922F1" w:rsidP="006922F1">
                        <w:r>
                          <w:t>Merit</w:t>
                        </w:r>
                      </w:p>
                    </w:txbxContent>
                  </v:textbox>
                </v:shape>
                <v:line id="Straight Connector 4" o:spid="_x0000_s1030" style="position:absolute;flip:y;visibility:visible;mso-wrap-style:square" from="7239,1295" to="15468,1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" strokecolor="#4472c4 [3204]" strokeweight=".5pt">
                  <v:stroke joinstyle="miter"/>
                </v:line>
                <v:line id="Straight Connector 5" o:spid="_x0000_s1031" style="position:absolute;flip:x;visibility:visible;mso-wrap-style:square" from="12725,2971" to="18288,7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" strokecolor="#4472c4 [3204]" strokeweight=".5pt">
                  <v:stroke joinstyle="miter"/>
                </v:line>
                <w10:wrap anchorx="margin"/>
              </v:group>
            </w:pict>
          </mc:Fallback>
        </mc:AlternateContent>
      </w:r>
    </w:p>
    <w:p w:rsidR="006922F1" w:rsidRPr="006922F1" w:rsidRDefault="006922F1" w:rsidP="006922F1"/>
    <w:p w:rsidR="006922F1" w:rsidRPr="006922F1" w:rsidRDefault="006922F1" w:rsidP="006922F1"/>
    <w:p w:rsidR="006922F1" w:rsidRPr="006922F1" w:rsidRDefault="006922F1" w:rsidP="006922F1"/>
    <w:p w:rsidR="006922F1" w:rsidRDefault="006922F1" w:rsidP="006922F1"/>
    <w:p w:rsidR="006922F1" w:rsidRDefault="006922F1" w:rsidP="006922F1">
      <w:r>
        <w:tab/>
      </w:r>
      <w:r>
        <w:tab/>
      </w:r>
    </w:p>
    <w:p w:rsidR="006922F1" w:rsidRDefault="006922F1" w:rsidP="006922F1">
      <w:pPr>
        <w:ind w:left="1440"/>
      </w:pPr>
      <w:r>
        <w:t>No, Race and Merit are not conditionally independent given district. However, District and Merit ARE conditionally independent.</w:t>
      </w:r>
    </w:p>
    <w:p w:rsidR="006922F1" w:rsidRDefault="00AC2385" w:rsidP="006922F1">
      <w:pPr>
        <w:pStyle w:val="ListParagraph"/>
        <w:numPr>
          <w:ilvl w:val="1"/>
          <w:numId w:val="2"/>
        </w:numPr>
        <w:tabs>
          <w:tab w:val="left" w:pos="1572"/>
        </w:tabs>
      </w:pPr>
      <w:r>
        <w:lastRenderedPageBreak/>
        <w:t>After fitting a logit model (</w:t>
      </w:r>
      <w:proofErr w:type="spellStart"/>
      <w:r>
        <w:t>Merit</w:t>
      </w:r>
      <w:r>
        <w:rPr>
          <w:vertAlign w:val="subscript"/>
        </w:rPr>
        <w:t>yes</w:t>
      </w:r>
      <w:proofErr w:type="spellEnd"/>
      <w:r>
        <w:t xml:space="preserve">/Total = District Race), I used PROC GENMOD to obtain the deviance to determine whether this model adequately describes these data. The deviance was 1.9464 on 4 degrees of freedom. </w:t>
      </w:r>
      <w:proofErr w:type="gramStart"/>
      <w:r>
        <w:t>P(</w:t>
      </w:r>
      <w:proofErr w:type="gramEnd"/>
      <w:r>
        <w:t>X</w:t>
      </w:r>
      <w:r>
        <w:rPr>
          <w:vertAlign w:val="superscript"/>
        </w:rPr>
        <w:t>2</w:t>
      </w:r>
      <w:r>
        <w:rPr>
          <w:vertAlign w:val="subscript"/>
        </w:rPr>
        <w:t>6</w:t>
      </w:r>
      <w:r>
        <w:t xml:space="preserve"> &gt; 1.9464) = 0.9245. Thus, this model does adequately describe these data. </w:t>
      </w:r>
    </w:p>
    <w:p w:rsidR="002025D5" w:rsidRDefault="00AC2385" w:rsidP="006922F1">
      <w:pPr>
        <w:pStyle w:val="ListParagraph"/>
        <w:numPr>
          <w:ilvl w:val="1"/>
          <w:numId w:val="2"/>
        </w:numPr>
        <w:tabs>
          <w:tab w:val="left" w:pos="1572"/>
        </w:tabs>
      </w:pPr>
      <w:r>
        <w:t xml:space="preserve">The only non-significant terms (out of the two terms in the model) is district (p = 0.9584). After removing district, our model has a deviance of 2.5867 on 8 degrees of freedom. </w:t>
      </w:r>
      <w:proofErr w:type="gramStart"/>
      <w:r>
        <w:t>P(</w:t>
      </w:r>
      <w:proofErr w:type="gramEnd"/>
      <w:r>
        <w:t>X</w:t>
      </w:r>
      <w:r>
        <w:rPr>
          <w:vertAlign w:val="superscript"/>
        </w:rPr>
        <w:t>2</w:t>
      </w:r>
      <w:r>
        <w:rPr>
          <w:vertAlign w:val="superscript"/>
        </w:rPr>
        <w:softHyphen/>
      </w:r>
      <w:r>
        <w:rPr>
          <w:vertAlign w:val="superscript"/>
        </w:rPr>
        <w:softHyphen/>
      </w:r>
      <w:r>
        <w:rPr>
          <w:vertAlign w:val="subscript"/>
        </w:rPr>
        <w:t>8</w:t>
      </w:r>
      <w:r>
        <w:t xml:space="preserve"> &gt; 2.5867) = 0.9575. Thus, this mode adequately describes these data. The mod</w:t>
      </w:r>
      <w:r w:rsidR="002025D5">
        <w:t>el only has one term (race) left in it. See table below:</w:t>
      </w:r>
    </w:p>
    <w:tbl>
      <w:tblPr>
        <w:tblW w:w="0" w:type="auto"/>
        <w:jc w:val="center"/>
        <w:tblLayout w:type="fixed"/>
        <w:tblCellMar>
          <w:left w:w="0" w:type="dxa"/>
          <w:right w:w="0" w:type="dxa"/>
        </w:tblCellMar>
        <w:tblLook w:val="0000" w:firstRow="0" w:lastRow="0" w:firstColumn="0" w:lastColumn="0" w:noHBand="0" w:noVBand="0"/>
      </w:tblPr>
      <w:tblGrid>
        <w:gridCol w:w="795"/>
        <w:gridCol w:w="424"/>
        <w:gridCol w:w="1288"/>
        <w:gridCol w:w="1197"/>
      </w:tblGrid>
      <w:tr w:rsidR="002025D5" w:rsidTr="0043420D">
        <w:trPr>
          <w:cantSplit/>
          <w:tblHeader/>
          <w:jc w:val="center"/>
        </w:trPr>
        <w:tc>
          <w:tcPr>
            <w:tcW w:w="3704"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2025D5" w:rsidRDefault="002025D5" w:rsidP="0043420D">
            <w:pPr>
              <w:keepNext/>
              <w:adjustRightInd w:val="0"/>
              <w:spacing w:before="60" w:after="60"/>
              <w:jc w:val="center"/>
              <w:rPr>
                <w:rFonts w:ascii="Times" w:hAnsi="Times" w:cs="Times"/>
                <w:b/>
                <w:bCs/>
                <w:color w:val="000000"/>
              </w:rPr>
            </w:pPr>
            <w:r>
              <w:rPr>
                <w:rFonts w:ascii="Times" w:hAnsi="Times" w:cs="Times"/>
                <w:b/>
                <w:bCs/>
                <w:color w:val="000000"/>
              </w:rPr>
              <w:t xml:space="preserve">LR Statistics </w:t>
            </w:r>
            <w:proofErr w:type="gramStart"/>
            <w:r>
              <w:rPr>
                <w:rFonts w:ascii="Times" w:hAnsi="Times" w:cs="Times"/>
                <w:b/>
                <w:bCs/>
                <w:color w:val="000000"/>
              </w:rPr>
              <w:t>For</w:t>
            </w:r>
            <w:proofErr w:type="gramEnd"/>
            <w:r>
              <w:rPr>
                <w:rFonts w:ascii="Times" w:hAnsi="Times" w:cs="Times"/>
                <w:b/>
                <w:bCs/>
                <w:color w:val="000000"/>
              </w:rPr>
              <w:t xml:space="preserve"> Type 3 Analysis</w:t>
            </w:r>
          </w:p>
        </w:tc>
      </w:tr>
      <w:tr w:rsidR="002025D5" w:rsidTr="0043420D">
        <w:trPr>
          <w:cantSplit/>
          <w:tblHeader/>
          <w:jc w:val="center"/>
        </w:trPr>
        <w:tc>
          <w:tcPr>
            <w:tcW w:w="795" w:type="dxa"/>
            <w:tcBorders>
              <w:top w:val="nil"/>
              <w:left w:val="single" w:sz="6" w:space="0" w:color="000000"/>
              <w:bottom w:val="single" w:sz="2" w:space="0" w:color="000000"/>
              <w:right w:val="nil"/>
            </w:tcBorders>
            <w:shd w:val="clear" w:color="auto" w:fill="BBBBBB"/>
            <w:tcMar>
              <w:left w:w="60" w:type="dxa"/>
              <w:right w:w="60" w:type="dxa"/>
            </w:tcMar>
            <w:vAlign w:val="bottom"/>
          </w:tcPr>
          <w:p w:rsidR="002025D5" w:rsidRDefault="002025D5" w:rsidP="0043420D">
            <w:pPr>
              <w:keepNext/>
              <w:adjustRightInd w:val="0"/>
              <w:spacing w:before="60" w:after="60"/>
              <w:rPr>
                <w:rFonts w:ascii="Times" w:hAnsi="Times" w:cs="Times"/>
                <w:b/>
                <w:bCs/>
                <w:color w:val="000000"/>
              </w:rPr>
            </w:pPr>
            <w:r>
              <w:rPr>
                <w:rFonts w:ascii="Times" w:hAnsi="Times" w:cs="Times"/>
                <w:b/>
                <w:bCs/>
                <w:color w:val="000000"/>
              </w:rPr>
              <w:t>Source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rsidR="002025D5" w:rsidRDefault="002025D5" w:rsidP="0043420D">
            <w:pPr>
              <w:keepNext/>
              <w:adjustRightInd w:val="0"/>
              <w:spacing w:before="60" w:after="60"/>
              <w:jc w:val="right"/>
              <w:rPr>
                <w:rFonts w:ascii="Times" w:hAnsi="Times" w:cs="Times"/>
                <w:b/>
                <w:bCs/>
                <w:color w:val="000000"/>
              </w:rPr>
            </w:pPr>
            <w:r>
              <w:rPr>
                <w:rFonts w:ascii="Times" w:hAnsi="Times" w:cs="Times"/>
                <w:b/>
                <w:bCs/>
                <w:color w:val="000000"/>
              </w:rPr>
              <w:t>DF</w:t>
            </w:r>
          </w:p>
        </w:tc>
        <w:tc>
          <w:tcPr>
            <w:tcW w:w="1288" w:type="dxa"/>
            <w:tcBorders>
              <w:top w:val="nil"/>
              <w:left w:val="single" w:sz="2" w:space="0" w:color="000000"/>
              <w:bottom w:val="single" w:sz="2" w:space="0" w:color="000000"/>
              <w:right w:val="nil"/>
            </w:tcBorders>
            <w:shd w:val="clear" w:color="auto" w:fill="BBBBBB"/>
            <w:tcMar>
              <w:left w:w="60" w:type="dxa"/>
              <w:right w:w="60" w:type="dxa"/>
            </w:tcMar>
            <w:vAlign w:val="bottom"/>
          </w:tcPr>
          <w:p w:rsidR="002025D5" w:rsidRDefault="002025D5" w:rsidP="0043420D">
            <w:pPr>
              <w:keepNext/>
              <w:adjustRightInd w:val="0"/>
              <w:spacing w:before="60" w:after="60"/>
              <w:jc w:val="right"/>
              <w:rPr>
                <w:rFonts w:ascii="Times" w:hAnsi="Times" w:cs="Times"/>
                <w:b/>
                <w:bCs/>
                <w:color w:val="000000"/>
              </w:rPr>
            </w:pPr>
            <w:r>
              <w:rPr>
                <w:rFonts w:ascii="Times" w:hAnsi="Times" w:cs="Times"/>
                <w:b/>
                <w:bCs/>
                <w:color w:val="000000"/>
              </w:rPr>
              <w:t>Chi-Square</w:t>
            </w:r>
          </w:p>
        </w:tc>
        <w:tc>
          <w:tcPr>
            <w:tcW w:w="119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2025D5" w:rsidRDefault="002025D5" w:rsidP="0043420D">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w:t>
            </w:r>
            <w:proofErr w:type="spellStart"/>
            <w:r>
              <w:rPr>
                <w:rFonts w:ascii="Times" w:hAnsi="Times" w:cs="Times"/>
                <w:b/>
                <w:bCs/>
                <w:color w:val="000000"/>
              </w:rPr>
              <w:t>ChiSq</w:t>
            </w:r>
            <w:proofErr w:type="spellEnd"/>
          </w:p>
        </w:tc>
      </w:tr>
      <w:tr w:rsidR="002025D5" w:rsidTr="0043420D">
        <w:trPr>
          <w:cantSplit/>
          <w:jc w:val="center"/>
        </w:trPr>
        <w:tc>
          <w:tcPr>
            <w:tcW w:w="795" w:type="dxa"/>
            <w:tcBorders>
              <w:top w:val="nil"/>
              <w:left w:val="single" w:sz="6" w:space="0" w:color="000000"/>
              <w:bottom w:val="single" w:sz="6" w:space="0" w:color="000000"/>
              <w:right w:val="nil"/>
            </w:tcBorders>
            <w:shd w:val="clear" w:color="auto" w:fill="BBBBBB"/>
            <w:tcMar>
              <w:left w:w="60" w:type="dxa"/>
              <w:right w:w="60" w:type="dxa"/>
            </w:tcMar>
          </w:tcPr>
          <w:p w:rsidR="002025D5" w:rsidRDefault="002025D5" w:rsidP="0043420D">
            <w:pPr>
              <w:keepNext/>
              <w:adjustRightInd w:val="0"/>
              <w:spacing w:before="60" w:after="60"/>
              <w:rPr>
                <w:rFonts w:ascii="Times" w:hAnsi="Times" w:cs="Times"/>
                <w:b/>
                <w:bCs/>
                <w:color w:val="000000"/>
              </w:rPr>
            </w:pPr>
            <w:r>
              <w:rPr>
                <w:rFonts w:ascii="Times" w:hAnsi="Times" w:cs="Times"/>
                <w:b/>
                <w:bCs/>
                <w:color w:val="000000"/>
              </w:rPr>
              <w:t>race</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2025D5" w:rsidRDefault="002025D5" w:rsidP="0043420D">
            <w:pPr>
              <w:keepNext/>
              <w:adjustRightInd w:val="0"/>
              <w:spacing w:before="60" w:after="60"/>
              <w:jc w:val="right"/>
              <w:rPr>
                <w:rFonts w:ascii="Times" w:hAnsi="Times" w:cs="Times"/>
                <w:color w:val="000000"/>
              </w:rPr>
            </w:pPr>
            <w:r>
              <w:rPr>
                <w:rFonts w:ascii="Times" w:hAnsi="Times" w:cs="Times"/>
                <w:color w:val="000000"/>
              </w:rPr>
              <w:t>1</w:t>
            </w:r>
          </w:p>
        </w:tc>
        <w:tc>
          <w:tcPr>
            <w:tcW w:w="1288" w:type="dxa"/>
            <w:tcBorders>
              <w:top w:val="nil"/>
              <w:left w:val="single" w:sz="2" w:space="0" w:color="000000"/>
              <w:bottom w:val="single" w:sz="6" w:space="0" w:color="000000"/>
              <w:right w:val="nil"/>
            </w:tcBorders>
            <w:shd w:val="clear" w:color="auto" w:fill="FFFFFF"/>
            <w:tcMar>
              <w:left w:w="60" w:type="dxa"/>
              <w:right w:w="60" w:type="dxa"/>
            </w:tcMar>
          </w:tcPr>
          <w:p w:rsidR="002025D5" w:rsidRDefault="002025D5" w:rsidP="0043420D">
            <w:pPr>
              <w:keepNext/>
              <w:adjustRightInd w:val="0"/>
              <w:spacing w:before="60" w:after="60"/>
              <w:jc w:val="right"/>
              <w:rPr>
                <w:rFonts w:ascii="Times" w:hAnsi="Times" w:cs="Times"/>
                <w:color w:val="000000"/>
              </w:rPr>
            </w:pPr>
            <w:r>
              <w:rPr>
                <w:rFonts w:ascii="Times" w:hAnsi="Times" w:cs="Times"/>
                <w:color w:val="000000"/>
              </w:rPr>
              <w:t>8.08</w:t>
            </w:r>
          </w:p>
        </w:tc>
        <w:tc>
          <w:tcPr>
            <w:tcW w:w="119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2025D5" w:rsidRDefault="002025D5" w:rsidP="0043420D">
            <w:pPr>
              <w:keepNext/>
              <w:adjustRightInd w:val="0"/>
              <w:spacing w:before="60" w:after="60"/>
              <w:jc w:val="right"/>
              <w:rPr>
                <w:rFonts w:ascii="Times" w:hAnsi="Times" w:cs="Times"/>
                <w:color w:val="000000"/>
              </w:rPr>
            </w:pPr>
            <w:r>
              <w:rPr>
                <w:rFonts w:ascii="Times" w:hAnsi="Times" w:cs="Times"/>
                <w:color w:val="000000"/>
              </w:rPr>
              <w:t>0.0045</w:t>
            </w:r>
          </w:p>
        </w:tc>
      </w:tr>
    </w:tbl>
    <w:p w:rsidR="002025D5" w:rsidRDefault="002025D5" w:rsidP="002025D5">
      <w:pPr>
        <w:pStyle w:val="ListParagraph"/>
        <w:tabs>
          <w:tab w:val="left" w:pos="1572"/>
        </w:tabs>
        <w:ind w:left="1440"/>
      </w:pPr>
    </w:p>
    <w:p w:rsidR="002025D5" w:rsidRDefault="002025D5" w:rsidP="002025D5">
      <w:pPr>
        <w:pStyle w:val="ListParagraph"/>
        <w:numPr>
          <w:ilvl w:val="1"/>
          <w:numId w:val="2"/>
        </w:numPr>
        <w:tabs>
          <w:tab w:val="left" w:pos="1572"/>
        </w:tabs>
      </w:pPr>
      <w:r>
        <w:t>Black workers are only about half (0.447 times) as likely to get Merit Pay as white workers. (Odds ratio obtained from PROC LOGISTIC)</w:t>
      </w:r>
    </w:p>
    <w:p w:rsidR="00C65709" w:rsidRDefault="00C65709" w:rsidP="00C65709">
      <w:pPr>
        <w:pStyle w:val="ListParagraph"/>
        <w:tabs>
          <w:tab w:val="left" w:pos="1572"/>
        </w:tabs>
        <w:ind w:left="1440"/>
      </w:pPr>
    </w:p>
    <w:p w:rsidR="00AC2385" w:rsidRDefault="002025D5" w:rsidP="002025D5">
      <w:pPr>
        <w:pStyle w:val="ListParagraph"/>
        <w:numPr>
          <w:ilvl w:val="0"/>
          <w:numId w:val="2"/>
        </w:numPr>
        <w:tabs>
          <w:tab w:val="left" w:pos="1572"/>
        </w:tabs>
      </w:pPr>
      <w:r>
        <w:t xml:space="preserve"> </w:t>
      </w:r>
      <w:r w:rsidR="00AC2385">
        <w:t xml:space="preserve"> </w:t>
      </w:r>
      <w:r w:rsidR="00E51DF4">
        <w:t>GHQ Data</w:t>
      </w:r>
    </w:p>
    <w:p w:rsidR="00E51DF4" w:rsidRDefault="00E51DF4" w:rsidP="00E51DF4">
      <w:pPr>
        <w:pStyle w:val="ListParagraph"/>
        <w:numPr>
          <w:ilvl w:val="1"/>
          <w:numId w:val="2"/>
        </w:numPr>
        <w:tabs>
          <w:tab w:val="left" w:pos="1572"/>
        </w:tabs>
      </w:pPr>
      <w:r>
        <w:t xml:space="preserve">A psychotropic drug is “any drug capable of affecting the mind, emotions, or behavior.” (as defined on </w:t>
      </w:r>
      <w:hyperlink r:id="rId5" w:history="1">
        <w:r w:rsidRPr="007112E6">
          <w:rPr>
            <w:rStyle w:val="Hyperlink"/>
          </w:rPr>
          <w:t>https://www.medicinenet.com/script/main/art.asp?articlekey=30807</w:t>
        </w:r>
      </w:hyperlink>
      <w:r>
        <w:t>)</w:t>
      </w:r>
    </w:p>
    <w:p w:rsidR="00E51DF4" w:rsidRDefault="005D6E5B" w:rsidP="00E51DF4">
      <w:pPr>
        <w:pStyle w:val="ListParagraph"/>
        <w:numPr>
          <w:ilvl w:val="1"/>
          <w:numId w:val="2"/>
        </w:numPr>
        <w:tabs>
          <w:tab w:val="left" w:pos="1572"/>
        </w:tabs>
      </w:pPr>
      <w:r>
        <w:t>I first fit the model with all two-way interactions. This was adequate to describe the data, so I went on to remove the non-significant terms.</w:t>
      </w:r>
    </w:p>
    <w:p w:rsidR="005D6E5B" w:rsidRDefault="005D6E5B" w:rsidP="005D6E5B">
      <w:pPr>
        <w:pStyle w:val="ListParagraph"/>
        <w:tabs>
          <w:tab w:val="left" w:pos="1572"/>
        </w:tabs>
        <w:ind w:left="1440"/>
      </w:pPr>
      <w:r>
        <w:t xml:space="preserve">I noticed that </w:t>
      </w:r>
      <w:proofErr w:type="gramStart"/>
      <w:r>
        <w:t>all of</w:t>
      </w:r>
      <w:proofErr w:type="gramEnd"/>
      <w:r>
        <w:t xml:space="preserve"> the two-way interactions were highly non-significant, so I decided to try removing all of them at once. The resulting model was adequate to describe these data, with a deviance of 14.3087 on 13 degrees of freedom. </w:t>
      </w:r>
      <w:proofErr w:type="gramStart"/>
      <w:r>
        <w:t>P(</w:t>
      </w:r>
      <w:proofErr w:type="gramEnd"/>
      <w:r>
        <w:t>X</w:t>
      </w:r>
      <w:r>
        <w:rPr>
          <w:vertAlign w:val="superscript"/>
        </w:rPr>
        <w:t>2</w:t>
      </w:r>
      <w:r>
        <w:rPr>
          <w:vertAlign w:val="superscript"/>
        </w:rPr>
        <w:softHyphen/>
      </w:r>
      <w:r>
        <w:rPr>
          <w:vertAlign w:val="subscript"/>
        </w:rPr>
        <w:t>13</w:t>
      </w:r>
      <w:r>
        <w:t xml:space="preserve"> &gt; 14.3087) = 0.3525. </w:t>
      </w:r>
      <w:r w:rsidR="00CF6A76">
        <w:t>All the terms left in the model are statistically significant, so I decided to use this model as my final model. The terms in the final model are displayed in the table below:</w:t>
      </w:r>
    </w:p>
    <w:tbl>
      <w:tblPr>
        <w:tblW w:w="0" w:type="auto"/>
        <w:jc w:val="center"/>
        <w:tblLayout w:type="fixed"/>
        <w:tblCellMar>
          <w:left w:w="0" w:type="dxa"/>
          <w:right w:w="0" w:type="dxa"/>
        </w:tblCellMar>
        <w:tblLook w:val="0000" w:firstRow="0" w:lastRow="0" w:firstColumn="0" w:lastColumn="0" w:noHBand="0" w:noVBand="0"/>
      </w:tblPr>
      <w:tblGrid>
        <w:gridCol w:w="795"/>
        <w:gridCol w:w="424"/>
        <w:gridCol w:w="1288"/>
        <w:gridCol w:w="1197"/>
      </w:tblGrid>
      <w:tr w:rsidR="00CF6A76" w:rsidTr="0043420D">
        <w:trPr>
          <w:cantSplit/>
          <w:tblHeader/>
          <w:jc w:val="center"/>
        </w:trPr>
        <w:tc>
          <w:tcPr>
            <w:tcW w:w="3704"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CF6A76" w:rsidRDefault="00CF6A76" w:rsidP="0043420D">
            <w:pPr>
              <w:keepNext/>
              <w:adjustRightInd w:val="0"/>
              <w:spacing w:before="60" w:after="60"/>
              <w:jc w:val="center"/>
              <w:rPr>
                <w:rFonts w:ascii="Times" w:hAnsi="Times" w:cs="Times"/>
                <w:b/>
                <w:bCs/>
                <w:color w:val="000000"/>
              </w:rPr>
            </w:pPr>
            <w:r>
              <w:rPr>
                <w:rFonts w:ascii="Times" w:hAnsi="Times" w:cs="Times"/>
                <w:b/>
                <w:bCs/>
                <w:color w:val="000000"/>
              </w:rPr>
              <w:t xml:space="preserve">LR Statistics </w:t>
            </w:r>
            <w:proofErr w:type="gramStart"/>
            <w:r>
              <w:rPr>
                <w:rFonts w:ascii="Times" w:hAnsi="Times" w:cs="Times"/>
                <w:b/>
                <w:bCs/>
                <w:color w:val="000000"/>
              </w:rPr>
              <w:t>For</w:t>
            </w:r>
            <w:proofErr w:type="gramEnd"/>
            <w:r>
              <w:rPr>
                <w:rFonts w:ascii="Times" w:hAnsi="Times" w:cs="Times"/>
                <w:b/>
                <w:bCs/>
                <w:color w:val="000000"/>
              </w:rPr>
              <w:t xml:space="preserve"> Type 3 Analysis</w:t>
            </w:r>
          </w:p>
        </w:tc>
      </w:tr>
      <w:tr w:rsidR="00CF6A76" w:rsidTr="0043420D">
        <w:trPr>
          <w:cantSplit/>
          <w:tblHeader/>
          <w:jc w:val="center"/>
        </w:trPr>
        <w:tc>
          <w:tcPr>
            <w:tcW w:w="795" w:type="dxa"/>
            <w:tcBorders>
              <w:top w:val="nil"/>
              <w:left w:val="single" w:sz="6" w:space="0" w:color="000000"/>
              <w:bottom w:val="single" w:sz="2" w:space="0" w:color="000000"/>
              <w:right w:val="nil"/>
            </w:tcBorders>
            <w:shd w:val="clear" w:color="auto" w:fill="BBBBBB"/>
            <w:tcMar>
              <w:left w:w="60" w:type="dxa"/>
              <w:right w:w="60" w:type="dxa"/>
            </w:tcMar>
            <w:vAlign w:val="bottom"/>
          </w:tcPr>
          <w:p w:rsidR="00CF6A76" w:rsidRDefault="00CF6A76" w:rsidP="0043420D">
            <w:pPr>
              <w:keepNext/>
              <w:adjustRightInd w:val="0"/>
              <w:spacing w:before="60" w:after="60"/>
              <w:rPr>
                <w:rFonts w:ascii="Times" w:hAnsi="Times" w:cs="Times"/>
                <w:b/>
                <w:bCs/>
                <w:color w:val="000000"/>
              </w:rPr>
            </w:pPr>
            <w:r>
              <w:rPr>
                <w:rFonts w:ascii="Times" w:hAnsi="Times" w:cs="Times"/>
                <w:b/>
                <w:bCs/>
                <w:color w:val="000000"/>
              </w:rPr>
              <w:t>Source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rsidR="00CF6A76" w:rsidRDefault="00CF6A76" w:rsidP="0043420D">
            <w:pPr>
              <w:keepNext/>
              <w:adjustRightInd w:val="0"/>
              <w:spacing w:before="60" w:after="60"/>
              <w:jc w:val="right"/>
              <w:rPr>
                <w:rFonts w:ascii="Times" w:hAnsi="Times" w:cs="Times"/>
                <w:b/>
                <w:bCs/>
                <w:color w:val="000000"/>
              </w:rPr>
            </w:pPr>
            <w:r>
              <w:rPr>
                <w:rFonts w:ascii="Times" w:hAnsi="Times" w:cs="Times"/>
                <w:b/>
                <w:bCs/>
                <w:color w:val="000000"/>
              </w:rPr>
              <w:t>DF</w:t>
            </w:r>
          </w:p>
        </w:tc>
        <w:tc>
          <w:tcPr>
            <w:tcW w:w="1288" w:type="dxa"/>
            <w:tcBorders>
              <w:top w:val="nil"/>
              <w:left w:val="single" w:sz="2" w:space="0" w:color="000000"/>
              <w:bottom w:val="single" w:sz="2" w:space="0" w:color="000000"/>
              <w:right w:val="nil"/>
            </w:tcBorders>
            <w:shd w:val="clear" w:color="auto" w:fill="BBBBBB"/>
            <w:tcMar>
              <w:left w:w="60" w:type="dxa"/>
              <w:right w:w="60" w:type="dxa"/>
            </w:tcMar>
            <w:vAlign w:val="bottom"/>
          </w:tcPr>
          <w:p w:rsidR="00CF6A76" w:rsidRDefault="00CF6A76" w:rsidP="0043420D">
            <w:pPr>
              <w:keepNext/>
              <w:adjustRightInd w:val="0"/>
              <w:spacing w:before="60" w:after="60"/>
              <w:jc w:val="right"/>
              <w:rPr>
                <w:rFonts w:ascii="Times" w:hAnsi="Times" w:cs="Times"/>
                <w:b/>
                <w:bCs/>
                <w:color w:val="000000"/>
              </w:rPr>
            </w:pPr>
            <w:r>
              <w:rPr>
                <w:rFonts w:ascii="Times" w:hAnsi="Times" w:cs="Times"/>
                <w:b/>
                <w:bCs/>
                <w:color w:val="000000"/>
              </w:rPr>
              <w:t>Chi-Square</w:t>
            </w:r>
          </w:p>
        </w:tc>
        <w:tc>
          <w:tcPr>
            <w:tcW w:w="119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CF6A76" w:rsidRDefault="00CF6A76" w:rsidP="0043420D">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w:t>
            </w:r>
            <w:proofErr w:type="spellStart"/>
            <w:r>
              <w:rPr>
                <w:rFonts w:ascii="Times" w:hAnsi="Times" w:cs="Times"/>
                <w:b/>
                <w:bCs/>
                <w:color w:val="000000"/>
              </w:rPr>
              <w:t>ChiSq</w:t>
            </w:r>
            <w:proofErr w:type="spellEnd"/>
          </w:p>
        </w:tc>
      </w:tr>
      <w:tr w:rsidR="00CF6A76" w:rsidTr="0043420D">
        <w:trPr>
          <w:cantSplit/>
          <w:jc w:val="center"/>
        </w:trPr>
        <w:tc>
          <w:tcPr>
            <w:tcW w:w="795" w:type="dxa"/>
            <w:tcBorders>
              <w:top w:val="nil"/>
              <w:left w:val="single" w:sz="6" w:space="0" w:color="000000"/>
              <w:bottom w:val="single" w:sz="2" w:space="0" w:color="000000"/>
              <w:right w:val="nil"/>
            </w:tcBorders>
            <w:shd w:val="clear" w:color="auto" w:fill="BBBBBB"/>
            <w:tcMar>
              <w:left w:w="60" w:type="dxa"/>
              <w:right w:w="60" w:type="dxa"/>
            </w:tcMar>
          </w:tcPr>
          <w:p w:rsidR="00CF6A76" w:rsidRDefault="00CF6A76" w:rsidP="0043420D">
            <w:pPr>
              <w:keepNext/>
              <w:adjustRightInd w:val="0"/>
              <w:spacing w:before="60" w:after="60"/>
              <w:rPr>
                <w:rFonts w:ascii="Times" w:hAnsi="Times" w:cs="Times"/>
                <w:b/>
                <w:bCs/>
                <w:color w:val="000000"/>
              </w:rPr>
            </w:pPr>
            <w:r>
              <w:rPr>
                <w:rFonts w:ascii="Times" w:hAnsi="Times" w:cs="Times"/>
                <w:b/>
                <w:bCs/>
                <w:color w:val="000000"/>
              </w:rPr>
              <w:t>gender</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CF6A76" w:rsidRDefault="00CF6A76" w:rsidP="0043420D">
            <w:pPr>
              <w:keepNext/>
              <w:adjustRightInd w:val="0"/>
              <w:spacing w:before="60" w:after="60"/>
              <w:jc w:val="right"/>
              <w:rPr>
                <w:rFonts w:ascii="Times" w:hAnsi="Times" w:cs="Times"/>
                <w:color w:val="000000"/>
              </w:rPr>
            </w:pPr>
            <w:r>
              <w:rPr>
                <w:rFonts w:ascii="Times" w:hAnsi="Times" w:cs="Times"/>
                <w:color w:val="000000"/>
              </w:rPr>
              <w:t>1</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rsidR="00CF6A76" w:rsidRDefault="00CF6A76" w:rsidP="0043420D">
            <w:pPr>
              <w:keepNext/>
              <w:adjustRightInd w:val="0"/>
              <w:spacing w:before="60" w:after="60"/>
              <w:jc w:val="right"/>
              <w:rPr>
                <w:rFonts w:ascii="Times" w:hAnsi="Times" w:cs="Times"/>
                <w:color w:val="000000"/>
              </w:rPr>
            </w:pPr>
            <w:r>
              <w:rPr>
                <w:rFonts w:ascii="Times" w:hAnsi="Times" w:cs="Times"/>
                <w:color w:val="000000"/>
              </w:rPr>
              <w:t>45.46</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F6A76" w:rsidRDefault="00CF6A76" w:rsidP="0043420D">
            <w:pPr>
              <w:keepNext/>
              <w:adjustRightInd w:val="0"/>
              <w:spacing w:before="60" w:after="60"/>
              <w:jc w:val="right"/>
              <w:rPr>
                <w:rFonts w:ascii="Times" w:hAnsi="Times" w:cs="Times"/>
                <w:color w:val="000000"/>
              </w:rPr>
            </w:pPr>
            <w:r>
              <w:rPr>
                <w:rFonts w:ascii="Times" w:hAnsi="Times" w:cs="Times"/>
                <w:color w:val="000000"/>
              </w:rPr>
              <w:t>&lt;.0001</w:t>
            </w:r>
          </w:p>
        </w:tc>
      </w:tr>
      <w:tr w:rsidR="00CF6A76" w:rsidTr="0043420D">
        <w:trPr>
          <w:cantSplit/>
          <w:jc w:val="center"/>
        </w:trPr>
        <w:tc>
          <w:tcPr>
            <w:tcW w:w="795" w:type="dxa"/>
            <w:tcBorders>
              <w:top w:val="nil"/>
              <w:left w:val="single" w:sz="6" w:space="0" w:color="000000"/>
              <w:bottom w:val="single" w:sz="2" w:space="0" w:color="000000"/>
              <w:right w:val="nil"/>
            </w:tcBorders>
            <w:shd w:val="clear" w:color="auto" w:fill="BBBBBB"/>
            <w:tcMar>
              <w:left w:w="60" w:type="dxa"/>
              <w:right w:w="60" w:type="dxa"/>
            </w:tcMar>
          </w:tcPr>
          <w:p w:rsidR="00CF6A76" w:rsidRDefault="00CF6A76" w:rsidP="0043420D">
            <w:pPr>
              <w:keepNext/>
              <w:adjustRightInd w:val="0"/>
              <w:spacing w:before="60" w:after="60"/>
              <w:rPr>
                <w:rFonts w:ascii="Times" w:hAnsi="Times" w:cs="Times"/>
                <w:b/>
                <w:bCs/>
                <w:color w:val="000000"/>
              </w:rPr>
            </w:pPr>
            <w:r>
              <w:rPr>
                <w:rFonts w:ascii="Times" w:hAnsi="Times" w:cs="Times"/>
                <w:b/>
                <w:bCs/>
                <w:color w:val="000000"/>
              </w:rPr>
              <w:t>age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CF6A76" w:rsidRDefault="00CF6A76" w:rsidP="0043420D">
            <w:pPr>
              <w:keepNext/>
              <w:adjustRightInd w:val="0"/>
              <w:spacing w:before="60" w:after="60"/>
              <w:jc w:val="right"/>
              <w:rPr>
                <w:rFonts w:ascii="Times" w:hAnsi="Times" w:cs="Times"/>
                <w:color w:val="000000"/>
              </w:rPr>
            </w:pPr>
            <w:r>
              <w:rPr>
                <w:rFonts w:ascii="Times" w:hAnsi="Times" w:cs="Times"/>
                <w:color w:val="000000"/>
              </w:rPr>
              <w:t>4</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rsidR="00CF6A76" w:rsidRDefault="00CF6A76" w:rsidP="0043420D">
            <w:pPr>
              <w:keepNext/>
              <w:adjustRightInd w:val="0"/>
              <w:spacing w:before="60" w:after="60"/>
              <w:jc w:val="right"/>
              <w:rPr>
                <w:rFonts w:ascii="Times" w:hAnsi="Times" w:cs="Times"/>
                <w:color w:val="000000"/>
              </w:rPr>
            </w:pPr>
            <w:r>
              <w:rPr>
                <w:rFonts w:ascii="Times" w:hAnsi="Times" w:cs="Times"/>
                <w:color w:val="000000"/>
              </w:rPr>
              <w:t>173.53</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F6A76" w:rsidRDefault="00CF6A76" w:rsidP="0043420D">
            <w:pPr>
              <w:keepNext/>
              <w:adjustRightInd w:val="0"/>
              <w:spacing w:before="60" w:after="60"/>
              <w:jc w:val="right"/>
              <w:rPr>
                <w:rFonts w:ascii="Times" w:hAnsi="Times" w:cs="Times"/>
                <w:color w:val="000000"/>
              </w:rPr>
            </w:pPr>
            <w:r>
              <w:rPr>
                <w:rFonts w:ascii="Times" w:hAnsi="Times" w:cs="Times"/>
                <w:color w:val="000000"/>
              </w:rPr>
              <w:t>&lt;.0001</w:t>
            </w:r>
          </w:p>
        </w:tc>
      </w:tr>
      <w:tr w:rsidR="00CF6A76" w:rsidTr="0043420D">
        <w:trPr>
          <w:cantSplit/>
          <w:jc w:val="center"/>
        </w:trPr>
        <w:tc>
          <w:tcPr>
            <w:tcW w:w="795" w:type="dxa"/>
            <w:tcBorders>
              <w:top w:val="nil"/>
              <w:left w:val="single" w:sz="6" w:space="0" w:color="000000"/>
              <w:bottom w:val="single" w:sz="6" w:space="0" w:color="000000"/>
              <w:right w:val="nil"/>
            </w:tcBorders>
            <w:shd w:val="clear" w:color="auto" w:fill="BBBBBB"/>
            <w:tcMar>
              <w:left w:w="60" w:type="dxa"/>
              <w:right w:w="60" w:type="dxa"/>
            </w:tcMar>
          </w:tcPr>
          <w:p w:rsidR="00CF6A76" w:rsidRDefault="00CF6A76" w:rsidP="0043420D">
            <w:pPr>
              <w:adjustRightInd w:val="0"/>
              <w:spacing w:before="60" w:after="60"/>
              <w:rPr>
                <w:rFonts w:ascii="Times" w:hAnsi="Times" w:cs="Times"/>
                <w:b/>
                <w:bCs/>
                <w:color w:val="000000"/>
              </w:rPr>
            </w:pPr>
            <w:r>
              <w:rPr>
                <w:rFonts w:ascii="Times" w:hAnsi="Times" w:cs="Times"/>
                <w:b/>
                <w:bCs/>
                <w:color w:val="000000"/>
              </w:rPr>
              <w:t>score</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CF6A76" w:rsidRDefault="00CF6A76" w:rsidP="0043420D">
            <w:pPr>
              <w:adjustRightInd w:val="0"/>
              <w:spacing w:before="60" w:after="60"/>
              <w:jc w:val="right"/>
              <w:rPr>
                <w:rFonts w:ascii="Times" w:hAnsi="Times" w:cs="Times"/>
                <w:color w:val="000000"/>
              </w:rPr>
            </w:pPr>
            <w:r>
              <w:rPr>
                <w:rFonts w:ascii="Times" w:hAnsi="Times" w:cs="Times"/>
                <w:color w:val="000000"/>
              </w:rPr>
              <w:t>1</w:t>
            </w:r>
          </w:p>
        </w:tc>
        <w:tc>
          <w:tcPr>
            <w:tcW w:w="1288" w:type="dxa"/>
            <w:tcBorders>
              <w:top w:val="nil"/>
              <w:left w:val="single" w:sz="2" w:space="0" w:color="000000"/>
              <w:bottom w:val="single" w:sz="6" w:space="0" w:color="000000"/>
              <w:right w:val="nil"/>
            </w:tcBorders>
            <w:shd w:val="clear" w:color="auto" w:fill="FFFFFF"/>
            <w:tcMar>
              <w:left w:w="60" w:type="dxa"/>
              <w:right w:w="60" w:type="dxa"/>
            </w:tcMar>
          </w:tcPr>
          <w:p w:rsidR="00CF6A76" w:rsidRDefault="00CF6A76" w:rsidP="0043420D">
            <w:pPr>
              <w:adjustRightInd w:val="0"/>
              <w:spacing w:before="60" w:after="60"/>
              <w:jc w:val="right"/>
              <w:rPr>
                <w:rFonts w:ascii="Times" w:hAnsi="Times" w:cs="Times"/>
                <w:color w:val="000000"/>
              </w:rPr>
            </w:pPr>
            <w:r>
              <w:rPr>
                <w:rFonts w:ascii="Times" w:hAnsi="Times" w:cs="Times"/>
                <w:color w:val="000000"/>
              </w:rPr>
              <w:t>234.98</w:t>
            </w:r>
          </w:p>
        </w:tc>
        <w:tc>
          <w:tcPr>
            <w:tcW w:w="119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CF6A76" w:rsidRDefault="00CF6A76" w:rsidP="0043420D">
            <w:pPr>
              <w:adjustRightInd w:val="0"/>
              <w:spacing w:before="60" w:after="60"/>
              <w:jc w:val="right"/>
              <w:rPr>
                <w:rFonts w:ascii="Times" w:hAnsi="Times" w:cs="Times"/>
                <w:color w:val="000000"/>
              </w:rPr>
            </w:pPr>
            <w:r>
              <w:rPr>
                <w:rFonts w:ascii="Times" w:hAnsi="Times" w:cs="Times"/>
                <w:color w:val="000000"/>
              </w:rPr>
              <w:t>&lt;.0001</w:t>
            </w:r>
          </w:p>
        </w:tc>
      </w:tr>
    </w:tbl>
    <w:p w:rsidR="00CF6A76" w:rsidRDefault="00CF6A76" w:rsidP="00CF6A76">
      <w:pPr>
        <w:pStyle w:val="ListParagraph"/>
        <w:tabs>
          <w:tab w:val="left" w:pos="1572"/>
        </w:tabs>
        <w:ind w:left="1440"/>
      </w:pPr>
    </w:p>
    <w:p w:rsidR="00CF6A76" w:rsidRDefault="00CF6A76" w:rsidP="00CF6A76">
      <w:pPr>
        <w:pStyle w:val="ListParagraph"/>
        <w:numPr>
          <w:ilvl w:val="1"/>
          <w:numId w:val="2"/>
        </w:numPr>
        <w:tabs>
          <w:tab w:val="left" w:pos="1572"/>
        </w:tabs>
      </w:pPr>
      <w:r>
        <w:t xml:space="preserve">The terms in our model tell us that all three variables – age group, gender, and GHQ score have a significant effect on the likelihood of a person taking psychotropic drugs. I </w:t>
      </w:r>
      <w:proofErr w:type="spellStart"/>
      <w:r>
        <w:t>I</w:t>
      </w:r>
      <w:proofErr w:type="spellEnd"/>
      <w:r>
        <w:t xml:space="preserve"> will discuss each variable and the effect it has. </w:t>
      </w:r>
    </w:p>
    <w:p w:rsidR="00CF6A76" w:rsidRDefault="00CF6A76" w:rsidP="00CF6A76">
      <w:pPr>
        <w:pStyle w:val="ListParagraph"/>
        <w:tabs>
          <w:tab w:val="left" w:pos="1572"/>
        </w:tabs>
        <w:ind w:left="1440"/>
      </w:pPr>
      <w:r>
        <w:t xml:space="preserve">Females are 1.873 times as likely to use psychotropic drugs as men are. That is almost twice as likely! I found this to very surprising and interesting. </w:t>
      </w:r>
    </w:p>
    <w:p w:rsidR="00CF6A76" w:rsidRDefault="00CF6A76" w:rsidP="00CF6A76">
      <w:pPr>
        <w:pStyle w:val="ListParagraph"/>
        <w:tabs>
          <w:tab w:val="left" w:pos="1572"/>
        </w:tabs>
        <w:ind w:left="1440"/>
      </w:pPr>
      <w:r>
        <w:t xml:space="preserve">It seems that people in age groups 16 to 29, 30 to 44, and 45 to 64 are all quite a bit less likely to take psychotropic drugs as people in age group 75 and over. 16 to </w:t>
      </w:r>
      <w:proofErr w:type="gramStart"/>
      <w:r>
        <w:t>29 year-olds</w:t>
      </w:r>
      <w:proofErr w:type="gramEnd"/>
      <w:r>
        <w:t xml:space="preserve"> are </w:t>
      </w:r>
      <w:r w:rsidR="00E92F10">
        <w:t xml:space="preserve">0.183 times as likely to take psychotropic drugs as people 75 and older. Likewise, people ages 30 to 44 and 45 to 64 are respectively 0.394 and 0.678 times as likely to </w:t>
      </w:r>
      <w:r w:rsidR="00E92F10">
        <w:lastRenderedPageBreak/>
        <w:t xml:space="preserve">take psychotropic drugs as people 75 and older. The trend we see here is that as age increases, so does the likelihood of taking psychotropic drugs. Perhaps more meaningful interpretations of these would come if we take the reciprocal of these odds ratios. </w:t>
      </w:r>
    </w:p>
    <w:p w:rsidR="00E92F10" w:rsidRDefault="00E92F10" w:rsidP="00CF6A76">
      <w:pPr>
        <w:pStyle w:val="ListParagraph"/>
        <w:tabs>
          <w:tab w:val="left" w:pos="1572"/>
        </w:tabs>
        <w:ind w:left="1440"/>
      </w:pPr>
      <w:r>
        <w:t xml:space="preserve">People ages 75 and up are 1/0.183 = 5.64 times as likely to take psychotropic drugs as 16 to </w:t>
      </w:r>
      <w:proofErr w:type="gramStart"/>
      <w:r>
        <w:t>29 year-olds</w:t>
      </w:r>
      <w:proofErr w:type="gramEnd"/>
      <w:r>
        <w:t xml:space="preserve">; 1/0.394 = 2.54 times as likely to take psychotropic drugs as 30 to 44 year-olds, and 1/.678 = 1.47 times as likely to take psychotropic drugs as 45 to 60 year-olds. </w:t>
      </w:r>
    </w:p>
    <w:p w:rsidR="00E92F10" w:rsidRDefault="00E92F10" w:rsidP="00CF6A76">
      <w:pPr>
        <w:pStyle w:val="ListParagraph"/>
        <w:tabs>
          <w:tab w:val="left" w:pos="1572"/>
        </w:tabs>
        <w:ind w:left="1440"/>
      </w:pPr>
      <w:r>
        <w:t xml:space="preserve">Lastly, people with a high GHQ score are </w:t>
      </w:r>
      <w:proofErr w:type="gramStart"/>
      <w:r>
        <w:t>a 4.11 times</w:t>
      </w:r>
      <w:proofErr w:type="gramEnd"/>
      <w:r>
        <w:t xml:space="preserve"> as likely to use psychotropic drugs as people who have low GHQ scores. </w:t>
      </w:r>
    </w:p>
    <w:p w:rsidR="00E92F10" w:rsidRDefault="00E92F10" w:rsidP="00CF6A76">
      <w:pPr>
        <w:pStyle w:val="ListParagraph"/>
        <w:tabs>
          <w:tab w:val="left" w:pos="1572"/>
        </w:tabs>
        <w:ind w:left="1440"/>
      </w:pPr>
      <w:r>
        <w:t xml:space="preserve">I think that it would be safe to conclude that those who are most at risk for psychotropic drug use would be females over 75 who have high GHQ scores. </w:t>
      </w:r>
    </w:p>
    <w:p w:rsidR="00E92F10" w:rsidRDefault="00E92F10" w:rsidP="00CF6A76">
      <w:pPr>
        <w:pStyle w:val="ListParagraph"/>
        <w:tabs>
          <w:tab w:val="left" w:pos="1572"/>
        </w:tabs>
        <w:ind w:left="1440"/>
      </w:pPr>
    </w:p>
    <w:p w:rsidR="00E92F10" w:rsidRDefault="00D54CCD" w:rsidP="00E92F10">
      <w:pPr>
        <w:pStyle w:val="ListParagraph"/>
        <w:numPr>
          <w:ilvl w:val="0"/>
          <w:numId w:val="2"/>
        </w:numPr>
        <w:tabs>
          <w:tab w:val="left" w:pos="1572"/>
        </w:tabs>
      </w:pPr>
      <w:r>
        <w:t>Cancer knowledge data</w:t>
      </w:r>
    </w:p>
    <w:p w:rsidR="00D54CCD" w:rsidRDefault="00D54CCD" w:rsidP="00D54CCD">
      <w:pPr>
        <w:pStyle w:val="ListParagraph"/>
        <w:numPr>
          <w:ilvl w:val="1"/>
          <w:numId w:val="2"/>
        </w:numPr>
        <w:tabs>
          <w:tab w:val="left" w:pos="1572"/>
        </w:tabs>
      </w:pPr>
      <w:r>
        <w:t>I used PROC LOGISTIC and backwards elimination to select variables for my final model. I used a cutoff of 0.05 for the significance level to stay. Below is a table summarizing the variable selection process, listing the order in which terms were removed from the model.</w:t>
      </w:r>
    </w:p>
    <w:tbl>
      <w:tblPr>
        <w:tblW w:w="0" w:type="auto"/>
        <w:jc w:val="center"/>
        <w:tblLayout w:type="fixed"/>
        <w:tblCellMar>
          <w:left w:w="0" w:type="dxa"/>
          <w:right w:w="0" w:type="dxa"/>
        </w:tblCellMar>
        <w:tblLook w:val="0000" w:firstRow="0" w:lastRow="0" w:firstColumn="0" w:lastColumn="0" w:noHBand="0" w:noVBand="0"/>
      </w:tblPr>
      <w:tblGrid>
        <w:gridCol w:w="558"/>
        <w:gridCol w:w="2307"/>
        <w:gridCol w:w="424"/>
        <w:gridCol w:w="923"/>
        <w:gridCol w:w="1288"/>
        <w:gridCol w:w="1197"/>
      </w:tblGrid>
      <w:tr w:rsidR="00D54CCD" w:rsidTr="0043420D">
        <w:trPr>
          <w:cantSplit/>
          <w:tblHeader/>
          <w:jc w:val="center"/>
        </w:trPr>
        <w:tc>
          <w:tcPr>
            <w:tcW w:w="6697"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D54CCD" w:rsidRDefault="00D54CCD" w:rsidP="0043420D">
            <w:pPr>
              <w:keepNext/>
              <w:adjustRightInd w:val="0"/>
              <w:spacing w:before="60" w:after="60"/>
              <w:jc w:val="center"/>
              <w:rPr>
                <w:rFonts w:ascii="Times" w:hAnsi="Times" w:cs="Times"/>
                <w:b/>
                <w:bCs/>
                <w:color w:val="000000"/>
              </w:rPr>
            </w:pPr>
            <w:r>
              <w:rPr>
                <w:rFonts w:ascii="Times" w:hAnsi="Times" w:cs="Times"/>
                <w:b/>
                <w:bCs/>
                <w:color w:val="000000"/>
              </w:rPr>
              <w:t>Summary of Backward Elimination</w:t>
            </w:r>
          </w:p>
        </w:tc>
      </w:tr>
      <w:tr w:rsidR="00D54CCD" w:rsidTr="0043420D">
        <w:trPr>
          <w:cantSplit/>
          <w:tblHeader/>
          <w:jc w:val="center"/>
        </w:trPr>
        <w:tc>
          <w:tcPr>
            <w:tcW w:w="558" w:type="dxa"/>
            <w:tcBorders>
              <w:top w:val="nil"/>
              <w:left w:val="single" w:sz="6" w:space="0" w:color="000000"/>
              <w:bottom w:val="single" w:sz="2" w:space="0" w:color="000000"/>
              <w:right w:val="nil"/>
            </w:tcBorders>
            <w:shd w:val="clear" w:color="auto" w:fill="BBBBBB"/>
            <w:tcMar>
              <w:left w:w="60" w:type="dxa"/>
              <w:right w:w="60" w:type="dxa"/>
            </w:tcMar>
            <w:vAlign w:val="bottom"/>
          </w:tcPr>
          <w:p w:rsidR="00D54CCD" w:rsidRDefault="00D54CCD" w:rsidP="0043420D">
            <w:pPr>
              <w:keepNext/>
              <w:adjustRightInd w:val="0"/>
              <w:spacing w:before="60" w:after="60"/>
              <w:jc w:val="right"/>
              <w:rPr>
                <w:rFonts w:ascii="Times" w:hAnsi="Times" w:cs="Times"/>
                <w:b/>
                <w:bCs/>
                <w:color w:val="000000"/>
              </w:rPr>
            </w:pPr>
            <w:r>
              <w:rPr>
                <w:rFonts w:ascii="Times" w:hAnsi="Times" w:cs="Times"/>
                <w:b/>
                <w:bCs/>
                <w:color w:val="000000"/>
              </w:rPr>
              <w:t>Step</w:t>
            </w:r>
          </w:p>
        </w:tc>
        <w:tc>
          <w:tcPr>
            <w:tcW w:w="2307" w:type="dxa"/>
            <w:tcBorders>
              <w:top w:val="nil"/>
              <w:left w:val="single" w:sz="2" w:space="0" w:color="000000"/>
              <w:bottom w:val="single" w:sz="2" w:space="0" w:color="000000"/>
              <w:right w:val="nil"/>
            </w:tcBorders>
            <w:shd w:val="clear" w:color="auto" w:fill="BBBBBB"/>
            <w:tcMar>
              <w:left w:w="60" w:type="dxa"/>
              <w:right w:w="60" w:type="dxa"/>
            </w:tcMar>
            <w:vAlign w:val="bottom"/>
          </w:tcPr>
          <w:p w:rsidR="00D54CCD" w:rsidRDefault="00D54CCD" w:rsidP="0043420D">
            <w:pPr>
              <w:keepNext/>
              <w:adjustRightInd w:val="0"/>
              <w:spacing w:before="60" w:after="60"/>
              <w:rPr>
                <w:rFonts w:ascii="Times" w:hAnsi="Times" w:cs="Times"/>
                <w:b/>
                <w:bCs/>
                <w:color w:val="000000"/>
              </w:rPr>
            </w:pPr>
            <w:r>
              <w:rPr>
                <w:rFonts w:ascii="Times" w:hAnsi="Times" w:cs="Times"/>
                <w:b/>
                <w:bCs/>
                <w:color w:val="000000"/>
              </w:rPr>
              <w:t>Effect</w:t>
            </w:r>
            <w:r>
              <w:rPr>
                <w:rFonts w:ascii="Times" w:hAnsi="Times" w:cs="Times"/>
                <w:b/>
                <w:bCs/>
                <w:color w:val="000000"/>
              </w:rPr>
              <w:br/>
              <w:t>Removed</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rsidR="00D54CCD" w:rsidRDefault="00D54CCD" w:rsidP="0043420D">
            <w:pPr>
              <w:keepNext/>
              <w:adjustRightInd w:val="0"/>
              <w:spacing w:before="60" w:after="60"/>
              <w:jc w:val="right"/>
              <w:rPr>
                <w:rFonts w:ascii="Times" w:hAnsi="Times" w:cs="Times"/>
                <w:b/>
                <w:bCs/>
                <w:color w:val="000000"/>
              </w:rPr>
            </w:pPr>
            <w:r>
              <w:rPr>
                <w:rFonts w:ascii="Times" w:hAnsi="Times" w:cs="Times"/>
                <w:b/>
                <w:bCs/>
                <w:color w:val="000000"/>
              </w:rPr>
              <w:t>DF</w:t>
            </w:r>
          </w:p>
        </w:tc>
        <w:tc>
          <w:tcPr>
            <w:tcW w:w="923" w:type="dxa"/>
            <w:tcBorders>
              <w:top w:val="nil"/>
              <w:left w:val="single" w:sz="2" w:space="0" w:color="000000"/>
              <w:bottom w:val="single" w:sz="2" w:space="0" w:color="000000"/>
              <w:right w:val="nil"/>
            </w:tcBorders>
            <w:shd w:val="clear" w:color="auto" w:fill="BBBBBB"/>
            <w:tcMar>
              <w:left w:w="60" w:type="dxa"/>
              <w:right w:w="60" w:type="dxa"/>
            </w:tcMar>
            <w:vAlign w:val="bottom"/>
          </w:tcPr>
          <w:p w:rsidR="00D54CCD" w:rsidRDefault="00D54CCD" w:rsidP="0043420D">
            <w:pPr>
              <w:keepNext/>
              <w:adjustRightInd w:val="0"/>
              <w:spacing w:before="60" w:after="60"/>
              <w:jc w:val="right"/>
              <w:rPr>
                <w:rFonts w:ascii="Times" w:hAnsi="Times" w:cs="Times"/>
                <w:b/>
                <w:bCs/>
                <w:color w:val="000000"/>
              </w:rPr>
            </w:pPr>
            <w:r>
              <w:rPr>
                <w:rFonts w:ascii="Times" w:hAnsi="Times" w:cs="Times"/>
                <w:b/>
                <w:bCs/>
                <w:color w:val="000000"/>
              </w:rPr>
              <w:t>Number</w:t>
            </w:r>
            <w:r>
              <w:rPr>
                <w:rFonts w:ascii="Times" w:hAnsi="Times" w:cs="Times"/>
                <w:b/>
                <w:bCs/>
                <w:color w:val="000000"/>
              </w:rPr>
              <w:br/>
              <w:t>In</w:t>
            </w:r>
          </w:p>
        </w:tc>
        <w:tc>
          <w:tcPr>
            <w:tcW w:w="1288" w:type="dxa"/>
            <w:tcBorders>
              <w:top w:val="nil"/>
              <w:left w:val="single" w:sz="2" w:space="0" w:color="000000"/>
              <w:bottom w:val="single" w:sz="2" w:space="0" w:color="000000"/>
              <w:right w:val="nil"/>
            </w:tcBorders>
            <w:shd w:val="clear" w:color="auto" w:fill="BBBBBB"/>
            <w:tcMar>
              <w:left w:w="60" w:type="dxa"/>
              <w:right w:w="60" w:type="dxa"/>
            </w:tcMar>
            <w:vAlign w:val="bottom"/>
          </w:tcPr>
          <w:p w:rsidR="00D54CCD" w:rsidRDefault="00D54CCD" w:rsidP="0043420D">
            <w:pPr>
              <w:keepNext/>
              <w:adjustRightInd w:val="0"/>
              <w:spacing w:before="60" w:after="60"/>
              <w:jc w:val="right"/>
              <w:rPr>
                <w:rFonts w:ascii="Times" w:hAnsi="Times" w:cs="Times"/>
                <w:b/>
                <w:bCs/>
                <w:color w:val="000000"/>
              </w:rPr>
            </w:pPr>
            <w:r>
              <w:rPr>
                <w:rFonts w:ascii="Times" w:hAnsi="Times" w:cs="Times"/>
                <w:b/>
                <w:bCs/>
                <w:color w:val="000000"/>
              </w:rPr>
              <w:t>Wald</w:t>
            </w:r>
            <w:r>
              <w:rPr>
                <w:rFonts w:ascii="Times" w:hAnsi="Times" w:cs="Times"/>
                <w:b/>
                <w:bCs/>
                <w:color w:val="000000"/>
              </w:rPr>
              <w:br/>
              <w:t>Chi-Square</w:t>
            </w:r>
          </w:p>
        </w:tc>
        <w:tc>
          <w:tcPr>
            <w:tcW w:w="119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D54CCD" w:rsidRDefault="00D54CCD" w:rsidP="0043420D">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w:t>
            </w:r>
            <w:proofErr w:type="spellStart"/>
            <w:r>
              <w:rPr>
                <w:rFonts w:ascii="Times" w:hAnsi="Times" w:cs="Times"/>
                <w:b/>
                <w:bCs/>
                <w:color w:val="000000"/>
              </w:rPr>
              <w:t>ChiSq</w:t>
            </w:r>
            <w:proofErr w:type="spellEnd"/>
          </w:p>
        </w:tc>
      </w:tr>
      <w:tr w:rsidR="00D54CCD" w:rsidTr="0043420D">
        <w:trPr>
          <w:cantSplit/>
          <w:jc w:val="center"/>
        </w:trPr>
        <w:tc>
          <w:tcPr>
            <w:tcW w:w="558" w:type="dxa"/>
            <w:tcBorders>
              <w:top w:val="nil"/>
              <w:left w:val="single" w:sz="6" w:space="0" w:color="000000"/>
              <w:bottom w:val="single" w:sz="2" w:space="0" w:color="000000"/>
              <w:right w:val="nil"/>
            </w:tcBorders>
            <w:shd w:val="clear" w:color="auto" w:fill="BBBBBB"/>
            <w:tcMar>
              <w:left w:w="60" w:type="dxa"/>
              <w:right w:w="60" w:type="dxa"/>
            </w:tcMar>
          </w:tcPr>
          <w:p w:rsidR="00D54CCD" w:rsidRDefault="00D54CCD" w:rsidP="0043420D">
            <w:pPr>
              <w:keepNext/>
              <w:adjustRightInd w:val="0"/>
              <w:spacing w:before="60" w:after="60"/>
              <w:jc w:val="right"/>
              <w:rPr>
                <w:rFonts w:ascii="Times" w:hAnsi="Times" w:cs="Times"/>
                <w:b/>
                <w:bCs/>
                <w:color w:val="000000"/>
              </w:rPr>
            </w:pPr>
            <w:r>
              <w:rPr>
                <w:rFonts w:ascii="Times" w:hAnsi="Times" w:cs="Times"/>
                <w:b/>
                <w:bCs/>
                <w:color w:val="000000"/>
              </w:rPr>
              <w:t>1</w:t>
            </w:r>
          </w:p>
        </w:tc>
        <w:tc>
          <w:tcPr>
            <w:tcW w:w="2307" w:type="dxa"/>
            <w:tcBorders>
              <w:top w:val="nil"/>
              <w:left w:val="single" w:sz="2" w:space="0" w:color="000000"/>
              <w:bottom w:val="single" w:sz="2" w:space="0" w:color="000000"/>
              <w:right w:val="nil"/>
            </w:tcBorders>
            <w:shd w:val="clear" w:color="auto" w:fill="BBBBBB"/>
            <w:tcMar>
              <w:left w:w="60" w:type="dxa"/>
              <w:right w:w="60" w:type="dxa"/>
            </w:tcMar>
          </w:tcPr>
          <w:p w:rsidR="00D54CCD" w:rsidRDefault="00D54CCD" w:rsidP="0043420D">
            <w:pPr>
              <w:keepNext/>
              <w:adjustRightInd w:val="0"/>
              <w:spacing w:before="60" w:after="60"/>
              <w:rPr>
                <w:rFonts w:ascii="Times" w:hAnsi="Times" w:cs="Times"/>
                <w:b/>
                <w:bCs/>
                <w:color w:val="000000"/>
              </w:rPr>
            </w:pPr>
            <w:r>
              <w:rPr>
                <w:rFonts w:ascii="Times" w:hAnsi="Times" w:cs="Times"/>
                <w:b/>
                <w:bCs/>
                <w:color w:val="000000"/>
              </w:rPr>
              <w:t>news*</w:t>
            </w:r>
            <w:proofErr w:type="spellStart"/>
            <w:r>
              <w:rPr>
                <w:rFonts w:ascii="Times" w:hAnsi="Times" w:cs="Times"/>
                <w:b/>
                <w:bCs/>
                <w:color w:val="000000"/>
              </w:rPr>
              <w:t>lect</w:t>
            </w:r>
            <w:proofErr w:type="spellEnd"/>
            <w:r>
              <w:rPr>
                <w:rFonts w:ascii="Times" w:hAnsi="Times" w:cs="Times"/>
                <w:b/>
                <w:bCs/>
                <w:color w:val="000000"/>
              </w:rPr>
              <w:t>*</w:t>
            </w:r>
            <w:proofErr w:type="spellStart"/>
            <w:r>
              <w:rPr>
                <w:rFonts w:ascii="Times" w:hAnsi="Times" w:cs="Times"/>
                <w:b/>
                <w:bCs/>
                <w:color w:val="000000"/>
              </w:rPr>
              <w:t>radi</w:t>
            </w:r>
            <w:proofErr w:type="spellEnd"/>
            <w:r>
              <w:rPr>
                <w:rFonts w:ascii="Times" w:hAnsi="Times" w:cs="Times"/>
                <w:b/>
                <w:bCs/>
                <w:color w:val="000000"/>
              </w:rPr>
              <w:t>*</w:t>
            </w:r>
            <w:proofErr w:type="spellStart"/>
            <w:r>
              <w:rPr>
                <w:rFonts w:ascii="Times" w:hAnsi="Times" w:cs="Times"/>
                <w:b/>
                <w:bCs/>
                <w:color w:val="000000"/>
              </w:rPr>
              <w:t>readi</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D54CCD" w:rsidRDefault="00D54CCD" w:rsidP="0043420D">
            <w:pPr>
              <w:keepNext/>
              <w:adjustRightInd w:val="0"/>
              <w:spacing w:before="60" w:after="60"/>
              <w:jc w:val="right"/>
              <w:rPr>
                <w:rFonts w:ascii="Times" w:hAnsi="Times" w:cs="Times"/>
                <w:color w:val="000000"/>
              </w:rPr>
            </w:pPr>
            <w:r>
              <w:rPr>
                <w:rFonts w:ascii="Times" w:hAnsi="Times" w:cs="Times"/>
                <w:color w:val="000000"/>
              </w:rPr>
              <w:t>1</w:t>
            </w:r>
          </w:p>
        </w:tc>
        <w:tc>
          <w:tcPr>
            <w:tcW w:w="923" w:type="dxa"/>
            <w:tcBorders>
              <w:top w:val="nil"/>
              <w:left w:val="single" w:sz="2" w:space="0" w:color="000000"/>
              <w:bottom w:val="single" w:sz="2" w:space="0" w:color="000000"/>
              <w:right w:val="nil"/>
            </w:tcBorders>
            <w:shd w:val="clear" w:color="auto" w:fill="FFFFFF"/>
            <w:tcMar>
              <w:left w:w="60" w:type="dxa"/>
              <w:right w:w="60" w:type="dxa"/>
            </w:tcMar>
          </w:tcPr>
          <w:p w:rsidR="00D54CCD" w:rsidRDefault="00D54CCD" w:rsidP="0043420D">
            <w:pPr>
              <w:keepNext/>
              <w:adjustRightInd w:val="0"/>
              <w:spacing w:before="60" w:after="60"/>
              <w:jc w:val="right"/>
              <w:rPr>
                <w:rFonts w:ascii="Times" w:hAnsi="Times" w:cs="Times"/>
                <w:color w:val="000000"/>
              </w:rPr>
            </w:pPr>
            <w:r>
              <w:rPr>
                <w:rFonts w:ascii="Times" w:hAnsi="Times" w:cs="Times"/>
                <w:color w:val="000000"/>
              </w:rPr>
              <w:t>14</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rsidR="00D54CCD" w:rsidRDefault="00D54CCD" w:rsidP="0043420D">
            <w:pPr>
              <w:keepNext/>
              <w:adjustRightInd w:val="0"/>
              <w:spacing w:before="60" w:after="60"/>
              <w:jc w:val="right"/>
              <w:rPr>
                <w:rFonts w:ascii="Times" w:hAnsi="Times" w:cs="Times"/>
                <w:color w:val="000000"/>
              </w:rPr>
            </w:pPr>
            <w:r>
              <w:rPr>
                <w:rFonts w:ascii="Times" w:hAnsi="Times" w:cs="Times"/>
                <w:color w:val="000000"/>
              </w:rPr>
              <w:t>0.9921</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54CCD" w:rsidRDefault="00D54CCD" w:rsidP="0043420D">
            <w:pPr>
              <w:keepNext/>
              <w:adjustRightInd w:val="0"/>
              <w:spacing w:before="60" w:after="60"/>
              <w:jc w:val="right"/>
              <w:rPr>
                <w:rFonts w:ascii="Times" w:hAnsi="Times" w:cs="Times"/>
                <w:color w:val="000000"/>
              </w:rPr>
            </w:pPr>
            <w:r>
              <w:rPr>
                <w:rFonts w:ascii="Times" w:hAnsi="Times" w:cs="Times"/>
                <w:color w:val="000000"/>
              </w:rPr>
              <w:t>0.3192</w:t>
            </w:r>
          </w:p>
        </w:tc>
      </w:tr>
      <w:tr w:rsidR="00D54CCD" w:rsidTr="0043420D">
        <w:trPr>
          <w:cantSplit/>
          <w:jc w:val="center"/>
        </w:trPr>
        <w:tc>
          <w:tcPr>
            <w:tcW w:w="558" w:type="dxa"/>
            <w:tcBorders>
              <w:top w:val="nil"/>
              <w:left w:val="single" w:sz="6" w:space="0" w:color="000000"/>
              <w:bottom w:val="single" w:sz="2" w:space="0" w:color="000000"/>
              <w:right w:val="nil"/>
            </w:tcBorders>
            <w:shd w:val="clear" w:color="auto" w:fill="BBBBBB"/>
            <w:tcMar>
              <w:left w:w="60" w:type="dxa"/>
              <w:right w:w="60" w:type="dxa"/>
            </w:tcMar>
          </w:tcPr>
          <w:p w:rsidR="00D54CCD" w:rsidRDefault="00D54CCD" w:rsidP="0043420D">
            <w:pPr>
              <w:keepNext/>
              <w:adjustRightInd w:val="0"/>
              <w:spacing w:before="60" w:after="60"/>
              <w:jc w:val="right"/>
              <w:rPr>
                <w:rFonts w:ascii="Times" w:hAnsi="Times" w:cs="Times"/>
                <w:b/>
                <w:bCs/>
                <w:color w:val="000000"/>
              </w:rPr>
            </w:pPr>
            <w:r>
              <w:rPr>
                <w:rFonts w:ascii="Times" w:hAnsi="Times" w:cs="Times"/>
                <w:b/>
                <w:bCs/>
                <w:color w:val="000000"/>
              </w:rPr>
              <w:t>2</w:t>
            </w:r>
          </w:p>
        </w:tc>
        <w:tc>
          <w:tcPr>
            <w:tcW w:w="2307" w:type="dxa"/>
            <w:tcBorders>
              <w:top w:val="nil"/>
              <w:left w:val="single" w:sz="2" w:space="0" w:color="000000"/>
              <w:bottom w:val="single" w:sz="2" w:space="0" w:color="000000"/>
              <w:right w:val="nil"/>
            </w:tcBorders>
            <w:shd w:val="clear" w:color="auto" w:fill="BBBBBB"/>
            <w:tcMar>
              <w:left w:w="60" w:type="dxa"/>
              <w:right w:w="60" w:type="dxa"/>
            </w:tcMar>
          </w:tcPr>
          <w:p w:rsidR="00D54CCD" w:rsidRDefault="00D54CCD" w:rsidP="0043420D">
            <w:pPr>
              <w:keepNext/>
              <w:adjustRightInd w:val="0"/>
              <w:spacing w:before="60" w:after="60"/>
              <w:rPr>
                <w:rFonts w:ascii="Times" w:hAnsi="Times" w:cs="Times"/>
                <w:b/>
                <w:bCs/>
                <w:color w:val="000000"/>
              </w:rPr>
            </w:pPr>
            <w:proofErr w:type="spellStart"/>
            <w:r>
              <w:rPr>
                <w:rFonts w:ascii="Times" w:hAnsi="Times" w:cs="Times"/>
                <w:b/>
                <w:bCs/>
                <w:color w:val="000000"/>
              </w:rPr>
              <w:t>newspa</w:t>
            </w:r>
            <w:proofErr w:type="spellEnd"/>
            <w:r>
              <w:rPr>
                <w:rFonts w:ascii="Times" w:hAnsi="Times" w:cs="Times"/>
                <w:b/>
                <w:bCs/>
                <w:color w:val="000000"/>
              </w:rPr>
              <w:t>*lecture*radio</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D54CCD" w:rsidRDefault="00D54CCD" w:rsidP="0043420D">
            <w:pPr>
              <w:keepNext/>
              <w:adjustRightInd w:val="0"/>
              <w:spacing w:before="60" w:after="60"/>
              <w:jc w:val="right"/>
              <w:rPr>
                <w:rFonts w:ascii="Times" w:hAnsi="Times" w:cs="Times"/>
                <w:color w:val="000000"/>
              </w:rPr>
            </w:pPr>
            <w:r>
              <w:rPr>
                <w:rFonts w:ascii="Times" w:hAnsi="Times" w:cs="Times"/>
                <w:color w:val="000000"/>
              </w:rPr>
              <w:t>1</w:t>
            </w:r>
          </w:p>
        </w:tc>
        <w:tc>
          <w:tcPr>
            <w:tcW w:w="923" w:type="dxa"/>
            <w:tcBorders>
              <w:top w:val="nil"/>
              <w:left w:val="single" w:sz="2" w:space="0" w:color="000000"/>
              <w:bottom w:val="single" w:sz="2" w:space="0" w:color="000000"/>
              <w:right w:val="nil"/>
            </w:tcBorders>
            <w:shd w:val="clear" w:color="auto" w:fill="FFFFFF"/>
            <w:tcMar>
              <w:left w:w="60" w:type="dxa"/>
              <w:right w:w="60" w:type="dxa"/>
            </w:tcMar>
          </w:tcPr>
          <w:p w:rsidR="00D54CCD" w:rsidRDefault="00D54CCD" w:rsidP="0043420D">
            <w:pPr>
              <w:keepNext/>
              <w:adjustRightInd w:val="0"/>
              <w:spacing w:before="60" w:after="60"/>
              <w:jc w:val="right"/>
              <w:rPr>
                <w:rFonts w:ascii="Times" w:hAnsi="Times" w:cs="Times"/>
                <w:color w:val="000000"/>
              </w:rPr>
            </w:pPr>
            <w:r>
              <w:rPr>
                <w:rFonts w:ascii="Times" w:hAnsi="Times" w:cs="Times"/>
                <w:color w:val="000000"/>
              </w:rPr>
              <w:t>13</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rsidR="00D54CCD" w:rsidRDefault="00D54CCD" w:rsidP="0043420D">
            <w:pPr>
              <w:keepNext/>
              <w:adjustRightInd w:val="0"/>
              <w:spacing w:before="60" w:after="60"/>
              <w:jc w:val="right"/>
              <w:rPr>
                <w:rFonts w:ascii="Times" w:hAnsi="Times" w:cs="Times"/>
                <w:color w:val="000000"/>
              </w:rPr>
            </w:pPr>
            <w:r>
              <w:rPr>
                <w:rFonts w:ascii="Times" w:hAnsi="Times" w:cs="Times"/>
                <w:color w:val="000000"/>
              </w:rPr>
              <w:t>0.1368</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54CCD" w:rsidRDefault="00D54CCD" w:rsidP="0043420D">
            <w:pPr>
              <w:keepNext/>
              <w:adjustRightInd w:val="0"/>
              <w:spacing w:before="60" w:after="60"/>
              <w:jc w:val="right"/>
              <w:rPr>
                <w:rFonts w:ascii="Times" w:hAnsi="Times" w:cs="Times"/>
                <w:color w:val="000000"/>
              </w:rPr>
            </w:pPr>
            <w:r>
              <w:rPr>
                <w:rFonts w:ascii="Times" w:hAnsi="Times" w:cs="Times"/>
                <w:color w:val="000000"/>
              </w:rPr>
              <w:t>0.7115</w:t>
            </w:r>
          </w:p>
        </w:tc>
      </w:tr>
      <w:tr w:rsidR="00D54CCD" w:rsidTr="0043420D">
        <w:trPr>
          <w:cantSplit/>
          <w:jc w:val="center"/>
        </w:trPr>
        <w:tc>
          <w:tcPr>
            <w:tcW w:w="558" w:type="dxa"/>
            <w:tcBorders>
              <w:top w:val="nil"/>
              <w:left w:val="single" w:sz="6" w:space="0" w:color="000000"/>
              <w:bottom w:val="single" w:sz="2" w:space="0" w:color="000000"/>
              <w:right w:val="nil"/>
            </w:tcBorders>
            <w:shd w:val="clear" w:color="auto" w:fill="BBBBBB"/>
            <w:tcMar>
              <w:left w:w="60" w:type="dxa"/>
              <w:right w:w="60" w:type="dxa"/>
            </w:tcMar>
          </w:tcPr>
          <w:p w:rsidR="00D54CCD" w:rsidRDefault="00D54CCD" w:rsidP="0043420D">
            <w:pPr>
              <w:keepNext/>
              <w:adjustRightInd w:val="0"/>
              <w:spacing w:before="60" w:after="60"/>
              <w:jc w:val="right"/>
              <w:rPr>
                <w:rFonts w:ascii="Times" w:hAnsi="Times" w:cs="Times"/>
                <w:b/>
                <w:bCs/>
                <w:color w:val="000000"/>
              </w:rPr>
            </w:pPr>
            <w:r>
              <w:rPr>
                <w:rFonts w:ascii="Times" w:hAnsi="Times" w:cs="Times"/>
                <w:b/>
                <w:bCs/>
                <w:color w:val="000000"/>
              </w:rPr>
              <w:t>3</w:t>
            </w:r>
          </w:p>
        </w:tc>
        <w:tc>
          <w:tcPr>
            <w:tcW w:w="2307" w:type="dxa"/>
            <w:tcBorders>
              <w:top w:val="nil"/>
              <w:left w:val="single" w:sz="2" w:space="0" w:color="000000"/>
              <w:bottom w:val="single" w:sz="2" w:space="0" w:color="000000"/>
              <w:right w:val="nil"/>
            </w:tcBorders>
            <w:shd w:val="clear" w:color="auto" w:fill="BBBBBB"/>
            <w:tcMar>
              <w:left w:w="60" w:type="dxa"/>
              <w:right w:w="60" w:type="dxa"/>
            </w:tcMar>
          </w:tcPr>
          <w:p w:rsidR="00D54CCD" w:rsidRDefault="00D54CCD" w:rsidP="0043420D">
            <w:pPr>
              <w:keepNext/>
              <w:adjustRightInd w:val="0"/>
              <w:spacing w:before="60" w:after="60"/>
              <w:rPr>
                <w:rFonts w:ascii="Times" w:hAnsi="Times" w:cs="Times"/>
                <w:b/>
                <w:bCs/>
                <w:color w:val="000000"/>
              </w:rPr>
            </w:pPr>
            <w:proofErr w:type="spellStart"/>
            <w:r>
              <w:rPr>
                <w:rFonts w:ascii="Times" w:hAnsi="Times" w:cs="Times"/>
                <w:b/>
                <w:bCs/>
                <w:color w:val="000000"/>
              </w:rPr>
              <w:t>newspa</w:t>
            </w:r>
            <w:proofErr w:type="spellEnd"/>
            <w:r>
              <w:rPr>
                <w:rFonts w:ascii="Times" w:hAnsi="Times" w:cs="Times"/>
                <w:b/>
                <w:bCs/>
                <w:color w:val="000000"/>
              </w:rPr>
              <w:t>*radio*reading</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D54CCD" w:rsidRDefault="00D54CCD" w:rsidP="0043420D">
            <w:pPr>
              <w:keepNext/>
              <w:adjustRightInd w:val="0"/>
              <w:spacing w:before="60" w:after="60"/>
              <w:jc w:val="right"/>
              <w:rPr>
                <w:rFonts w:ascii="Times" w:hAnsi="Times" w:cs="Times"/>
                <w:color w:val="000000"/>
              </w:rPr>
            </w:pPr>
            <w:r>
              <w:rPr>
                <w:rFonts w:ascii="Times" w:hAnsi="Times" w:cs="Times"/>
                <w:color w:val="000000"/>
              </w:rPr>
              <w:t>1</w:t>
            </w:r>
          </w:p>
        </w:tc>
        <w:tc>
          <w:tcPr>
            <w:tcW w:w="923" w:type="dxa"/>
            <w:tcBorders>
              <w:top w:val="nil"/>
              <w:left w:val="single" w:sz="2" w:space="0" w:color="000000"/>
              <w:bottom w:val="single" w:sz="2" w:space="0" w:color="000000"/>
              <w:right w:val="nil"/>
            </w:tcBorders>
            <w:shd w:val="clear" w:color="auto" w:fill="FFFFFF"/>
            <w:tcMar>
              <w:left w:w="60" w:type="dxa"/>
              <w:right w:w="60" w:type="dxa"/>
            </w:tcMar>
          </w:tcPr>
          <w:p w:rsidR="00D54CCD" w:rsidRDefault="00D54CCD" w:rsidP="0043420D">
            <w:pPr>
              <w:keepNext/>
              <w:adjustRightInd w:val="0"/>
              <w:spacing w:before="60" w:after="60"/>
              <w:jc w:val="right"/>
              <w:rPr>
                <w:rFonts w:ascii="Times" w:hAnsi="Times" w:cs="Times"/>
                <w:color w:val="000000"/>
              </w:rPr>
            </w:pPr>
            <w:r>
              <w:rPr>
                <w:rFonts w:ascii="Times" w:hAnsi="Times" w:cs="Times"/>
                <w:color w:val="000000"/>
              </w:rPr>
              <w:t>12</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rsidR="00D54CCD" w:rsidRDefault="00D54CCD" w:rsidP="0043420D">
            <w:pPr>
              <w:keepNext/>
              <w:adjustRightInd w:val="0"/>
              <w:spacing w:before="60" w:after="60"/>
              <w:jc w:val="right"/>
              <w:rPr>
                <w:rFonts w:ascii="Times" w:hAnsi="Times" w:cs="Times"/>
                <w:color w:val="000000"/>
              </w:rPr>
            </w:pPr>
            <w:r>
              <w:rPr>
                <w:rFonts w:ascii="Times" w:hAnsi="Times" w:cs="Times"/>
                <w:color w:val="000000"/>
              </w:rPr>
              <w:t>0.1842</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54CCD" w:rsidRDefault="00D54CCD" w:rsidP="0043420D">
            <w:pPr>
              <w:keepNext/>
              <w:adjustRightInd w:val="0"/>
              <w:spacing w:before="60" w:after="60"/>
              <w:jc w:val="right"/>
              <w:rPr>
                <w:rFonts w:ascii="Times" w:hAnsi="Times" w:cs="Times"/>
                <w:color w:val="000000"/>
              </w:rPr>
            </w:pPr>
            <w:r>
              <w:rPr>
                <w:rFonts w:ascii="Times" w:hAnsi="Times" w:cs="Times"/>
                <w:color w:val="000000"/>
              </w:rPr>
              <w:t>0.6678</w:t>
            </w:r>
          </w:p>
        </w:tc>
      </w:tr>
      <w:tr w:rsidR="00D54CCD" w:rsidTr="0043420D">
        <w:trPr>
          <w:cantSplit/>
          <w:jc w:val="center"/>
        </w:trPr>
        <w:tc>
          <w:tcPr>
            <w:tcW w:w="558" w:type="dxa"/>
            <w:tcBorders>
              <w:top w:val="nil"/>
              <w:left w:val="single" w:sz="6" w:space="0" w:color="000000"/>
              <w:bottom w:val="single" w:sz="2" w:space="0" w:color="000000"/>
              <w:right w:val="nil"/>
            </w:tcBorders>
            <w:shd w:val="clear" w:color="auto" w:fill="BBBBBB"/>
            <w:tcMar>
              <w:left w:w="60" w:type="dxa"/>
              <w:right w:w="60" w:type="dxa"/>
            </w:tcMar>
          </w:tcPr>
          <w:p w:rsidR="00D54CCD" w:rsidRDefault="00D54CCD" w:rsidP="0043420D">
            <w:pPr>
              <w:keepNext/>
              <w:adjustRightInd w:val="0"/>
              <w:spacing w:before="60" w:after="60"/>
              <w:jc w:val="right"/>
              <w:rPr>
                <w:rFonts w:ascii="Times" w:hAnsi="Times" w:cs="Times"/>
                <w:b/>
                <w:bCs/>
                <w:color w:val="000000"/>
              </w:rPr>
            </w:pPr>
            <w:r>
              <w:rPr>
                <w:rFonts w:ascii="Times" w:hAnsi="Times" w:cs="Times"/>
                <w:b/>
                <w:bCs/>
                <w:color w:val="000000"/>
              </w:rPr>
              <w:t>4</w:t>
            </w:r>
          </w:p>
        </w:tc>
        <w:tc>
          <w:tcPr>
            <w:tcW w:w="2307" w:type="dxa"/>
            <w:tcBorders>
              <w:top w:val="nil"/>
              <w:left w:val="single" w:sz="2" w:space="0" w:color="000000"/>
              <w:bottom w:val="single" w:sz="2" w:space="0" w:color="000000"/>
              <w:right w:val="nil"/>
            </w:tcBorders>
            <w:shd w:val="clear" w:color="auto" w:fill="BBBBBB"/>
            <w:tcMar>
              <w:left w:w="60" w:type="dxa"/>
              <w:right w:w="60" w:type="dxa"/>
            </w:tcMar>
          </w:tcPr>
          <w:p w:rsidR="00D54CCD" w:rsidRDefault="00D54CCD" w:rsidP="0043420D">
            <w:pPr>
              <w:keepNext/>
              <w:adjustRightInd w:val="0"/>
              <w:spacing w:before="60" w:after="60"/>
              <w:rPr>
                <w:rFonts w:ascii="Times" w:hAnsi="Times" w:cs="Times"/>
                <w:b/>
                <w:bCs/>
                <w:color w:val="000000"/>
              </w:rPr>
            </w:pPr>
            <w:r>
              <w:rPr>
                <w:rFonts w:ascii="Times" w:hAnsi="Times" w:cs="Times"/>
                <w:b/>
                <w:bCs/>
                <w:color w:val="000000"/>
              </w:rPr>
              <w:t>newspaper*radio</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D54CCD" w:rsidRDefault="00D54CCD" w:rsidP="0043420D">
            <w:pPr>
              <w:keepNext/>
              <w:adjustRightInd w:val="0"/>
              <w:spacing w:before="60" w:after="60"/>
              <w:jc w:val="right"/>
              <w:rPr>
                <w:rFonts w:ascii="Times" w:hAnsi="Times" w:cs="Times"/>
                <w:color w:val="000000"/>
              </w:rPr>
            </w:pPr>
            <w:r>
              <w:rPr>
                <w:rFonts w:ascii="Times" w:hAnsi="Times" w:cs="Times"/>
                <w:color w:val="000000"/>
              </w:rPr>
              <w:t>1</w:t>
            </w:r>
          </w:p>
        </w:tc>
        <w:tc>
          <w:tcPr>
            <w:tcW w:w="923" w:type="dxa"/>
            <w:tcBorders>
              <w:top w:val="nil"/>
              <w:left w:val="single" w:sz="2" w:space="0" w:color="000000"/>
              <w:bottom w:val="single" w:sz="2" w:space="0" w:color="000000"/>
              <w:right w:val="nil"/>
            </w:tcBorders>
            <w:shd w:val="clear" w:color="auto" w:fill="FFFFFF"/>
            <w:tcMar>
              <w:left w:w="60" w:type="dxa"/>
              <w:right w:w="60" w:type="dxa"/>
            </w:tcMar>
          </w:tcPr>
          <w:p w:rsidR="00D54CCD" w:rsidRDefault="00D54CCD" w:rsidP="0043420D">
            <w:pPr>
              <w:keepNext/>
              <w:adjustRightInd w:val="0"/>
              <w:spacing w:before="60" w:after="60"/>
              <w:jc w:val="right"/>
              <w:rPr>
                <w:rFonts w:ascii="Times" w:hAnsi="Times" w:cs="Times"/>
                <w:color w:val="000000"/>
              </w:rPr>
            </w:pPr>
            <w:r>
              <w:rPr>
                <w:rFonts w:ascii="Times" w:hAnsi="Times" w:cs="Times"/>
                <w:color w:val="000000"/>
              </w:rPr>
              <w:t>11</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rsidR="00D54CCD" w:rsidRDefault="00D54CCD" w:rsidP="0043420D">
            <w:pPr>
              <w:keepNext/>
              <w:adjustRightInd w:val="0"/>
              <w:spacing w:before="60" w:after="60"/>
              <w:jc w:val="right"/>
              <w:rPr>
                <w:rFonts w:ascii="Times" w:hAnsi="Times" w:cs="Times"/>
                <w:color w:val="000000"/>
              </w:rPr>
            </w:pPr>
            <w:r>
              <w:rPr>
                <w:rFonts w:ascii="Times" w:hAnsi="Times" w:cs="Times"/>
                <w:color w:val="000000"/>
              </w:rPr>
              <w:t>0.0018</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54CCD" w:rsidRDefault="00D54CCD" w:rsidP="0043420D">
            <w:pPr>
              <w:keepNext/>
              <w:adjustRightInd w:val="0"/>
              <w:spacing w:before="60" w:after="60"/>
              <w:jc w:val="right"/>
              <w:rPr>
                <w:rFonts w:ascii="Times" w:hAnsi="Times" w:cs="Times"/>
                <w:color w:val="000000"/>
              </w:rPr>
            </w:pPr>
            <w:r>
              <w:rPr>
                <w:rFonts w:ascii="Times" w:hAnsi="Times" w:cs="Times"/>
                <w:color w:val="000000"/>
              </w:rPr>
              <w:t>0.9662</w:t>
            </w:r>
          </w:p>
        </w:tc>
      </w:tr>
      <w:tr w:rsidR="00D54CCD" w:rsidTr="0043420D">
        <w:trPr>
          <w:cantSplit/>
          <w:jc w:val="center"/>
        </w:trPr>
        <w:tc>
          <w:tcPr>
            <w:tcW w:w="558" w:type="dxa"/>
            <w:tcBorders>
              <w:top w:val="nil"/>
              <w:left w:val="single" w:sz="6" w:space="0" w:color="000000"/>
              <w:bottom w:val="single" w:sz="2" w:space="0" w:color="000000"/>
              <w:right w:val="nil"/>
            </w:tcBorders>
            <w:shd w:val="clear" w:color="auto" w:fill="BBBBBB"/>
            <w:tcMar>
              <w:left w:w="60" w:type="dxa"/>
              <w:right w:w="60" w:type="dxa"/>
            </w:tcMar>
          </w:tcPr>
          <w:p w:rsidR="00D54CCD" w:rsidRDefault="00D54CCD" w:rsidP="0043420D">
            <w:pPr>
              <w:keepNext/>
              <w:adjustRightInd w:val="0"/>
              <w:spacing w:before="60" w:after="60"/>
              <w:jc w:val="right"/>
              <w:rPr>
                <w:rFonts w:ascii="Times" w:hAnsi="Times" w:cs="Times"/>
                <w:b/>
                <w:bCs/>
                <w:color w:val="000000"/>
              </w:rPr>
            </w:pPr>
            <w:r>
              <w:rPr>
                <w:rFonts w:ascii="Times" w:hAnsi="Times" w:cs="Times"/>
                <w:b/>
                <w:bCs/>
                <w:color w:val="000000"/>
              </w:rPr>
              <w:t>5</w:t>
            </w:r>
          </w:p>
        </w:tc>
        <w:tc>
          <w:tcPr>
            <w:tcW w:w="2307" w:type="dxa"/>
            <w:tcBorders>
              <w:top w:val="nil"/>
              <w:left w:val="single" w:sz="2" w:space="0" w:color="000000"/>
              <w:bottom w:val="single" w:sz="2" w:space="0" w:color="000000"/>
              <w:right w:val="nil"/>
            </w:tcBorders>
            <w:shd w:val="clear" w:color="auto" w:fill="BBBBBB"/>
            <w:tcMar>
              <w:left w:w="60" w:type="dxa"/>
              <w:right w:w="60" w:type="dxa"/>
            </w:tcMar>
          </w:tcPr>
          <w:p w:rsidR="00D54CCD" w:rsidRDefault="00D54CCD" w:rsidP="0043420D">
            <w:pPr>
              <w:keepNext/>
              <w:adjustRightInd w:val="0"/>
              <w:spacing w:before="60" w:after="60"/>
              <w:rPr>
                <w:rFonts w:ascii="Times" w:hAnsi="Times" w:cs="Times"/>
                <w:b/>
                <w:bCs/>
                <w:color w:val="000000"/>
              </w:rPr>
            </w:pPr>
            <w:proofErr w:type="spellStart"/>
            <w:r>
              <w:rPr>
                <w:rFonts w:ascii="Times" w:hAnsi="Times" w:cs="Times"/>
                <w:b/>
                <w:bCs/>
                <w:color w:val="000000"/>
              </w:rPr>
              <w:t>lectur</w:t>
            </w:r>
            <w:proofErr w:type="spellEnd"/>
            <w:r>
              <w:rPr>
                <w:rFonts w:ascii="Times" w:hAnsi="Times" w:cs="Times"/>
                <w:b/>
                <w:bCs/>
                <w:color w:val="000000"/>
              </w:rPr>
              <w:t>*radio*reading</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D54CCD" w:rsidRDefault="00D54CCD" w:rsidP="0043420D">
            <w:pPr>
              <w:keepNext/>
              <w:adjustRightInd w:val="0"/>
              <w:spacing w:before="60" w:after="60"/>
              <w:jc w:val="right"/>
              <w:rPr>
                <w:rFonts w:ascii="Times" w:hAnsi="Times" w:cs="Times"/>
                <w:color w:val="000000"/>
              </w:rPr>
            </w:pPr>
            <w:r>
              <w:rPr>
                <w:rFonts w:ascii="Times" w:hAnsi="Times" w:cs="Times"/>
                <w:color w:val="000000"/>
              </w:rPr>
              <w:t>1</w:t>
            </w:r>
          </w:p>
        </w:tc>
        <w:tc>
          <w:tcPr>
            <w:tcW w:w="923" w:type="dxa"/>
            <w:tcBorders>
              <w:top w:val="nil"/>
              <w:left w:val="single" w:sz="2" w:space="0" w:color="000000"/>
              <w:bottom w:val="single" w:sz="2" w:space="0" w:color="000000"/>
              <w:right w:val="nil"/>
            </w:tcBorders>
            <w:shd w:val="clear" w:color="auto" w:fill="FFFFFF"/>
            <w:tcMar>
              <w:left w:w="60" w:type="dxa"/>
              <w:right w:w="60" w:type="dxa"/>
            </w:tcMar>
          </w:tcPr>
          <w:p w:rsidR="00D54CCD" w:rsidRDefault="00D54CCD" w:rsidP="0043420D">
            <w:pPr>
              <w:keepNext/>
              <w:adjustRightInd w:val="0"/>
              <w:spacing w:before="60" w:after="60"/>
              <w:jc w:val="right"/>
              <w:rPr>
                <w:rFonts w:ascii="Times" w:hAnsi="Times" w:cs="Times"/>
                <w:color w:val="000000"/>
              </w:rPr>
            </w:pPr>
            <w:r>
              <w:rPr>
                <w:rFonts w:ascii="Times" w:hAnsi="Times" w:cs="Times"/>
                <w:color w:val="000000"/>
              </w:rPr>
              <w:t>10</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rsidR="00D54CCD" w:rsidRDefault="00D54CCD" w:rsidP="0043420D">
            <w:pPr>
              <w:keepNext/>
              <w:adjustRightInd w:val="0"/>
              <w:spacing w:before="60" w:after="60"/>
              <w:jc w:val="right"/>
              <w:rPr>
                <w:rFonts w:ascii="Times" w:hAnsi="Times" w:cs="Times"/>
                <w:color w:val="000000"/>
              </w:rPr>
            </w:pPr>
            <w:r>
              <w:rPr>
                <w:rFonts w:ascii="Times" w:hAnsi="Times" w:cs="Times"/>
                <w:color w:val="000000"/>
              </w:rPr>
              <w:t>0.4890</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54CCD" w:rsidRDefault="00D54CCD" w:rsidP="0043420D">
            <w:pPr>
              <w:keepNext/>
              <w:adjustRightInd w:val="0"/>
              <w:spacing w:before="60" w:after="60"/>
              <w:jc w:val="right"/>
              <w:rPr>
                <w:rFonts w:ascii="Times" w:hAnsi="Times" w:cs="Times"/>
                <w:color w:val="000000"/>
              </w:rPr>
            </w:pPr>
            <w:r>
              <w:rPr>
                <w:rFonts w:ascii="Times" w:hAnsi="Times" w:cs="Times"/>
                <w:color w:val="000000"/>
              </w:rPr>
              <w:t>0.4844</w:t>
            </w:r>
          </w:p>
        </w:tc>
      </w:tr>
      <w:tr w:rsidR="00D54CCD" w:rsidTr="0043420D">
        <w:trPr>
          <w:cantSplit/>
          <w:jc w:val="center"/>
        </w:trPr>
        <w:tc>
          <w:tcPr>
            <w:tcW w:w="558" w:type="dxa"/>
            <w:tcBorders>
              <w:top w:val="nil"/>
              <w:left w:val="single" w:sz="6" w:space="0" w:color="000000"/>
              <w:bottom w:val="single" w:sz="2" w:space="0" w:color="000000"/>
              <w:right w:val="nil"/>
            </w:tcBorders>
            <w:shd w:val="clear" w:color="auto" w:fill="BBBBBB"/>
            <w:tcMar>
              <w:left w:w="60" w:type="dxa"/>
              <w:right w:w="60" w:type="dxa"/>
            </w:tcMar>
          </w:tcPr>
          <w:p w:rsidR="00D54CCD" w:rsidRDefault="00D54CCD" w:rsidP="0043420D">
            <w:pPr>
              <w:keepNext/>
              <w:adjustRightInd w:val="0"/>
              <w:spacing w:before="60" w:after="60"/>
              <w:jc w:val="right"/>
              <w:rPr>
                <w:rFonts w:ascii="Times" w:hAnsi="Times" w:cs="Times"/>
                <w:b/>
                <w:bCs/>
                <w:color w:val="000000"/>
              </w:rPr>
            </w:pPr>
            <w:r>
              <w:rPr>
                <w:rFonts w:ascii="Times" w:hAnsi="Times" w:cs="Times"/>
                <w:b/>
                <w:bCs/>
                <w:color w:val="000000"/>
              </w:rPr>
              <w:t>6</w:t>
            </w:r>
          </w:p>
        </w:tc>
        <w:tc>
          <w:tcPr>
            <w:tcW w:w="2307" w:type="dxa"/>
            <w:tcBorders>
              <w:top w:val="nil"/>
              <w:left w:val="single" w:sz="2" w:space="0" w:color="000000"/>
              <w:bottom w:val="single" w:sz="2" w:space="0" w:color="000000"/>
              <w:right w:val="nil"/>
            </w:tcBorders>
            <w:shd w:val="clear" w:color="auto" w:fill="BBBBBB"/>
            <w:tcMar>
              <w:left w:w="60" w:type="dxa"/>
              <w:right w:w="60" w:type="dxa"/>
            </w:tcMar>
          </w:tcPr>
          <w:p w:rsidR="00D54CCD" w:rsidRDefault="00D54CCD" w:rsidP="0043420D">
            <w:pPr>
              <w:keepNext/>
              <w:adjustRightInd w:val="0"/>
              <w:spacing w:before="60" w:after="60"/>
              <w:rPr>
                <w:rFonts w:ascii="Times" w:hAnsi="Times" w:cs="Times"/>
                <w:b/>
                <w:bCs/>
                <w:color w:val="000000"/>
              </w:rPr>
            </w:pPr>
            <w:r>
              <w:rPr>
                <w:rFonts w:ascii="Times" w:hAnsi="Times" w:cs="Times"/>
                <w:b/>
                <w:bCs/>
                <w:color w:val="000000"/>
              </w:rPr>
              <w:t>radio*reading</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D54CCD" w:rsidRDefault="00D54CCD" w:rsidP="0043420D">
            <w:pPr>
              <w:keepNext/>
              <w:adjustRightInd w:val="0"/>
              <w:spacing w:before="60" w:after="60"/>
              <w:jc w:val="right"/>
              <w:rPr>
                <w:rFonts w:ascii="Times" w:hAnsi="Times" w:cs="Times"/>
                <w:color w:val="000000"/>
              </w:rPr>
            </w:pPr>
            <w:r>
              <w:rPr>
                <w:rFonts w:ascii="Times" w:hAnsi="Times" w:cs="Times"/>
                <w:color w:val="000000"/>
              </w:rPr>
              <w:t>1</w:t>
            </w:r>
          </w:p>
        </w:tc>
        <w:tc>
          <w:tcPr>
            <w:tcW w:w="923" w:type="dxa"/>
            <w:tcBorders>
              <w:top w:val="nil"/>
              <w:left w:val="single" w:sz="2" w:space="0" w:color="000000"/>
              <w:bottom w:val="single" w:sz="2" w:space="0" w:color="000000"/>
              <w:right w:val="nil"/>
            </w:tcBorders>
            <w:shd w:val="clear" w:color="auto" w:fill="FFFFFF"/>
            <w:tcMar>
              <w:left w:w="60" w:type="dxa"/>
              <w:right w:w="60" w:type="dxa"/>
            </w:tcMar>
          </w:tcPr>
          <w:p w:rsidR="00D54CCD" w:rsidRDefault="00D54CCD" w:rsidP="0043420D">
            <w:pPr>
              <w:keepNext/>
              <w:adjustRightInd w:val="0"/>
              <w:spacing w:before="60" w:after="60"/>
              <w:jc w:val="right"/>
              <w:rPr>
                <w:rFonts w:ascii="Times" w:hAnsi="Times" w:cs="Times"/>
                <w:color w:val="000000"/>
              </w:rPr>
            </w:pPr>
            <w:r>
              <w:rPr>
                <w:rFonts w:ascii="Times" w:hAnsi="Times" w:cs="Times"/>
                <w:color w:val="000000"/>
              </w:rPr>
              <w:t>9</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rsidR="00D54CCD" w:rsidRDefault="00D54CCD" w:rsidP="0043420D">
            <w:pPr>
              <w:keepNext/>
              <w:adjustRightInd w:val="0"/>
              <w:spacing w:before="60" w:after="60"/>
              <w:jc w:val="right"/>
              <w:rPr>
                <w:rFonts w:ascii="Times" w:hAnsi="Times" w:cs="Times"/>
                <w:color w:val="000000"/>
              </w:rPr>
            </w:pPr>
            <w:r>
              <w:rPr>
                <w:rFonts w:ascii="Times" w:hAnsi="Times" w:cs="Times"/>
                <w:color w:val="000000"/>
              </w:rPr>
              <w:t>0.0039</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54CCD" w:rsidRDefault="00D54CCD" w:rsidP="0043420D">
            <w:pPr>
              <w:keepNext/>
              <w:adjustRightInd w:val="0"/>
              <w:spacing w:before="60" w:after="60"/>
              <w:jc w:val="right"/>
              <w:rPr>
                <w:rFonts w:ascii="Times" w:hAnsi="Times" w:cs="Times"/>
                <w:color w:val="000000"/>
              </w:rPr>
            </w:pPr>
            <w:r>
              <w:rPr>
                <w:rFonts w:ascii="Times" w:hAnsi="Times" w:cs="Times"/>
                <w:color w:val="000000"/>
              </w:rPr>
              <w:t>0.9504</w:t>
            </w:r>
          </w:p>
        </w:tc>
      </w:tr>
      <w:tr w:rsidR="00D54CCD" w:rsidTr="0043420D">
        <w:trPr>
          <w:cantSplit/>
          <w:jc w:val="center"/>
        </w:trPr>
        <w:tc>
          <w:tcPr>
            <w:tcW w:w="558" w:type="dxa"/>
            <w:tcBorders>
              <w:top w:val="nil"/>
              <w:left w:val="single" w:sz="6" w:space="0" w:color="000000"/>
              <w:bottom w:val="single" w:sz="2" w:space="0" w:color="000000"/>
              <w:right w:val="nil"/>
            </w:tcBorders>
            <w:shd w:val="clear" w:color="auto" w:fill="BBBBBB"/>
            <w:tcMar>
              <w:left w:w="60" w:type="dxa"/>
              <w:right w:w="60" w:type="dxa"/>
            </w:tcMar>
          </w:tcPr>
          <w:p w:rsidR="00D54CCD" w:rsidRDefault="00D54CCD" w:rsidP="0043420D">
            <w:pPr>
              <w:keepNext/>
              <w:adjustRightInd w:val="0"/>
              <w:spacing w:before="60" w:after="60"/>
              <w:jc w:val="right"/>
              <w:rPr>
                <w:rFonts w:ascii="Times" w:hAnsi="Times" w:cs="Times"/>
                <w:b/>
                <w:bCs/>
                <w:color w:val="000000"/>
              </w:rPr>
            </w:pPr>
            <w:r>
              <w:rPr>
                <w:rFonts w:ascii="Times" w:hAnsi="Times" w:cs="Times"/>
                <w:b/>
                <w:bCs/>
                <w:color w:val="000000"/>
              </w:rPr>
              <w:t>7</w:t>
            </w:r>
          </w:p>
        </w:tc>
        <w:tc>
          <w:tcPr>
            <w:tcW w:w="2307" w:type="dxa"/>
            <w:tcBorders>
              <w:top w:val="nil"/>
              <w:left w:val="single" w:sz="2" w:space="0" w:color="000000"/>
              <w:bottom w:val="single" w:sz="2" w:space="0" w:color="000000"/>
              <w:right w:val="nil"/>
            </w:tcBorders>
            <w:shd w:val="clear" w:color="auto" w:fill="BBBBBB"/>
            <w:tcMar>
              <w:left w:w="60" w:type="dxa"/>
              <w:right w:w="60" w:type="dxa"/>
            </w:tcMar>
          </w:tcPr>
          <w:p w:rsidR="00D54CCD" w:rsidRDefault="00D54CCD" w:rsidP="0043420D">
            <w:pPr>
              <w:keepNext/>
              <w:adjustRightInd w:val="0"/>
              <w:spacing w:before="60" w:after="60"/>
              <w:rPr>
                <w:rFonts w:ascii="Times" w:hAnsi="Times" w:cs="Times"/>
                <w:b/>
                <w:bCs/>
                <w:color w:val="000000"/>
              </w:rPr>
            </w:pPr>
            <w:proofErr w:type="spellStart"/>
            <w:r>
              <w:rPr>
                <w:rFonts w:ascii="Times" w:hAnsi="Times" w:cs="Times"/>
                <w:b/>
                <w:bCs/>
                <w:color w:val="000000"/>
              </w:rPr>
              <w:t>newspa</w:t>
            </w:r>
            <w:proofErr w:type="spellEnd"/>
            <w:r>
              <w:rPr>
                <w:rFonts w:ascii="Times" w:hAnsi="Times" w:cs="Times"/>
                <w:b/>
                <w:bCs/>
                <w:color w:val="000000"/>
              </w:rPr>
              <w:t>*</w:t>
            </w:r>
            <w:proofErr w:type="spellStart"/>
            <w:r>
              <w:rPr>
                <w:rFonts w:ascii="Times" w:hAnsi="Times" w:cs="Times"/>
                <w:b/>
                <w:bCs/>
                <w:color w:val="000000"/>
              </w:rPr>
              <w:t>lectur</w:t>
            </w:r>
            <w:proofErr w:type="spellEnd"/>
            <w:r>
              <w:rPr>
                <w:rFonts w:ascii="Times" w:hAnsi="Times" w:cs="Times"/>
                <w:b/>
                <w:bCs/>
                <w:color w:val="000000"/>
              </w:rPr>
              <w:t>*</w:t>
            </w:r>
            <w:proofErr w:type="spellStart"/>
            <w:r>
              <w:rPr>
                <w:rFonts w:ascii="Times" w:hAnsi="Times" w:cs="Times"/>
                <w:b/>
                <w:bCs/>
                <w:color w:val="000000"/>
              </w:rPr>
              <w:t>readin</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D54CCD" w:rsidRDefault="00D54CCD" w:rsidP="0043420D">
            <w:pPr>
              <w:keepNext/>
              <w:adjustRightInd w:val="0"/>
              <w:spacing w:before="60" w:after="60"/>
              <w:jc w:val="right"/>
              <w:rPr>
                <w:rFonts w:ascii="Times" w:hAnsi="Times" w:cs="Times"/>
                <w:color w:val="000000"/>
              </w:rPr>
            </w:pPr>
            <w:r>
              <w:rPr>
                <w:rFonts w:ascii="Times" w:hAnsi="Times" w:cs="Times"/>
                <w:color w:val="000000"/>
              </w:rPr>
              <w:t>1</w:t>
            </w:r>
          </w:p>
        </w:tc>
        <w:tc>
          <w:tcPr>
            <w:tcW w:w="923" w:type="dxa"/>
            <w:tcBorders>
              <w:top w:val="nil"/>
              <w:left w:val="single" w:sz="2" w:space="0" w:color="000000"/>
              <w:bottom w:val="single" w:sz="2" w:space="0" w:color="000000"/>
              <w:right w:val="nil"/>
            </w:tcBorders>
            <w:shd w:val="clear" w:color="auto" w:fill="FFFFFF"/>
            <w:tcMar>
              <w:left w:w="60" w:type="dxa"/>
              <w:right w:w="60" w:type="dxa"/>
            </w:tcMar>
          </w:tcPr>
          <w:p w:rsidR="00D54CCD" w:rsidRDefault="00D54CCD" w:rsidP="0043420D">
            <w:pPr>
              <w:keepNext/>
              <w:adjustRightInd w:val="0"/>
              <w:spacing w:before="60" w:after="60"/>
              <w:jc w:val="right"/>
              <w:rPr>
                <w:rFonts w:ascii="Times" w:hAnsi="Times" w:cs="Times"/>
                <w:color w:val="000000"/>
              </w:rPr>
            </w:pPr>
            <w:r>
              <w:rPr>
                <w:rFonts w:ascii="Times" w:hAnsi="Times" w:cs="Times"/>
                <w:color w:val="000000"/>
              </w:rPr>
              <w:t>8</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rsidR="00D54CCD" w:rsidRDefault="00D54CCD" w:rsidP="0043420D">
            <w:pPr>
              <w:keepNext/>
              <w:adjustRightInd w:val="0"/>
              <w:spacing w:before="60" w:after="60"/>
              <w:jc w:val="right"/>
              <w:rPr>
                <w:rFonts w:ascii="Times" w:hAnsi="Times" w:cs="Times"/>
                <w:color w:val="000000"/>
              </w:rPr>
            </w:pPr>
            <w:r>
              <w:rPr>
                <w:rFonts w:ascii="Times" w:hAnsi="Times" w:cs="Times"/>
                <w:color w:val="000000"/>
              </w:rPr>
              <w:t>0.9524</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54CCD" w:rsidRDefault="00D54CCD" w:rsidP="0043420D">
            <w:pPr>
              <w:keepNext/>
              <w:adjustRightInd w:val="0"/>
              <w:spacing w:before="60" w:after="60"/>
              <w:jc w:val="right"/>
              <w:rPr>
                <w:rFonts w:ascii="Times" w:hAnsi="Times" w:cs="Times"/>
                <w:color w:val="000000"/>
              </w:rPr>
            </w:pPr>
            <w:r>
              <w:rPr>
                <w:rFonts w:ascii="Times" w:hAnsi="Times" w:cs="Times"/>
                <w:color w:val="000000"/>
              </w:rPr>
              <w:t>0.3291</w:t>
            </w:r>
          </w:p>
        </w:tc>
      </w:tr>
      <w:tr w:rsidR="00D54CCD" w:rsidTr="0043420D">
        <w:trPr>
          <w:cantSplit/>
          <w:jc w:val="center"/>
        </w:trPr>
        <w:tc>
          <w:tcPr>
            <w:tcW w:w="558" w:type="dxa"/>
            <w:tcBorders>
              <w:top w:val="nil"/>
              <w:left w:val="single" w:sz="6" w:space="0" w:color="000000"/>
              <w:bottom w:val="single" w:sz="2" w:space="0" w:color="000000"/>
              <w:right w:val="nil"/>
            </w:tcBorders>
            <w:shd w:val="clear" w:color="auto" w:fill="BBBBBB"/>
            <w:tcMar>
              <w:left w:w="60" w:type="dxa"/>
              <w:right w:w="60" w:type="dxa"/>
            </w:tcMar>
          </w:tcPr>
          <w:p w:rsidR="00D54CCD" w:rsidRDefault="00D54CCD" w:rsidP="0043420D">
            <w:pPr>
              <w:keepNext/>
              <w:adjustRightInd w:val="0"/>
              <w:spacing w:before="60" w:after="60"/>
              <w:jc w:val="right"/>
              <w:rPr>
                <w:rFonts w:ascii="Times" w:hAnsi="Times" w:cs="Times"/>
                <w:b/>
                <w:bCs/>
                <w:color w:val="000000"/>
              </w:rPr>
            </w:pPr>
            <w:r>
              <w:rPr>
                <w:rFonts w:ascii="Times" w:hAnsi="Times" w:cs="Times"/>
                <w:b/>
                <w:bCs/>
                <w:color w:val="000000"/>
              </w:rPr>
              <w:t>8</w:t>
            </w:r>
          </w:p>
        </w:tc>
        <w:tc>
          <w:tcPr>
            <w:tcW w:w="2307" w:type="dxa"/>
            <w:tcBorders>
              <w:top w:val="nil"/>
              <w:left w:val="single" w:sz="2" w:space="0" w:color="000000"/>
              <w:bottom w:val="single" w:sz="2" w:space="0" w:color="000000"/>
              <w:right w:val="nil"/>
            </w:tcBorders>
            <w:shd w:val="clear" w:color="auto" w:fill="BBBBBB"/>
            <w:tcMar>
              <w:left w:w="60" w:type="dxa"/>
              <w:right w:w="60" w:type="dxa"/>
            </w:tcMar>
          </w:tcPr>
          <w:p w:rsidR="00D54CCD" w:rsidRDefault="00D54CCD" w:rsidP="0043420D">
            <w:pPr>
              <w:keepNext/>
              <w:adjustRightInd w:val="0"/>
              <w:spacing w:before="60" w:after="60"/>
              <w:rPr>
                <w:rFonts w:ascii="Times" w:hAnsi="Times" w:cs="Times"/>
                <w:b/>
                <w:bCs/>
                <w:color w:val="000000"/>
              </w:rPr>
            </w:pPr>
            <w:r>
              <w:rPr>
                <w:rFonts w:ascii="Times" w:hAnsi="Times" w:cs="Times"/>
                <w:b/>
                <w:bCs/>
                <w:color w:val="000000"/>
              </w:rPr>
              <w:t>lecture*radio</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D54CCD" w:rsidRDefault="00D54CCD" w:rsidP="0043420D">
            <w:pPr>
              <w:keepNext/>
              <w:adjustRightInd w:val="0"/>
              <w:spacing w:before="60" w:after="60"/>
              <w:jc w:val="right"/>
              <w:rPr>
                <w:rFonts w:ascii="Times" w:hAnsi="Times" w:cs="Times"/>
                <w:color w:val="000000"/>
              </w:rPr>
            </w:pPr>
            <w:r>
              <w:rPr>
                <w:rFonts w:ascii="Times" w:hAnsi="Times" w:cs="Times"/>
                <w:color w:val="000000"/>
              </w:rPr>
              <w:t>1</w:t>
            </w:r>
          </w:p>
        </w:tc>
        <w:tc>
          <w:tcPr>
            <w:tcW w:w="923" w:type="dxa"/>
            <w:tcBorders>
              <w:top w:val="nil"/>
              <w:left w:val="single" w:sz="2" w:space="0" w:color="000000"/>
              <w:bottom w:val="single" w:sz="2" w:space="0" w:color="000000"/>
              <w:right w:val="nil"/>
            </w:tcBorders>
            <w:shd w:val="clear" w:color="auto" w:fill="FFFFFF"/>
            <w:tcMar>
              <w:left w:w="60" w:type="dxa"/>
              <w:right w:w="60" w:type="dxa"/>
            </w:tcMar>
          </w:tcPr>
          <w:p w:rsidR="00D54CCD" w:rsidRDefault="00D54CCD" w:rsidP="0043420D">
            <w:pPr>
              <w:keepNext/>
              <w:adjustRightInd w:val="0"/>
              <w:spacing w:before="60" w:after="60"/>
              <w:jc w:val="right"/>
              <w:rPr>
                <w:rFonts w:ascii="Times" w:hAnsi="Times" w:cs="Times"/>
                <w:color w:val="000000"/>
              </w:rPr>
            </w:pPr>
            <w:r>
              <w:rPr>
                <w:rFonts w:ascii="Times" w:hAnsi="Times" w:cs="Times"/>
                <w:color w:val="000000"/>
              </w:rPr>
              <w:t>7</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rsidR="00D54CCD" w:rsidRDefault="00D54CCD" w:rsidP="0043420D">
            <w:pPr>
              <w:keepNext/>
              <w:adjustRightInd w:val="0"/>
              <w:spacing w:before="60" w:after="60"/>
              <w:jc w:val="right"/>
              <w:rPr>
                <w:rFonts w:ascii="Times" w:hAnsi="Times" w:cs="Times"/>
                <w:color w:val="000000"/>
              </w:rPr>
            </w:pPr>
            <w:r>
              <w:rPr>
                <w:rFonts w:ascii="Times" w:hAnsi="Times" w:cs="Times"/>
                <w:color w:val="000000"/>
              </w:rPr>
              <w:t>1.4374</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54CCD" w:rsidRDefault="00D54CCD" w:rsidP="0043420D">
            <w:pPr>
              <w:keepNext/>
              <w:adjustRightInd w:val="0"/>
              <w:spacing w:before="60" w:after="60"/>
              <w:jc w:val="right"/>
              <w:rPr>
                <w:rFonts w:ascii="Times" w:hAnsi="Times" w:cs="Times"/>
                <w:color w:val="000000"/>
              </w:rPr>
            </w:pPr>
            <w:r>
              <w:rPr>
                <w:rFonts w:ascii="Times" w:hAnsi="Times" w:cs="Times"/>
                <w:color w:val="000000"/>
              </w:rPr>
              <w:t>0.2306</w:t>
            </w:r>
          </w:p>
        </w:tc>
      </w:tr>
      <w:tr w:rsidR="00D54CCD" w:rsidTr="0043420D">
        <w:trPr>
          <w:cantSplit/>
          <w:jc w:val="center"/>
        </w:trPr>
        <w:tc>
          <w:tcPr>
            <w:tcW w:w="558" w:type="dxa"/>
            <w:tcBorders>
              <w:top w:val="nil"/>
              <w:left w:val="single" w:sz="6" w:space="0" w:color="000000"/>
              <w:bottom w:val="single" w:sz="2" w:space="0" w:color="000000"/>
              <w:right w:val="nil"/>
            </w:tcBorders>
            <w:shd w:val="clear" w:color="auto" w:fill="BBBBBB"/>
            <w:tcMar>
              <w:left w:w="60" w:type="dxa"/>
              <w:right w:w="60" w:type="dxa"/>
            </w:tcMar>
          </w:tcPr>
          <w:p w:rsidR="00D54CCD" w:rsidRDefault="00D54CCD" w:rsidP="0043420D">
            <w:pPr>
              <w:keepNext/>
              <w:adjustRightInd w:val="0"/>
              <w:spacing w:before="60" w:after="60"/>
              <w:jc w:val="right"/>
              <w:rPr>
                <w:rFonts w:ascii="Times" w:hAnsi="Times" w:cs="Times"/>
                <w:b/>
                <w:bCs/>
                <w:color w:val="000000"/>
              </w:rPr>
            </w:pPr>
            <w:r>
              <w:rPr>
                <w:rFonts w:ascii="Times" w:hAnsi="Times" w:cs="Times"/>
                <w:b/>
                <w:bCs/>
                <w:color w:val="000000"/>
              </w:rPr>
              <w:t>9</w:t>
            </w:r>
          </w:p>
        </w:tc>
        <w:tc>
          <w:tcPr>
            <w:tcW w:w="2307" w:type="dxa"/>
            <w:tcBorders>
              <w:top w:val="nil"/>
              <w:left w:val="single" w:sz="2" w:space="0" w:color="000000"/>
              <w:bottom w:val="single" w:sz="2" w:space="0" w:color="000000"/>
              <w:right w:val="nil"/>
            </w:tcBorders>
            <w:shd w:val="clear" w:color="auto" w:fill="BBBBBB"/>
            <w:tcMar>
              <w:left w:w="60" w:type="dxa"/>
              <w:right w:w="60" w:type="dxa"/>
            </w:tcMar>
          </w:tcPr>
          <w:p w:rsidR="00D54CCD" w:rsidRDefault="00D54CCD" w:rsidP="0043420D">
            <w:pPr>
              <w:keepNext/>
              <w:adjustRightInd w:val="0"/>
              <w:spacing w:before="60" w:after="60"/>
              <w:rPr>
                <w:rFonts w:ascii="Times" w:hAnsi="Times" w:cs="Times"/>
                <w:b/>
                <w:bCs/>
                <w:color w:val="000000"/>
              </w:rPr>
            </w:pPr>
            <w:r>
              <w:rPr>
                <w:rFonts w:ascii="Times" w:hAnsi="Times" w:cs="Times"/>
                <w:b/>
                <w:bCs/>
                <w:color w:val="000000"/>
              </w:rPr>
              <w:t>newspaper*reading</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D54CCD" w:rsidRDefault="00D54CCD" w:rsidP="0043420D">
            <w:pPr>
              <w:keepNext/>
              <w:adjustRightInd w:val="0"/>
              <w:spacing w:before="60" w:after="60"/>
              <w:jc w:val="right"/>
              <w:rPr>
                <w:rFonts w:ascii="Times" w:hAnsi="Times" w:cs="Times"/>
                <w:color w:val="000000"/>
              </w:rPr>
            </w:pPr>
            <w:r>
              <w:rPr>
                <w:rFonts w:ascii="Times" w:hAnsi="Times" w:cs="Times"/>
                <w:color w:val="000000"/>
              </w:rPr>
              <w:t>1</w:t>
            </w:r>
          </w:p>
        </w:tc>
        <w:tc>
          <w:tcPr>
            <w:tcW w:w="923" w:type="dxa"/>
            <w:tcBorders>
              <w:top w:val="nil"/>
              <w:left w:val="single" w:sz="2" w:space="0" w:color="000000"/>
              <w:bottom w:val="single" w:sz="2" w:space="0" w:color="000000"/>
              <w:right w:val="nil"/>
            </w:tcBorders>
            <w:shd w:val="clear" w:color="auto" w:fill="FFFFFF"/>
            <w:tcMar>
              <w:left w:w="60" w:type="dxa"/>
              <w:right w:w="60" w:type="dxa"/>
            </w:tcMar>
          </w:tcPr>
          <w:p w:rsidR="00D54CCD" w:rsidRDefault="00D54CCD" w:rsidP="0043420D">
            <w:pPr>
              <w:keepNext/>
              <w:adjustRightInd w:val="0"/>
              <w:spacing w:before="60" w:after="60"/>
              <w:jc w:val="right"/>
              <w:rPr>
                <w:rFonts w:ascii="Times" w:hAnsi="Times" w:cs="Times"/>
                <w:color w:val="000000"/>
              </w:rPr>
            </w:pPr>
            <w:r>
              <w:rPr>
                <w:rFonts w:ascii="Times" w:hAnsi="Times" w:cs="Times"/>
                <w:color w:val="000000"/>
              </w:rPr>
              <w:t>6</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rsidR="00D54CCD" w:rsidRDefault="00D54CCD" w:rsidP="0043420D">
            <w:pPr>
              <w:keepNext/>
              <w:adjustRightInd w:val="0"/>
              <w:spacing w:before="60" w:after="60"/>
              <w:jc w:val="right"/>
              <w:rPr>
                <w:rFonts w:ascii="Times" w:hAnsi="Times" w:cs="Times"/>
                <w:color w:val="000000"/>
              </w:rPr>
            </w:pPr>
            <w:r>
              <w:rPr>
                <w:rFonts w:ascii="Times" w:hAnsi="Times" w:cs="Times"/>
                <w:color w:val="000000"/>
              </w:rPr>
              <w:t>2.7920</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54CCD" w:rsidRDefault="00D54CCD" w:rsidP="0043420D">
            <w:pPr>
              <w:keepNext/>
              <w:adjustRightInd w:val="0"/>
              <w:spacing w:before="60" w:after="60"/>
              <w:jc w:val="right"/>
              <w:rPr>
                <w:rFonts w:ascii="Times" w:hAnsi="Times" w:cs="Times"/>
                <w:color w:val="000000"/>
              </w:rPr>
            </w:pPr>
            <w:r>
              <w:rPr>
                <w:rFonts w:ascii="Times" w:hAnsi="Times" w:cs="Times"/>
                <w:color w:val="000000"/>
              </w:rPr>
              <w:t>0.0947</w:t>
            </w:r>
          </w:p>
        </w:tc>
      </w:tr>
      <w:tr w:rsidR="00D54CCD" w:rsidTr="0043420D">
        <w:trPr>
          <w:cantSplit/>
          <w:jc w:val="center"/>
        </w:trPr>
        <w:tc>
          <w:tcPr>
            <w:tcW w:w="558" w:type="dxa"/>
            <w:tcBorders>
              <w:top w:val="nil"/>
              <w:left w:val="single" w:sz="6" w:space="0" w:color="000000"/>
              <w:bottom w:val="single" w:sz="2" w:space="0" w:color="000000"/>
              <w:right w:val="nil"/>
            </w:tcBorders>
            <w:shd w:val="clear" w:color="auto" w:fill="BBBBBB"/>
            <w:tcMar>
              <w:left w:w="60" w:type="dxa"/>
              <w:right w:w="60" w:type="dxa"/>
            </w:tcMar>
          </w:tcPr>
          <w:p w:rsidR="00D54CCD" w:rsidRDefault="00D54CCD" w:rsidP="0043420D">
            <w:pPr>
              <w:keepNext/>
              <w:adjustRightInd w:val="0"/>
              <w:spacing w:before="60" w:after="60"/>
              <w:jc w:val="right"/>
              <w:rPr>
                <w:rFonts w:ascii="Times" w:hAnsi="Times" w:cs="Times"/>
                <w:b/>
                <w:bCs/>
                <w:color w:val="000000"/>
              </w:rPr>
            </w:pPr>
            <w:r>
              <w:rPr>
                <w:rFonts w:ascii="Times" w:hAnsi="Times" w:cs="Times"/>
                <w:b/>
                <w:bCs/>
                <w:color w:val="000000"/>
              </w:rPr>
              <w:t>10</w:t>
            </w:r>
          </w:p>
        </w:tc>
        <w:tc>
          <w:tcPr>
            <w:tcW w:w="2307" w:type="dxa"/>
            <w:tcBorders>
              <w:top w:val="nil"/>
              <w:left w:val="single" w:sz="2" w:space="0" w:color="000000"/>
              <w:bottom w:val="single" w:sz="2" w:space="0" w:color="000000"/>
              <w:right w:val="nil"/>
            </w:tcBorders>
            <w:shd w:val="clear" w:color="auto" w:fill="BBBBBB"/>
            <w:tcMar>
              <w:left w:w="60" w:type="dxa"/>
              <w:right w:w="60" w:type="dxa"/>
            </w:tcMar>
          </w:tcPr>
          <w:p w:rsidR="00D54CCD" w:rsidRDefault="00D54CCD" w:rsidP="0043420D">
            <w:pPr>
              <w:keepNext/>
              <w:adjustRightInd w:val="0"/>
              <w:spacing w:before="60" w:after="60"/>
              <w:rPr>
                <w:rFonts w:ascii="Times" w:hAnsi="Times" w:cs="Times"/>
                <w:b/>
                <w:bCs/>
                <w:color w:val="000000"/>
              </w:rPr>
            </w:pPr>
            <w:r>
              <w:rPr>
                <w:rFonts w:ascii="Times" w:hAnsi="Times" w:cs="Times"/>
                <w:b/>
                <w:bCs/>
                <w:color w:val="000000"/>
              </w:rPr>
              <w:t>newspaper*lecture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D54CCD" w:rsidRDefault="00D54CCD" w:rsidP="0043420D">
            <w:pPr>
              <w:keepNext/>
              <w:adjustRightInd w:val="0"/>
              <w:spacing w:before="60" w:after="60"/>
              <w:jc w:val="right"/>
              <w:rPr>
                <w:rFonts w:ascii="Times" w:hAnsi="Times" w:cs="Times"/>
                <w:color w:val="000000"/>
              </w:rPr>
            </w:pPr>
            <w:r>
              <w:rPr>
                <w:rFonts w:ascii="Times" w:hAnsi="Times" w:cs="Times"/>
                <w:color w:val="000000"/>
              </w:rPr>
              <w:t>1</w:t>
            </w:r>
          </w:p>
        </w:tc>
        <w:tc>
          <w:tcPr>
            <w:tcW w:w="923" w:type="dxa"/>
            <w:tcBorders>
              <w:top w:val="nil"/>
              <w:left w:val="single" w:sz="2" w:space="0" w:color="000000"/>
              <w:bottom w:val="single" w:sz="2" w:space="0" w:color="000000"/>
              <w:right w:val="nil"/>
            </w:tcBorders>
            <w:shd w:val="clear" w:color="auto" w:fill="FFFFFF"/>
            <w:tcMar>
              <w:left w:w="60" w:type="dxa"/>
              <w:right w:w="60" w:type="dxa"/>
            </w:tcMar>
          </w:tcPr>
          <w:p w:rsidR="00D54CCD" w:rsidRDefault="00D54CCD" w:rsidP="0043420D">
            <w:pPr>
              <w:keepNext/>
              <w:adjustRightInd w:val="0"/>
              <w:spacing w:before="60" w:after="60"/>
              <w:jc w:val="right"/>
              <w:rPr>
                <w:rFonts w:ascii="Times" w:hAnsi="Times" w:cs="Times"/>
                <w:color w:val="000000"/>
              </w:rPr>
            </w:pPr>
            <w:r>
              <w:rPr>
                <w:rFonts w:ascii="Times" w:hAnsi="Times" w:cs="Times"/>
                <w:color w:val="000000"/>
              </w:rPr>
              <w:t>5</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rsidR="00D54CCD" w:rsidRDefault="00D54CCD" w:rsidP="0043420D">
            <w:pPr>
              <w:keepNext/>
              <w:adjustRightInd w:val="0"/>
              <w:spacing w:before="60" w:after="60"/>
              <w:jc w:val="right"/>
              <w:rPr>
                <w:rFonts w:ascii="Times" w:hAnsi="Times" w:cs="Times"/>
                <w:color w:val="000000"/>
              </w:rPr>
            </w:pPr>
            <w:r>
              <w:rPr>
                <w:rFonts w:ascii="Times" w:hAnsi="Times" w:cs="Times"/>
                <w:color w:val="000000"/>
              </w:rPr>
              <w:t>3.0759</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54CCD" w:rsidRDefault="00D54CCD" w:rsidP="0043420D">
            <w:pPr>
              <w:keepNext/>
              <w:adjustRightInd w:val="0"/>
              <w:spacing w:before="60" w:after="60"/>
              <w:jc w:val="right"/>
              <w:rPr>
                <w:rFonts w:ascii="Times" w:hAnsi="Times" w:cs="Times"/>
                <w:color w:val="000000"/>
              </w:rPr>
            </w:pPr>
            <w:r>
              <w:rPr>
                <w:rFonts w:ascii="Times" w:hAnsi="Times" w:cs="Times"/>
                <w:color w:val="000000"/>
              </w:rPr>
              <w:t>0.0795</w:t>
            </w:r>
          </w:p>
        </w:tc>
      </w:tr>
      <w:tr w:rsidR="00D54CCD" w:rsidTr="0043420D">
        <w:trPr>
          <w:cantSplit/>
          <w:jc w:val="center"/>
        </w:trPr>
        <w:tc>
          <w:tcPr>
            <w:tcW w:w="558" w:type="dxa"/>
            <w:tcBorders>
              <w:top w:val="nil"/>
              <w:left w:val="single" w:sz="6" w:space="0" w:color="000000"/>
              <w:bottom w:val="single" w:sz="6" w:space="0" w:color="000000"/>
              <w:right w:val="nil"/>
            </w:tcBorders>
            <w:shd w:val="clear" w:color="auto" w:fill="BBBBBB"/>
            <w:tcMar>
              <w:left w:w="60" w:type="dxa"/>
              <w:right w:w="60" w:type="dxa"/>
            </w:tcMar>
          </w:tcPr>
          <w:p w:rsidR="00D54CCD" w:rsidRDefault="00D54CCD" w:rsidP="0043420D">
            <w:pPr>
              <w:keepNext/>
              <w:adjustRightInd w:val="0"/>
              <w:spacing w:before="60" w:after="60"/>
              <w:jc w:val="right"/>
              <w:rPr>
                <w:rFonts w:ascii="Times" w:hAnsi="Times" w:cs="Times"/>
                <w:b/>
                <w:bCs/>
                <w:color w:val="000000"/>
              </w:rPr>
            </w:pPr>
            <w:r>
              <w:rPr>
                <w:rFonts w:ascii="Times" w:hAnsi="Times" w:cs="Times"/>
                <w:b/>
                <w:bCs/>
                <w:color w:val="000000"/>
              </w:rPr>
              <w:t>11</w:t>
            </w:r>
          </w:p>
        </w:tc>
        <w:tc>
          <w:tcPr>
            <w:tcW w:w="2307" w:type="dxa"/>
            <w:tcBorders>
              <w:top w:val="nil"/>
              <w:left w:val="single" w:sz="2" w:space="0" w:color="000000"/>
              <w:bottom w:val="single" w:sz="6" w:space="0" w:color="000000"/>
              <w:right w:val="nil"/>
            </w:tcBorders>
            <w:shd w:val="clear" w:color="auto" w:fill="BBBBBB"/>
            <w:tcMar>
              <w:left w:w="60" w:type="dxa"/>
              <w:right w:w="60" w:type="dxa"/>
            </w:tcMar>
          </w:tcPr>
          <w:p w:rsidR="00D54CCD" w:rsidRDefault="00D54CCD" w:rsidP="0043420D">
            <w:pPr>
              <w:keepNext/>
              <w:adjustRightInd w:val="0"/>
              <w:spacing w:before="60" w:after="60"/>
              <w:rPr>
                <w:rFonts w:ascii="Times" w:hAnsi="Times" w:cs="Times"/>
                <w:b/>
                <w:bCs/>
                <w:color w:val="000000"/>
              </w:rPr>
            </w:pPr>
            <w:r>
              <w:rPr>
                <w:rFonts w:ascii="Times" w:hAnsi="Times" w:cs="Times"/>
                <w:b/>
                <w:bCs/>
                <w:color w:val="000000"/>
              </w:rPr>
              <w:t>lecture*reading</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D54CCD" w:rsidRDefault="00D54CCD" w:rsidP="0043420D">
            <w:pPr>
              <w:keepNext/>
              <w:adjustRightInd w:val="0"/>
              <w:spacing w:before="60" w:after="60"/>
              <w:jc w:val="right"/>
              <w:rPr>
                <w:rFonts w:ascii="Times" w:hAnsi="Times" w:cs="Times"/>
                <w:color w:val="000000"/>
              </w:rPr>
            </w:pPr>
            <w:r>
              <w:rPr>
                <w:rFonts w:ascii="Times" w:hAnsi="Times" w:cs="Times"/>
                <w:color w:val="000000"/>
              </w:rPr>
              <w:t>1</w:t>
            </w:r>
          </w:p>
        </w:tc>
        <w:tc>
          <w:tcPr>
            <w:tcW w:w="923" w:type="dxa"/>
            <w:tcBorders>
              <w:top w:val="nil"/>
              <w:left w:val="single" w:sz="2" w:space="0" w:color="000000"/>
              <w:bottom w:val="single" w:sz="6" w:space="0" w:color="000000"/>
              <w:right w:val="nil"/>
            </w:tcBorders>
            <w:shd w:val="clear" w:color="auto" w:fill="FFFFFF"/>
            <w:tcMar>
              <w:left w:w="60" w:type="dxa"/>
              <w:right w:w="60" w:type="dxa"/>
            </w:tcMar>
          </w:tcPr>
          <w:p w:rsidR="00D54CCD" w:rsidRDefault="00D54CCD" w:rsidP="0043420D">
            <w:pPr>
              <w:keepNext/>
              <w:adjustRightInd w:val="0"/>
              <w:spacing w:before="60" w:after="60"/>
              <w:jc w:val="right"/>
              <w:rPr>
                <w:rFonts w:ascii="Times" w:hAnsi="Times" w:cs="Times"/>
                <w:color w:val="000000"/>
              </w:rPr>
            </w:pPr>
            <w:r>
              <w:rPr>
                <w:rFonts w:ascii="Times" w:hAnsi="Times" w:cs="Times"/>
                <w:color w:val="000000"/>
              </w:rPr>
              <w:t>4</w:t>
            </w:r>
          </w:p>
        </w:tc>
        <w:tc>
          <w:tcPr>
            <w:tcW w:w="1288" w:type="dxa"/>
            <w:tcBorders>
              <w:top w:val="nil"/>
              <w:left w:val="single" w:sz="2" w:space="0" w:color="000000"/>
              <w:bottom w:val="single" w:sz="6" w:space="0" w:color="000000"/>
              <w:right w:val="nil"/>
            </w:tcBorders>
            <w:shd w:val="clear" w:color="auto" w:fill="FFFFFF"/>
            <w:tcMar>
              <w:left w:w="60" w:type="dxa"/>
              <w:right w:w="60" w:type="dxa"/>
            </w:tcMar>
          </w:tcPr>
          <w:p w:rsidR="00D54CCD" w:rsidRDefault="00D54CCD" w:rsidP="0043420D">
            <w:pPr>
              <w:keepNext/>
              <w:adjustRightInd w:val="0"/>
              <w:spacing w:before="60" w:after="60"/>
              <w:jc w:val="right"/>
              <w:rPr>
                <w:rFonts w:ascii="Times" w:hAnsi="Times" w:cs="Times"/>
                <w:color w:val="000000"/>
              </w:rPr>
            </w:pPr>
            <w:r>
              <w:rPr>
                <w:rFonts w:ascii="Times" w:hAnsi="Times" w:cs="Times"/>
                <w:color w:val="000000"/>
              </w:rPr>
              <w:t>3.3601</w:t>
            </w:r>
          </w:p>
        </w:tc>
        <w:tc>
          <w:tcPr>
            <w:tcW w:w="119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D54CCD" w:rsidRDefault="00D54CCD" w:rsidP="0043420D">
            <w:pPr>
              <w:keepNext/>
              <w:adjustRightInd w:val="0"/>
              <w:spacing w:before="60" w:after="60"/>
              <w:jc w:val="right"/>
              <w:rPr>
                <w:rFonts w:ascii="Times" w:hAnsi="Times" w:cs="Times"/>
                <w:color w:val="000000"/>
              </w:rPr>
            </w:pPr>
            <w:r>
              <w:rPr>
                <w:rFonts w:ascii="Times" w:hAnsi="Times" w:cs="Times"/>
                <w:color w:val="000000"/>
              </w:rPr>
              <w:t>0.0668</w:t>
            </w:r>
          </w:p>
        </w:tc>
      </w:tr>
    </w:tbl>
    <w:p w:rsidR="00D54CCD" w:rsidRDefault="00D54CCD" w:rsidP="00D54CCD">
      <w:pPr>
        <w:pStyle w:val="ListParagraph"/>
        <w:tabs>
          <w:tab w:val="left" w:pos="1572"/>
        </w:tabs>
        <w:ind w:left="1440"/>
      </w:pPr>
    </w:p>
    <w:p w:rsidR="00D54CCD" w:rsidRDefault="00D54CCD" w:rsidP="00D54CCD">
      <w:pPr>
        <w:pStyle w:val="ListParagraph"/>
        <w:tabs>
          <w:tab w:val="left" w:pos="1572"/>
        </w:tabs>
        <w:ind w:left="1440"/>
      </w:pPr>
      <w:r>
        <w:t>The following terms were retained in the final model: newspaper, lecture, radio, and reading. These terms and their significance levels are displayed in the table below:</w:t>
      </w:r>
    </w:p>
    <w:tbl>
      <w:tblPr>
        <w:tblW w:w="0" w:type="auto"/>
        <w:jc w:val="center"/>
        <w:tblLayout w:type="fixed"/>
        <w:tblCellMar>
          <w:left w:w="0" w:type="dxa"/>
          <w:right w:w="0" w:type="dxa"/>
        </w:tblCellMar>
        <w:tblLook w:val="0000" w:firstRow="0" w:lastRow="0" w:firstColumn="0" w:lastColumn="0" w:noHBand="0" w:noVBand="0"/>
      </w:tblPr>
      <w:tblGrid>
        <w:gridCol w:w="1169"/>
        <w:gridCol w:w="424"/>
        <w:gridCol w:w="1288"/>
        <w:gridCol w:w="1197"/>
      </w:tblGrid>
      <w:tr w:rsidR="00D54CCD" w:rsidTr="0043420D">
        <w:trPr>
          <w:cantSplit/>
          <w:tblHeader/>
          <w:jc w:val="center"/>
        </w:trPr>
        <w:tc>
          <w:tcPr>
            <w:tcW w:w="4078"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D54CCD" w:rsidRDefault="00D54CCD" w:rsidP="0043420D">
            <w:pPr>
              <w:keepNext/>
              <w:adjustRightInd w:val="0"/>
              <w:spacing w:before="60" w:after="60"/>
              <w:jc w:val="center"/>
              <w:rPr>
                <w:rFonts w:ascii="Times" w:hAnsi="Times" w:cs="Times"/>
                <w:b/>
                <w:bCs/>
                <w:color w:val="000000"/>
              </w:rPr>
            </w:pPr>
            <w:r>
              <w:rPr>
                <w:rFonts w:ascii="Times" w:hAnsi="Times" w:cs="Times"/>
                <w:b/>
                <w:bCs/>
                <w:color w:val="000000"/>
              </w:rPr>
              <w:lastRenderedPageBreak/>
              <w:t>Type 3 Analysis of Effects</w:t>
            </w:r>
          </w:p>
        </w:tc>
      </w:tr>
      <w:tr w:rsidR="00D54CCD" w:rsidTr="0043420D">
        <w:trPr>
          <w:cantSplit/>
          <w:tblHeader/>
          <w:jc w:val="center"/>
        </w:trPr>
        <w:tc>
          <w:tcPr>
            <w:tcW w:w="1169" w:type="dxa"/>
            <w:tcBorders>
              <w:top w:val="nil"/>
              <w:left w:val="single" w:sz="6" w:space="0" w:color="000000"/>
              <w:bottom w:val="single" w:sz="2" w:space="0" w:color="000000"/>
              <w:right w:val="nil"/>
            </w:tcBorders>
            <w:shd w:val="clear" w:color="auto" w:fill="BBBBBB"/>
            <w:tcMar>
              <w:left w:w="60" w:type="dxa"/>
              <w:right w:w="60" w:type="dxa"/>
            </w:tcMar>
            <w:vAlign w:val="bottom"/>
          </w:tcPr>
          <w:p w:rsidR="00D54CCD" w:rsidRDefault="00D54CCD" w:rsidP="0043420D">
            <w:pPr>
              <w:keepNext/>
              <w:adjustRightInd w:val="0"/>
              <w:spacing w:before="60" w:after="60"/>
              <w:rPr>
                <w:rFonts w:ascii="Times" w:hAnsi="Times" w:cs="Times"/>
                <w:b/>
                <w:bCs/>
                <w:color w:val="000000"/>
              </w:rPr>
            </w:pPr>
            <w:r>
              <w:rPr>
                <w:rFonts w:ascii="Times" w:hAnsi="Times" w:cs="Times"/>
                <w:b/>
                <w:bCs/>
                <w:color w:val="000000"/>
              </w:rPr>
              <w:t>Effect</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rsidR="00D54CCD" w:rsidRDefault="00D54CCD" w:rsidP="0043420D">
            <w:pPr>
              <w:keepNext/>
              <w:adjustRightInd w:val="0"/>
              <w:spacing w:before="60" w:after="60"/>
              <w:jc w:val="right"/>
              <w:rPr>
                <w:rFonts w:ascii="Times" w:hAnsi="Times" w:cs="Times"/>
                <w:b/>
                <w:bCs/>
                <w:color w:val="000000"/>
              </w:rPr>
            </w:pPr>
            <w:r>
              <w:rPr>
                <w:rFonts w:ascii="Times" w:hAnsi="Times" w:cs="Times"/>
                <w:b/>
                <w:bCs/>
                <w:color w:val="000000"/>
              </w:rPr>
              <w:t>DF</w:t>
            </w:r>
          </w:p>
        </w:tc>
        <w:tc>
          <w:tcPr>
            <w:tcW w:w="1288" w:type="dxa"/>
            <w:tcBorders>
              <w:top w:val="nil"/>
              <w:left w:val="single" w:sz="2" w:space="0" w:color="000000"/>
              <w:bottom w:val="single" w:sz="2" w:space="0" w:color="000000"/>
              <w:right w:val="nil"/>
            </w:tcBorders>
            <w:shd w:val="clear" w:color="auto" w:fill="BBBBBB"/>
            <w:tcMar>
              <w:left w:w="60" w:type="dxa"/>
              <w:right w:w="60" w:type="dxa"/>
            </w:tcMar>
            <w:vAlign w:val="bottom"/>
          </w:tcPr>
          <w:p w:rsidR="00D54CCD" w:rsidRDefault="00D54CCD" w:rsidP="0043420D">
            <w:pPr>
              <w:keepNext/>
              <w:adjustRightInd w:val="0"/>
              <w:spacing w:before="60" w:after="60"/>
              <w:jc w:val="right"/>
              <w:rPr>
                <w:rFonts w:ascii="Times" w:hAnsi="Times" w:cs="Times"/>
                <w:b/>
                <w:bCs/>
                <w:color w:val="000000"/>
              </w:rPr>
            </w:pPr>
            <w:r>
              <w:rPr>
                <w:rFonts w:ascii="Times" w:hAnsi="Times" w:cs="Times"/>
                <w:b/>
                <w:bCs/>
                <w:color w:val="000000"/>
              </w:rPr>
              <w:t>Wald</w:t>
            </w:r>
            <w:r>
              <w:rPr>
                <w:rFonts w:ascii="Times" w:hAnsi="Times" w:cs="Times"/>
                <w:b/>
                <w:bCs/>
                <w:color w:val="000000"/>
              </w:rPr>
              <w:br/>
              <w:t>Chi-Square</w:t>
            </w:r>
          </w:p>
        </w:tc>
        <w:tc>
          <w:tcPr>
            <w:tcW w:w="119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D54CCD" w:rsidRDefault="00D54CCD" w:rsidP="0043420D">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w:t>
            </w:r>
            <w:proofErr w:type="spellStart"/>
            <w:r>
              <w:rPr>
                <w:rFonts w:ascii="Times" w:hAnsi="Times" w:cs="Times"/>
                <w:b/>
                <w:bCs/>
                <w:color w:val="000000"/>
              </w:rPr>
              <w:t>ChiSq</w:t>
            </w:r>
            <w:proofErr w:type="spellEnd"/>
          </w:p>
        </w:tc>
      </w:tr>
      <w:tr w:rsidR="00D54CCD" w:rsidTr="0043420D">
        <w:trPr>
          <w:cantSplit/>
          <w:jc w:val="center"/>
        </w:trPr>
        <w:tc>
          <w:tcPr>
            <w:tcW w:w="1169" w:type="dxa"/>
            <w:tcBorders>
              <w:top w:val="nil"/>
              <w:left w:val="single" w:sz="6" w:space="0" w:color="000000"/>
              <w:bottom w:val="single" w:sz="2" w:space="0" w:color="000000"/>
              <w:right w:val="nil"/>
            </w:tcBorders>
            <w:shd w:val="clear" w:color="auto" w:fill="BBBBBB"/>
            <w:tcMar>
              <w:left w:w="60" w:type="dxa"/>
              <w:right w:w="60" w:type="dxa"/>
            </w:tcMar>
          </w:tcPr>
          <w:p w:rsidR="00D54CCD" w:rsidRDefault="00D54CCD" w:rsidP="0043420D">
            <w:pPr>
              <w:keepNext/>
              <w:adjustRightInd w:val="0"/>
              <w:spacing w:before="60" w:after="60"/>
              <w:rPr>
                <w:rFonts w:ascii="Times" w:hAnsi="Times" w:cs="Times"/>
                <w:b/>
                <w:bCs/>
                <w:color w:val="000000"/>
              </w:rPr>
            </w:pPr>
            <w:r>
              <w:rPr>
                <w:rFonts w:ascii="Times" w:hAnsi="Times" w:cs="Times"/>
                <w:b/>
                <w:bCs/>
                <w:color w:val="000000"/>
              </w:rPr>
              <w:t>newspaper</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D54CCD" w:rsidRDefault="00D54CCD" w:rsidP="0043420D">
            <w:pPr>
              <w:keepNext/>
              <w:adjustRightInd w:val="0"/>
              <w:spacing w:before="60" w:after="60"/>
              <w:jc w:val="right"/>
              <w:rPr>
                <w:rFonts w:ascii="Times" w:hAnsi="Times" w:cs="Times"/>
                <w:color w:val="000000"/>
              </w:rPr>
            </w:pPr>
            <w:r>
              <w:rPr>
                <w:rFonts w:ascii="Times" w:hAnsi="Times" w:cs="Times"/>
                <w:color w:val="000000"/>
              </w:rPr>
              <w:t>1</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rsidR="00D54CCD" w:rsidRDefault="00D54CCD" w:rsidP="0043420D">
            <w:pPr>
              <w:keepNext/>
              <w:adjustRightInd w:val="0"/>
              <w:spacing w:before="60" w:after="60"/>
              <w:jc w:val="right"/>
              <w:rPr>
                <w:rFonts w:ascii="Times" w:hAnsi="Times" w:cs="Times"/>
                <w:color w:val="000000"/>
              </w:rPr>
            </w:pPr>
            <w:r>
              <w:rPr>
                <w:rFonts w:ascii="Times" w:hAnsi="Times" w:cs="Times"/>
                <w:color w:val="000000"/>
              </w:rPr>
              <w:t>31.6944</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54CCD" w:rsidRDefault="00D54CCD" w:rsidP="0043420D">
            <w:pPr>
              <w:keepNext/>
              <w:adjustRightInd w:val="0"/>
              <w:spacing w:before="60" w:after="60"/>
              <w:jc w:val="right"/>
              <w:rPr>
                <w:rFonts w:ascii="Times" w:hAnsi="Times" w:cs="Times"/>
                <w:color w:val="000000"/>
              </w:rPr>
            </w:pPr>
            <w:r>
              <w:rPr>
                <w:rFonts w:ascii="Times" w:hAnsi="Times" w:cs="Times"/>
                <w:color w:val="000000"/>
              </w:rPr>
              <w:t>&lt;.0001</w:t>
            </w:r>
          </w:p>
        </w:tc>
      </w:tr>
      <w:tr w:rsidR="00D54CCD" w:rsidTr="0043420D">
        <w:trPr>
          <w:cantSplit/>
          <w:jc w:val="center"/>
        </w:trPr>
        <w:tc>
          <w:tcPr>
            <w:tcW w:w="1169" w:type="dxa"/>
            <w:tcBorders>
              <w:top w:val="nil"/>
              <w:left w:val="single" w:sz="6" w:space="0" w:color="000000"/>
              <w:bottom w:val="single" w:sz="2" w:space="0" w:color="000000"/>
              <w:right w:val="nil"/>
            </w:tcBorders>
            <w:shd w:val="clear" w:color="auto" w:fill="BBBBBB"/>
            <w:tcMar>
              <w:left w:w="60" w:type="dxa"/>
              <w:right w:w="60" w:type="dxa"/>
            </w:tcMar>
          </w:tcPr>
          <w:p w:rsidR="00D54CCD" w:rsidRDefault="00D54CCD" w:rsidP="0043420D">
            <w:pPr>
              <w:keepNext/>
              <w:adjustRightInd w:val="0"/>
              <w:spacing w:before="60" w:after="60"/>
              <w:rPr>
                <w:rFonts w:ascii="Times" w:hAnsi="Times" w:cs="Times"/>
                <w:b/>
                <w:bCs/>
                <w:color w:val="000000"/>
              </w:rPr>
            </w:pPr>
            <w:r>
              <w:rPr>
                <w:rFonts w:ascii="Times" w:hAnsi="Times" w:cs="Times"/>
                <w:b/>
                <w:bCs/>
                <w:color w:val="000000"/>
              </w:rPr>
              <w:t>lecture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D54CCD" w:rsidRDefault="00D54CCD" w:rsidP="0043420D">
            <w:pPr>
              <w:keepNext/>
              <w:adjustRightInd w:val="0"/>
              <w:spacing w:before="60" w:after="60"/>
              <w:jc w:val="right"/>
              <w:rPr>
                <w:rFonts w:ascii="Times" w:hAnsi="Times" w:cs="Times"/>
                <w:color w:val="000000"/>
              </w:rPr>
            </w:pPr>
            <w:r>
              <w:rPr>
                <w:rFonts w:ascii="Times" w:hAnsi="Times" w:cs="Times"/>
                <w:color w:val="000000"/>
              </w:rPr>
              <w:t>1</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rsidR="00D54CCD" w:rsidRDefault="00D54CCD" w:rsidP="0043420D">
            <w:pPr>
              <w:keepNext/>
              <w:adjustRightInd w:val="0"/>
              <w:spacing w:before="60" w:after="60"/>
              <w:jc w:val="right"/>
              <w:rPr>
                <w:rFonts w:ascii="Times" w:hAnsi="Times" w:cs="Times"/>
                <w:color w:val="000000"/>
              </w:rPr>
            </w:pPr>
            <w:r>
              <w:rPr>
                <w:rFonts w:ascii="Times" w:hAnsi="Times" w:cs="Times"/>
                <w:color w:val="000000"/>
              </w:rPr>
              <w:t>4.8450</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54CCD" w:rsidRDefault="00D54CCD" w:rsidP="0043420D">
            <w:pPr>
              <w:keepNext/>
              <w:adjustRightInd w:val="0"/>
              <w:spacing w:before="60" w:after="60"/>
              <w:jc w:val="right"/>
              <w:rPr>
                <w:rFonts w:ascii="Times" w:hAnsi="Times" w:cs="Times"/>
                <w:color w:val="000000"/>
              </w:rPr>
            </w:pPr>
            <w:r>
              <w:rPr>
                <w:rFonts w:ascii="Times" w:hAnsi="Times" w:cs="Times"/>
                <w:color w:val="000000"/>
              </w:rPr>
              <w:t>0.0277</w:t>
            </w:r>
          </w:p>
        </w:tc>
      </w:tr>
      <w:tr w:rsidR="00D54CCD" w:rsidTr="0043420D">
        <w:trPr>
          <w:cantSplit/>
          <w:jc w:val="center"/>
        </w:trPr>
        <w:tc>
          <w:tcPr>
            <w:tcW w:w="1169" w:type="dxa"/>
            <w:tcBorders>
              <w:top w:val="nil"/>
              <w:left w:val="single" w:sz="6" w:space="0" w:color="000000"/>
              <w:bottom w:val="single" w:sz="2" w:space="0" w:color="000000"/>
              <w:right w:val="nil"/>
            </w:tcBorders>
            <w:shd w:val="clear" w:color="auto" w:fill="BBBBBB"/>
            <w:tcMar>
              <w:left w:w="60" w:type="dxa"/>
              <w:right w:w="60" w:type="dxa"/>
            </w:tcMar>
          </w:tcPr>
          <w:p w:rsidR="00D54CCD" w:rsidRDefault="00D54CCD" w:rsidP="0043420D">
            <w:pPr>
              <w:keepNext/>
              <w:adjustRightInd w:val="0"/>
              <w:spacing w:before="60" w:after="60"/>
              <w:rPr>
                <w:rFonts w:ascii="Times" w:hAnsi="Times" w:cs="Times"/>
                <w:b/>
                <w:bCs/>
                <w:color w:val="000000"/>
              </w:rPr>
            </w:pPr>
            <w:r>
              <w:rPr>
                <w:rFonts w:ascii="Times" w:hAnsi="Times" w:cs="Times"/>
                <w:b/>
                <w:bCs/>
                <w:color w:val="000000"/>
              </w:rPr>
              <w:t>radio</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D54CCD" w:rsidRDefault="00D54CCD" w:rsidP="0043420D">
            <w:pPr>
              <w:keepNext/>
              <w:adjustRightInd w:val="0"/>
              <w:spacing w:before="60" w:after="60"/>
              <w:jc w:val="right"/>
              <w:rPr>
                <w:rFonts w:ascii="Times" w:hAnsi="Times" w:cs="Times"/>
                <w:color w:val="000000"/>
              </w:rPr>
            </w:pPr>
            <w:r>
              <w:rPr>
                <w:rFonts w:ascii="Times" w:hAnsi="Times" w:cs="Times"/>
                <w:color w:val="000000"/>
              </w:rPr>
              <w:t>1</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rsidR="00D54CCD" w:rsidRDefault="00D54CCD" w:rsidP="0043420D">
            <w:pPr>
              <w:keepNext/>
              <w:adjustRightInd w:val="0"/>
              <w:spacing w:before="60" w:after="60"/>
              <w:jc w:val="right"/>
              <w:rPr>
                <w:rFonts w:ascii="Times" w:hAnsi="Times" w:cs="Times"/>
                <w:color w:val="000000"/>
              </w:rPr>
            </w:pPr>
            <w:r>
              <w:rPr>
                <w:rFonts w:ascii="Times" w:hAnsi="Times" w:cs="Times"/>
                <w:color w:val="000000"/>
              </w:rPr>
              <w:t>6.4400</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54CCD" w:rsidRDefault="00D54CCD" w:rsidP="0043420D">
            <w:pPr>
              <w:keepNext/>
              <w:adjustRightInd w:val="0"/>
              <w:spacing w:before="60" w:after="60"/>
              <w:jc w:val="right"/>
              <w:rPr>
                <w:rFonts w:ascii="Times" w:hAnsi="Times" w:cs="Times"/>
                <w:color w:val="000000"/>
              </w:rPr>
            </w:pPr>
            <w:r>
              <w:rPr>
                <w:rFonts w:ascii="Times" w:hAnsi="Times" w:cs="Times"/>
                <w:color w:val="000000"/>
              </w:rPr>
              <w:t>0.0112</w:t>
            </w:r>
          </w:p>
        </w:tc>
      </w:tr>
      <w:tr w:rsidR="00D54CCD" w:rsidTr="0043420D">
        <w:trPr>
          <w:cantSplit/>
          <w:jc w:val="center"/>
        </w:trPr>
        <w:tc>
          <w:tcPr>
            <w:tcW w:w="1169" w:type="dxa"/>
            <w:tcBorders>
              <w:top w:val="nil"/>
              <w:left w:val="single" w:sz="6" w:space="0" w:color="000000"/>
              <w:bottom w:val="single" w:sz="6" w:space="0" w:color="000000"/>
              <w:right w:val="nil"/>
            </w:tcBorders>
            <w:shd w:val="clear" w:color="auto" w:fill="BBBBBB"/>
            <w:tcMar>
              <w:left w:w="60" w:type="dxa"/>
              <w:right w:w="60" w:type="dxa"/>
            </w:tcMar>
          </w:tcPr>
          <w:p w:rsidR="00D54CCD" w:rsidRDefault="00D54CCD" w:rsidP="0043420D">
            <w:pPr>
              <w:adjustRightInd w:val="0"/>
              <w:spacing w:before="60" w:after="60"/>
              <w:rPr>
                <w:rFonts w:ascii="Times" w:hAnsi="Times" w:cs="Times"/>
                <w:b/>
                <w:bCs/>
                <w:color w:val="000000"/>
              </w:rPr>
            </w:pPr>
            <w:r>
              <w:rPr>
                <w:rFonts w:ascii="Times" w:hAnsi="Times" w:cs="Times"/>
                <w:b/>
                <w:bCs/>
                <w:color w:val="000000"/>
              </w:rPr>
              <w:t>reading</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D54CCD" w:rsidRDefault="00D54CCD" w:rsidP="0043420D">
            <w:pPr>
              <w:adjustRightInd w:val="0"/>
              <w:spacing w:before="60" w:after="60"/>
              <w:jc w:val="right"/>
              <w:rPr>
                <w:rFonts w:ascii="Times" w:hAnsi="Times" w:cs="Times"/>
                <w:color w:val="000000"/>
              </w:rPr>
            </w:pPr>
            <w:r>
              <w:rPr>
                <w:rFonts w:ascii="Times" w:hAnsi="Times" w:cs="Times"/>
                <w:color w:val="000000"/>
              </w:rPr>
              <w:t>1</w:t>
            </w:r>
          </w:p>
        </w:tc>
        <w:tc>
          <w:tcPr>
            <w:tcW w:w="1288" w:type="dxa"/>
            <w:tcBorders>
              <w:top w:val="nil"/>
              <w:left w:val="single" w:sz="2" w:space="0" w:color="000000"/>
              <w:bottom w:val="single" w:sz="6" w:space="0" w:color="000000"/>
              <w:right w:val="nil"/>
            </w:tcBorders>
            <w:shd w:val="clear" w:color="auto" w:fill="FFFFFF"/>
            <w:tcMar>
              <w:left w:w="60" w:type="dxa"/>
              <w:right w:w="60" w:type="dxa"/>
            </w:tcMar>
          </w:tcPr>
          <w:p w:rsidR="00D54CCD" w:rsidRDefault="00D54CCD" w:rsidP="0043420D">
            <w:pPr>
              <w:adjustRightInd w:val="0"/>
              <w:spacing w:before="60" w:after="60"/>
              <w:jc w:val="right"/>
              <w:rPr>
                <w:rFonts w:ascii="Times" w:hAnsi="Times" w:cs="Times"/>
                <w:color w:val="000000"/>
              </w:rPr>
            </w:pPr>
            <w:r>
              <w:rPr>
                <w:rFonts w:ascii="Times" w:hAnsi="Times" w:cs="Times"/>
                <w:color w:val="000000"/>
              </w:rPr>
              <w:t>78.4285</w:t>
            </w:r>
          </w:p>
        </w:tc>
        <w:tc>
          <w:tcPr>
            <w:tcW w:w="119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D54CCD" w:rsidRDefault="00D54CCD" w:rsidP="0043420D">
            <w:pPr>
              <w:adjustRightInd w:val="0"/>
              <w:spacing w:before="60" w:after="60"/>
              <w:jc w:val="right"/>
              <w:rPr>
                <w:rFonts w:ascii="Times" w:hAnsi="Times" w:cs="Times"/>
                <w:color w:val="000000"/>
              </w:rPr>
            </w:pPr>
            <w:r>
              <w:rPr>
                <w:rFonts w:ascii="Times" w:hAnsi="Times" w:cs="Times"/>
                <w:color w:val="000000"/>
              </w:rPr>
              <w:t>&lt;.0001</w:t>
            </w:r>
          </w:p>
        </w:tc>
      </w:tr>
    </w:tbl>
    <w:p w:rsidR="00CF6A76" w:rsidRDefault="00CF6A76" w:rsidP="004F601E">
      <w:pPr>
        <w:pStyle w:val="ListParagraph"/>
        <w:tabs>
          <w:tab w:val="left" w:pos="1572"/>
        </w:tabs>
        <w:ind w:left="1440"/>
      </w:pPr>
    </w:p>
    <w:p w:rsidR="004F601E" w:rsidRDefault="004F601E" w:rsidP="00D54CCD">
      <w:pPr>
        <w:pStyle w:val="ListParagraph"/>
        <w:numPr>
          <w:ilvl w:val="1"/>
          <w:numId w:val="2"/>
        </w:numPr>
        <w:tabs>
          <w:tab w:val="left" w:pos="1572"/>
        </w:tabs>
      </w:pPr>
      <w:r>
        <w:t xml:space="preserve">The odds ratios given by SAS were “no vs yes” for each of the information sources. I have taken the reciprocal of these odds ratios to give us the likelihood of having </w:t>
      </w:r>
      <w:proofErr w:type="gramStart"/>
      <w:r>
        <w:t>good information</w:t>
      </w:r>
      <w:proofErr w:type="gramEnd"/>
      <w:r>
        <w:t xml:space="preserve"> if the subject does use a given information source (“yes vs no”). To begin with, reading seems to be most associated with the largest increase in good knowledge. Those who read are 2.667 times as likely to have </w:t>
      </w:r>
      <w:proofErr w:type="gramStart"/>
      <w:r>
        <w:t>good information</w:t>
      </w:r>
      <w:proofErr w:type="gramEnd"/>
      <w:r>
        <w:t xml:space="preserve"> as those who do not read. The newspaper is the next most effective source of information. Those who read the newspaper are 1.91 times as likely to have </w:t>
      </w:r>
      <w:proofErr w:type="gramStart"/>
      <w:r>
        <w:t>good information</w:t>
      </w:r>
      <w:proofErr w:type="gramEnd"/>
      <w:r>
        <w:t xml:space="preserve"> about cancer as those who do not read the newspaper. These two are unsurprising to me. It seems that if things are published or printed, they go through a more serious review process. Another possible explanation would be that people who are taking time to read are more educated and more serious about retaining knowledge, whereas people listen to the radio for entertainment, not just education. </w:t>
      </w:r>
      <w:r w:rsidR="00444CC6">
        <w:t xml:space="preserve">Lectures seem to be next on the list of most increasing good knowledge about cancer. People who attend lectures are 1.522 times as likely to have good knowledge about cancer as those who do not attend. And lastly, people who listen to the radio are 1.36 times as likely to have </w:t>
      </w:r>
      <w:proofErr w:type="gramStart"/>
      <w:r w:rsidR="00444CC6">
        <w:t>good information</w:t>
      </w:r>
      <w:proofErr w:type="gramEnd"/>
      <w:r w:rsidR="00444CC6">
        <w:t xml:space="preserve"> about cancer as those who do not listen to the radio. </w:t>
      </w:r>
    </w:p>
    <w:p w:rsidR="00444CC6" w:rsidRDefault="00444CC6" w:rsidP="00444CC6">
      <w:pPr>
        <w:pStyle w:val="ListParagraph"/>
        <w:tabs>
          <w:tab w:val="left" w:pos="1572"/>
        </w:tabs>
        <w:ind w:left="1440"/>
      </w:pPr>
      <w:r>
        <w:t xml:space="preserve">It is interesting (and comforting) to note that </w:t>
      </w:r>
      <w:proofErr w:type="gramStart"/>
      <w:r>
        <w:t>all of these</w:t>
      </w:r>
      <w:proofErr w:type="gramEnd"/>
      <w:r>
        <w:t xml:space="preserve"> sources tend to increase “good information” about cancer. None of them have a negative impact on obtaining good knowledge. Books seem to be the most associated with the largest increase in good knowledge, followed by newspapers, lectures, and the radio. </w:t>
      </w:r>
    </w:p>
    <w:p w:rsidR="00C65709" w:rsidRDefault="00C65709" w:rsidP="00444CC6">
      <w:pPr>
        <w:pStyle w:val="ListParagraph"/>
        <w:tabs>
          <w:tab w:val="left" w:pos="1572"/>
        </w:tabs>
        <w:ind w:left="1440"/>
      </w:pPr>
    </w:p>
    <w:p w:rsidR="00444CC6" w:rsidRDefault="00C65709" w:rsidP="00444CC6">
      <w:pPr>
        <w:pStyle w:val="ListParagraph"/>
        <w:numPr>
          <w:ilvl w:val="0"/>
          <w:numId w:val="2"/>
        </w:numPr>
        <w:tabs>
          <w:tab w:val="left" w:pos="1572"/>
        </w:tabs>
      </w:pPr>
      <w:r>
        <w:t>Lava Bed data</w:t>
      </w:r>
    </w:p>
    <w:p w:rsidR="00C65709" w:rsidRDefault="00C65709" w:rsidP="00C65709">
      <w:pPr>
        <w:pStyle w:val="ListParagraph"/>
        <w:numPr>
          <w:ilvl w:val="1"/>
          <w:numId w:val="2"/>
        </w:numPr>
        <w:tabs>
          <w:tab w:val="left" w:pos="1572"/>
        </w:tabs>
      </w:pPr>
      <w:r>
        <w:t xml:space="preserve">The requested model is a poor to moderate fit to these data. For logistic regression, we use r-square as a metric for how well our model fits. In this case, the Max-rescaled R-Square = 0.3818. Another indication of this moderate fit is that the AUC computed from the ROC curve is 0.8295. </w:t>
      </w:r>
    </w:p>
    <w:p w:rsidR="00487A75" w:rsidRDefault="00487A75" w:rsidP="00C65709">
      <w:pPr>
        <w:pStyle w:val="ListParagraph"/>
        <w:numPr>
          <w:ilvl w:val="1"/>
          <w:numId w:val="2"/>
        </w:numPr>
        <w:tabs>
          <w:tab w:val="left" w:pos="1572"/>
        </w:tabs>
      </w:pPr>
      <w:r>
        <w:t>*Skip*</w:t>
      </w:r>
    </w:p>
    <w:p w:rsidR="00487A75" w:rsidRDefault="00487A75" w:rsidP="00C65709">
      <w:pPr>
        <w:pStyle w:val="ListParagraph"/>
        <w:numPr>
          <w:ilvl w:val="1"/>
          <w:numId w:val="2"/>
        </w:numPr>
        <w:tabs>
          <w:tab w:val="left" w:pos="1572"/>
        </w:tabs>
      </w:pPr>
      <w:r>
        <w:t xml:space="preserve">I used backwards elimination to select variables for this model. Below is a table summarizing the backwards elimination process.  11 of the original 29 variables were removed from the model. 0.05 was used as </w:t>
      </w:r>
      <w:proofErr w:type="gramStart"/>
      <w:r>
        <w:t>a the</w:t>
      </w:r>
      <w:proofErr w:type="gramEnd"/>
      <w:r>
        <w:t xml:space="preserve"> significance level to stay in the model. </w:t>
      </w:r>
    </w:p>
    <w:tbl>
      <w:tblPr>
        <w:tblW w:w="0" w:type="auto"/>
        <w:jc w:val="center"/>
        <w:tblLayout w:type="fixed"/>
        <w:tblCellMar>
          <w:left w:w="0" w:type="dxa"/>
          <w:right w:w="0" w:type="dxa"/>
        </w:tblCellMar>
        <w:tblLook w:val="0000" w:firstRow="0" w:lastRow="0" w:firstColumn="0" w:lastColumn="0" w:noHBand="0" w:noVBand="0"/>
      </w:tblPr>
      <w:tblGrid>
        <w:gridCol w:w="558"/>
        <w:gridCol w:w="1745"/>
        <w:gridCol w:w="424"/>
        <w:gridCol w:w="923"/>
        <w:gridCol w:w="1288"/>
        <w:gridCol w:w="1197"/>
      </w:tblGrid>
      <w:tr w:rsidR="00487A75" w:rsidTr="000634E9">
        <w:trPr>
          <w:cantSplit/>
          <w:tblHeader/>
          <w:jc w:val="center"/>
        </w:trPr>
        <w:tc>
          <w:tcPr>
            <w:tcW w:w="6135"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487A75" w:rsidRDefault="00487A75" w:rsidP="000634E9">
            <w:pPr>
              <w:keepNext/>
              <w:adjustRightInd w:val="0"/>
              <w:spacing w:before="60" w:after="60"/>
              <w:jc w:val="center"/>
              <w:rPr>
                <w:rFonts w:ascii="Times" w:hAnsi="Times" w:cs="Times"/>
                <w:b/>
                <w:bCs/>
                <w:color w:val="000000"/>
              </w:rPr>
            </w:pPr>
            <w:r>
              <w:rPr>
                <w:rFonts w:ascii="Times" w:hAnsi="Times" w:cs="Times"/>
                <w:b/>
                <w:bCs/>
                <w:color w:val="000000"/>
              </w:rPr>
              <w:lastRenderedPageBreak/>
              <w:t>Summary of Backward Elimination</w:t>
            </w:r>
          </w:p>
        </w:tc>
      </w:tr>
      <w:tr w:rsidR="00487A75" w:rsidTr="000634E9">
        <w:trPr>
          <w:cantSplit/>
          <w:tblHeader/>
          <w:jc w:val="center"/>
        </w:trPr>
        <w:tc>
          <w:tcPr>
            <w:tcW w:w="558" w:type="dxa"/>
            <w:tcBorders>
              <w:top w:val="nil"/>
              <w:left w:val="single" w:sz="6" w:space="0" w:color="000000"/>
              <w:bottom w:val="single" w:sz="2" w:space="0" w:color="000000"/>
              <w:right w:val="nil"/>
            </w:tcBorders>
            <w:shd w:val="clear" w:color="auto" w:fill="BBBBBB"/>
            <w:tcMar>
              <w:left w:w="60" w:type="dxa"/>
              <w:right w:w="60" w:type="dxa"/>
            </w:tcMar>
            <w:vAlign w:val="bottom"/>
          </w:tcPr>
          <w:p w:rsidR="00487A75" w:rsidRDefault="00487A75" w:rsidP="000634E9">
            <w:pPr>
              <w:keepNext/>
              <w:adjustRightInd w:val="0"/>
              <w:spacing w:before="60" w:after="60"/>
              <w:jc w:val="right"/>
              <w:rPr>
                <w:rFonts w:ascii="Times" w:hAnsi="Times" w:cs="Times"/>
                <w:b/>
                <w:bCs/>
                <w:color w:val="000000"/>
              </w:rPr>
            </w:pPr>
            <w:r>
              <w:rPr>
                <w:rFonts w:ascii="Times" w:hAnsi="Times" w:cs="Times"/>
                <w:b/>
                <w:bCs/>
                <w:color w:val="000000"/>
              </w:rPr>
              <w:t>Step</w:t>
            </w:r>
          </w:p>
        </w:tc>
        <w:tc>
          <w:tcPr>
            <w:tcW w:w="1745" w:type="dxa"/>
            <w:tcBorders>
              <w:top w:val="nil"/>
              <w:left w:val="single" w:sz="2" w:space="0" w:color="000000"/>
              <w:bottom w:val="single" w:sz="2" w:space="0" w:color="000000"/>
              <w:right w:val="nil"/>
            </w:tcBorders>
            <w:shd w:val="clear" w:color="auto" w:fill="BBBBBB"/>
            <w:tcMar>
              <w:left w:w="60" w:type="dxa"/>
              <w:right w:w="60" w:type="dxa"/>
            </w:tcMar>
            <w:vAlign w:val="bottom"/>
          </w:tcPr>
          <w:p w:rsidR="00487A75" w:rsidRDefault="00487A75" w:rsidP="000634E9">
            <w:pPr>
              <w:keepNext/>
              <w:adjustRightInd w:val="0"/>
              <w:spacing w:before="60" w:after="60"/>
              <w:rPr>
                <w:rFonts w:ascii="Times" w:hAnsi="Times" w:cs="Times"/>
                <w:b/>
                <w:bCs/>
                <w:color w:val="000000"/>
              </w:rPr>
            </w:pPr>
            <w:r>
              <w:rPr>
                <w:rFonts w:ascii="Times" w:hAnsi="Times" w:cs="Times"/>
                <w:b/>
                <w:bCs/>
                <w:color w:val="000000"/>
              </w:rPr>
              <w:t>Effect</w:t>
            </w:r>
            <w:r>
              <w:rPr>
                <w:rFonts w:ascii="Times" w:hAnsi="Times" w:cs="Times"/>
                <w:b/>
                <w:bCs/>
                <w:color w:val="000000"/>
              </w:rPr>
              <w:br/>
              <w:t>Removed</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rsidR="00487A75" w:rsidRDefault="00487A75" w:rsidP="000634E9">
            <w:pPr>
              <w:keepNext/>
              <w:adjustRightInd w:val="0"/>
              <w:spacing w:before="60" w:after="60"/>
              <w:jc w:val="right"/>
              <w:rPr>
                <w:rFonts w:ascii="Times" w:hAnsi="Times" w:cs="Times"/>
                <w:b/>
                <w:bCs/>
                <w:color w:val="000000"/>
              </w:rPr>
            </w:pPr>
            <w:r>
              <w:rPr>
                <w:rFonts w:ascii="Times" w:hAnsi="Times" w:cs="Times"/>
                <w:b/>
                <w:bCs/>
                <w:color w:val="000000"/>
              </w:rPr>
              <w:t>DF</w:t>
            </w:r>
          </w:p>
        </w:tc>
        <w:tc>
          <w:tcPr>
            <w:tcW w:w="923" w:type="dxa"/>
            <w:tcBorders>
              <w:top w:val="nil"/>
              <w:left w:val="single" w:sz="2" w:space="0" w:color="000000"/>
              <w:bottom w:val="single" w:sz="2" w:space="0" w:color="000000"/>
              <w:right w:val="nil"/>
            </w:tcBorders>
            <w:shd w:val="clear" w:color="auto" w:fill="BBBBBB"/>
            <w:tcMar>
              <w:left w:w="60" w:type="dxa"/>
              <w:right w:w="60" w:type="dxa"/>
            </w:tcMar>
            <w:vAlign w:val="bottom"/>
          </w:tcPr>
          <w:p w:rsidR="00487A75" w:rsidRDefault="00487A75" w:rsidP="000634E9">
            <w:pPr>
              <w:keepNext/>
              <w:adjustRightInd w:val="0"/>
              <w:spacing w:before="60" w:after="60"/>
              <w:jc w:val="right"/>
              <w:rPr>
                <w:rFonts w:ascii="Times" w:hAnsi="Times" w:cs="Times"/>
                <w:b/>
                <w:bCs/>
                <w:color w:val="000000"/>
              </w:rPr>
            </w:pPr>
            <w:r>
              <w:rPr>
                <w:rFonts w:ascii="Times" w:hAnsi="Times" w:cs="Times"/>
                <w:b/>
                <w:bCs/>
                <w:color w:val="000000"/>
              </w:rPr>
              <w:t>Number</w:t>
            </w:r>
            <w:r>
              <w:rPr>
                <w:rFonts w:ascii="Times" w:hAnsi="Times" w:cs="Times"/>
                <w:b/>
                <w:bCs/>
                <w:color w:val="000000"/>
              </w:rPr>
              <w:br/>
              <w:t>In</w:t>
            </w:r>
          </w:p>
        </w:tc>
        <w:tc>
          <w:tcPr>
            <w:tcW w:w="1288" w:type="dxa"/>
            <w:tcBorders>
              <w:top w:val="nil"/>
              <w:left w:val="single" w:sz="2" w:space="0" w:color="000000"/>
              <w:bottom w:val="single" w:sz="2" w:space="0" w:color="000000"/>
              <w:right w:val="nil"/>
            </w:tcBorders>
            <w:shd w:val="clear" w:color="auto" w:fill="BBBBBB"/>
            <w:tcMar>
              <w:left w:w="60" w:type="dxa"/>
              <w:right w:w="60" w:type="dxa"/>
            </w:tcMar>
            <w:vAlign w:val="bottom"/>
          </w:tcPr>
          <w:p w:rsidR="00487A75" w:rsidRDefault="00487A75" w:rsidP="000634E9">
            <w:pPr>
              <w:keepNext/>
              <w:adjustRightInd w:val="0"/>
              <w:spacing w:before="60" w:after="60"/>
              <w:jc w:val="right"/>
              <w:rPr>
                <w:rFonts w:ascii="Times" w:hAnsi="Times" w:cs="Times"/>
                <w:b/>
                <w:bCs/>
                <w:color w:val="000000"/>
              </w:rPr>
            </w:pPr>
            <w:r>
              <w:rPr>
                <w:rFonts w:ascii="Times" w:hAnsi="Times" w:cs="Times"/>
                <w:b/>
                <w:bCs/>
                <w:color w:val="000000"/>
              </w:rPr>
              <w:t>Wald</w:t>
            </w:r>
            <w:r>
              <w:rPr>
                <w:rFonts w:ascii="Times" w:hAnsi="Times" w:cs="Times"/>
                <w:b/>
                <w:bCs/>
                <w:color w:val="000000"/>
              </w:rPr>
              <w:br/>
              <w:t>Chi-Square</w:t>
            </w:r>
          </w:p>
        </w:tc>
        <w:tc>
          <w:tcPr>
            <w:tcW w:w="119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487A75" w:rsidRDefault="00487A75" w:rsidP="000634E9">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w:t>
            </w:r>
            <w:proofErr w:type="spellStart"/>
            <w:r>
              <w:rPr>
                <w:rFonts w:ascii="Times" w:hAnsi="Times" w:cs="Times"/>
                <w:b/>
                <w:bCs/>
                <w:color w:val="000000"/>
              </w:rPr>
              <w:t>ChiSq</w:t>
            </w:r>
            <w:proofErr w:type="spellEnd"/>
          </w:p>
        </w:tc>
      </w:tr>
      <w:tr w:rsidR="00487A75" w:rsidTr="000634E9">
        <w:trPr>
          <w:cantSplit/>
          <w:jc w:val="center"/>
        </w:trPr>
        <w:tc>
          <w:tcPr>
            <w:tcW w:w="558" w:type="dxa"/>
            <w:tcBorders>
              <w:top w:val="nil"/>
              <w:left w:val="single" w:sz="6" w:space="0" w:color="000000"/>
              <w:bottom w:val="single" w:sz="2" w:space="0" w:color="000000"/>
              <w:right w:val="nil"/>
            </w:tcBorders>
            <w:shd w:val="clear" w:color="auto" w:fill="BBBBBB"/>
            <w:tcMar>
              <w:left w:w="60" w:type="dxa"/>
              <w:right w:w="60" w:type="dxa"/>
            </w:tcMar>
          </w:tcPr>
          <w:p w:rsidR="00487A75" w:rsidRDefault="00487A75" w:rsidP="000634E9">
            <w:pPr>
              <w:keepNext/>
              <w:adjustRightInd w:val="0"/>
              <w:spacing w:before="60" w:after="60"/>
              <w:jc w:val="right"/>
              <w:rPr>
                <w:rFonts w:ascii="Times" w:hAnsi="Times" w:cs="Times"/>
                <w:b/>
                <w:bCs/>
                <w:color w:val="000000"/>
              </w:rPr>
            </w:pPr>
            <w:r>
              <w:rPr>
                <w:rFonts w:ascii="Times" w:hAnsi="Times" w:cs="Times"/>
                <w:b/>
                <w:bCs/>
                <w:color w:val="000000"/>
              </w:rPr>
              <w:t>1</w:t>
            </w:r>
          </w:p>
        </w:tc>
        <w:tc>
          <w:tcPr>
            <w:tcW w:w="1745" w:type="dxa"/>
            <w:tcBorders>
              <w:top w:val="nil"/>
              <w:left w:val="single" w:sz="2" w:space="0" w:color="000000"/>
              <w:bottom w:val="single" w:sz="2" w:space="0" w:color="000000"/>
              <w:right w:val="nil"/>
            </w:tcBorders>
            <w:shd w:val="clear" w:color="auto" w:fill="BBBBBB"/>
            <w:tcMar>
              <w:left w:w="60" w:type="dxa"/>
              <w:right w:w="60" w:type="dxa"/>
            </w:tcMar>
          </w:tcPr>
          <w:p w:rsidR="00487A75" w:rsidRDefault="00487A75" w:rsidP="000634E9">
            <w:pPr>
              <w:keepNext/>
              <w:adjustRightInd w:val="0"/>
              <w:spacing w:before="60" w:after="60"/>
              <w:rPr>
                <w:rFonts w:ascii="Times" w:hAnsi="Times" w:cs="Times"/>
                <w:b/>
                <w:bCs/>
                <w:color w:val="000000"/>
              </w:rPr>
            </w:pPr>
            <w:proofErr w:type="spellStart"/>
            <w:r>
              <w:rPr>
                <w:rFonts w:ascii="Times" w:hAnsi="Times" w:cs="Times"/>
                <w:b/>
                <w:bCs/>
                <w:color w:val="000000"/>
              </w:rPr>
              <w:t>MaxTempAve</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487A75" w:rsidRDefault="00487A75" w:rsidP="000634E9">
            <w:pPr>
              <w:keepNext/>
              <w:adjustRightInd w:val="0"/>
              <w:spacing w:before="60" w:after="60"/>
              <w:jc w:val="right"/>
              <w:rPr>
                <w:rFonts w:ascii="Times" w:hAnsi="Times" w:cs="Times"/>
                <w:color w:val="000000"/>
              </w:rPr>
            </w:pPr>
            <w:r>
              <w:rPr>
                <w:rFonts w:ascii="Times" w:hAnsi="Times" w:cs="Times"/>
                <w:color w:val="000000"/>
              </w:rPr>
              <w:t>1</w:t>
            </w:r>
          </w:p>
        </w:tc>
        <w:tc>
          <w:tcPr>
            <w:tcW w:w="923" w:type="dxa"/>
            <w:tcBorders>
              <w:top w:val="nil"/>
              <w:left w:val="single" w:sz="2" w:space="0" w:color="000000"/>
              <w:bottom w:val="single" w:sz="2" w:space="0" w:color="000000"/>
              <w:right w:val="nil"/>
            </w:tcBorders>
            <w:shd w:val="clear" w:color="auto" w:fill="FFFFFF"/>
            <w:tcMar>
              <w:left w:w="60" w:type="dxa"/>
              <w:right w:w="60" w:type="dxa"/>
            </w:tcMar>
          </w:tcPr>
          <w:p w:rsidR="00487A75" w:rsidRDefault="00487A75" w:rsidP="000634E9">
            <w:pPr>
              <w:keepNext/>
              <w:adjustRightInd w:val="0"/>
              <w:spacing w:before="60" w:after="60"/>
              <w:jc w:val="right"/>
              <w:rPr>
                <w:rFonts w:ascii="Times" w:hAnsi="Times" w:cs="Times"/>
                <w:color w:val="000000"/>
              </w:rPr>
            </w:pPr>
            <w:r>
              <w:rPr>
                <w:rFonts w:ascii="Times" w:hAnsi="Times" w:cs="Times"/>
                <w:color w:val="000000"/>
              </w:rPr>
              <w:t>26</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rsidR="00487A75" w:rsidRDefault="00487A75" w:rsidP="000634E9">
            <w:pPr>
              <w:keepNext/>
              <w:adjustRightInd w:val="0"/>
              <w:spacing w:before="60" w:after="60"/>
              <w:jc w:val="right"/>
              <w:rPr>
                <w:rFonts w:ascii="Times" w:hAnsi="Times" w:cs="Times"/>
                <w:color w:val="000000"/>
              </w:rPr>
            </w:pPr>
            <w:r>
              <w:rPr>
                <w:rFonts w:ascii="Times" w:hAnsi="Times" w:cs="Times"/>
                <w:color w:val="000000"/>
              </w:rPr>
              <w:t>0.0141</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87A75" w:rsidRDefault="00487A75" w:rsidP="000634E9">
            <w:pPr>
              <w:keepNext/>
              <w:adjustRightInd w:val="0"/>
              <w:spacing w:before="60" w:after="60"/>
              <w:jc w:val="right"/>
              <w:rPr>
                <w:rFonts w:ascii="Times" w:hAnsi="Times" w:cs="Times"/>
                <w:color w:val="000000"/>
              </w:rPr>
            </w:pPr>
            <w:r>
              <w:rPr>
                <w:rFonts w:ascii="Times" w:hAnsi="Times" w:cs="Times"/>
                <w:color w:val="000000"/>
              </w:rPr>
              <w:t>0.9056</w:t>
            </w:r>
          </w:p>
        </w:tc>
      </w:tr>
      <w:tr w:rsidR="00487A75" w:rsidTr="000634E9">
        <w:trPr>
          <w:cantSplit/>
          <w:jc w:val="center"/>
        </w:trPr>
        <w:tc>
          <w:tcPr>
            <w:tcW w:w="558" w:type="dxa"/>
            <w:tcBorders>
              <w:top w:val="nil"/>
              <w:left w:val="single" w:sz="6" w:space="0" w:color="000000"/>
              <w:bottom w:val="single" w:sz="2" w:space="0" w:color="000000"/>
              <w:right w:val="nil"/>
            </w:tcBorders>
            <w:shd w:val="clear" w:color="auto" w:fill="BBBBBB"/>
            <w:tcMar>
              <w:left w:w="60" w:type="dxa"/>
              <w:right w:w="60" w:type="dxa"/>
            </w:tcMar>
          </w:tcPr>
          <w:p w:rsidR="00487A75" w:rsidRDefault="00487A75" w:rsidP="000634E9">
            <w:pPr>
              <w:keepNext/>
              <w:adjustRightInd w:val="0"/>
              <w:spacing w:before="60" w:after="60"/>
              <w:jc w:val="right"/>
              <w:rPr>
                <w:rFonts w:ascii="Times" w:hAnsi="Times" w:cs="Times"/>
                <w:b/>
                <w:bCs/>
                <w:color w:val="000000"/>
              </w:rPr>
            </w:pPr>
            <w:r>
              <w:rPr>
                <w:rFonts w:ascii="Times" w:hAnsi="Times" w:cs="Times"/>
                <w:b/>
                <w:bCs/>
                <w:color w:val="000000"/>
              </w:rPr>
              <w:t>2</w:t>
            </w:r>
          </w:p>
        </w:tc>
        <w:tc>
          <w:tcPr>
            <w:tcW w:w="1745" w:type="dxa"/>
            <w:tcBorders>
              <w:top w:val="nil"/>
              <w:left w:val="single" w:sz="2" w:space="0" w:color="000000"/>
              <w:bottom w:val="single" w:sz="2" w:space="0" w:color="000000"/>
              <w:right w:val="nil"/>
            </w:tcBorders>
            <w:shd w:val="clear" w:color="auto" w:fill="BBBBBB"/>
            <w:tcMar>
              <w:left w:w="60" w:type="dxa"/>
              <w:right w:w="60" w:type="dxa"/>
            </w:tcMar>
          </w:tcPr>
          <w:p w:rsidR="00487A75" w:rsidRDefault="00487A75" w:rsidP="000634E9">
            <w:pPr>
              <w:keepNext/>
              <w:adjustRightInd w:val="0"/>
              <w:spacing w:before="60" w:after="60"/>
              <w:rPr>
                <w:rFonts w:ascii="Times" w:hAnsi="Times" w:cs="Times"/>
                <w:b/>
                <w:bCs/>
                <w:color w:val="000000"/>
              </w:rPr>
            </w:pPr>
            <w:proofErr w:type="spellStart"/>
            <w:r>
              <w:rPr>
                <w:rFonts w:ascii="Times" w:hAnsi="Times" w:cs="Times"/>
                <w:b/>
                <w:bCs/>
                <w:color w:val="000000"/>
              </w:rPr>
              <w:t>RelHumidAve</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487A75" w:rsidRDefault="00487A75" w:rsidP="000634E9">
            <w:pPr>
              <w:keepNext/>
              <w:adjustRightInd w:val="0"/>
              <w:spacing w:before="60" w:after="60"/>
              <w:jc w:val="right"/>
              <w:rPr>
                <w:rFonts w:ascii="Times" w:hAnsi="Times" w:cs="Times"/>
                <w:color w:val="000000"/>
              </w:rPr>
            </w:pPr>
            <w:r>
              <w:rPr>
                <w:rFonts w:ascii="Times" w:hAnsi="Times" w:cs="Times"/>
                <w:color w:val="000000"/>
              </w:rPr>
              <w:t>1</w:t>
            </w:r>
          </w:p>
        </w:tc>
        <w:tc>
          <w:tcPr>
            <w:tcW w:w="923" w:type="dxa"/>
            <w:tcBorders>
              <w:top w:val="nil"/>
              <w:left w:val="single" w:sz="2" w:space="0" w:color="000000"/>
              <w:bottom w:val="single" w:sz="2" w:space="0" w:color="000000"/>
              <w:right w:val="nil"/>
            </w:tcBorders>
            <w:shd w:val="clear" w:color="auto" w:fill="FFFFFF"/>
            <w:tcMar>
              <w:left w:w="60" w:type="dxa"/>
              <w:right w:w="60" w:type="dxa"/>
            </w:tcMar>
          </w:tcPr>
          <w:p w:rsidR="00487A75" w:rsidRDefault="00487A75" w:rsidP="000634E9">
            <w:pPr>
              <w:keepNext/>
              <w:adjustRightInd w:val="0"/>
              <w:spacing w:before="60" w:after="60"/>
              <w:jc w:val="right"/>
              <w:rPr>
                <w:rFonts w:ascii="Times" w:hAnsi="Times" w:cs="Times"/>
                <w:color w:val="000000"/>
              </w:rPr>
            </w:pPr>
            <w:r>
              <w:rPr>
                <w:rFonts w:ascii="Times" w:hAnsi="Times" w:cs="Times"/>
                <w:color w:val="000000"/>
              </w:rPr>
              <w:t>25</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rsidR="00487A75" w:rsidRDefault="00487A75" w:rsidP="000634E9">
            <w:pPr>
              <w:keepNext/>
              <w:adjustRightInd w:val="0"/>
              <w:spacing w:before="60" w:after="60"/>
              <w:jc w:val="right"/>
              <w:rPr>
                <w:rFonts w:ascii="Times" w:hAnsi="Times" w:cs="Times"/>
                <w:color w:val="000000"/>
              </w:rPr>
            </w:pPr>
            <w:r>
              <w:rPr>
                <w:rFonts w:ascii="Times" w:hAnsi="Times" w:cs="Times"/>
                <w:color w:val="000000"/>
              </w:rPr>
              <w:t>0.0449</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87A75" w:rsidRDefault="00487A75" w:rsidP="000634E9">
            <w:pPr>
              <w:keepNext/>
              <w:adjustRightInd w:val="0"/>
              <w:spacing w:before="60" w:after="60"/>
              <w:jc w:val="right"/>
              <w:rPr>
                <w:rFonts w:ascii="Times" w:hAnsi="Times" w:cs="Times"/>
                <w:color w:val="000000"/>
              </w:rPr>
            </w:pPr>
            <w:r>
              <w:rPr>
                <w:rFonts w:ascii="Times" w:hAnsi="Times" w:cs="Times"/>
                <w:color w:val="000000"/>
              </w:rPr>
              <w:t>0.8322</w:t>
            </w:r>
          </w:p>
        </w:tc>
      </w:tr>
      <w:tr w:rsidR="00487A75" w:rsidTr="000634E9">
        <w:trPr>
          <w:cantSplit/>
          <w:jc w:val="center"/>
        </w:trPr>
        <w:tc>
          <w:tcPr>
            <w:tcW w:w="558" w:type="dxa"/>
            <w:tcBorders>
              <w:top w:val="nil"/>
              <w:left w:val="single" w:sz="6" w:space="0" w:color="000000"/>
              <w:bottom w:val="single" w:sz="2" w:space="0" w:color="000000"/>
              <w:right w:val="nil"/>
            </w:tcBorders>
            <w:shd w:val="clear" w:color="auto" w:fill="BBBBBB"/>
            <w:tcMar>
              <w:left w:w="60" w:type="dxa"/>
              <w:right w:w="60" w:type="dxa"/>
            </w:tcMar>
          </w:tcPr>
          <w:p w:rsidR="00487A75" w:rsidRDefault="00487A75" w:rsidP="000634E9">
            <w:pPr>
              <w:keepNext/>
              <w:adjustRightInd w:val="0"/>
              <w:spacing w:before="60" w:after="60"/>
              <w:jc w:val="right"/>
              <w:rPr>
                <w:rFonts w:ascii="Times" w:hAnsi="Times" w:cs="Times"/>
                <w:b/>
                <w:bCs/>
                <w:color w:val="000000"/>
              </w:rPr>
            </w:pPr>
            <w:r>
              <w:rPr>
                <w:rFonts w:ascii="Times" w:hAnsi="Times" w:cs="Times"/>
                <w:b/>
                <w:bCs/>
                <w:color w:val="000000"/>
              </w:rPr>
              <w:t>3</w:t>
            </w:r>
          </w:p>
        </w:tc>
        <w:tc>
          <w:tcPr>
            <w:tcW w:w="1745" w:type="dxa"/>
            <w:tcBorders>
              <w:top w:val="nil"/>
              <w:left w:val="single" w:sz="2" w:space="0" w:color="000000"/>
              <w:bottom w:val="single" w:sz="2" w:space="0" w:color="000000"/>
              <w:right w:val="nil"/>
            </w:tcBorders>
            <w:shd w:val="clear" w:color="auto" w:fill="BBBBBB"/>
            <w:tcMar>
              <w:left w:w="60" w:type="dxa"/>
              <w:right w:w="60" w:type="dxa"/>
            </w:tcMar>
          </w:tcPr>
          <w:p w:rsidR="00487A75" w:rsidRDefault="00487A75" w:rsidP="000634E9">
            <w:pPr>
              <w:keepNext/>
              <w:adjustRightInd w:val="0"/>
              <w:spacing w:before="60" w:after="60"/>
              <w:rPr>
                <w:rFonts w:ascii="Times" w:hAnsi="Times" w:cs="Times"/>
                <w:b/>
                <w:bCs/>
                <w:color w:val="000000"/>
              </w:rPr>
            </w:pPr>
            <w:proofErr w:type="spellStart"/>
            <w:r>
              <w:rPr>
                <w:rFonts w:ascii="Times" w:hAnsi="Times" w:cs="Times"/>
                <w:b/>
                <w:bCs/>
                <w:color w:val="000000"/>
              </w:rPr>
              <w:t>MoistIndexDiff</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487A75" w:rsidRDefault="00487A75" w:rsidP="000634E9">
            <w:pPr>
              <w:keepNext/>
              <w:adjustRightInd w:val="0"/>
              <w:spacing w:before="60" w:after="60"/>
              <w:jc w:val="right"/>
              <w:rPr>
                <w:rFonts w:ascii="Times" w:hAnsi="Times" w:cs="Times"/>
                <w:color w:val="000000"/>
              </w:rPr>
            </w:pPr>
            <w:r>
              <w:rPr>
                <w:rFonts w:ascii="Times" w:hAnsi="Times" w:cs="Times"/>
                <w:color w:val="000000"/>
              </w:rPr>
              <w:t>1</w:t>
            </w:r>
          </w:p>
        </w:tc>
        <w:tc>
          <w:tcPr>
            <w:tcW w:w="923" w:type="dxa"/>
            <w:tcBorders>
              <w:top w:val="nil"/>
              <w:left w:val="single" w:sz="2" w:space="0" w:color="000000"/>
              <w:bottom w:val="single" w:sz="2" w:space="0" w:color="000000"/>
              <w:right w:val="nil"/>
            </w:tcBorders>
            <w:shd w:val="clear" w:color="auto" w:fill="FFFFFF"/>
            <w:tcMar>
              <w:left w:w="60" w:type="dxa"/>
              <w:right w:w="60" w:type="dxa"/>
            </w:tcMar>
          </w:tcPr>
          <w:p w:rsidR="00487A75" w:rsidRDefault="00487A75" w:rsidP="000634E9">
            <w:pPr>
              <w:keepNext/>
              <w:adjustRightInd w:val="0"/>
              <w:spacing w:before="60" w:after="60"/>
              <w:jc w:val="right"/>
              <w:rPr>
                <w:rFonts w:ascii="Times" w:hAnsi="Times" w:cs="Times"/>
                <w:color w:val="000000"/>
              </w:rPr>
            </w:pPr>
            <w:r>
              <w:rPr>
                <w:rFonts w:ascii="Times" w:hAnsi="Times" w:cs="Times"/>
                <w:color w:val="000000"/>
              </w:rPr>
              <w:t>24</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rsidR="00487A75" w:rsidRDefault="00487A75" w:rsidP="000634E9">
            <w:pPr>
              <w:keepNext/>
              <w:adjustRightInd w:val="0"/>
              <w:spacing w:before="60" w:after="60"/>
              <w:jc w:val="right"/>
              <w:rPr>
                <w:rFonts w:ascii="Times" w:hAnsi="Times" w:cs="Times"/>
                <w:color w:val="000000"/>
              </w:rPr>
            </w:pPr>
            <w:r>
              <w:rPr>
                <w:rFonts w:ascii="Times" w:hAnsi="Times" w:cs="Times"/>
                <w:color w:val="000000"/>
              </w:rPr>
              <w:t>0.4081</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87A75" w:rsidRDefault="00487A75" w:rsidP="000634E9">
            <w:pPr>
              <w:keepNext/>
              <w:adjustRightInd w:val="0"/>
              <w:spacing w:before="60" w:after="60"/>
              <w:jc w:val="right"/>
              <w:rPr>
                <w:rFonts w:ascii="Times" w:hAnsi="Times" w:cs="Times"/>
                <w:color w:val="000000"/>
              </w:rPr>
            </w:pPr>
            <w:r>
              <w:rPr>
                <w:rFonts w:ascii="Times" w:hAnsi="Times" w:cs="Times"/>
                <w:color w:val="000000"/>
              </w:rPr>
              <w:t>0.5229</w:t>
            </w:r>
          </w:p>
        </w:tc>
      </w:tr>
      <w:tr w:rsidR="00487A75" w:rsidTr="000634E9">
        <w:trPr>
          <w:cantSplit/>
          <w:jc w:val="center"/>
        </w:trPr>
        <w:tc>
          <w:tcPr>
            <w:tcW w:w="558" w:type="dxa"/>
            <w:tcBorders>
              <w:top w:val="nil"/>
              <w:left w:val="single" w:sz="6" w:space="0" w:color="000000"/>
              <w:bottom w:val="single" w:sz="2" w:space="0" w:color="000000"/>
              <w:right w:val="nil"/>
            </w:tcBorders>
            <w:shd w:val="clear" w:color="auto" w:fill="BBBBBB"/>
            <w:tcMar>
              <w:left w:w="60" w:type="dxa"/>
              <w:right w:w="60" w:type="dxa"/>
            </w:tcMar>
          </w:tcPr>
          <w:p w:rsidR="00487A75" w:rsidRDefault="00487A75" w:rsidP="000634E9">
            <w:pPr>
              <w:keepNext/>
              <w:adjustRightInd w:val="0"/>
              <w:spacing w:before="60" w:after="60"/>
              <w:jc w:val="right"/>
              <w:rPr>
                <w:rFonts w:ascii="Times" w:hAnsi="Times" w:cs="Times"/>
                <w:b/>
                <w:bCs/>
                <w:color w:val="000000"/>
              </w:rPr>
            </w:pPr>
            <w:r>
              <w:rPr>
                <w:rFonts w:ascii="Times" w:hAnsi="Times" w:cs="Times"/>
                <w:b/>
                <w:bCs/>
                <w:color w:val="000000"/>
              </w:rPr>
              <w:t>4</w:t>
            </w:r>
          </w:p>
        </w:tc>
        <w:tc>
          <w:tcPr>
            <w:tcW w:w="1745" w:type="dxa"/>
            <w:tcBorders>
              <w:top w:val="nil"/>
              <w:left w:val="single" w:sz="2" w:space="0" w:color="000000"/>
              <w:bottom w:val="single" w:sz="2" w:space="0" w:color="000000"/>
              <w:right w:val="nil"/>
            </w:tcBorders>
            <w:shd w:val="clear" w:color="auto" w:fill="BBBBBB"/>
            <w:tcMar>
              <w:left w:w="60" w:type="dxa"/>
              <w:right w:w="60" w:type="dxa"/>
            </w:tcMar>
          </w:tcPr>
          <w:p w:rsidR="00487A75" w:rsidRDefault="00487A75" w:rsidP="000634E9">
            <w:pPr>
              <w:keepNext/>
              <w:adjustRightInd w:val="0"/>
              <w:spacing w:before="60" w:after="60"/>
              <w:rPr>
                <w:rFonts w:ascii="Times" w:hAnsi="Times" w:cs="Times"/>
                <w:b/>
                <w:bCs/>
                <w:color w:val="000000"/>
              </w:rPr>
            </w:pPr>
            <w:proofErr w:type="spellStart"/>
            <w:r>
              <w:rPr>
                <w:rFonts w:ascii="Times" w:hAnsi="Times" w:cs="Times"/>
                <w:b/>
                <w:bCs/>
                <w:color w:val="000000"/>
              </w:rPr>
              <w:t>VapPressDefAve</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487A75" w:rsidRDefault="00487A75" w:rsidP="000634E9">
            <w:pPr>
              <w:keepNext/>
              <w:adjustRightInd w:val="0"/>
              <w:spacing w:before="60" w:after="60"/>
              <w:jc w:val="right"/>
              <w:rPr>
                <w:rFonts w:ascii="Times" w:hAnsi="Times" w:cs="Times"/>
                <w:color w:val="000000"/>
              </w:rPr>
            </w:pPr>
            <w:r>
              <w:rPr>
                <w:rFonts w:ascii="Times" w:hAnsi="Times" w:cs="Times"/>
                <w:color w:val="000000"/>
              </w:rPr>
              <w:t>1</w:t>
            </w:r>
          </w:p>
        </w:tc>
        <w:tc>
          <w:tcPr>
            <w:tcW w:w="923" w:type="dxa"/>
            <w:tcBorders>
              <w:top w:val="nil"/>
              <w:left w:val="single" w:sz="2" w:space="0" w:color="000000"/>
              <w:bottom w:val="single" w:sz="2" w:space="0" w:color="000000"/>
              <w:right w:val="nil"/>
            </w:tcBorders>
            <w:shd w:val="clear" w:color="auto" w:fill="FFFFFF"/>
            <w:tcMar>
              <w:left w:w="60" w:type="dxa"/>
              <w:right w:w="60" w:type="dxa"/>
            </w:tcMar>
          </w:tcPr>
          <w:p w:rsidR="00487A75" w:rsidRDefault="00487A75" w:rsidP="000634E9">
            <w:pPr>
              <w:keepNext/>
              <w:adjustRightInd w:val="0"/>
              <w:spacing w:before="60" w:after="60"/>
              <w:jc w:val="right"/>
              <w:rPr>
                <w:rFonts w:ascii="Times" w:hAnsi="Times" w:cs="Times"/>
                <w:color w:val="000000"/>
              </w:rPr>
            </w:pPr>
            <w:r>
              <w:rPr>
                <w:rFonts w:ascii="Times" w:hAnsi="Times" w:cs="Times"/>
                <w:color w:val="000000"/>
              </w:rPr>
              <w:t>23</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rsidR="00487A75" w:rsidRDefault="00487A75" w:rsidP="000634E9">
            <w:pPr>
              <w:keepNext/>
              <w:adjustRightInd w:val="0"/>
              <w:spacing w:before="60" w:after="60"/>
              <w:jc w:val="right"/>
              <w:rPr>
                <w:rFonts w:ascii="Times" w:hAnsi="Times" w:cs="Times"/>
                <w:color w:val="000000"/>
              </w:rPr>
            </w:pPr>
            <w:r>
              <w:rPr>
                <w:rFonts w:ascii="Times" w:hAnsi="Times" w:cs="Times"/>
                <w:color w:val="000000"/>
              </w:rPr>
              <w:t>0.4919</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87A75" w:rsidRDefault="00487A75" w:rsidP="000634E9">
            <w:pPr>
              <w:keepNext/>
              <w:adjustRightInd w:val="0"/>
              <w:spacing w:before="60" w:after="60"/>
              <w:jc w:val="right"/>
              <w:rPr>
                <w:rFonts w:ascii="Times" w:hAnsi="Times" w:cs="Times"/>
                <w:color w:val="000000"/>
              </w:rPr>
            </w:pPr>
            <w:r>
              <w:rPr>
                <w:rFonts w:ascii="Times" w:hAnsi="Times" w:cs="Times"/>
                <w:color w:val="000000"/>
              </w:rPr>
              <w:t>0.4831</w:t>
            </w:r>
          </w:p>
        </w:tc>
      </w:tr>
      <w:tr w:rsidR="00487A75" w:rsidTr="000634E9">
        <w:trPr>
          <w:cantSplit/>
          <w:jc w:val="center"/>
        </w:trPr>
        <w:tc>
          <w:tcPr>
            <w:tcW w:w="558" w:type="dxa"/>
            <w:tcBorders>
              <w:top w:val="nil"/>
              <w:left w:val="single" w:sz="6" w:space="0" w:color="000000"/>
              <w:bottom w:val="single" w:sz="2" w:space="0" w:color="000000"/>
              <w:right w:val="nil"/>
            </w:tcBorders>
            <w:shd w:val="clear" w:color="auto" w:fill="BBBBBB"/>
            <w:tcMar>
              <w:left w:w="60" w:type="dxa"/>
              <w:right w:w="60" w:type="dxa"/>
            </w:tcMar>
          </w:tcPr>
          <w:p w:rsidR="00487A75" w:rsidRDefault="00487A75" w:rsidP="000634E9">
            <w:pPr>
              <w:keepNext/>
              <w:adjustRightInd w:val="0"/>
              <w:spacing w:before="60" w:after="60"/>
              <w:jc w:val="right"/>
              <w:rPr>
                <w:rFonts w:ascii="Times" w:hAnsi="Times" w:cs="Times"/>
                <w:b/>
                <w:bCs/>
                <w:color w:val="000000"/>
              </w:rPr>
            </w:pPr>
            <w:r>
              <w:rPr>
                <w:rFonts w:ascii="Times" w:hAnsi="Times" w:cs="Times"/>
                <w:b/>
                <w:bCs/>
                <w:color w:val="000000"/>
              </w:rPr>
              <w:t>5</w:t>
            </w:r>
          </w:p>
        </w:tc>
        <w:tc>
          <w:tcPr>
            <w:tcW w:w="1745" w:type="dxa"/>
            <w:tcBorders>
              <w:top w:val="nil"/>
              <w:left w:val="single" w:sz="2" w:space="0" w:color="000000"/>
              <w:bottom w:val="single" w:sz="2" w:space="0" w:color="000000"/>
              <w:right w:val="nil"/>
            </w:tcBorders>
            <w:shd w:val="clear" w:color="auto" w:fill="BBBBBB"/>
            <w:tcMar>
              <w:left w:w="60" w:type="dxa"/>
              <w:right w:w="60" w:type="dxa"/>
            </w:tcMar>
          </w:tcPr>
          <w:p w:rsidR="00487A75" w:rsidRDefault="00487A75" w:rsidP="000634E9">
            <w:pPr>
              <w:keepNext/>
              <w:adjustRightInd w:val="0"/>
              <w:spacing w:before="60" w:after="60"/>
              <w:rPr>
                <w:rFonts w:ascii="Times" w:hAnsi="Times" w:cs="Times"/>
                <w:b/>
                <w:bCs/>
                <w:color w:val="000000"/>
              </w:rPr>
            </w:pPr>
            <w:proofErr w:type="spellStart"/>
            <w:r>
              <w:rPr>
                <w:rFonts w:ascii="Times" w:hAnsi="Times" w:cs="Times"/>
                <w:b/>
                <w:bCs/>
                <w:color w:val="000000"/>
              </w:rPr>
              <w:t>DayTempDiff</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487A75" w:rsidRDefault="00487A75" w:rsidP="000634E9">
            <w:pPr>
              <w:keepNext/>
              <w:adjustRightInd w:val="0"/>
              <w:spacing w:before="60" w:after="60"/>
              <w:jc w:val="right"/>
              <w:rPr>
                <w:rFonts w:ascii="Times" w:hAnsi="Times" w:cs="Times"/>
                <w:color w:val="000000"/>
              </w:rPr>
            </w:pPr>
            <w:r>
              <w:rPr>
                <w:rFonts w:ascii="Times" w:hAnsi="Times" w:cs="Times"/>
                <w:color w:val="000000"/>
              </w:rPr>
              <w:t>1</w:t>
            </w:r>
          </w:p>
        </w:tc>
        <w:tc>
          <w:tcPr>
            <w:tcW w:w="923" w:type="dxa"/>
            <w:tcBorders>
              <w:top w:val="nil"/>
              <w:left w:val="single" w:sz="2" w:space="0" w:color="000000"/>
              <w:bottom w:val="single" w:sz="2" w:space="0" w:color="000000"/>
              <w:right w:val="nil"/>
            </w:tcBorders>
            <w:shd w:val="clear" w:color="auto" w:fill="FFFFFF"/>
            <w:tcMar>
              <w:left w:w="60" w:type="dxa"/>
              <w:right w:w="60" w:type="dxa"/>
            </w:tcMar>
          </w:tcPr>
          <w:p w:rsidR="00487A75" w:rsidRDefault="00487A75" w:rsidP="000634E9">
            <w:pPr>
              <w:keepNext/>
              <w:adjustRightInd w:val="0"/>
              <w:spacing w:before="60" w:after="60"/>
              <w:jc w:val="right"/>
              <w:rPr>
                <w:rFonts w:ascii="Times" w:hAnsi="Times" w:cs="Times"/>
                <w:color w:val="000000"/>
              </w:rPr>
            </w:pPr>
            <w:r>
              <w:rPr>
                <w:rFonts w:ascii="Times" w:hAnsi="Times" w:cs="Times"/>
                <w:color w:val="000000"/>
              </w:rPr>
              <w:t>22</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rsidR="00487A75" w:rsidRDefault="00487A75" w:rsidP="000634E9">
            <w:pPr>
              <w:keepNext/>
              <w:adjustRightInd w:val="0"/>
              <w:spacing w:before="60" w:after="60"/>
              <w:jc w:val="right"/>
              <w:rPr>
                <w:rFonts w:ascii="Times" w:hAnsi="Times" w:cs="Times"/>
                <w:color w:val="000000"/>
              </w:rPr>
            </w:pPr>
            <w:r>
              <w:rPr>
                <w:rFonts w:ascii="Times" w:hAnsi="Times" w:cs="Times"/>
                <w:color w:val="000000"/>
              </w:rPr>
              <w:t>0.8881</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87A75" w:rsidRDefault="00487A75" w:rsidP="000634E9">
            <w:pPr>
              <w:keepNext/>
              <w:adjustRightInd w:val="0"/>
              <w:spacing w:before="60" w:after="60"/>
              <w:jc w:val="right"/>
              <w:rPr>
                <w:rFonts w:ascii="Times" w:hAnsi="Times" w:cs="Times"/>
                <w:color w:val="000000"/>
              </w:rPr>
            </w:pPr>
            <w:r>
              <w:rPr>
                <w:rFonts w:ascii="Times" w:hAnsi="Times" w:cs="Times"/>
                <w:color w:val="000000"/>
              </w:rPr>
              <w:t>0.3460</w:t>
            </w:r>
          </w:p>
        </w:tc>
      </w:tr>
      <w:tr w:rsidR="00487A75" w:rsidTr="000634E9">
        <w:trPr>
          <w:cantSplit/>
          <w:jc w:val="center"/>
        </w:trPr>
        <w:tc>
          <w:tcPr>
            <w:tcW w:w="558" w:type="dxa"/>
            <w:tcBorders>
              <w:top w:val="nil"/>
              <w:left w:val="single" w:sz="6" w:space="0" w:color="000000"/>
              <w:bottom w:val="single" w:sz="2" w:space="0" w:color="000000"/>
              <w:right w:val="nil"/>
            </w:tcBorders>
            <w:shd w:val="clear" w:color="auto" w:fill="BBBBBB"/>
            <w:tcMar>
              <w:left w:w="60" w:type="dxa"/>
              <w:right w:w="60" w:type="dxa"/>
            </w:tcMar>
          </w:tcPr>
          <w:p w:rsidR="00487A75" w:rsidRDefault="00487A75" w:rsidP="000634E9">
            <w:pPr>
              <w:keepNext/>
              <w:adjustRightInd w:val="0"/>
              <w:spacing w:before="60" w:after="60"/>
              <w:jc w:val="right"/>
              <w:rPr>
                <w:rFonts w:ascii="Times" w:hAnsi="Times" w:cs="Times"/>
                <w:b/>
                <w:bCs/>
                <w:color w:val="000000"/>
              </w:rPr>
            </w:pPr>
            <w:r>
              <w:rPr>
                <w:rFonts w:ascii="Times" w:hAnsi="Times" w:cs="Times"/>
                <w:b/>
                <w:bCs/>
                <w:color w:val="000000"/>
              </w:rPr>
              <w:t>6</w:t>
            </w:r>
          </w:p>
        </w:tc>
        <w:tc>
          <w:tcPr>
            <w:tcW w:w="1745" w:type="dxa"/>
            <w:tcBorders>
              <w:top w:val="nil"/>
              <w:left w:val="single" w:sz="2" w:space="0" w:color="000000"/>
              <w:bottom w:val="single" w:sz="2" w:space="0" w:color="000000"/>
              <w:right w:val="nil"/>
            </w:tcBorders>
            <w:shd w:val="clear" w:color="auto" w:fill="BBBBBB"/>
            <w:tcMar>
              <w:left w:w="60" w:type="dxa"/>
              <w:right w:w="60" w:type="dxa"/>
            </w:tcMar>
          </w:tcPr>
          <w:p w:rsidR="00487A75" w:rsidRDefault="00487A75" w:rsidP="000634E9">
            <w:pPr>
              <w:keepNext/>
              <w:adjustRightInd w:val="0"/>
              <w:spacing w:before="60" w:after="60"/>
              <w:rPr>
                <w:rFonts w:ascii="Times" w:hAnsi="Times" w:cs="Times"/>
                <w:b/>
                <w:bCs/>
                <w:color w:val="000000"/>
              </w:rPr>
            </w:pPr>
            <w:proofErr w:type="spellStart"/>
            <w:r>
              <w:rPr>
                <w:rFonts w:ascii="Times" w:hAnsi="Times" w:cs="Times"/>
                <w:b/>
                <w:bCs/>
                <w:color w:val="000000"/>
              </w:rPr>
              <w:t>MinTempAve</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487A75" w:rsidRDefault="00487A75" w:rsidP="000634E9">
            <w:pPr>
              <w:keepNext/>
              <w:adjustRightInd w:val="0"/>
              <w:spacing w:before="60" w:after="60"/>
              <w:jc w:val="right"/>
              <w:rPr>
                <w:rFonts w:ascii="Times" w:hAnsi="Times" w:cs="Times"/>
                <w:color w:val="000000"/>
              </w:rPr>
            </w:pPr>
            <w:r>
              <w:rPr>
                <w:rFonts w:ascii="Times" w:hAnsi="Times" w:cs="Times"/>
                <w:color w:val="000000"/>
              </w:rPr>
              <w:t>1</w:t>
            </w:r>
          </w:p>
        </w:tc>
        <w:tc>
          <w:tcPr>
            <w:tcW w:w="923" w:type="dxa"/>
            <w:tcBorders>
              <w:top w:val="nil"/>
              <w:left w:val="single" w:sz="2" w:space="0" w:color="000000"/>
              <w:bottom w:val="single" w:sz="2" w:space="0" w:color="000000"/>
              <w:right w:val="nil"/>
            </w:tcBorders>
            <w:shd w:val="clear" w:color="auto" w:fill="FFFFFF"/>
            <w:tcMar>
              <w:left w:w="60" w:type="dxa"/>
              <w:right w:w="60" w:type="dxa"/>
            </w:tcMar>
          </w:tcPr>
          <w:p w:rsidR="00487A75" w:rsidRDefault="00487A75" w:rsidP="000634E9">
            <w:pPr>
              <w:keepNext/>
              <w:adjustRightInd w:val="0"/>
              <w:spacing w:before="60" w:after="60"/>
              <w:jc w:val="right"/>
              <w:rPr>
                <w:rFonts w:ascii="Times" w:hAnsi="Times" w:cs="Times"/>
                <w:color w:val="000000"/>
              </w:rPr>
            </w:pPr>
            <w:r>
              <w:rPr>
                <w:rFonts w:ascii="Times" w:hAnsi="Times" w:cs="Times"/>
                <w:color w:val="000000"/>
              </w:rPr>
              <w:t>21</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rsidR="00487A75" w:rsidRDefault="00487A75" w:rsidP="000634E9">
            <w:pPr>
              <w:keepNext/>
              <w:adjustRightInd w:val="0"/>
              <w:spacing w:before="60" w:after="60"/>
              <w:jc w:val="right"/>
              <w:rPr>
                <w:rFonts w:ascii="Times" w:hAnsi="Times" w:cs="Times"/>
                <w:color w:val="000000"/>
              </w:rPr>
            </w:pPr>
            <w:r>
              <w:rPr>
                <w:rFonts w:ascii="Times" w:hAnsi="Times" w:cs="Times"/>
                <w:color w:val="000000"/>
              </w:rPr>
              <w:t>1.3435</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87A75" w:rsidRDefault="00487A75" w:rsidP="000634E9">
            <w:pPr>
              <w:keepNext/>
              <w:adjustRightInd w:val="0"/>
              <w:spacing w:before="60" w:after="60"/>
              <w:jc w:val="right"/>
              <w:rPr>
                <w:rFonts w:ascii="Times" w:hAnsi="Times" w:cs="Times"/>
                <w:color w:val="000000"/>
              </w:rPr>
            </w:pPr>
            <w:r>
              <w:rPr>
                <w:rFonts w:ascii="Times" w:hAnsi="Times" w:cs="Times"/>
                <w:color w:val="000000"/>
              </w:rPr>
              <w:t>0.2464</w:t>
            </w:r>
          </w:p>
        </w:tc>
      </w:tr>
      <w:tr w:rsidR="00487A75" w:rsidTr="000634E9">
        <w:trPr>
          <w:cantSplit/>
          <w:jc w:val="center"/>
        </w:trPr>
        <w:tc>
          <w:tcPr>
            <w:tcW w:w="558" w:type="dxa"/>
            <w:tcBorders>
              <w:top w:val="nil"/>
              <w:left w:val="single" w:sz="6" w:space="0" w:color="000000"/>
              <w:bottom w:val="single" w:sz="2" w:space="0" w:color="000000"/>
              <w:right w:val="nil"/>
            </w:tcBorders>
            <w:shd w:val="clear" w:color="auto" w:fill="BBBBBB"/>
            <w:tcMar>
              <w:left w:w="60" w:type="dxa"/>
              <w:right w:w="60" w:type="dxa"/>
            </w:tcMar>
          </w:tcPr>
          <w:p w:rsidR="00487A75" w:rsidRDefault="00487A75" w:rsidP="000634E9">
            <w:pPr>
              <w:keepNext/>
              <w:adjustRightInd w:val="0"/>
              <w:spacing w:before="60" w:after="60"/>
              <w:jc w:val="right"/>
              <w:rPr>
                <w:rFonts w:ascii="Times" w:hAnsi="Times" w:cs="Times"/>
                <w:b/>
                <w:bCs/>
                <w:color w:val="000000"/>
              </w:rPr>
            </w:pPr>
            <w:r>
              <w:rPr>
                <w:rFonts w:ascii="Times" w:hAnsi="Times" w:cs="Times"/>
                <w:b/>
                <w:bCs/>
                <w:color w:val="000000"/>
              </w:rPr>
              <w:t>7</w:t>
            </w:r>
          </w:p>
        </w:tc>
        <w:tc>
          <w:tcPr>
            <w:tcW w:w="1745" w:type="dxa"/>
            <w:tcBorders>
              <w:top w:val="nil"/>
              <w:left w:val="single" w:sz="2" w:space="0" w:color="000000"/>
              <w:bottom w:val="single" w:sz="2" w:space="0" w:color="000000"/>
              <w:right w:val="nil"/>
            </w:tcBorders>
            <w:shd w:val="clear" w:color="auto" w:fill="BBBBBB"/>
            <w:tcMar>
              <w:left w:w="60" w:type="dxa"/>
              <w:right w:w="60" w:type="dxa"/>
            </w:tcMar>
          </w:tcPr>
          <w:p w:rsidR="00487A75" w:rsidRDefault="00487A75" w:rsidP="000634E9">
            <w:pPr>
              <w:keepNext/>
              <w:adjustRightInd w:val="0"/>
              <w:spacing w:before="60" w:after="60"/>
              <w:rPr>
                <w:rFonts w:ascii="Times" w:hAnsi="Times" w:cs="Times"/>
                <w:b/>
                <w:bCs/>
                <w:color w:val="000000"/>
              </w:rPr>
            </w:pPr>
            <w:proofErr w:type="spellStart"/>
            <w:r>
              <w:rPr>
                <w:rFonts w:ascii="Times" w:hAnsi="Times" w:cs="Times"/>
                <w:b/>
                <w:bCs/>
                <w:color w:val="000000"/>
              </w:rPr>
              <w:t>PotGlobRadAve</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487A75" w:rsidRDefault="00487A75" w:rsidP="000634E9">
            <w:pPr>
              <w:keepNext/>
              <w:adjustRightInd w:val="0"/>
              <w:spacing w:before="60" w:after="60"/>
              <w:jc w:val="right"/>
              <w:rPr>
                <w:rFonts w:ascii="Times" w:hAnsi="Times" w:cs="Times"/>
                <w:color w:val="000000"/>
              </w:rPr>
            </w:pPr>
            <w:r>
              <w:rPr>
                <w:rFonts w:ascii="Times" w:hAnsi="Times" w:cs="Times"/>
                <w:color w:val="000000"/>
              </w:rPr>
              <w:t>1</w:t>
            </w:r>
          </w:p>
        </w:tc>
        <w:tc>
          <w:tcPr>
            <w:tcW w:w="923" w:type="dxa"/>
            <w:tcBorders>
              <w:top w:val="nil"/>
              <w:left w:val="single" w:sz="2" w:space="0" w:color="000000"/>
              <w:bottom w:val="single" w:sz="2" w:space="0" w:color="000000"/>
              <w:right w:val="nil"/>
            </w:tcBorders>
            <w:shd w:val="clear" w:color="auto" w:fill="FFFFFF"/>
            <w:tcMar>
              <w:left w:w="60" w:type="dxa"/>
              <w:right w:w="60" w:type="dxa"/>
            </w:tcMar>
          </w:tcPr>
          <w:p w:rsidR="00487A75" w:rsidRDefault="00487A75" w:rsidP="000634E9">
            <w:pPr>
              <w:keepNext/>
              <w:adjustRightInd w:val="0"/>
              <w:spacing w:before="60" w:after="60"/>
              <w:jc w:val="right"/>
              <w:rPr>
                <w:rFonts w:ascii="Times" w:hAnsi="Times" w:cs="Times"/>
                <w:color w:val="000000"/>
              </w:rPr>
            </w:pPr>
            <w:r>
              <w:rPr>
                <w:rFonts w:ascii="Times" w:hAnsi="Times" w:cs="Times"/>
                <w:color w:val="000000"/>
              </w:rPr>
              <w:t>20</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rsidR="00487A75" w:rsidRDefault="00487A75" w:rsidP="000634E9">
            <w:pPr>
              <w:keepNext/>
              <w:adjustRightInd w:val="0"/>
              <w:spacing w:before="60" w:after="60"/>
              <w:jc w:val="right"/>
              <w:rPr>
                <w:rFonts w:ascii="Times" w:hAnsi="Times" w:cs="Times"/>
                <w:color w:val="000000"/>
              </w:rPr>
            </w:pPr>
            <w:r>
              <w:rPr>
                <w:rFonts w:ascii="Times" w:hAnsi="Times" w:cs="Times"/>
                <w:color w:val="000000"/>
              </w:rPr>
              <w:t>2.3340</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87A75" w:rsidRDefault="00487A75" w:rsidP="000634E9">
            <w:pPr>
              <w:keepNext/>
              <w:adjustRightInd w:val="0"/>
              <w:spacing w:before="60" w:after="60"/>
              <w:jc w:val="right"/>
              <w:rPr>
                <w:rFonts w:ascii="Times" w:hAnsi="Times" w:cs="Times"/>
                <w:color w:val="000000"/>
              </w:rPr>
            </w:pPr>
            <w:r>
              <w:rPr>
                <w:rFonts w:ascii="Times" w:hAnsi="Times" w:cs="Times"/>
                <w:color w:val="000000"/>
              </w:rPr>
              <w:t>0.1266</w:t>
            </w:r>
          </w:p>
        </w:tc>
      </w:tr>
      <w:tr w:rsidR="00487A75" w:rsidTr="000634E9">
        <w:trPr>
          <w:cantSplit/>
          <w:jc w:val="center"/>
        </w:trPr>
        <w:tc>
          <w:tcPr>
            <w:tcW w:w="558" w:type="dxa"/>
            <w:tcBorders>
              <w:top w:val="nil"/>
              <w:left w:val="single" w:sz="6" w:space="0" w:color="000000"/>
              <w:bottom w:val="single" w:sz="2" w:space="0" w:color="000000"/>
              <w:right w:val="nil"/>
            </w:tcBorders>
            <w:shd w:val="clear" w:color="auto" w:fill="BBBBBB"/>
            <w:tcMar>
              <w:left w:w="60" w:type="dxa"/>
              <w:right w:w="60" w:type="dxa"/>
            </w:tcMar>
          </w:tcPr>
          <w:p w:rsidR="00487A75" w:rsidRDefault="00487A75" w:rsidP="000634E9">
            <w:pPr>
              <w:keepNext/>
              <w:adjustRightInd w:val="0"/>
              <w:spacing w:before="60" w:after="60"/>
              <w:jc w:val="right"/>
              <w:rPr>
                <w:rFonts w:ascii="Times" w:hAnsi="Times" w:cs="Times"/>
                <w:b/>
                <w:bCs/>
                <w:color w:val="000000"/>
              </w:rPr>
            </w:pPr>
            <w:r>
              <w:rPr>
                <w:rFonts w:ascii="Times" w:hAnsi="Times" w:cs="Times"/>
                <w:b/>
                <w:bCs/>
                <w:color w:val="000000"/>
              </w:rPr>
              <w:t>8</w:t>
            </w:r>
          </w:p>
        </w:tc>
        <w:tc>
          <w:tcPr>
            <w:tcW w:w="1745" w:type="dxa"/>
            <w:tcBorders>
              <w:top w:val="nil"/>
              <w:left w:val="single" w:sz="2" w:space="0" w:color="000000"/>
              <w:bottom w:val="single" w:sz="2" w:space="0" w:color="000000"/>
              <w:right w:val="nil"/>
            </w:tcBorders>
            <w:shd w:val="clear" w:color="auto" w:fill="BBBBBB"/>
            <w:tcMar>
              <w:left w:w="60" w:type="dxa"/>
              <w:right w:w="60" w:type="dxa"/>
            </w:tcMar>
          </w:tcPr>
          <w:p w:rsidR="00487A75" w:rsidRDefault="00487A75" w:rsidP="000634E9">
            <w:pPr>
              <w:keepNext/>
              <w:adjustRightInd w:val="0"/>
              <w:spacing w:before="60" w:after="60"/>
              <w:rPr>
                <w:rFonts w:ascii="Times" w:hAnsi="Times" w:cs="Times"/>
                <w:b/>
                <w:bCs/>
                <w:color w:val="000000"/>
              </w:rPr>
            </w:pPr>
            <w:proofErr w:type="spellStart"/>
            <w:r>
              <w:rPr>
                <w:rFonts w:ascii="Times" w:hAnsi="Times" w:cs="Times"/>
                <w:b/>
                <w:bCs/>
                <w:color w:val="000000"/>
              </w:rPr>
              <w:t>MaxTempDiff</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487A75" w:rsidRDefault="00487A75" w:rsidP="000634E9">
            <w:pPr>
              <w:keepNext/>
              <w:adjustRightInd w:val="0"/>
              <w:spacing w:before="60" w:after="60"/>
              <w:jc w:val="right"/>
              <w:rPr>
                <w:rFonts w:ascii="Times" w:hAnsi="Times" w:cs="Times"/>
                <w:color w:val="000000"/>
              </w:rPr>
            </w:pPr>
            <w:r>
              <w:rPr>
                <w:rFonts w:ascii="Times" w:hAnsi="Times" w:cs="Times"/>
                <w:color w:val="000000"/>
              </w:rPr>
              <w:t>1</w:t>
            </w:r>
          </w:p>
        </w:tc>
        <w:tc>
          <w:tcPr>
            <w:tcW w:w="923" w:type="dxa"/>
            <w:tcBorders>
              <w:top w:val="nil"/>
              <w:left w:val="single" w:sz="2" w:space="0" w:color="000000"/>
              <w:bottom w:val="single" w:sz="2" w:space="0" w:color="000000"/>
              <w:right w:val="nil"/>
            </w:tcBorders>
            <w:shd w:val="clear" w:color="auto" w:fill="FFFFFF"/>
            <w:tcMar>
              <w:left w:w="60" w:type="dxa"/>
              <w:right w:w="60" w:type="dxa"/>
            </w:tcMar>
          </w:tcPr>
          <w:p w:rsidR="00487A75" w:rsidRDefault="00487A75" w:rsidP="000634E9">
            <w:pPr>
              <w:keepNext/>
              <w:adjustRightInd w:val="0"/>
              <w:spacing w:before="60" w:after="60"/>
              <w:jc w:val="right"/>
              <w:rPr>
                <w:rFonts w:ascii="Times" w:hAnsi="Times" w:cs="Times"/>
                <w:color w:val="000000"/>
              </w:rPr>
            </w:pPr>
            <w:r>
              <w:rPr>
                <w:rFonts w:ascii="Times" w:hAnsi="Times" w:cs="Times"/>
                <w:color w:val="000000"/>
              </w:rPr>
              <w:t>19</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rsidR="00487A75" w:rsidRDefault="00487A75" w:rsidP="000634E9">
            <w:pPr>
              <w:keepNext/>
              <w:adjustRightInd w:val="0"/>
              <w:spacing w:before="60" w:after="60"/>
              <w:jc w:val="right"/>
              <w:rPr>
                <w:rFonts w:ascii="Times" w:hAnsi="Times" w:cs="Times"/>
                <w:color w:val="000000"/>
              </w:rPr>
            </w:pPr>
            <w:r>
              <w:rPr>
                <w:rFonts w:ascii="Times" w:hAnsi="Times" w:cs="Times"/>
                <w:color w:val="000000"/>
              </w:rPr>
              <w:t>2.6630</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87A75" w:rsidRDefault="00487A75" w:rsidP="000634E9">
            <w:pPr>
              <w:keepNext/>
              <w:adjustRightInd w:val="0"/>
              <w:spacing w:before="60" w:after="60"/>
              <w:jc w:val="right"/>
              <w:rPr>
                <w:rFonts w:ascii="Times" w:hAnsi="Times" w:cs="Times"/>
                <w:color w:val="000000"/>
              </w:rPr>
            </w:pPr>
            <w:r>
              <w:rPr>
                <w:rFonts w:ascii="Times" w:hAnsi="Times" w:cs="Times"/>
                <w:color w:val="000000"/>
              </w:rPr>
              <w:t>0.1027</w:t>
            </w:r>
          </w:p>
        </w:tc>
      </w:tr>
      <w:tr w:rsidR="00487A75" w:rsidTr="000634E9">
        <w:trPr>
          <w:cantSplit/>
          <w:jc w:val="center"/>
        </w:trPr>
        <w:tc>
          <w:tcPr>
            <w:tcW w:w="558" w:type="dxa"/>
            <w:tcBorders>
              <w:top w:val="nil"/>
              <w:left w:val="single" w:sz="6" w:space="0" w:color="000000"/>
              <w:bottom w:val="single" w:sz="2" w:space="0" w:color="000000"/>
              <w:right w:val="nil"/>
            </w:tcBorders>
            <w:shd w:val="clear" w:color="auto" w:fill="BBBBBB"/>
            <w:tcMar>
              <w:left w:w="60" w:type="dxa"/>
              <w:right w:w="60" w:type="dxa"/>
            </w:tcMar>
          </w:tcPr>
          <w:p w:rsidR="00487A75" w:rsidRDefault="00487A75" w:rsidP="000634E9">
            <w:pPr>
              <w:keepNext/>
              <w:adjustRightInd w:val="0"/>
              <w:spacing w:before="60" w:after="60"/>
              <w:jc w:val="right"/>
              <w:rPr>
                <w:rFonts w:ascii="Times" w:hAnsi="Times" w:cs="Times"/>
                <w:b/>
                <w:bCs/>
                <w:color w:val="000000"/>
              </w:rPr>
            </w:pPr>
            <w:r>
              <w:rPr>
                <w:rFonts w:ascii="Times" w:hAnsi="Times" w:cs="Times"/>
                <w:b/>
                <w:bCs/>
                <w:color w:val="000000"/>
              </w:rPr>
              <w:t>9</w:t>
            </w:r>
          </w:p>
        </w:tc>
        <w:tc>
          <w:tcPr>
            <w:tcW w:w="1745" w:type="dxa"/>
            <w:tcBorders>
              <w:top w:val="nil"/>
              <w:left w:val="single" w:sz="2" w:space="0" w:color="000000"/>
              <w:bottom w:val="single" w:sz="2" w:space="0" w:color="000000"/>
              <w:right w:val="nil"/>
            </w:tcBorders>
            <w:shd w:val="clear" w:color="auto" w:fill="BBBBBB"/>
            <w:tcMar>
              <w:left w:w="60" w:type="dxa"/>
              <w:right w:w="60" w:type="dxa"/>
            </w:tcMar>
          </w:tcPr>
          <w:p w:rsidR="00487A75" w:rsidRDefault="00487A75" w:rsidP="000634E9">
            <w:pPr>
              <w:keepNext/>
              <w:adjustRightInd w:val="0"/>
              <w:spacing w:before="60" w:after="60"/>
              <w:rPr>
                <w:rFonts w:ascii="Times" w:hAnsi="Times" w:cs="Times"/>
                <w:b/>
                <w:bCs/>
                <w:color w:val="000000"/>
              </w:rPr>
            </w:pPr>
            <w:proofErr w:type="spellStart"/>
            <w:r>
              <w:rPr>
                <w:rFonts w:ascii="Times" w:hAnsi="Times" w:cs="Times"/>
                <w:b/>
                <w:bCs/>
                <w:color w:val="000000"/>
              </w:rPr>
              <w:t>MoistIndexAve</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487A75" w:rsidRDefault="00487A75" w:rsidP="000634E9">
            <w:pPr>
              <w:keepNext/>
              <w:adjustRightInd w:val="0"/>
              <w:spacing w:before="60" w:after="60"/>
              <w:jc w:val="right"/>
              <w:rPr>
                <w:rFonts w:ascii="Times" w:hAnsi="Times" w:cs="Times"/>
                <w:color w:val="000000"/>
              </w:rPr>
            </w:pPr>
            <w:r>
              <w:rPr>
                <w:rFonts w:ascii="Times" w:hAnsi="Times" w:cs="Times"/>
                <w:color w:val="000000"/>
              </w:rPr>
              <w:t>1</w:t>
            </w:r>
          </w:p>
        </w:tc>
        <w:tc>
          <w:tcPr>
            <w:tcW w:w="923" w:type="dxa"/>
            <w:tcBorders>
              <w:top w:val="nil"/>
              <w:left w:val="single" w:sz="2" w:space="0" w:color="000000"/>
              <w:bottom w:val="single" w:sz="2" w:space="0" w:color="000000"/>
              <w:right w:val="nil"/>
            </w:tcBorders>
            <w:shd w:val="clear" w:color="auto" w:fill="FFFFFF"/>
            <w:tcMar>
              <w:left w:w="60" w:type="dxa"/>
              <w:right w:w="60" w:type="dxa"/>
            </w:tcMar>
          </w:tcPr>
          <w:p w:rsidR="00487A75" w:rsidRDefault="00487A75" w:rsidP="000634E9">
            <w:pPr>
              <w:keepNext/>
              <w:adjustRightInd w:val="0"/>
              <w:spacing w:before="60" w:after="60"/>
              <w:jc w:val="right"/>
              <w:rPr>
                <w:rFonts w:ascii="Times" w:hAnsi="Times" w:cs="Times"/>
                <w:color w:val="000000"/>
              </w:rPr>
            </w:pPr>
            <w:r>
              <w:rPr>
                <w:rFonts w:ascii="Times" w:hAnsi="Times" w:cs="Times"/>
                <w:color w:val="000000"/>
              </w:rPr>
              <w:t>18</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rsidR="00487A75" w:rsidRDefault="00487A75" w:rsidP="000634E9">
            <w:pPr>
              <w:keepNext/>
              <w:adjustRightInd w:val="0"/>
              <w:spacing w:before="60" w:after="60"/>
              <w:jc w:val="right"/>
              <w:rPr>
                <w:rFonts w:ascii="Times" w:hAnsi="Times" w:cs="Times"/>
                <w:color w:val="000000"/>
              </w:rPr>
            </w:pPr>
            <w:r>
              <w:rPr>
                <w:rFonts w:ascii="Times" w:hAnsi="Times" w:cs="Times"/>
                <w:color w:val="000000"/>
              </w:rPr>
              <w:t>2.6149</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87A75" w:rsidRDefault="00487A75" w:rsidP="000634E9">
            <w:pPr>
              <w:keepNext/>
              <w:adjustRightInd w:val="0"/>
              <w:spacing w:before="60" w:after="60"/>
              <w:jc w:val="right"/>
              <w:rPr>
                <w:rFonts w:ascii="Times" w:hAnsi="Times" w:cs="Times"/>
                <w:color w:val="000000"/>
              </w:rPr>
            </w:pPr>
            <w:r>
              <w:rPr>
                <w:rFonts w:ascii="Times" w:hAnsi="Times" w:cs="Times"/>
                <w:color w:val="000000"/>
              </w:rPr>
              <w:t>0.1059</w:t>
            </w:r>
          </w:p>
        </w:tc>
      </w:tr>
      <w:tr w:rsidR="00487A75" w:rsidTr="000634E9">
        <w:trPr>
          <w:cantSplit/>
          <w:jc w:val="center"/>
        </w:trPr>
        <w:tc>
          <w:tcPr>
            <w:tcW w:w="558" w:type="dxa"/>
            <w:tcBorders>
              <w:top w:val="nil"/>
              <w:left w:val="single" w:sz="6" w:space="0" w:color="000000"/>
              <w:bottom w:val="single" w:sz="2" w:space="0" w:color="000000"/>
              <w:right w:val="nil"/>
            </w:tcBorders>
            <w:shd w:val="clear" w:color="auto" w:fill="BBBBBB"/>
            <w:tcMar>
              <w:left w:w="60" w:type="dxa"/>
              <w:right w:w="60" w:type="dxa"/>
            </w:tcMar>
          </w:tcPr>
          <w:p w:rsidR="00487A75" w:rsidRDefault="00487A75" w:rsidP="000634E9">
            <w:pPr>
              <w:keepNext/>
              <w:adjustRightInd w:val="0"/>
              <w:spacing w:before="60" w:after="60"/>
              <w:jc w:val="right"/>
              <w:rPr>
                <w:rFonts w:ascii="Times" w:hAnsi="Times" w:cs="Times"/>
                <w:b/>
                <w:bCs/>
                <w:color w:val="000000"/>
              </w:rPr>
            </w:pPr>
            <w:r>
              <w:rPr>
                <w:rFonts w:ascii="Times" w:hAnsi="Times" w:cs="Times"/>
                <w:b/>
                <w:bCs/>
                <w:color w:val="000000"/>
              </w:rPr>
              <w:t>10</w:t>
            </w:r>
          </w:p>
        </w:tc>
        <w:tc>
          <w:tcPr>
            <w:tcW w:w="1745" w:type="dxa"/>
            <w:tcBorders>
              <w:top w:val="nil"/>
              <w:left w:val="single" w:sz="2" w:space="0" w:color="000000"/>
              <w:bottom w:val="single" w:sz="2" w:space="0" w:color="000000"/>
              <w:right w:val="nil"/>
            </w:tcBorders>
            <w:shd w:val="clear" w:color="auto" w:fill="BBBBBB"/>
            <w:tcMar>
              <w:left w:w="60" w:type="dxa"/>
              <w:right w:w="60" w:type="dxa"/>
            </w:tcMar>
          </w:tcPr>
          <w:p w:rsidR="00487A75" w:rsidRDefault="00487A75" w:rsidP="000634E9">
            <w:pPr>
              <w:keepNext/>
              <w:adjustRightInd w:val="0"/>
              <w:spacing w:before="60" w:after="60"/>
              <w:rPr>
                <w:rFonts w:ascii="Times" w:hAnsi="Times" w:cs="Times"/>
                <w:b/>
                <w:bCs/>
                <w:color w:val="000000"/>
              </w:rPr>
            </w:pPr>
            <w:proofErr w:type="spellStart"/>
            <w:r>
              <w:rPr>
                <w:rFonts w:ascii="Times" w:hAnsi="Times" w:cs="Times"/>
                <w:b/>
                <w:bCs/>
                <w:color w:val="000000"/>
              </w:rPr>
              <w:t>EvapoTransAve</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487A75" w:rsidRDefault="00487A75" w:rsidP="000634E9">
            <w:pPr>
              <w:keepNext/>
              <w:adjustRightInd w:val="0"/>
              <w:spacing w:before="60" w:after="60"/>
              <w:jc w:val="right"/>
              <w:rPr>
                <w:rFonts w:ascii="Times" w:hAnsi="Times" w:cs="Times"/>
                <w:color w:val="000000"/>
              </w:rPr>
            </w:pPr>
            <w:r>
              <w:rPr>
                <w:rFonts w:ascii="Times" w:hAnsi="Times" w:cs="Times"/>
                <w:color w:val="000000"/>
              </w:rPr>
              <w:t>1</w:t>
            </w:r>
          </w:p>
        </w:tc>
        <w:tc>
          <w:tcPr>
            <w:tcW w:w="923" w:type="dxa"/>
            <w:tcBorders>
              <w:top w:val="nil"/>
              <w:left w:val="single" w:sz="2" w:space="0" w:color="000000"/>
              <w:bottom w:val="single" w:sz="2" w:space="0" w:color="000000"/>
              <w:right w:val="nil"/>
            </w:tcBorders>
            <w:shd w:val="clear" w:color="auto" w:fill="FFFFFF"/>
            <w:tcMar>
              <w:left w:w="60" w:type="dxa"/>
              <w:right w:w="60" w:type="dxa"/>
            </w:tcMar>
          </w:tcPr>
          <w:p w:rsidR="00487A75" w:rsidRDefault="00487A75" w:rsidP="000634E9">
            <w:pPr>
              <w:keepNext/>
              <w:adjustRightInd w:val="0"/>
              <w:spacing w:before="60" w:after="60"/>
              <w:jc w:val="right"/>
              <w:rPr>
                <w:rFonts w:ascii="Times" w:hAnsi="Times" w:cs="Times"/>
                <w:color w:val="000000"/>
              </w:rPr>
            </w:pPr>
            <w:r>
              <w:rPr>
                <w:rFonts w:ascii="Times" w:hAnsi="Times" w:cs="Times"/>
                <w:color w:val="000000"/>
              </w:rPr>
              <w:t>17</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rsidR="00487A75" w:rsidRDefault="00487A75" w:rsidP="000634E9">
            <w:pPr>
              <w:keepNext/>
              <w:adjustRightInd w:val="0"/>
              <w:spacing w:before="60" w:after="60"/>
              <w:jc w:val="right"/>
              <w:rPr>
                <w:rFonts w:ascii="Times" w:hAnsi="Times" w:cs="Times"/>
                <w:color w:val="000000"/>
              </w:rPr>
            </w:pPr>
            <w:r>
              <w:rPr>
                <w:rFonts w:ascii="Times" w:hAnsi="Times" w:cs="Times"/>
                <w:color w:val="000000"/>
              </w:rPr>
              <w:t>0.7684</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87A75" w:rsidRDefault="00487A75" w:rsidP="000634E9">
            <w:pPr>
              <w:keepNext/>
              <w:adjustRightInd w:val="0"/>
              <w:spacing w:before="60" w:after="60"/>
              <w:jc w:val="right"/>
              <w:rPr>
                <w:rFonts w:ascii="Times" w:hAnsi="Times" w:cs="Times"/>
                <w:color w:val="000000"/>
              </w:rPr>
            </w:pPr>
            <w:r>
              <w:rPr>
                <w:rFonts w:ascii="Times" w:hAnsi="Times" w:cs="Times"/>
                <w:color w:val="000000"/>
              </w:rPr>
              <w:t>0.3807</w:t>
            </w:r>
          </w:p>
        </w:tc>
      </w:tr>
      <w:tr w:rsidR="00487A75" w:rsidTr="000634E9">
        <w:trPr>
          <w:cantSplit/>
          <w:jc w:val="center"/>
        </w:trPr>
        <w:tc>
          <w:tcPr>
            <w:tcW w:w="558" w:type="dxa"/>
            <w:tcBorders>
              <w:top w:val="nil"/>
              <w:left w:val="single" w:sz="6" w:space="0" w:color="000000"/>
              <w:bottom w:val="single" w:sz="6" w:space="0" w:color="000000"/>
              <w:right w:val="nil"/>
            </w:tcBorders>
            <w:shd w:val="clear" w:color="auto" w:fill="BBBBBB"/>
            <w:tcMar>
              <w:left w:w="60" w:type="dxa"/>
              <w:right w:w="60" w:type="dxa"/>
            </w:tcMar>
          </w:tcPr>
          <w:p w:rsidR="00487A75" w:rsidRDefault="00487A75" w:rsidP="000634E9">
            <w:pPr>
              <w:keepNext/>
              <w:adjustRightInd w:val="0"/>
              <w:spacing w:before="60" w:after="60"/>
              <w:jc w:val="right"/>
              <w:rPr>
                <w:rFonts w:ascii="Times" w:hAnsi="Times" w:cs="Times"/>
                <w:b/>
                <w:bCs/>
                <w:color w:val="000000"/>
              </w:rPr>
            </w:pPr>
            <w:r>
              <w:rPr>
                <w:rFonts w:ascii="Times" w:hAnsi="Times" w:cs="Times"/>
                <w:b/>
                <w:bCs/>
                <w:color w:val="000000"/>
              </w:rPr>
              <w:t>11</w:t>
            </w:r>
          </w:p>
        </w:tc>
        <w:tc>
          <w:tcPr>
            <w:tcW w:w="1745" w:type="dxa"/>
            <w:tcBorders>
              <w:top w:val="nil"/>
              <w:left w:val="single" w:sz="2" w:space="0" w:color="000000"/>
              <w:bottom w:val="single" w:sz="6" w:space="0" w:color="000000"/>
              <w:right w:val="nil"/>
            </w:tcBorders>
            <w:shd w:val="clear" w:color="auto" w:fill="BBBBBB"/>
            <w:tcMar>
              <w:left w:w="60" w:type="dxa"/>
              <w:right w:w="60" w:type="dxa"/>
            </w:tcMar>
          </w:tcPr>
          <w:p w:rsidR="00487A75" w:rsidRDefault="00487A75" w:rsidP="000634E9">
            <w:pPr>
              <w:keepNext/>
              <w:adjustRightInd w:val="0"/>
              <w:spacing w:before="60" w:after="60"/>
              <w:rPr>
                <w:rFonts w:ascii="Times" w:hAnsi="Times" w:cs="Times"/>
                <w:b/>
                <w:bCs/>
                <w:color w:val="000000"/>
              </w:rPr>
            </w:pPr>
            <w:proofErr w:type="spellStart"/>
            <w:r>
              <w:rPr>
                <w:rFonts w:ascii="Times" w:hAnsi="Times" w:cs="Times"/>
                <w:b/>
                <w:bCs/>
                <w:color w:val="000000"/>
              </w:rPr>
              <w:t>TransAspect</w:t>
            </w:r>
            <w:proofErr w:type="spellEnd"/>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487A75" w:rsidRDefault="00487A75" w:rsidP="000634E9">
            <w:pPr>
              <w:keepNext/>
              <w:adjustRightInd w:val="0"/>
              <w:spacing w:before="60" w:after="60"/>
              <w:jc w:val="right"/>
              <w:rPr>
                <w:rFonts w:ascii="Times" w:hAnsi="Times" w:cs="Times"/>
                <w:color w:val="000000"/>
              </w:rPr>
            </w:pPr>
            <w:r>
              <w:rPr>
                <w:rFonts w:ascii="Times" w:hAnsi="Times" w:cs="Times"/>
                <w:color w:val="000000"/>
              </w:rPr>
              <w:t>1</w:t>
            </w:r>
          </w:p>
        </w:tc>
        <w:tc>
          <w:tcPr>
            <w:tcW w:w="923" w:type="dxa"/>
            <w:tcBorders>
              <w:top w:val="nil"/>
              <w:left w:val="single" w:sz="2" w:space="0" w:color="000000"/>
              <w:bottom w:val="single" w:sz="6" w:space="0" w:color="000000"/>
              <w:right w:val="nil"/>
            </w:tcBorders>
            <w:shd w:val="clear" w:color="auto" w:fill="FFFFFF"/>
            <w:tcMar>
              <w:left w:w="60" w:type="dxa"/>
              <w:right w:w="60" w:type="dxa"/>
            </w:tcMar>
          </w:tcPr>
          <w:p w:rsidR="00487A75" w:rsidRDefault="00487A75" w:rsidP="000634E9">
            <w:pPr>
              <w:keepNext/>
              <w:adjustRightInd w:val="0"/>
              <w:spacing w:before="60" w:after="60"/>
              <w:jc w:val="right"/>
              <w:rPr>
                <w:rFonts w:ascii="Times" w:hAnsi="Times" w:cs="Times"/>
                <w:color w:val="000000"/>
              </w:rPr>
            </w:pPr>
            <w:r>
              <w:rPr>
                <w:rFonts w:ascii="Times" w:hAnsi="Times" w:cs="Times"/>
                <w:color w:val="000000"/>
              </w:rPr>
              <w:t>16</w:t>
            </w:r>
          </w:p>
        </w:tc>
        <w:tc>
          <w:tcPr>
            <w:tcW w:w="1288" w:type="dxa"/>
            <w:tcBorders>
              <w:top w:val="nil"/>
              <w:left w:val="single" w:sz="2" w:space="0" w:color="000000"/>
              <w:bottom w:val="single" w:sz="6" w:space="0" w:color="000000"/>
              <w:right w:val="nil"/>
            </w:tcBorders>
            <w:shd w:val="clear" w:color="auto" w:fill="FFFFFF"/>
            <w:tcMar>
              <w:left w:w="60" w:type="dxa"/>
              <w:right w:w="60" w:type="dxa"/>
            </w:tcMar>
          </w:tcPr>
          <w:p w:rsidR="00487A75" w:rsidRDefault="00487A75" w:rsidP="000634E9">
            <w:pPr>
              <w:keepNext/>
              <w:adjustRightInd w:val="0"/>
              <w:spacing w:before="60" w:after="60"/>
              <w:jc w:val="right"/>
              <w:rPr>
                <w:rFonts w:ascii="Times" w:hAnsi="Times" w:cs="Times"/>
                <w:color w:val="000000"/>
              </w:rPr>
            </w:pPr>
            <w:r>
              <w:rPr>
                <w:rFonts w:ascii="Times" w:hAnsi="Times" w:cs="Times"/>
                <w:color w:val="000000"/>
              </w:rPr>
              <w:t>2.5969</w:t>
            </w:r>
          </w:p>
        </w:tc>
        <w:tc>
          <w:tcPr>
            <w:tcW w:w="119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487A75" w:rsidRDefault="00487A75" w:rsidP="000634E9">
            <w:pPr>
              <w:keepNext/>
              <w:adjustRightInd w:val="0"/>
              <w:spacing w:before="60" w:after="60"/>
              <w:jc w:val="right"/>
              <w:rPr>
                <w:rFonts w:ascii="Times" w:hAnsi="Times" w:cs="Times"/>
                <w:color w:val="000000"/>
              </w:rPr>
            </w:pPr>
            <w:r>
              <w:rPr>
                <w:rFonts w:ascii="Times" w:hAnsi="Times" w:cs="Times"/>
                <w:color w:val="000000"/>
              </w:rPr>
              <w:t>0.1071</w:t>
            </w:r>
          </w:p>
        </w:tc>
      </w:tr>
    </w:tbl>
    <w:p w:rsidR="0057485D" w:rsidRDefault="006329F9" w:rsidP="0057485D">
      <w:pPr>
        <w:tabs>
          <w:tab w:val="left" w:pos="1572"/>
        </w:tabs>
      </w:pPr>
      <w:r>
        <w:tab/>
      </w:r>
    </w:p>
    <w:p w:rsidR="006329F9" w:rsidRDefault="006329F9" w:rsidP="0057485D">
      <w:pPr>
        <w:tabs>
          <w:tab w:val="left" w:pos="1572"/>
        </w:tabs>
      </w:pPr>
      <w:r>
        <w:tab/>
        <w:t>The following table displays the variables that remain in the final model.</w:t>
      </w:r>
    </w:p>
    <w:p w:rsidR="006329F9" w:rsidRDefault="006329F9" w:rsidP="0057485D">
      <w:pPr>
        <w:tabs>
          <w:tab w:val="left" w:pos="1572"/>
        </w:tabs>
      </w:pPr>
      <w:r>
        <w:tab/>
      </w:r>
    </w:p>
    <w:tbl>
      <w:tblPr>
        <w:tblW w:w="0" w:type="auto"/>
        <w:jc w:val="center"/>
        <w:tblLayout w:type="fixed"/>
        <w:tblCellMar>
          <w:left w:w="0" w:type="dxa"/>
          <w:right w:w="0" w:type="dxa"/>
        </w:tblCellMar>
        <w:tblLook w:val="04A0" w:firstRow="1" w:lastRow="0" w:firstColumn="1" w:lastColumn="0" w:noHBand="0" w:noVBand="1"/>
      </w:tblPr>
      <w:tblGrid>
        <w:gridCol w:w="1755"/>
        <w:gridCol w:w="424"/>
        <w:gridCol w:w="972"/>
        <w:gridCol w:w="1023"/>
        <w:gridCol w:w="1288"/>
        <w:gridCol w:w="1197"/>
      </w:tblGrid>
      <w:tr w:rsidR="006329F9" w:rsidTr="006329F9">
        <w:trPr>
          <w:cantSplit/>
          <w:tblHeader/>
          <w:jc w:val="center"/>
        </w:trPr>
        <w:tc>
          <w:tcPr>
            <w:tcW w:w="6659" w:type="dxa"/>
            <w:gridSpan w:val="6"/>
            <w:tcBorders>
              <w:top w:val="single" w:sz="6" w:space="0" w:color="000000"/>
              <w:left w:val="single" w:sz="6"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rsidR="006329F9" w:rsidRDefault="006329F9">
            <w:pPr>
              <w:keepNext/>
              <w:adjustRightInd w:val="0"/>
              <w:spacing w:before="60" w:after="60" w:line="256" w:lineRule="auto"/>
              <w:jc w:val="center"/>
              <w:rPr>
                <w:rFonts w:ascii="Times" w:hAnsi="Times" w:cs="Times"/>
                <w:b/>
                <w:bCs/>
                <w:color w:val="000000"/>
              </w:rPr>
            </w:pPr>
            <w:r>
              <w:rPr>
                <w:rFonts w:ascii="Times" w:hAnsi="Times" w:cs="Times"/>
                <w:b/>
                <w:bCs/>
                <w:color w:val="000000"/>
              </w:rPr>
              <w:t>Analysis of Maximum Likelihood Estimates</w:t>
            </w:r>
          </w:p>
        </w:tc>
      </w:tr>
      <w:tr w:rsidR="006329F9" w:rsidTr="006329F9">
        <w:trPr>
          <w:cantSplit/>
          <w:tblHeader/>
          <w:jc w:val="center"/>
        </w:trPr>
        <w:tc>
          <w:tcPr>
            <w:tcW w:w="1755"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rsidR="006329F9" w:rsidRDefault="006329F9">
            <w:pPr>
              <w:keepNext/>
              <w:adjustRightInd w:val="0"/>
              <w:spacing w:before="60" w:after="60" w:line="256" w:lineRule="auto"/>
              <w:rPr>
                <w:rFonts w:ascii="Times" w:hAnsi="Times" w:cs="Times"/>
                <w:b/>
                <w:bCs/>
                <w:color w:val="000000"/>
              </w:rPr>
            </w:pPr>
            <w:r>
              <w:rPr>
                <w:rFonts w:ascii="Times" w:hAnsi="Times" w:cs="Times"/>
                <w:b/>
                <w:bCs/>
                <w:color w:val="000000"/>
              </w:rPr>
              <w:t>Parameter</w:t>
            </w:r>
          </w:p>
        </w:tc>
        <w:tc>
          <w:tcPr>
            <w:tcW w:w="424"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6329F9" w:rsidRDefault="006329F9">
            <w:pPr>
              <w:keepNext/>
              <w:adjustRightInd w:val="0"/>
              <w:spacing w:before="60" w:after="60" w:line="256" w:lineRule="auto"/>
              <w:jc w:val="right"/>
              <w:rPr>
                <w:rFonts w:ascii="Times" w:hAnsi="Times" w:cs="Times"/>
                <w:b/>
                <w:bCs/>
                <w:color w:val="000000"/>
              </w:rPr>
            </w:pPr>
            <w:r>
              <w:rPr>
                <w:rFonts w:ascii="Times" w:hAnsi="Times" w:cs="Times"/>
                <w:b/>
                <w:bCs/>
                <w:color w:val="000000"/>
              </w:rPr>
              <w:t>DF</w:t>
            </w:r>
          </w:p>
        </w:tc>
        <w:tc>
          <w:tcPr>
            <w:tcW w:w="972"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6329F9" w:rsidRDefault="006329F9">
            <w:pPr>
              <w:keepNext/>
              <w:adjustRightInd w:val="0"/>
              <w:spacing w:before="60" w:after="60" w:line="256" w:lineRule="auto"/>
              <w:jc w:val="right"/>
              <w:rPr>
                <w:rFonts w:ascii="Times" w:hAnsi="Times" w:cs="Times"/>
                <w:b/>
                <w:bCs/>
                <w:color w:val="000000"/>
              </w:rPr>
            </w:pPr>
            <w:r>
              <w:rPr>
                <w:rFonts w:ascii="Times" w:hAnsi="Times" w:cs="Times"/>
                <w:b/>
                <w:bCs/>
                <w:color w:val="000000"/>
              </w:rPr>
              <w:t>Estimate</w:t>
            </w:r>
          </w:p>
        </w:tc>
        <w:tc>
          <w:tcPr>
            <w:tcW w:w="1023"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6329F9" w:rsidRDefault="006329F9">
            <w:pPr>
              <w:keepNext/>
              <w:adjustRightInd w:val="0"/>
              <w:spacing w:before="60" w:after="60" w:line="256" w:lineRule="auto"/>
              <w:jc w:val="right"/>
              <w:rPr>
                <w:rFonts w:ascii="Times" w:hAnsi="Times" w:cs="Times"/>
                <w:b/>
                <w:bCs/>
                <w:color w:val="000000"/>
              </w:rPr>
            </w:pPr>
            <w:r>
              <w:rPr>
                <w:rFonts w:ascii="Times" w:hAnsi="Times" w:cs="Times"/>
                <w:b/>
                <w:bCs/>
                <w:color w:val="000000"/>
              </w:rPr>
              <w:t>Standard</w:t>
            </w:r>
            <w:r>
              <w:rPr>
                <w:rFonts w:ascii="Times" w:hAnsi="Times" w:cs="Times"/>
                <w:b/>
                <w:bCs/>
                <w:color w:val="000000"/>
              </w:rPr>
              <w:br/>
              <w:t>Error</w:t>
            </w:r>
          </w:p>
        </w:tc>
        <w:tc>
          <w:tcPr>
            <w:tcW w:w="1288"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6329F9" w:rsidRDefault="006329F9">
            <w:pPr>
              <w:keepNext/>
              <w:adjustRightInd w:val="0"/>
              <w:spacing w:before="60" w:after="60" w:line="256" w:lineRule="auto"/>
              <w:jc w:val="right"/>
              <w:rPr>
                <w:rFonts w:ascii="Times" w:hAnsi="Times" w:cs="Times"/>
                <w:b/>
                <w:bCs/>
                <w:color w:val="000000"/>
              </w:rPr>
            </w:pPr>
            <w:r>
              <w:rPr>
                <w:rFonts w:ascii="Times" w:hAnsi="Times" w:cs="Times"/>
                <w:b/>
                <w:bCs/>
                <w:color w:val="000000"/>
              </w:rPr>
              <w:t>Wald</w:t>
            </w:r>
            <w:r>
              <w:rPr>
                <w:rFonts w:ascii="Times" w:hAnsi="Times" w:cs="Times"/>
                <w:b/>
                <w:bCs/>
                <w:color w:val="000000"/>
              </w:rPr>
              <w:br/>
              <w:t>Chi-Square</w:t>
            </w:r>
          </w:p>
        </w:tc>
        <w:tc>
          <w:tcPr>
            <w:tcW w:w="1197" w:type="dxa"/>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rsidR="006329F9" w:rsidRDefault="006329F9">
            <w:pPr>
              <w:keepNext/>
              <w:adjustRightInd w:val="0"/>
              <w:spacing w:before="60" w:after="60" w:line="256" w:lineRule="auto"/>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w:t>
            </w:r>
            <w:proofErr w:type="spellStart"/>
            <w:r>
              <w:rPr>
                <w:rFonts w:ascii="Times" w:hAnsi="Times" w:cs="Times"/>
                <w:b/>
                <w:bCs/>
                <w:color w:val="000000"/>
              </w:rPr>
              <w:t>ChiSq</w:t>
            </w:r>
            <w:proofErr w:type="spellEnd"/>
          </w:p>
        </w:tc>
      </w:tr>
      <w:tr w:rsidR="006329F9" w:rsidTr="006329F9">
        <w:trPr>
          <w:cantSplit/>
          <w:jc w:val="center"/>
        </w:trPr>
        <w:tc>
          <w:tcPr>
            <w:tcW w:w="1755"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6329F9" w:rsidRDefault="006329F9">
            <w:pPr>
              <w:keepNext/>
              <w:adjustRightInd w:val="0"/>
              <w:spacing w:before="60" w:after="60" w:line="256" w:lineRule="auto"/>
              <w:rPr>
                <w:rFonts w:ascii="Times" w:hAnsi="Times" w:cs="Times"/>
                <w:b/>
                <w:bCs/>
                <w:color w:val="000000"/>
              </w:rPr>
            </w:pPr>
            <w:r>
              <w:rPr>
                <w:rFonts w:ascii="Times" w:hAnsi="Times" w:cs="Times"/>
                <w:b/>
                <w:bCs/>
                <w:color w:val="000000"/>
              </w:rPr>
              <w:t>Intercept</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keepNext/>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97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keepNext/>
              <w:adjustRightInd w:val="0"/>
              <w:spacing w:before="60" w:after="60" w:line="256" w:lineRule="auto"/>
              <w:jc w:val="right"/>
              <w:rPr>
                <w:rFonts w:ascii="Times" w:hAnsi="Times" w:cs="Times"/>
                <w:color w:val="000000"/>
              </w:rPr>
            </w:pPr>
            <w:r>
              <w:rPr>
                <w:rFonts w:ascii="Times" w:hAnsi="Times" w:cs="Times"/>
                <w:color w:val="000000"/>
              </w:rPr>
              <w:t>62.7399</w:t>
            </w:r>
          </w:p>
        </w:tc>
        <w:tc>
          <w:tcPr>
            <w:tcW w:w="10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keepNext/>
              <w:adjustRightInd w:val="0"/>
              <w:spacing w:before="60" w:after="60" w:line="256" w:lineRule="auto"/>
              <w:jc w:val="right"/>
              <w:rPr>
                <w:rFonts w:ascii="Times" w:hAnsi="Times" w:cs="Times"/>
                <w:color w:val="000000"/>
              </w:rPr>
            </w:pPr>
            <w:r>
              <w:rPr>
                <w:rFonts w:ascii="Times" w:hAnsi="Times" w:cs="Times"/>
                <w:color w:val="000000"/>
              </w:rPr>
              <w:t>132.9</w:t>
            </w:r>
          </w:p>
        </w:tc>
        <w:tc>
          <w:tcPr>
            <w:tcW w:w="128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keepNext/>
              <w:adjustRightInd w:val="0"/>
              <w:spacing w:before="60" w:after="60" w:line="256" w:lineRule="auto"/>
              <w:jc w:val="right"/>
              <w:rPr>
                <w:rFonts w:ascii="Times" w:hAnsi="Times" w:cs="Times"/>
                <w:color w:val="000000"/>
              </w:rPr>
            </w:pPr>
            <w:r>
              <w:rPr>
                <w:rFonts w:ascii="Times" w:hAnsi="Times" w:cs="Times"/>
                <w:color w:val="000000"/>
              </w:rPr>
              <w:t>0.2229</w:t>
            </w:r>
          </w:p>
        </w:tc>
        <w:tc>
          <w:tcPr>
            <w:tcW w:w="119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6329F9" w:rsidRDefault="006329F9">
            <w:pPr>
              <w:keepNext/>
              <w:adjustRightInd w:val="0"/>
              <w:spacing w:before="60" w:after="60" w:line="256" w:lineRule="auto"/>
              <w:jc w:val="right"/>
              <w:rPr>
                <w:rFonts w:ascii="Times" w:hAnsi="Times" w:cs="Times"/>
                <w:color w:val="000000"/>
              </w:rPr>
            </w:pPr>
            <w:r>
              <w:rPr>
                <w:rFonts w:ascii="Times" w:hAnsi="Times" w:cs="Times"/>
                <w:color w:val="000000"/>
              </w:rPr>
              <w:t>0.6369</w:t>
            </w:r>
          </w:p>
        </w:tc>
      </w:tr>
      <w:tr w:rsidR="006329F9" w:rsidTr="006329F9">
        <w:trPr>
          <w:cantSplit/>
          <w:jc w:val="center"/>
        </w:trPr>
        <w:tc>
          <w:tcPr>
            <w:tcW w:w="1755"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6329F9" w:rsidRDefault="006329F9">
            <w:pPr>
              <w:keepNext/>
              <w:adjustRightInd w:val="0"/>
              <w:spacing w:before="60" w:after="60" w:line="256" w:lineRule="auto"/>
              <w:rPr>
                <w:rFonts w:ascii="Times" w:hAnsi="Times" w:cs="Times"/>
                <w:b/>
                <w:bCs/>
                <w:color w:val="000000"/>
              </w:rPr>
            </w:pPr>
            <w:proofErr w:type="spellStart"/>
            <w:r>
              <w:rPr>
                <w:rFonts w:ascii="Times" w:hAnsi="Times" w:cs="Times"/>
                <w:b/>
                <w:bCs/>
                <w:color w:val="000000"/>
              </w:rPr>
              <w:t>DistRoadTrail</w:t>
            </w:r>
            <w:proofErr w:type="spellEnd"/>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keepNext/>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97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keepNext/>
              <w:adjustRightInd w:val="0"/>
              <w:spacing w:before="60" w:after="60" w:line="256" w:lineRule="auto"/>
              <w:jc w:val="right"/>
              <w:rPr>
                <w:rFonts w:ascii="Times" w:hAnsi="Times" w:cs="Times"/>
                <w:color w:val="000000"/>
              </w:rPr>
            </w:pPr>
            <w:r>
              <w:rPr>
                <w:rFonts w:ascii="Times" w:hAnsi="Times" w:cs="Times"/>
                <w:color w:val="000000"/>
              </w:rPr>
              <w:t>-0.00225</w:t>
            </w:r>
          </w:p>
        </w:tc>
        <w:tc>
          <w:tcPr>
            <w:tcW w:w="10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keepNext/>
              <w:adjustRightInd w:val="0"/>
              <w:spacing w:before="60" w:after="60" w:line="256" w:lineRule="auto"/>
              <w:jc w:val="right"/>
              <w:rPr>
                <w:rFonts w:ascii="Times" w:hAnsi="Times" w:cs="Times"/>
                <w:color w:val="000000"/>
              </w:rPr>
            </w:pPr>
            <w:r>
              <w:rPr>
                <w:rFonts w:ascii="Times" w:hAnsi="Times" w:cs="Times"/>
                <w:color w:val="000000"/>
              </w:rPr>
              <w:t>0.000143</w:t>
            </w:r>
          </w:p>
        </w:tc>
        <w:tc>
          <w:tcPr>
            <w:tcW w:w="128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keepNext/>
              <w:adjustRightInd w:val="0"/>
              <w:spacing w:before="60" w:after="60" w:line="256" w:lineRule="auto"/>
              <w:jc w:val="right"/>
              <w:rPr>
                <w:rFonts w:ascii="Times" w:hAnsi="Times" w:cs="Times"/>
                <w:color w:val="000000"/>
              </w:rPr>
            </w:pPr>
            <w:r>
              <w:rPr>
                <w:rFonts w:ascii="Times" w:hAnsi="Times" w:cs="Times"/>
                <w:color w:val="000000"/>
              </w:rPr>
              <w:t>245.9152</w:t>
            </w:r>
          </w:p>
        </w:tc>
        <w:tc>
          <w:tcPr>
            <w:tcW w:w="119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6329F9" w:rsidRDefault="006329F9">
            <w:pPr>
              <w:keepNext/>
              <w:adjustRightInd w:val="0"/>
              <w:spacing w:before="60" w:after="60" w:line="256" w:lineRule="auto"/>
              <w:jc w:val="right"/>
              <w:rPr>
                <w:rFonts w:ascii="Times" w:hAnsi="Times" w:cs="Times"/>
                <w:color w:val="000000"/>
              </w:rPr>
            </w:pPr>
            <w:r>
              <w:rPr>
                <w:rFonts w:ascii="Times" w:hAnsi="Times" w:cs="Times"/>
                <w:color w:val="000000"/>
              </w:rPr>
              <w:t>&lt;.0001</w:t>
            </w:r>
          </w:p>
        </w:tc>
      </w:tr>
      <w:tr w:rsidR="006329F9" w:rsidTr="006329F9">
        <w:trPr>
          <w:cantSplit/>
          <w:jc w:val="center"/>
        </w:trPr>
        <w:tc>
          <w:tcPr>
            <w:tcW w:w="1755"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6329F9" w:rsidRDefault="006329F9">
            <w:pPr>
              <w:keepNext/>
              <w:adjustRightInd w:val="0"/>
              <w:spacing w:before="60" w:after="60" w:line="256" w:lineRule="auto"/>
              <w:rPr>
                <w:rFonts w:ascii="Times" w:hAnsi="Times" w:cs="Times"/>
                <w:b/>
                <w:bCs/>
                <w:color w:val="000000"/>
              </w:rPr>
            </w:pPr>
            <w:proofErr w:type="spellStart"/>
            <w:r>
              <w:rPr>
                <w:rFonts w:ascii="Times" w:hAnsi="Times" w:cs="Times"/>
                <w:b/>
                <w:bCs/>
                <w:color w:val="000000"/>
              </w:rPr>
              <w:t>PercentSlope</w:t>
            </w:r>
            <w:proofErr w:type="spellEnd"/>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keepNext/>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97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keepNext/>
              <w:adjustRightInd w:val="0"/>
              <w:spacing w:before="60" w:after="60" w:line="256" w:lineRule="auto"/>
              <w:jc w:val="right"/>
              <w:rPr>
                <w:rFonts w:ascii="Times" w:hAnsi="Times" w:cs="Times"/>
                <w:color w:val="000000"/>
              </w:rPr>
            </w:pPr>
            <w:r>
              <w:rPr>
                <w:rFonts w:ascii="Times" w:hAnsi="Times" w:cs="Times"/>
                <w:color w:val="000000"/>
              </w:rPr>
              <w:t>-0.1876</w:t>
            </w:r>
          </w:p>
        </w:tc>
        <w:tc>
          <w:tcPr>
            <w:tcW w:w="10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keepNext/>
              <w:adjustRightInd w:val="0"/>
              <w:spacing w:before="60" w:after="60" w:line="256" w:lineRule="auto"/>
              <w:jc w:val="right"/>
              <w:rPr>
                <w:rFonts w:ascii="Times" w:hAnsi="Times" w:cs="Times"/>
                <w:color w:val="000000"/>
              </w:rPr>
            </w:pPr>
            <w:r>
              <w:rPr>
                <w:rFonts w:ascii="Times" w:hAnsi="Times" w:cs="Times"/>
                <w:color w:val="000000"/>
              </w:rPr>
              <w:t>0.0206</w:t>
            </w:r>
          </w:p>
        </w:tc>
        <w:tc>
          <w:tcPr>
            <w:tcW w:w="128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keepNext/>
              <w:adjustRightInd w:val="0"/>
              <w:spacing w:before="60" w:after="60" w:line="256" w:lineRule="auto"/>
              <w:jc w:val="right"/>
              <w:rPr>
                <w:rFonts w:ascii="Times" w:hAnsi="Times" w:cs="Times"/>
                <w:color w:val="000000"/>
              </w:rPr>
            </w:pPr>
            <w:r>
              <w:rPr>
                <w:rFonts w:ascii="Times" w:hAnsi="Times" w:cs="Times"/>
                <w:color w:val="000000"/>
              </w:rPr>
              <w:t>82.6796</w:t>
            </w:r>
          </w:p>
        </w:tc>
        <w:tc>
          <w:tcPr>
            <w:tcW w:w="119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6329F9" w:rsidRDefault="006329F9">
            <w:pPr>
              <w:keepNext/>
              <w:adjustRightInd w:val="0"/>
              <w:spacing w:before="60" w:after="60" w:line="256" w:lineRule="auto"/>
              <w:jc w:val="right"/>
              <w:rPr>
                <w:rFonts w:ascii="Times" w:hAnsi="Times" w:cs="Times"/>
                <w:color w:val="000000"/>
              </w:rPr>
            </w:pPr>
            <w:r>
              <w:rPr>
                <w:rFonts w:ascii="Times" w:hAnsi="Times" w:cs="Times"/>
                <w:color w:val="000000"/>
              </w:rPr>
              <w:t>&lt;.0001</w:t>
            </w:r>
          </w:p>
        </w:tc>
      </w:tr>
      <w:tr w:rsidR="006329F9" w:rsidTr="006329F9">
        <w:trPr>
          <w:cantSplit/>
          <w:jc w:val="center"/>
        </w:trPr>
        <w:tc>
          <w:tcPr>
            <w:tcW w:w="1755"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6329F9" w:rsidRDefault="006329F9">
            <w:pPr>
              <w:keepNext/>
              <w:adjustRightInd w:val="0"/>
              <w:spacing w:before="60" w:after="60" w:line="256" w:lineRule="auto"/>
              <w:rPr>
                <w:rFonts w:ascii="Times" w:hAnsi="Times" w:cs="Times"/>
                <w:b/>
                <w:bCs/>
                <w:color w:val="000000"/>
              </w:rPr>
            </w:pPr>
            <w:proofErr w:type="spellStart"/>
            <w:r>
              <w:rPr>
                <w:rFonts w:ascii="Times" w:hAnsi="Times" w:cs="Times"/>
                <w:b/>
                <w:bCs/>
                <w:color w:val="000000"/>
              </w:rPr>
              <w:t>DegreeDays</w:t>
            </w:r>
            <w:proofErr w:type="spellEnd"/>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keepNext/>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97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keepNext/>
              <w:adjustRightInd w:val="0"/>
              <w:spacing w:before="60" w:after="60" w:line="256" w:lineRule="auto"/>
              <w:jc w:val="right"/>
              <w:rPr>
                <w:rFonts w:ascii="Times" w:hAnsi="Times" w:cs="Times"/>
                <w:color w:val="000000"/>
              </w:rPr>
            </w:pPr>
            <w:r>
              <w:rPr>
                <w:rFonts w:ascii="Times" w:hAnsi="Times" w:cs="Times"/>
                <w:color w:val="000000"/>
              </w:rPr>
              <w:t>0.00758</w:t>
            </w:r>
          </w:p>
        </w:tc>
        <w:tc>
          <w:tcPr>
            <w:tcW w:w="10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keepNext/>
              <w:adjustRightInd w:val="0"/>
              <w:spacing w:before="60" w:after="60" w:line="256" w:lineRule="auto"/>
              <w:jc w:val="right"/>
              <w:rPr>
                <w:rFonts w:ascii="Times" w:hAnsi="Times" w:cs="Times"/>
                <w:color w:val="000000"/>
              </w:rPr>
            </w:pPr>
            <w:r>
              <w:rPr>
                <w:rFonts w:ascii="Times" w:hAnsi="Times" w:cs="Times"/>
                <w:color w:val="000000"/>
              </w:rPr>
              <w:t>0.00109</w:t>
            </w:r>
          </w:p>
        </w:tc>
        <w:tc>
          <w:tcPr>
            <w:tcW w:w="128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keepNext/>
              <w:adjustRightInd w:val="0"/>
              <w:spacing w:before="60" w:after="60" w:line="256" w:lineRule="auto"/>
              <w:jc w:val="right"/>
              <w:rPr>
                <w:rFonts w:ascii="Times" w:hAnsi="Times" w:cs="Times"/>
                <w:color w:val="000000"/>
              </w:rPr>
            </w:pPr>
            <w:r>
              <w:rPr>
                <w:rFonts w:ascii="Times" w:hAnsi="Times" w:cs="Times"/>
                <w:color w:val="000000"/>
              </w:rPr>
              <w:t>47.9682</w:t>
            </w:r>
          </w:p>
        </w:tc>
        <w:tc>
          <w:tcPr>
            <w:tcW w:w="119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6329F9" w:rsidRDefault="006329F9">
            <w:pPr>
              <w:keepNext/>
              <w:adjustRightInd w:val="0"/>
              <w:spacing w:before="60" w:after="60" w:line="256" w:lineRule="auto"/>
              <w:jc w:val="right"/>
              <w:rPr>
                <w:rFonts w:ascii="Times" w:hAnsi="Times" w:cs="Times"/>
                <w:color w:val="000000"/>
              </w:rPr>
            </w:pPr>
            <w:r>
              <w:rPr>
                <w:rFonts w:ascii="Times" w:hAnsi="Times" w:cs="Times"/>
                <w:color w:val="000000"/>
              </w:rPr>
              <w:t>&lt;.0001</w:t>
            </w:r>
          </w:p>
        </w:tc>
      </w:tr>
      <w:tr w:rsidR="006329F9" w:rsidTr="006329F9">
        <w:trPr>
          <w:cantSplit/>
          <w:jc w:val="center"/>
        </w:trPr>
        <w:tc>
          <w:tcPr>
            <w:tcW w:w="1755"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6329F9" w:rsidRDefault="006329F9">
            <w:pPr>
              <w:keepNext/>
              <w:adjustRightInd w:val="0"/>
              <w:spacing w:before="60" w:after="60" w:line="256" w:lineRule="auto"/>
              <w:rPr>
                <w:rFonts w:ascii="Times" w:hAnsi="Times" w:cs="Times"/>
                <w:b/>
                <w:bCs/>
                <w:color w:val="000000"/>
              </w:rPr>
            </w:pPr>
            <w:proofErr w:type="spellStart"/>
            <w:r>
              <w:rPr>
                <w:rFonts w:ascii="Times" w:hAnsi="Times" w:cs="Times"/>
                <w:b/>
                <w:bCs/>
                <w:color w:val="000000"/>
              </w:rPr>
              <w:t>EvapoTransDiff</w:t>
            </w:r>
            <w:proofErr w:type="spellEnd"/>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keepNext/>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97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keepNext/>
              <w:adjustRightInd w:val="0"/>
              <w:spacing w:before="60" w:after="60" w:line="256" w:lineRule="auto"/>
              <w:jc w:val="right"/>
              <w:rPr>
                <w:rFonts w:ascii="Times" w:hAnsi="Times" w:cs="Times"/>
                <w:color w:val="000000"/>
              </w:rPr>
            </w:pPr>
            <w:r>
              <w:rPr>
                <w:rFonts w:ascii="Times" w:hAnsi="Times" w:cs="Times"/>
                <w:color w:val="000000"/>
              </w:rPr>
              <w:t>-71.5640</w:t>
            </w:r>
          </w:p>
        </w:tc>
        <w:tc>
          <w:tcPr>
            <w:tcW w:w="10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keepNext/>
              <w:adjustRightInd w:val="0"/>
              <w:spacing w:before="60" w:after="60" w:line="256" w:lineRule="auto"/>
              <w:jc w:val="right"/>
              <w:rPr>
                <w:rFonts w:ascii="Times" w:hAnsi="Times" w:cs="Times"/>
                <w:color w:val="000000"/>
              </w:rPr>
            </w:pPr>
            <w:r>
              <w:rPr>
                <w:rFonts w:ascii="Times" w:hAnsi="Times" w:cs="Times"/>
                <w:color w:val="000000"/>
              </w:rPr>
              <w:t>9.0342</w:t>
            </w:r>
          </w:p>
        </w:tc>
        <w:tc>
          <w:tcPr>
            <w:tcW w:w="128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keepNext/>
              <w:adjustRightInd w:val="0"/>
              <w:spacing w:before="60" w:after="60" w:line="256" w:lineRule="auto"/>
              <w:jc w:val="right"/>
              <w:rPr>
                <w:rFonts w:ascii="Times" w:hAnsi="Times" w:cs="Times"/>
                <w:color w:val="000000"/>
              </w:rPr>
            </w:pPr>
            <w:r>
              <w:rPr>
                <w:rFonts w:ascii="Times" w:hAnsi="Times" w:cs="Times"/>
                <w:color w:val="000000"/>
              </w:rPr>
              <w:t>62.7493</w:t>
            </w:r>
          </w:p>
        </w:tc>
        <w:tc>
          <w:tcPr>
            <w:tcW w:w="119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6329F9" w:rsidRDefault="006329F9">
            <w:pPr>
              <w:keepNext/>
              <w:adjustRightInd w:val="0"/>
              <w:spacing w:before="60" w:after="60" w:line="256" w:lineRule="auto"/>
              <w:jc w:val="right"/>
              <w:rPr>
                <w:rFonts w:ascii="Times" w:hAnsi="Times" w:cs="Times"/>
                <w:color w:val="000000"/>
              </w:rPr>
            </w:pPr>
            <w:r>
              <w:rPr>
                <w:rFonts w:ascii="Times" w:hAnsi="Times" w:cs="Times"/>
                <w:color w:val="000000"/>
              </w:rPr>
              <w:t>&lt;.0001</w:t>
            </w:r>
          </w:p>
        </w:tc>
      </w:tr>
      <w:tr w:rsidR="006329F9" w:rsidTr="006329F9">
        <w:trPr>
          <w:cantSplit/>
          <w:jc w:val="center"/>
        </w:trPr>
        <w:tc>
          <w:tcPr>
            <w:tcW w:w="1755"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6329F9" w:rsidRDefault="006329F9">
            <w:pPr>
              <w:adjustRightInd w:val="0"/>
              <w:spacing w:before="60" w:after="60" w:line="256" w:lineRule="auto"/>
              <w:rPr>
                <w:rFonts w:ascii="Times" w:hAnsi="Times" w:cs="Times"/>
                <w:b/>
                <w:bCs/>
                <w:color w:val="000000"/>
              </w:rPr>
            </w:pPr>
            <w:proofErr w:type="spellStart"/>
            <w:r>
              <w:rPr>
                <w:rFonts w:ascii="Times" w:hAnsi="Times" w:cs="Times"/>
                <w:b/>
                <w:bCs/>
                <w:color w:val="000000"/>
              </w:rPr>
              <w:t>PrecipAve</w:t>
            </w:r>
            <w:proofErr w:type="spellEnd"/>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97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rPr>
            </w:pPr>
            <w:r>
              <w:rPr>
                <w:rFonts w:ascii="Times" w:hAnsi="Times" w:cs="Times"/>
                <w:color w:val="000000"/>
              </w:rPr>
              <w:t>10.7122</w:t>
            </w:r>
          </w:p>
        </w:tc>
        <w:tc>
          <w:tcPr>
            <w:tcW w:w="10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rPr>
            </w:pPr>
            <w:r>
              <w:rPr>
                <w:rFonts w:ascii="Times" w:hAnsi="Times" w:cs="Times"/>
                <w:color w:val="000000"/>
              </w:rPr>
              <w:t>2.1676</w:t>
            </w:r>
          </w:p>
        </w:tc>
        <w:tc>
          <w:tcPr>
            <w:tcW w:w="128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rPr>
            </w:pPr>
            <w:r>
              <w:rPr>
                <w:rFonts w:ascii="Times" w:hAnsi="Times" w:cs="Times"/>
                <w:color w:val="000000"/>
              </w:rPr>
              <w:t>24.4219</w:t>
            </w:r>
          </w:p>
        </w:tc>
        <w:tc>
          <w:tcPr>
            <w:tcW w:w="119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rPr>
            </w:pPr>
            <w:r>
              <w:rPr>
                <w:rFonts w:ascii="Times" w:hAnsi="Times" w:cs="Times"/>
                <w:color w:val="000000"/>
              </w:rPr>
              <w:t>&lt;.0001</w:t>
            </w:r>
          </w:p>
        </w:tc>
      </w:tr>
      <w:tr w:rsidR="006329F9" w:rsidTr="006329F9">
        <w:trPr>
          <w:cantSplit/>
          <w:jc w:val="center"/>
        </w:trPr>
        <w:tc>
          <w:tcPr>
            <w:tcW w:w="1755"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6329F9" w:rsidRDefault="006329F9">
            <w:pPr>
              <w:adjustRightInd w:val="0"/>
              <w:spacing w:before="60" w:after="60" w:line="256" w:lineRule="auto"/>
              <w:rPr>
                <w:rFonts w:ascii="Times" w:hAnsi="Times" w:cs="Times"/>
                <w:b/>
                <w:bCs/>
                <w:color w:val="000000"/>
              </w:rPr>
            </w:pPr>
            <w:proofErr w:type="spellStart"/>
            <w:r>
              <w:rPr>
                <w:rFonts w:ascii="Times" w:hAnsi="Times" w:cs="Times"/>
                <w:b/>
                <w:bCs/>
                <w:color w:val="000000"/>
              </w:rPr>
              <w:t>PrecipDiff</w:t>
            </w:r>
            <w:proofErr w:type="spellEnd"/>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97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rPr>
            </w:pPr>
            <w:r>
              <w:rPr>
                <w:rFonts w:ascii="Times" w:hAnsi="Times" w:cs="Times"/>
                <w:color w:val="000000"/>
              </w:rPr>
              <w:t>12.0393</w:t>
            </w:r>
          </w:p>
        </w:tc>
        <w:tc>
          <w:tcPr>
            <w:tcW w:w="10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rPr>
            </w:pPr>
            <w:r>
              <w:rPr>
                <w:rFonts w:ascii="Times" w:hAnsi="Times" w:cs="Times"/>
                <w:color w:val="000000"/>
              </w:rPr>
              <w:t>3.2300</w:t>
            </w:r>
          </w:p>
        </w:tc>
        <w:tc>
          <w:tcPr>
            <w:tcW w:w="128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rPr>
            </w:pPr>
            <w:r>
              <w:rPr>
                <w:rFonts w:ascii="Times" w:hAnsi="Times" w:cs="Times"/>
                <w:color w:val="000000"/>
              </w:rPr>
              <w:t>13.8931</w:t>
            </w:r>
          </w:p>
        </w:tc>
        <w:tc>
          <w:tcPr>
            <w:tcW w:w="119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rPr>
            </w:pPr>
            <w:r>
              <w:rPr>
                <w:rFonts w:ascii="Times" w:hAnsi="Times" w:cs="Times"/>
                <w:color w:val="000000"/>
              </w:rPr>
              <w:t>0.0002</w:t>
            </w:r>
          </w:p>
        </w:tc>
      </w:tr>
      <w:tr w:rsidR="006329F9" w:rsidTr="006329F9">
        <w:trPr>
          <w:cantSplit/>
          <w:jc w:val="center"/>
        </w:trPr>
        <w:tc>
          <w:tcPr>
            <w:tcW w:w="1755"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6329F9" w:rsidRDefault="006329F9">
            <w:pPr>
              <w:adjustRightInd w:val="0"/>
              <w:spacing w:before="60" w:after="60" w:line="256" w:lineRule="auto"/>
              <w:rPr>
                <w:rFonts w:ascii="Times" w:hAnsi="Times" w:cs="Times"/>
                <w:b/>
                <w:bCs/>
                <w:color w:val="000000"/>
              </w:rPr>
            </w:pPr>
            <w:proofErr w:type="spellStart"/>
            <w:r>
              <w:rPr>
                <w:rFonts w:ascii="Times" w:hAnsi="Times" w:cs="Times"/>
                <w:b/>
                <w:bCs/>
                <w:color w:val="000000"/>
              </w:rPr>
              <w:t>RelHumidDiff</w:t>
            </w:r>
            <w:proofErr w:type="spellEnd"/>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97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rPr>
            </w:pPr>
            <w:r>
              <w:rPr>
                <w:rFonts w:ascii="Times" w:hAnsi="Times" w:cs="Times"/>
                <w:color w:val="000000"/>
              </w:rPr>
              <w:t>28.3241</w:t>
            </w:r>
          </w:p>
        </w:tc>
        <w:tc>
          <w:tcPr>
            <w:tcW w:w="10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rPr>
            </w:pPr>
            <w:r>
              <w:rPr>
                <w:rFonts w:ascii="Times" w:hAnsi="Times" w:cs="Times"/>
                <w:color w:val="000000"/>
              </w:rPr>
              <w:t>7.9459</w:t>
            </w:r>
          </w:p>
        </w:tc>
        <w:tc>
          <w:tcPr>
            <w:tcW w:w="128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rPr>
            </w:pPr>
            <w:r>
              <w:rPr>
                <w:rFonts w:ascii="Times" w:hAnsi="Times" w:cs="Times"/>
                <w:color w:val="000000"/>
              </w:rPr>
              <w:t>12.7066</w:t>
            </w:r>
          </w:p>
        </w:tc>
        <w:tc>
          <w:tcPr>
            <w:tcW w:w="119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rPr>
            </w:pPr>
            <w:r>
              <w:rPr>
                <w:rFonts w:ascii="Times" w:hAnsi="Times" w:cs="Times"/>
                <w:color w:val="000000"/>
              </w:rPr>
              <w:t>0.0004</w:t>
            </w:r>
          </w:p>
        </w:tc>
      </w:tr>
      <w:tr w:rsidR="006329F9" w:rsidTr="006329F9">
        <w:trPr>
          <w:cantSplit/>
          <w:jc w:val="center"/>
        </w:trPr>
        <w:tc>
          <w:tcPr>
            <w:tcW w:w="1755"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6329F9" w:rsidRDefault="006329F9">
            <w:pPr>
              <w:adjustRightInd w:val="0"/>
              <w:spacing w:before="60" w:after="60" w:line="256" w:lineRule="auto"/>
              <w:rPr>
                <w:rFonts w:ascii="Times" w:hAnsi="Times" w:cs="Times"/>
                <w:b/>
                <w:bCs/>
                <w:color w:val="000000"/>
              </w:rPr>
            </w:pPr>
            <w:proofErr w:type="spellStart"/>
            <w:r>
              <w:rPr>
                <w:rFonts w:ascii="Times" w:hAnsi="Times" w:cs="Times"/>
                <w:b/>
                <w:bCs/>
                <w:color w:val="000000"/>
              </w:rPr>
              <w:t>PotGlobRadDiff</w:t>
            </w:r>
            <w:proofErr w:type="spellEnd"/>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97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rPr>
            </w:pPr>
            <w:r>
              <w:rPr>
                <w:rFonts w:ascii="Times" w:hAnsi="Times" w:cs="Times"/>
                <w:color w:val="000000"/>
              </w:rPr>
              <w:t>-0.0385</w:t>
            </w:r>
          </w:p>
        </w:tc>
        <w:tc>
          <w:tcPr>
            <w:tcW w:w="10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rPr>
            </w:pPr>
            <w:r>
              <w:rPr>
                <w:rFonts w:ascii="Times" w:hAnsi="Times" w:cs="Times"/>
                <w:color w:val="000000"/>
              </w:rPr>
              <w:t>0.00961</w:t>
            </w:r>
          </w:p>
        </w:tc>
        <w:tc>
          <w:tcPr>
            <w:tcW w:w="128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rPr>
            </w:pPr>
            <w:r>
              <w:rPr>
                <w:rFonts w:ascii="Times" w:hAnsi="Times" w:cs="Times"/>
                <w:color w:val="000000"/>
              </w:rPr>
              <w:t>16.0704</w:t>
            </w:r>
          </w:p>
        </w:tc>
        <w:tc>
          <w:tcPr>
            <w:tcW w:w="119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rPr>
            </w:pPr>
            <w:r>
              <w:rPr>
                <w:rFonts w:ascii="Times" w:hAnsi="Times" w:cs="Times"/>
                <w:color w:val="000000"/>
              </w:rPr>
              <w:t>&lt;.0001</w:t>
            </w:r>
          </w:p>
        </w:tc>
      </w:tr>
      <w:tr w:rsidR="006329F9" w:rsidTr="006329F9">
        <w:trPr>
          <w:cantSplit/>
          <w:jc w:val="center"/>
        </w:trPr>
        <w:tc>
          <w:tcPr>
            <w:tcW w:w="1755"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6329F9" w:rsidRDefault="006329F9">
            <w:pPr>
              <w:adjustRightInd w:val="0"/>
              <w:spacing w:before="60" w:after="60" w:line="256" w:lineRule="auto"/>
              <w:rPr>
                <w:rFonts w:ascii="Times" w:hAnsi="Times" w:cs="Times"/>
                <w:b/>
                <w:bCs/>
                <w:color w:val="000000"/>
              </w:rPr>
            </w:pPr>
            <w:proofErr w:type="spellStart"/>
            <w:r>
              <w:rPr>
                <w:rFonts w:ascii="Times" w:hAnsi="Times" w:cs="Times"/>
                <w:b/>
                <w:bCs/>
                <w:color w:val="000000"/>
              </w:rPr>
              <w:t>AveTempAve</w:t>
            </w:r>
            <w:proofErr w:type="spellEnd"/>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97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rPr>
            </w:pPr>
            <w:r>
              <w:rPr>
                <w:rFonts w:ascii="Times" w:hAnsi="Times" w:cs="Times"/>
                <w:color w:val="000000"/>
              </w:rPr>
              <w:t>-47.4072</w:t>
            </w:r>
          </w:p>
        </w:tc>
        <w:tc>
          <w:tcPr>
            <w:tcW w:w="10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rPr>
            </w:pPr>
            <w:r>
              <w:rPr>
                <w:rFonts w:ascii="Times" w:hAnsi="Times" w:cs="Times"/>
                <w:color w:val="000000"/>
              </w:rPr>
              <w:t>7.0236</w:t>
            </w:r>
          </w:p>
        </w:tc>
        <w:tc>
          <w:tcPr>
            <w:tcW w:w="128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rPr>
            </w:pPr>
            <w:r>
              <w:rPr>
                <w:rFonts w:ascii="Times" w:hAnsi="Times" w:cs="Times"/>
                <w:color w:val="000000"/>
              </w:rPr>
              <w:t>45.5583</w:t>
            </w:r>
          </w:p>
        </w:tc>
        <w:tc>
          <w:tcPr>
            <w:tcW w:w="119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rPr>
            </w:pPr>
            <w:r>
              <w:rPr>
                <w:rFonts w:ascii="Times" w:hAnsi="Times" w:cs="Times"/>
                <w:color w:val="000000"/>
              </w:rPr>
              <w:t>&lt;.0001</w:t>
            </w:r>
          </w:p>
        </w:tc>
      </w:tr>
      <w:tr w:rsidR="006329F9" w:rsidTr="006329F9">
        <w:trPr>
          <w:cantSplit/>
          <w:jc w:val="center"/>
        </w:trPr>
        <w:tc>
          <w:tcPr>
            <w:tcW w:w="1755"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6329F9" w:rsidRDefault="006329F9">
            <w:pPr>
              <w:adjustRightInd w:val="0"/>
              <w:spacing w:before="60" w:after="60" w:line="256" w:lineRule="auto"/>
              <w:rPr>
                <w:rFonts w:ascii="Times" w:hAnsi="Times" w:cs="Times"/>
                <w:b/>
                <w:bCs/>
                <w:color w:val="000000"/>
              </w:rPr>
            </w:pPr>
            <w:proofErr w:type="spellStart"/>
            <w:r>
              <w:rPr>
                <w:rFonts w:ascii="Times" w:hAnsi="Times" w:cs="Times"/>
                <w:b/>
                <w:bCs/>
                <w:color w:val="000000"/>
              </w:rPr>
              <w:t>AveTempDiff</w:t>
            </w:r>
            <w:proofErr w:type="spellEnd"/>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97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rPr>
            </w:pPr>
            <w:r>
              <w:rPr>
                <w:rFonts w:ascii="Times" w:hAnsi="Times" w:cs="Times"/>
                <w:color w:val="000000"/>
              </w:rPr>
              <w:t>40.6318</w:t>
            </w:r>
          </w:p>
        </w:tc>
        <w:tc>
          <w:tcPr>
            <w:tcW w:w="10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rPr>
            </w:pPr>
            <w:r>
              <w:rPr>
                <w:rFonts w:ascii="Times" w:hAnsi="Times" w:cs="Times"/>
                <w:color w:val="000000"/>
              </w:rPr>
              <w:t>7.9116</w:t>
            </w:r>
          </w:p>
        </w:tc>
        <w:tc>
          <w:tcPr>
            <w:tcW w:w="128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rPr>
            </w:pPr>
            <w:r>
              <w:rPr>
                <w:rFonts w:ascii="Times" w:hAnsi="Times" w:cs="Times"/>
                <w:color w:val="000000"/>
              </w:rPr>
              <w:t>26.3758</w:t>
            </w:r>
          </w:p>
        </w:tc>
        <w:tc>
          <w:tcPr>
            <w:tcW w:w="119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rPr>
            </w:pPr>
            <w:r>
              <w:rPr>
                <w:rFonts w:ascii="Times" w:hAnsi="Times" w:cs="Times"/>
                <w:color w:val="000000"/>
              </w:rPr>
              <w:t>&lt;.0001</w:t>
            </w:r>
          </w:p>
        </w:tc>
      </w:tr>
      <w:tr w:rsidR="006329F9" w:rsidTr="006329F9">
        <w:trPr>
          <w:cantSplit/>
          <w:jc w:val="center"/>
        </w:trPr>
        <w:tc>
          <w:tcPr>
            <w:tcW w:w="1755"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6329F9" w:rsidRDefault="006329F9">
            <w:pPr>
              <w:adjustRightInd w:val="0"/>
              <w:spacing w:before="60" w:after="60" w:line="256" w:lineRule="auto"/>
              <w:rPr>
                <w:rFonts w:ascii="Times" w:hAnsi="Times" w:cs="Times"/>
                <w:b/>
                <w:bCs/>
                <w:color w:val="000000"/>
              </w:rPr>
            </w:pPr>
            <w:proofErr w:type="spellStart"/>
            <w:r>
              <w:rPr>
                <w:rFonts w:ascii="Times" w:hAnsi="Times" w:cs="Times"/>
                <w:b/>
                <w:bCs/>
                <w:color w:val="000000"/>
              </w:rPr>
              <w:t>DayTempAve</w:t>
            </w:r>
            <w:proofErr w:type="spellEnd"/>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97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rPr>
            </w:pPr>
            <w:r>
              <w:rPr>
                <w:rFonts w:ascii="Times" w:hAnsi="Times" w:cs="Times"/>
                <w:color w:val="000000"/>
              </w:rPr>
              <w:t>34.7253</w:t>
            </w:r>
          </w:p>
        </w:tc>
        <w:tc>
          <w:tcPr>
            <w:tcW w:w="10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rPr>
            </w:pPr>
            <w:r>
              <w:rPr>
                <w:rFonts w:ascii="Times" w:hAnsi="Times" w:cs="Times"/>
                <w:color w:val="000000"/>
              </w:rPr>
              <w:t>7.7611</w:t>
            </w:r>
          </w:p>
        </w:tc>
        <w:tc>
          <w:tcPr>
            <w:tcW w:w="128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rPr>
            </w:pPr>
            <w:r>
              <w:rPr>
                <w:rFonts w:ascii="Times" w:hAnsi="Times" w:cs="Times"/>
                <w:color w:val="000000"/>
              </w:rPr>
              <w:t>20.0193</w:t>
            </w:r>
          </w:p>
        </w:tc>
        <w:tc>
          <w:tcPr>
            <w:tcW w:w="119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rPr>
            </w:pPr>
            <w:r>
              <w:rPr>
                <w:rFonts w:ascii="Times" w:hAnsi="Times" w:cs="Times"/>
                <w:color w:val="000000"/>
              </w:rPr>
              <w:t>&lt;.0001</w:t>
            </w:r>
          </w:p>
        </w:tc>
      </w:tr>
      <w:tr w:rsidR="006329F9" w:rsidTr="006329F9">
        <w:trPr>
          <w:cantSplit/>
          <w:jc w:val="center"/>
        </w:trPr>
        <w:tc>
          <w:tcPr>
            <w:tcW w:w="1755"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6329F9" w:rsidRDefault="006329F9">
            <w:pPr>
              <w:adjustRightInd w:val="0"/>
              <w:spacing w:before="60" w:after="60" w:line="256" w:lineRule="auto"/>
              <w:rPr>
                <w:rFonts w:ascii="Times" w:hAnsi="Times" w:cs="Times"/>
                <w:b/>
                <w:bCs/>
                <w:color w:val="000000"/>
              </w:rPr>
            </w:pPr>
            <w:proofErr w:type="spellStart"/>
            <w:r>
              <w:rPr>
                <w:rFonts w:ascii="Times" w:hAnsi="Times" w:cs="Times"/>
                <w:b/>
                <w:bCs/>
                <w:color w:val="000000"/>
              </w:rPr>
              <w:lastRenderedPageBreak/>
              <w:t>MinTempDiff</w:t>
            </w:r>
            <w:proofErr w:type="spellEnd"/>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97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rPr>
            </w:pPr>
            <w:r>
              <w:rPr>
                <w:rFonts w:ascii="Times" w:hAnsi="Times" w:cs="Times"/>
                <w:color w:val="000000"/>
              </w:rPr>
              <w:t>-41.0765</w:t>
            </w:r>
          </w:p>
        </w:tc>
        <w:tc>
          <w:tcPr>
            <w:tcW w:w="10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rPr>
            </w:pPr>
            <w:r>
              <w:rPr>
                <w:rFonts w:ascii="Times" w:hAnsi="Times" w:cs="Times"/>
                <w:color w:val="000000"/>
              </w:rPr>
              <w:t>7.5222</w:t>
            </w:r>
          </w:p>
        </w:tc>
        <w:tc>
          <w:tcPr>
            <w:tcW w:w="128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rPr>
            </w:pPr>
            <w:r>
              <w:rPr>
                <w:rFonts w:ascii="Times" w:hAnsi="Times" w:cs="Times"/>
                <w:color w:val="000000"/>
              </w:rPr>
              <w:t>29.8194</w:t>
            </w:r>
          </w:p>
        </w:tc>
        <w:tc>
          <w:tcPr>
            <w:tcW w:w="119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rPr>
            </w:pPr>
            <w:r>
              <w:rPr>
                <w:rFonts w:ascii="Times" w:hAnsi="Times" w:cs="Times"/>
                <w:color w:val="000000"/>
              </w:rPr>
              <w:t>&lt;.0001</w:t>
            </w:r>
          </w:p>
        </w:tc>
      </w:tr>
      <w:tr w:rsidR="006329F9" w:rsidTr="006329F9">
        <w:trPr>
          <w:cantSplit/>
          <w:jc w:val="center"/>
        </w:trPr>
        <w:tc>
          <w:tcPr>
            <w:tcW w:w="1755"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6329F9" w:rsidRDefault="006329F9">
            <w:pPr>
              <w:adjustRightInd w:val="0"/>
              <w:spacing w:before="60" w:after="60" w:line="256" w:lineRule="auto"/>
              <w:rPr>
                <w:rFonts w:ascii="Times" w:hAnsi="Times" w:cs="Times"/>
                <w:b/>
                <w:bCs/>
                <w:color w:val="000000"/>
              </w:rPr>
            </w:pPr>
            <w:proofErr w:type="spellStart"/>
            <w:r>
              <w:rPr>
                <w:rFonts w:ascii="Times" w:hAnsi="Times" w:cs="Times"/>
                <w:b/>
                <w:bCs/>
                <w:color w:val="000000"/>
              </w:rPr>
              <w:t>VapPressDefDiff</w:t>
            </w:r>
            <w:proofErr w:type="spellEnd"/>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97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rPr>
            </w:pPr>
            <w:r>
              <w:rPr>
                <w:rFonts w:ascii="Times" w:hAnsi="Times" w:cs="Times"/>
                <w:color w:val="000000"/>
              </w:rPr>
              <w:t>39.0335</w:t>
            </w:r>
          </w:p>
        </w:tc>
        <w:tc>
          <w:tcPr>
            <w:tcW w:w="10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rPr>
            </w:pPr>
            <w:r>
              <w:rPr>
                <w:rFonts w:ascii="Times" w:hAnsi="Times" w:cs="Times"/>
                <w:color w:val="000000"/>
              </w:rPr>
              <w:t>10.1817</w:t>
            </w:r>
          </w:p>
        </w:tc>
        <w:tc>
          <w:tcPr>
            <w:tcW w:w="128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rPr>
            </w:pPr>
            <w:r>
              <w:rPr>
                <w:rFonts w:ascii="Times" w:hAnsi="Times" w:cs="Times"/>
                <w:color w:val="000000"/>
              </w:rPr>
              <w:t>14.6973</w:t>
            </w:r>
          </w:p>
        </w:tc>
        <w:tc>
          <w:tcPr>
            <w:tcW w:w="119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rPr>
            </w:pPr>
            <w:r>
              <w:rPr>
                <w:rFonts w:ascii="Times" w:hAnsi="Times" w:cs="Times"/>
                <w:color w:val="000000"/>
              </w:rPr>
              <w:t>0.0001</w:t>
            </w:r>
          </w:p>
        </w:tc>
      </w:tr>
      <w:tr w:rsidR="006329F9" w:rsidTr="006329F9">
        <w:trPr>
          <w:cantSplit/>
          <w:jc w:val="center"/>
        </w:trPr>
        <w:tc>
          <w:tcPr>
            <w:tcW w:w="1755"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6329F9" w:rsidRDefault="006329F9">
            <w:pPr>
              <w:adjustRightInd w:val="0"/>
              <w:spacing w:before="60" w:after="60" w:line="256" w:lineRule="auto"/>
              <w:rPr>
                <w:rFonts w:ascii="Times" w:hAnsi="Times" w:cs="Times"/>
                <w:b/>
                <w:bCs/>
                <w:color w:val="000000"/>
              </w:rPr>
            </w:pPr>
            <w:proofErr w:type="spellStart"/>
            <w:r>
              <w:rPr>
                <w:rFonts w:ascii="Times" w:hAnsi="Times" w:cs="Times"/>
                <w:b/>
                <w:bCs/>
                <w:color w:val="000000"/>
              </w:rPr>
              <w:t>SatVapPressAve</w:t>
            </w:r>
            <w:proofErr w:type="spellEnd"/>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97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rPr>
            </w:pPr>
            <w:r>
              <w:rPr>
                <w:rFonts w:ascii="Times" w:hAnsi="Times" w:cs="Times"/>
                <w:color w:val="000000"/>
              </w:rPr>
              <w:t>-25.2923</w:t>
            </w:r>
          </w:p>
        </w:tc>
        <w:tc>
          <w:tcPr>
            <w:tcW w:w="10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rPr>
            </w:pPr>
            <w:r>
              <w:rPr>
                <w:rFonts w:ascii="Times" w:hAnsi="Times" w:cs="Times"/>
                <w:color w:val="000000"/>
              </w:rPr>
              <w:t>5.9566</w:t>
            </w:r>
          </w:p>
        </w:tc>
        <w:tc>
          <w:tcPr>
            <w:tcW w:w="128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rPr>
            </w:pPr>
            <w:r>
              <w:rPr>
                <w:rFonts w:ascii="Times" w:hAnsi="Times" w:cs="Times"/>
                <w:color w:val="000000"/>
              </w:rPr>
              <w:t>18.0295</w:t>
            </w:r>
          </w:p>
        </w:tc>
        <w:tc>
          <w:tcPr>
            <w:tcW w:w="119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rPr>
            </w:pPr>
            <w:r>
              <w:rPr>
                <w:rFonts w:ascii="Times" w:hAnsi="Times" w:cs="Times"/>
                <w:color w:val="000000"/>
              </w:rPr>
              <w:t>&lt;.0001</w:t>
            </w:r>
          </w:p>
        </w:tc>
      </w:tr>
      <w:tr w:rsidR="006329F9" w:rsidTr="006329F9">
        <w:trPr>
          <w:cantSplit/>
          <w:jc w:val="center"/>
        </w:trPr>
        <w:tc>
          <w:tcPr>
            <w:tcW w:w="1755"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6329F9" w:rsidRDefault="006329F9">
            <w:pPr>
              <w:keepNext/>
              <w:adjustRightInd w:val="0"/>
              <w:spacing w:before="60" w:after="60" w:line="256" w:lineRule="auto"/>
              <w:rPr>
                <w:rFonts w:ascii="Times" w:hAnsi="Times" w:cs="Times"/>
                <w:b/>
                <w:bCs/>
                <w:color w:val="000000"/>
              </w:rPr>
            </w:pPr>
            <w:proofErr w:type="spellStart"/>
            <w:r>
              <w:rPr>
                <w:rFonts w:ascii="Times" w:hAnsi="Times" w:cs="Times"/>
                <w:b/>
                <w:bCs/>
                <w:color w:val="000000"/>
              </w:rPr>
              <w:t>SatVapPressDiff</w:t>
            </w:r>
            <w:proofErr w:type="spellEnd"/>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keepNext/>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97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keepNext/>
              <w:adjustRightInd w:val="0"/>
              <w:spacing w:before="60" w:after="60" w:line="256" w:lineRule="auto"/>
              <w:jc w:val="right"/>
              <w:rPr>
                <w:rFonts w:ascii="Times" w:hAnsi="Times" w:cs="Times"/>
                <w:color w:val="000000"/>
              </w:rPr>
            </w:pPr>
            <w:r>
              <w:rPr>
                <w:rFonts w:ascii="Times" w:hAnsi="Times" w:cs="Times"/>
                <w:color w:val="000000"/>
              </w:rPr>
              <w:t>30.4294</w:t>
            </w:r>
          </w:p>
        </w:tc>
        <w:tc>
          <w:tcPr>
            <w:tcW w:w="10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keepNext/>
              <w:adjustRightInd w:val="0"/>
              <w:spacing w:before="60" w:after="60" w:line="256" w:lineRule="auto"/>
              <w:jc w:val="right"/>
              <w:rPr>
                <w:rFonts w:ascii="Times" w:hAnsi="Times" w:cs="Times"/>
                <w:color w:val="000000"/>
              </w:rPr>
            </w:pPr>
            <w:r>
              <w:rPr>
                <w:rFonts w:ascii="Times" w:hAnsi="Times" w:cs="Times"/>
                <w:color w:val="000000"/>
              </w:rPr>
              <w:t>11.0108</w:t>
            </w:r>
          </w:p>
        </w:tc>
        <w:tc>
          <w:tcPr>
            <w:tcW w:w="128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6329F9" w:rsidRDefault="006329F9">
            <w:pPr>
              <w:keepNext/>
              <w:adjustRightInd w:val="0"/>
              <w:spacing w:before="60" w:after="60" w:line="256" w:lineRule="auto"/>
              <w:jc w:val="right"/>
              <w:rPr>
                <w:rFonts w:ascii="Times" w:hAnsi="Times" w:cs="Times"/>
                <w:color w:val="000000"/>
              </w:rPr>
            </w:pPr>
            <w:r>
              <w:rPr>
                <w:rFonts w:ascii="Times" w:hAnsi="Times" w:cs="Times"/>
                <w:color w:val="000000"/>
              </w:rPr>
              <w:t>7.6374</w:t>
            </w:r>
          </w:p>
        </w:tc>
        <w:tc>
          <w:tcPr>
            <w:tcW w:w="119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6329F9" w:rsidRDefault="006329F9">
            <w:pPr>
              <w:keepNext/>
              <w:adjustRightInd w:val="0"/>
              <w:spacing w:before="60" w:after="60" w:line="256" w:lineRule="auto"/>
              <w:jc w:val="right"/>
              <w:rPr>
                <w:rFonts w:ascii="Times" w:hAnsi="Times" w:cs="Times"/>
                <w:color w:val="000000"/>
              </w:rPr>
            </w:pPr>
            <w:r>
              <w:rPr>
                <w:rFonts w:ascii="Times" w:hAnsi="Times" w:cs="Times"/>
                <w:color w:val="000000"/>
              </w:rPr>
              <w:t>0.0057</w:t>
            </w:r>
          </w:p>
        </w:tc>
      </w:tr>
      <w:tr w:rsidR="006329F9" w:rsidTr="006329F9">
        <w:trPr>
          <w:cantSplit/>
          <w:jc w:val="center"/>
        </w:trPr>
        <w:tc>
          <w:tcPr>
            <w:tcW w:w="1755"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rsidR="006329F9" w:rsidRDefault="006329F9">
            <w:pPr>
              <w:adjustRightInd w:val="0"/>
              <w:spacing w:before="60" w:after="60" w:line="256" w:lineRule="auto"/>
              <w:rPr>
                <w:rFonts w:ascii="Times" w:hAnsi="Times" w:cs="Times"/>
                <w:b/>
                <w:bCs/>
                <w:color w:val="000000"/>
              </w:rPr>
            </w:pPr>
            <w:r>
              <w:rPr>
                <w:rFonts w:ascii="Times" w:hAnsi="Times" w:cs="Times"/>
                <w:b/>
                <w:bCs/>
                <w:color w:val="000000"/>
              </w:rPr>
              <w:t>Elevation</w:t>
            </w:r>
          </w:p>
        </w:tc>
        <w:tc>
          <w:tcPr>
            <w:tcW w:w="424"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972"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rPr>
            </w:pPr>
            <w:r>
              <w:rPr>
                <w:rFonts w:ascii="Times" w:hAnsi="Times" w:cs="Times"/>
                <w:color w:val="000000"/>
              </w:rPr>
              <w:t>-0.0149</w:t>
            </w:r>
          </w:p>
        </w:tc>
        <w:tc>
          <w:tcPr>
            <w:tcW w:w="1023"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rPr>
            </w:pPr>
            <w:r>
              <w:rPr>
                <w:rFonts w:ascii="Times" w:hAnsi="Times" w:cs="Times"/>
                <w:color w:val="000000"/>
              </w:rPr>
              <w:t>0.00259</w:t>
            </w:r>
          </w:p>
        </w:tc>
        <w:tc>
          <w:tcPr>
            <w:tcW w:w="1288"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rPr>
            </w:pPr>
            <w:r>
              <w:rPr>
                <w:rFonts w:ascii="Times" w:hAnsi="Times" w:cs="Times"/>
                <w:color w:val="000000"/>
              </w:rPr>
              <w:t>32.8349</w:t>
            </w:r>
          </w:p>
        </w:tc>
        <w:tc>
          <w:tcPr>
            <w:tcW w:w="1197"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rsidR="006329F9" w:rsidRDefault="006329F9">
            <w:pPr>
              <w:adjustRightInd w:val="0"/>
              <w:spacing w:before="60" w:after="60" w:line="256" w:lineRule="auto"/>
              <w:jc w:val="right"/>
              <w:rPr>
                <w:rFonts w:ascii="Times" w:hAnsi="Times" w:cs="Times"/>
                <w:color w:val="000000"/>
              </w:rPr>
            </w:pPr>
            <w:r>
              <w:rPr>
                <w:rFonts w:ascii="Times" w:hAnsi="Times" w:cs="Times"/>
                <w:color w:val="000000"/>
              </w:rPr>
              <w:t>&lt;.0001</w:t>
            </w:r>
          </w:p>
        </w:tc>
      </w:tr>
    </w:tbl>
    <w:p w:rsidR="006329F9" w:rsidRDefault="006329F9" w:rsidP="0057485D">
      <w:pPr>
        <w:tabs>
          <w:tab w:val="left" w:pos="1572"/>
        </w:tabs>
      </w:pPr>
    </w:p>
    <w:p w:rsidR="0057485D" w:rsidRDefault="0057485D" w:rsidP="0057485D">
      <w:pPr>
        <w:tabs>
          <w:tab w:val="left" w:pos="1572"/>
        </w:tabs>
        <w:ind w:left="1440"/>
      </w:pPr>
      <w:r>
        <w:rPr>
          <w:noProof/>
          <w:sz w:val="24"/>
          <w:szCs w:val="24"/>
        </w:rPr>
        <w:drawing>
          <wp:anchor distT="0" distB="0" distL="114300" distR="114300" simplePos="0" relativeHeight="251666432" behindDoc="1" locked="0" layoutInCell="1" allowOverlap="1">
            <wp:simplePos x="0" y="0"/>
            <wp:positionH relativeFrom="margin">
              <wp:posOffset>1164771</wp:posOffset>
            </wp:positionH>
            <wp:positionV relativeFrom="paragraph">
              <wp:posOffset>615588</wp:posOffset>
            </wp:positionV>
            <wp:extent cx="3592195" cy="3603172"/>
            <wp:effectExtent l="0" t="0" r="825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1185" b="884"/>
                    <a:stretch/>
                  </pic:blipFill>
                  <pic:spPr bwMode="auto">
                    <a:xfrm>
                      <a:off x="0" y="0"/>
                      <a:ext cx="3592735" cy="360371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The ROC curves and AUC for each curve were also calculated for each model in backwards elimination process. Each curve and the respective AUC is displayed in the graph below. </w:t>
      </w:r>
    </w:p>
    <w:p w:rsidR="0057485D" w:rsidRDefault="0057485D" w:rsidP="0057485D">
      <w:pPr>
        <w:tabs>
          <w:tab w:val="left" w:pos="1572"/>
        </w:tabs>
        <w:ind w:left="1440"/>
      </w:pPr>
    </w:p>
    <w:p w:rsidR="0057485D" w:rsidRDefault="0057485D" w:rsidP="0057485D">
      <w:pPr>
        <w:tabs>
          <w:tab w:val="left" w:pos="1572"/>
        </w:tabs>
        <w:ind w:left="1440"/>
      </w:pPr>
    </w:p>
    <w:p w:rsidR="0057485D" w:rsidRDefault="0057485D" w:rsidP="0057485D">
      <w:pPr>
        <w:tabs>
          <w:tab w:val="left" w:pos="1572"/>
        </w:tabs>
        <w:ind w:left="1440"/>
      </w:pPr>
    </w:p>
    <w:p w:rsidR="0057485D" w:rsidRDefault="0057485D" w:rsidP="0057485D">
      <w:pPr>
        <w:tabs>
          <w:tab w:val="left" w:pos="1572"/>
        </w:tabs>
        <w:ind w:left="1440"/>
      </w:pPr>
    </w:p>
    <w:p w:rsidR="0057485D" w:rsidRDefault="0057485D" w:rsidP="0057485D">
      <w:pPr>
        <w:tabs>
          <w:tab w:val="left" w:pos="1572"/>
        </w:tabs>
        <w:ind w:left="1440"/>
      </w:pPr>
    </w:p>
    <w:p w:rsidR="0057485D" w:rsidRDefault="0057485D" w:rsidP="0057485D">
      <w:pPr>
        <w:tabs>
          <w:tab w:val="left" w:pos="1572"/>
        </w:tabs>
        <w:ind w:left="1440"/>
      </w:pPr>
    </w:p>
    <w:p w:rsidR="0057485D" w:rsidRDefault="0057485D" w:rsidP="0057485D">
      <w:pPr>
        <w:tabs>
          <w:tab w:val="left" w:pos="1572"/>
        </w:tabs>
        <w:ind w:left="1440"/>
      </w:pPr>
    </w:p>
    <w:p w:rsidR="0057485D" w:rsidRDefault="0057485D" w:rsidP="0057485D">
      <w:pPr>
        <w:tabs>
          <w:tab w:val="left" w:pos="1572"/>
        </w:tabs>
        <w:ind w:left="1440"/>
      </w:pPr>
    </w:p>
    <w:p w:rsidR="0057485D" w:rsidRDefault="0057485D" w:rsidP="0057485D">
      <w:pPr>
        <w:tabs>
          <w:tab w:val="left" w:pos="1572"/>
        </w:tabs>
        <w:ind w:left="1440"/>
      </w:pPr>
    </w:p>
    <w:p w:rsidR="0057485D" w:rsidRDefault="0057485D" w:rsidP="0057485D">
      <w:pPr>
        <w:tabs>
          <w:tab w:val="left" w:pos="1572"/>
        </w:tabs>
        <w:ind w:left="1440"/>
      </w:pPr>
    </w:p>
    <w:p w:rsidR="0057485D" w:rsidRDefault="0057485D" w:rsidP="0057485D">
      <w:pPr>
        <w:tabs>
          <w:tab w:val="left" w:pos="1572"/>
        </w:tabs>
        <w:ind w:left="1440"/>
      </w:pPr>
    </w:p>
    <w:p w:rsidR="0057485D" w:rsidRDefault="0057485D" w:rsidP="0057485D">
      <w:pPr>
        <w:tabs>
          <w:tab w:val="left" w:pos="1572"/>
        </w:tabs>
        <w:ind w:left="1440"/>
      </w:pPr>
    </w:p>
    <w:p w:rsidR="0057485D" w:rsidRDefault="0057485D" w:rsidP="0057485D">
      <w:pPr>
        <w:tabs>
          <w:tab w:val="left" w:pos="1572"/>
        </w:tabs>
        <w:ind w:left="1440"/>
      </w:pPr>
    </w:p>
    <w:p w:rsidR="00D0684B" w:rsidRDefault="006329F9" w:rsidP="00D0684B">
      <w:pPr>
        <w:pStyle w:val="ListParagraph"/>
        <w:numPr>
          <w:ilvl w:val="1"/>
          <w:numId w:val="2"/>
        </w:numPr>
        <w:tabs>
          <w:tab w:val="left" w:pos="1572"/>
        </w:tabs>
      </w:pPr>
      <w:r>
        <w:t xml:space="preserve">There are several metrics that we can use to determine the predictive power of this final model. First, the ROC curve gives us an idea of how accurately the models </w:t>
      </w:r>
      <w:proofErr w:type="gramStart"/>
      <w:r>
        <w:t>are able to</w:t>
      </w:r>
      <w:proofErr w:type="gramEnd"/>
      <w:r>
        <w:t xml:space="preserve"> predict. </w:t>
      </w:r>
      <w:r w:rsidR="0057485D">
        <w:t xml:space="preserve">It is notable that the ROC curves </w:t>
      </w:r>
      <w:r>
        <w:t xml:space="preserve">for each step in the model selection process </w:t>
      </w:r>
      <w:r w:rsidR="0057485D">
        <w:t xml:space="preserve">are essentially right on top of each other. This tells us that removing those 11 variables did not decrease the predictive power of our model. This is confirmed by the AUC of our starting and final models. We started with an AUC of 0.8295 and after removing 11 variables selected a model with an AUC of 0.8287. This </w:t>
      </w:r>
      <w:r>
        <w:t xml:space="preserve">is technically a decrease in predictive power, but the difference between the starting and ending AUC’s is </w:t>
      </w:r>
      <w:r>
        <w:lastRenderedPageBreak/>
        <w:t xml:space="preserve">insignificant. An AUC of 0.8287 describes a moderate fit of our data. It is fair, but not outstanding. Lastly, we can use the Max-Rescaled R-Square as a metric for model predictive power. The R-Square of 0.3799 leads me to believe that this model isn’t quite as good as the AUC made it sound. </w:t>
      </w:r>
      <w:r w:rsidR="00072BC1">
        <w:t xml:space="preserve">Ultimately, the highest PCC that is possible is about 80.8 % (see table segment below). This gives us a sensitivity of 41.5 % and specificity of 95.1 %. </w:t>
      </w:r>
    </w:p>
    <w:p w:rsidR="00072BC1" w:rsidRDefault="00072BC1" w:rsidP="00072BC1">
      <w:pPr>
        <w:pStyle w:val="ListParagraph"/>
        <w:tabs>
          <w:tab w:val="left" w:pos="1572"/>
        </w:tabs>
        <w:ind w:left="1440"/>
      </w:pPr>
    </w:p>
    <w:tbl>
      <w:tblPr>
        <w:tblW w:w="0" w:type="auto"/>
        <w:jc w:val="center"/>
        <w:tblLayout w:type="fixed"/>
        <w:tblCellMar>
          <w:left w:w="0" w:type="dxa"/>
          <w:right w:w="0" w:type="dxa"/>
        </w:tblCellMar>
        <w:tblLook w:val="0000" w:firstRow="0" w:lastRow="0" w:firstColumn="0" w:lastColumn="0" w:noHBand="0" w:noVBand="0"/>
      </w:tblPr>
      <w:tblGrid>
        <w:gridCol w:w="832"/>
        <w:gridCol w:w="686"/>
        <w:gridCol w:w="875"/>
        <w:gridCol w:w="686"/>
        <w:gridCol w:w="875"/>
        <w:gridCol w:w="872"/>
        <w:gridCol w:w="751"/>
        <w:gridCol w:w="764"/>
        <w:gridCol w:w="623"/>
        <w:gridCol w:w="666"/>
      </w:tblGrid>
      <w:tr w:rsidR="00072BC1" w:rsidTr="00451A87">
        <w:tblPrEx>
          <w:tblCellMar>
            <w:top w:w="0" w:type="dxa"/>
            <w:left w:w="0" w:type="dxa"/>
            <w:bottom w:w="0" w:type="dxa"/>
            <w:right w:w="0" w:type="dxa"/>
          </w:tblCellMar>
        </w:tblPrEx>
        <w:trPr>
          <w:cantSplit/>
          <w:tblHeader/>
          <w:jc w:val="center"/>
        </w:trPr>
        <w:tc>
          <w:tcPr>
            <w:tcW w:w="7630" w:type="dxa"/>
            <w:gridSpan w:val="10"/>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072BC1" w:rsidRDefault="00072BC1" w:rsidP="00451A87">
            <w:pPr>
              <w:keepNext/>
              <w:adjustRightInd w:val="0"/>
              <w:spacing w:before="60" w:after="60"/>
              <w:jc w:val="center"/>
              <w:rPr>
                <w:rFonts w:ascii="Times" w:hAnsi="Times" w:cs="Times"/>
                <w:b/>
                <w:bCs/>
                <w:color w:val="000000"/>
              </w:rPr>
            </w:pPr>
            <w:r>
              <w:rPr>
                <w:rFonts w:ascii="Times" w:hAnsi="Times" w:cs="Times"/>
                <w:b/>
                <w:bCs/>
                <w:color w:val="000000"/>
              </w:rPr>
              <w:t>Classification Table</w:t>
            </w:r>
          </w:p>
        </w:tc>
      </w:tr>
      <w:tr w:rsidR="00072BC1" w:rsidTr="00451A87">
        <w:tblPrEx>
          <w:tblCellMar>
            <w:top w:w="0" w:type="dxa"/>
            <w:left w:w="0" w:type="dxa"/>
            <w:bottom w:w="0" w:type="dxa"/>
            <w:right w:w="0" w:type="dxa"/>
          </w:tblCellMar>
        </w:tblPrEx>
        <w:trPr>
          <w:cantSplit/>
          <w:tblHeader/>
          <w:jc w:val="center"/>
        </w:trPr>
        <w:tc>
          <w:tcPr>
            <w:tcW w:w="832" w:type="dxa"/>
            <w:vMerge w:val="restart"/>
            <w:tcBorders>
              <w:top w:val="nil"/>
              <w:left w:val="single" w:sz="6" w:space="0" w:color="000000"/>
              <w:bottom w:val="single" w:sz="2" w:space="0" w:color="000000"/>
              <w:right w:val="nil"/>
            </w:tcBorders>
            <w:shd w:val="clear" w:color="auto" w:fill="BBBBBB"/>
            <w:tcMar>
              <w:left w:w="60" w:type="dxa"/>
              <w:right w:w="60" w:type="dxa"/>
            </w:tcMar>
            <w:vAlign w:val="bottom"/>
          </w:tcPr>
          <w:p w:rsidR="00072BC1" w:rsidRDefault="00072BC1" w:rsidP="00451A87">
            <w:pPr>
              <w:keepNext/>
              <w:adjustRightInd w:val="0"/>
              <w:spacing w:before="60" w:after="60"/>
              <w:jc w:val="right"/>
              <w:rPr>
                <w:rFonts w:ascii="Times" w:hAnsi="Times" w:cs="Times"/>
                <w:b/>
                <w:bCs/>
                <w:color w:val="000000"/>
              </w:rPr>
            </w:pPr>
            <w:proofErr w:type="spellStart"/>
            <w:r>
              <w:rPr>
                <w:rFonts w:ascii="Times" w:hAnsi="Times" w:cs="Times"/>
                <w:b/>
                <w:bCs/>
                <w:color w:val="000000"/>
              </w:rPr>
              <w:t>Prob</w:t>
            </w:r>
            <w:proofErr w:type="spellEnd"/>
            <w:r>
              <w:rPr>
                <w:rFonts w:ascii="Times" w:hAnsi="Times" w:cs="Times"/>
                <w:b/>
                <w:bCs/>
                <w:color w:val="000000"/>
              </w:rPr>
              <w:br/>
              <w:t>Level</w:t>
            </w:r>
          </w:p>
        </w:tc>
        <w:tc>
          <w:tcPr>
            <w:tcW w:w="1561"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072BC1" w:rsidRDefault="00072BC1" w:rsidP="00451A87">
            <w:pPr>
              <w:keepNext/>
              <w:adjustRightInd w:val="0"/>
              <w:spacing w:before="60" w:after="60"/>
              <w:jc w:val="center"/>
              <w:rPr>
                <w:rFonts w:ascii="Times" w:hAnsi="Times" w:cs="Times"/>
                <w:b/>
                <w:bCs/>
                <w:color w:val="000000"/>
              </w:rPr>
            </w:pPr>
            <w:r>
              <w:rPr>
                <w:rFonts w:ascii="Times" w:hAnsi="Times" w:cs="Times"/>
                <w:b/>
                <w:bCs/>
                <w:color w:val="000000"/>
              </w:rPr>
              <w:t>Correct</w:t>
            </w:r>
          </w:p>
        </w:tc>
        <w:tc>
          <w:tcPr>
            <w:tcW w:w="1561"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072BC1" w:rsidRDefault="00072BC1" w:rsidP="00451A87">
            <w:pPr>
              <w:keepNext/>
              <w:adjustRightInd w:val="0"/>
              <w:spacing w:before="60" w:after="60"/>
              <w:jc w:val="center"/>
              <w:rPr>
                <w:rFonts w:ascii="Times" w:hAnsi="Times" w:cs="Times"/>
                <w:b/>
                <w:bCs/>
                <w:color w:val="000000"/>
              </w:rPr>
            </w:pPr>
            <w:r>
              <w:rPr>
                <w:rFonts w:ascii="Times" w:hAnsi="Times" w:cs="Times"/>
                <w:b/>
                <w:bCs/>
                <w:color w:val="000000"/>
              </w:rPr>
              <w:t>Incorrect</w:t>
            </w:r>
          </w:p>
        </w:tc>
        <w:tc>
          <w:tcPr>
            <w:tcW w:w="3676" w:type="dxa"/>
            <w:gridSpan w:val="5"/>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072BC1" w:rsidRDefault="00072BC1" w:rsidP="00451A87">
            <w:pPr>
              <w:keepNext/>
              <w:adjustRightInd w:val="0"/>
              <w:spacing w:before="60" w:after="60"/>
              <w:jc w:val="center"/>
              <w:rPr>
                <w:rFonts w:ascii="Times" w:hAnsi="Times" w:cs="Times"/>
                <w:b/>
                <w:bCs/>
                <w:color w:val="000000"/>
              </w:rPr>
            </w:pPr>
            <w:r>
              <w:rPr>
                <w:rFonts w:ascii="Times" w:hAnsi="Times" w:cs="Times"/>
                <w:b/>
                <w:bCs/>
                <w:color w:val="000000"/>
              </w:rPr>
              <w:t>Percentages</w:t>
            </w:r>
          </w:p>
        </w:tc>
      </w:tr>
      <w:tr w:rsidR="00072BC1" w:rsidTr="00451A87">
        <w:tblPrEx>
          <w:tblCellMar>
            <w:top w:w="0" w:type="dxa"/>
            <w:left w:w="0" w:type="dxa"/>
            <w:bottom w:w="0" w:type="dxa"/>
            <w:right w:w="0" w:type="dxa"/>
          </w:tblCellMar>
        </w:tblPrEx>
        <w:trPr>
          <w:cantSplit/>
          <w:tblHeader/>
          <w:jc w:val="center"/>
        </w:trPr>
        <w:tc>
          <w:tcPr>
            <w:tcW w:w="832" w:type="dxa"/>
            <w:vMerge/>
            <w:tcBorders>
              <w:top w:val="nil"/>
              <w:left w:val="single" w:sz="6" w:space="0" w:color="000000"/>
              <w:bottom w:val="single" w:sz="2" w:space="0" w:color="000000"/>
              <w:right w:val="nil"/>
            </w:tcBorders>
            <w:shd w:val="clear" w:color="auto" w:fill="BBBBBB"/>
            <w:tcMar>
              <w:left w:w="60" w:type="dxa"/>
              <w:right w:w="60" w:type="dxa"/>
            </w:tcMar>
            <w:vAlign w:val="bottom"/>
          </w:tcPr>
          <w:p w:rsidR="00072BC1" w:rsidRDefault="00072BC1" w:rsidP="00451A87">
            <w:pPr>
              <w:keepNext/>
              <w:adjustRightInd w:val="0"/>
              <w:rPr>
                <w:sz w:val="24"/>
                <w:szCs w:val="24"/>
              </w:rPr>
            </w:pP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rsidR="00072BC1" w:rsidRDefault="00072BC1" w:rsidP="00451A87">
            <w:pPr>
              <w:keepNext/>
              <w:adjustRightInd w:val="0"/>
              <w:spacing w:before="60" w:after="60"/>
              <w:jc w:val="right"/>
              <w:rPr>
                <w:rFonts w:ascii="Times" w:hAnsi="Times" w:cs="Times"/>
                <w:b/>
                <w:bCs/>
                <w:color w:val="000000"/>
              </w:rPr>
            </w:pPr>
            <w:r>
              <w:rPr>
                <w:rFonts w:ascii="Times" w:hAnsi="Times" w:cs="Times"/>
                <w:b/>
                <w:bCs/>
                <w:color w:val="000000"/>
              </w:rPr>
              <w:t>Event</w:t>
            </w:r>
          </w:p>
        </w:tc>
        <w:tc>
          <w:tcPr>
            <w:tcW w:w="875" w:type="dxa"/>
            <w:tcBorders>
              <w:top w:val="nil"/>
              <w:left w:val="single" w:sz="2" w:space="0" w:color="000000"/>
              <w:bottom w:val="single" w:sz="2" w:space="0" w:color="000000"/>
              <w:right w:val="nil"/>
            </w:tcBorders>
            <w:shd w:val="clear" w:color="auto" w:fill="BBBBBB"/>
            <w:tcMar>
              <w:left w:w="60" w:type="dxa"/>
              <w:right w:w="60" w:type="dxa"/>
            </w:tcMar>
            <w:vAlign w:val="bottom"/>
          </w:tcPr>
          <w:p w:rsidR="00072BC1" w:rsidRDefault="00072BC1" w:rsidP="00451A87">
            <w:pPr>
              <w:keepNext/>
              <w:adjustRightInd w:val="0"/>
              <w:spacing w:before="60" w:after="60"/>
              <w:jc w:val="right"/>
              <w:rPr>
                <w:rFonts w:ascii="Times" w:hAnsi="Times" w:cs="Times"/>
                <w:b/>
                <w:bCs/>
                <w:color w:val="000000"/>
              </w:rPr>
            </w:pPr>
            <w:r>
              <w:rPr>
                <w:rFonts w:ascii="Times" w:hAnsi="Times" w:cs="Times"/>
                <w:b/>
                <w:bCs/>
                <w:color w:val="000000"/>
              </w:rPr>
              <w:t>Non-</w:t>
            </w:r>
            <w:r>
              <w:rPr>
                <w:rFonts w:ascii="Times" w:hAnsi="Times" w:cs="Times"/>
                <w:b/>
                <w:bCs/>
                <w:color w:val="000000"/>
              </w:rPr>
              <w:br/>
              <w:t>Event</w:t>
            </w: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rsidR="00072BC1" w:rsidRDefault="00072BC1" w:rsidP="00451A87">
            <w:pPr>
              <w:keepNext/>
              <w:adjustRightInd w:val="0"/>
              <w:spacing w:before="60" w:after="60"/>
              <w:jc w:val="right"/>
              <w:rPr>
                <w:rFonts w:ascii="Times" w:hAnsi="Times" w:cs="Times"/>
                <w:b/>
                <w:bCs/>
                <w:color w:val="000000"/>
              </w:rPr>
            </w:pPr>
            <w:r>
              <w:rPr>
                <w:rFonts w:ascii="Times" w:hAnsi="Times" w:cs="Times"/>
                <w:b/>
                <w:bCs/>
                <w:color w:val="000000"/>
              </w:rPr>
              <w:t>Event</w:t>
            </w:r>
          </w:p>
        </w:tc>
        <w:tc>
          <w:tcPr>
            <w:tcW w:w="875" w:type="dxa"/>
            <w:tcBorders>
              <w:top w:val="nil"/>
              <w:left w:val="single" w:sz="2" w:space="0" w:color="000000"/>
              <w:bottom w:val="single" w:sz="2" w:space="0" w:color="000000"/>
              <w:right w:val="nil"/>
            </w:tcBorders>
            <w:shd w:val="clear" w:color="auto" w:fill="BBBBBB"/>
            <w:tcMar>
              <w:left w:w="60" w:type="dxa"/>
              <w:right w:w="60" w:type="dxa"/>
            </w:tcMar>
            <w:vAlign w:val="bottom"/>
          </w:tcPr>
          <w:p w:rsidR="00072BC1" w:rsidRDefault="00072BC1" w:rsidP="00451A87">
            <w:pPr>
              <w:keepNext/>
              <w:adjustRightInd w:val="0"/>
              <w:spacing w:before="60" w:after="60"/>
              <w:jc w:val="right"/>
              <w:rPr>
                <w:rFonts w:ascii="Times" w:hAnsi="Times" w:cs="Times"/>
                <w:b/>
                <w:bCs/>
                <w:color w:val="000000"/>
              </w:rPr>
            </w:pPr>
            <w:r>
              <w:rPr>
                <w:rFonts w:ascii="Times" w:hAnsi="Times" w:cs="Times"/>
                <w:b/>
                <w:bCs/>
                <w:color w:val="000000"/>
              </w:rPr>
              <w:t>Non-</w:t>
            </w:r>
            <w:r>
              <w:rPr>
                <w:rFonts w:ascii="Times" w:hAnsi="Times" w:cs="Times"/>
                <w:b/>
                <w:bCs/>
                <w:color w:val="000000"/>
              </w:rPr>
              <w:br/>
              <w:t>Event</w:t>
            </w:r>
          </w:p>
        </w:tc>
        <w:tc>
          <w:tcPr>
            <w:tcW w:w="872" w:type="dxa"/>
            <w:tcBorders>
              <w:top w:val="nil"/>
              <w:left w:val="single" w:sz="2" w:space="0" w:color="000000"/>
              <w:bottom w:val="single" w:sz="2" w:space="0" w:color="000000"/>
              <w:right w:val="nil"/>
            </w:tcBorders>
            <w:shd w:val="clear" w:color="auto" w:fill="BBBBBB"/>
            <w:tcMar>
              <w:left w:w="60" w:type="dxa"/>
              <w:right w:w="60" w:type="dxa"/>
            </w:tcMar>
            <w:vAlign w:val="bottom"/>
          </w:tcPr>
          <w:p w:rsidR="00072BC1" w:rsidRDefault="00072BC1" w:rsidP="00451A87">
            <w:pPr>
              <w:keepNext/>
              <w:adjustRightInd w:val="0"/>
              <w:spacing w:before="60" w:after="60"/>
              <w:jc w:val="right"/>
              <w:rPr>
                <w:rFonts w:ascii="Times" w:hAnsi="Times" w:cs="Times"/>
                <w:b/>
                <w:bCs/>
                <w:color w:val="000000"/>
              </w:rPr>
            </w:pPr>
            <w:r>
              <w:rPr>
                <w:rFonts w:ascii="Times" w:hAnsi="Times" w:cs="Times"/>
                <w:b/>
                <w:bCs/>
                <w:color w:val="000000"/>
              </w:rPr>
              <w:t>Correct</w:t>
            </w:r>
          </w:p>
        </w:tc>
        <w:tc>
          <w:tcPr>
            <w:tcW w:w="751" w:type="dxa"/>
            <w:tcBorders>
              <w:top w:val="nil"/>
              <w:left w:val="single" w:sz="2" w:space="0" w:color="000000"/>
              <w:bottom w:val="single" w:sz="2" w:space="0" w:color="000000"/>
              <w:right w:val="nil"/>
            </w:tcBorders>
            <w:shd w:val="clear" w:color="auto" w:fill="BBBBBB"/>
            <w:tcMar>
              <w:left w:w="60" w:type="dxa"/>
              <w:right w:w="60" w:type="dxa"/>
            </w:tcMar>
            <w:vAlign w:val="bottom"/>
          </w:tcPr>
          <w:p w:rsidR="00072BC1" w:rsidRDefault="00072BC1" w:rsidP="00451A87">
            <w:pPr>
              <w:keepNext/>
              <w:adjustRightInd w:val="0"/>
              <w:spacing w:before="60" w:after="60"/>
              <w:jc w:val="right"/>
              <w:rPr>
                <w:rFonts w:ascii="Times" w:hAnsi="Times" w:cs="Times"/>
                <w:b/>
                <w:bCs/>
                <w:color w:val="000000"/>
              </w:rPr>
            </w:pPr>
            <w:proofErr w:type="spellStart"/>
            <w:r>
              <w:rPr>
                <w:rFonts w:ascii="Times" w:hAnsi="Times" w:cs="Times"/>
                <w:b/>
                <w:bCs/>
                <w:color w:val="000000"/>
              </w:rPr>
              <w:t>Sensi</w:t>
            </w:r>
            <w:proofErr w:type="spellEnd"/>
            <w:r>
              <w:rPr>
                <w:rFonts w:ascii="Times" w:hAnsi="Times" w:cs="Times"/>
                <w:b/>
                <w:bCs/>
                <w:color w:val="000000"/>
              </w:rPr>
              <w:t>-</w:t>
            </w:r>
            <w:r>
              <w:rPr>
                <w:rFonts w:ascii="Times" w:hAnsi="Times" w:cs="Times"/>
                <w:b/>
                <w:bCs/>
                <w:color w:val="000000"/>
              </w:rPr>
              <w:br/>
            </w:r>
            <w:proofErr w:type="spellStart"/>
            <w:r>
              <w:rPr>
                <w:rFonts w:ascii="Times" w:hAnsi="Times" w:cs="Times"/>
                <w:b/>
                <w:bCs/>
                <w:color w:val="000000"/>
              </w:rPr>
              <w:t>tivity</w:t>
            </w:r>
            <w:proofErr w:type="spellEnd"/>
          </w:p>
        </w:tc>
        <w:tc>
          <w:tcPr>
            <w:tcW w:w="764" w:type="dxa"/>
            <w:tcBorders>
              <w:top w:val="nil"/>
              <w:left w:val="single" w:sz="2" w:space="0" w:color="000000"/>
              <w:bottom w:val="single" w:sz="2" w:space="0" w:color="000000"/>
              <w:right w:val="nil"/>
            </w:tcBorders>
            <w:shd w:val="clear" w:color="auto" w:fill="BBBBBB"/>
            <w:tcMar>
              <w:left w:w="60" w:type="dxa"/>
              <w:right w:w="60" w:type="dxa"/>
            </w:tcMar>
            <w:vAlign w:val="bottom"/>
          </w:tcPr>
          <w:p w:rsidR="00072BC1" w:rsidRDefault="00072BC1" w:rsidP="00451A87">
            <w:pPr>
              <w:keepNext/>
              <w:adjustRightInd w:val="0"/>
              <w:spacing w:before="60" w:after="60"/>
              <w:jc w:val="right"/>
              <w:rPr>
                <w:rFonts w:ascii="Times" w:hAnsi="Times" w:cs="Times"/>
                <w:b/>
                <w:bCs/>
                <w:color w:val="000000"/>
              </w:rPr>
            </w:pPr>
            <w:proofErr w:type="spellStart"/>
            <w:r>
              <w:rPr>
                <w:rFonts w:ascii="Times" w:hAnsi="Times" w:cs="Times"/>
                <w:b/>
                <w:bCs/>
                <w:color w:val="000000"/>
              </w:rPr>
              <w:t>Speci</w:t>
            </w:r>
            <w:proofErr w:type="spellEnd"/>
            <w:r>
              <w:rPr>
                <w:rFonts w:ascii="Times" w:hAnsi="Times" w:cs="Times"/>
                <w:b/>
                <w:bCs/>
                <w:color w:val="000000"/>
              </w:rPr>
              <w:t>-</w:t>
            </w:r>
            <w:r>
              <w:rPr>
                <w:rFonts w:ascii="Times" w:hAnsi="Times" w:cs="Times"/>
                <w:b/>
                <w:bCs/>
                <w:color w:val="000000"/>
              </w:rPr>
              <w:br/>
            </w:r>
            <w:proofErr w:type="spellStart"/>
            <w:r>
              <w:rPr>
                <w:rFonts w:ascii="Times" w:hAnsi="Times" w:cs="Times"/>
                <w:b/>
                <w:bCs/>
                <w:color w:val="000000"/>
              </w:rPr>
              <w:t>ficity</w:t>
            </w:r>
            <w:proofErr w:type="spellEnd"/>
          </w:p>
        </w:tc>
        <w:tc>
          <w:tcPr>
            <w:tcW w:w="623" w:type="dxa"/>
            <w:tcBorders>
              <w:top w:val="nil"/>
              <w:left w:val="single" w:sz="2" w:space="0" w:color="000000"/>
              <w:bottom w:val="single" w:sz="2" w:space="0" w:color="000000"/>
              <w:right w:val="nil"/>
            </w:tcBorders>
            <w:shd w:val="clear" w:color="auto" w:fill="BBBBBB"/>
            <w:tcMar>
              <w:left w:w="60" w:type="dxa"/>
              <w:right w:w="60" w:type="dxa"/>
            </w:tcMar>
            <w:vAlign w:val="bottom"/>
          </w:tcPr>
          <w:p w:rsidR="00072BC1" w:rsidRDefault="00072BC1" w:rsidP="00451A87">
            <w:pPr>
              <w:keepNext/>
              <w:adjustRightInd w:val="0"/>
              <w:spacing w:before="60" w:after="60"/>
              <w:jc w:val="right"/>
              <w:rPr>
                <w:rFonts w:ascii="Times" w:hAnsi="Times" w:cs="Times"/>
                <w:b/>
                <w:bCs/>
                <w:color w:val="000000"/>
              </w:rPr>
            </w:pPr>
            <w:r>
              <w:rPr>
                <w:rFonts w:ascii="Times" w:hAnsi="Times" w:cs="Times"/>
                <w:b/>
                <w:bCs/>
                <w:color w:val="000000"/>
              </w:rPr>
              <w:t>False</w:t>
            </w:r>
            <w:r>
              <w:rPr>
                <w:rFonts w:ascii="Times" w:hAnsi="Times" w:cs="Times"/>
                <w:b/>
                <w:bCs/>
                <w:color w:val="000000"/>
              </w:rPr>
              <w:br/>
              <w:t>POS</w:t>
            </w:r>
          </w:p>
        </w:tc>
        <w:tc>
          <w:tcPr>
            <w:tcW w:w="66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072BC1" w:rsidRDefault="00072BC1" w:rsidP="00451A87">
            <w:pPr>
              <w:keepNext/>
              <w:adjustRightInd w:val="0"/>
              <w:spacing w:before="60" w:after="60"/>
              <w:jc w:val="right"/>
              <w:rPr>
                <w:rFonts w:ascii="Times" w:hAnsi="Times" w:cs="Times"/>
                <w:b/>
                <w:bCs/>
                <w:color w:val="000000"/>
              </w:rPr>
            </w:pPr>
            <w:r>
              <w:rPr>
                <w:rFonts w:ascii="Times" w:hAnsi="Times" w:cs="Times"/>
                <w:b/>
                <w:bCs/>
                <w:color w:val="000000"/>
              </w:rPr>
              <w:t>False</w:t>
            </w:r>
            <w:r>
              <w:rPr>
                <w:rFonts w:ascii="Times" w:hAnsi="Times" w:cs="Times"/>
                <w:b/>
                <w:bCs/>
                <w:color w:val="000000"/>
              </w:rPr>
              <w:br/>
              <w:t>NEG</w:t>
            </w:r>
          </w:p>
        </w:tc>
      </w:tr>
      <w:tr w:rsidR="00072BC1" w:rsidTr="00451A87">
        <w:tblPrEx>
          <w:tblCellMar>
            <w:top w:w="0" w:type="dxa"/>
            <w:left w:w="0" w:type="dxa"/>
            <w:bottom w:w="0" w:type="dxa"/>
            <w:right w:w="0" w:type="dxa"/>
          </w:tblCellMar>
        </w:tblPrEx>
        <w:trPr>
          <w:cantSplit/>
          <w:jc w:val="center"/>
        </w:trPr>
        <w:tc>
          <w:tcPr>
            <w:tcW w:w="832" w:type="dxa"/>
            <w:tcBorders>
              <w:top w:val="nil"/>
              <w:left w:val="single" w:sz="6" w:space="0" w:color="000000"/>
              <w:bottom w:val="single" w:sz="2" w:space="0" w:color="000000"/>
              <w:right w:val="nil"/>
            </w:tcBorders>
            <w:shd w:val="clear" w:color="auto" w:fill="BBBBBB"/>
            <w:tcMar>
              <w:left w:w="60" w:type="dxa"/>
              <w:right w:w="60" w:type="dxa"/>
            </w:tcMar>
          </w:tcPr>
          <w:p w:rsidR="00072BC1" w:rsidRDefault="00072BC1" w:rsidP="00451A87">
            <w:pPr>
              <w:adjustRightInd w:val="0"/>
              <w:spacing w:before="60" w:after="60"/>
              <w:jc w:val="right"/>
              <w:rPr>
                <w:rFonts w:ascii="Times" w:hAnsi="Times" w:cs="Times"/>
                <w:b/>
                <w:bCs/>
                <w:color w:val="000000"/>
              </w:rPr>
            </w:pPr>
            <w:r>
              <w:rPr>
                <w:rFonts w:ascii="Times" w:hAnsi="Times" w:cs="Times"/>
                <w:b/>
                <w:bCs/>
                <w:color w:val="000000"/>
              </w:rPr>
              <w:t>0.460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072BC1" w:rsidRDefault="00072BC1" w:rsidP="00451A87">
            <w:pPr>
              <w:adjustRightInd w:val="0"/>
              <w:spacing w:before="60" w:after="60"/>
              <w:jc w:val="right"/>
              <w:rPr>
                <w:rFonts w:ascii="Times" w:hAnsi="Times" w:cs="Times"/>
                <w:color w:val="000000"/>
              </w:rPr>
            </w:pPr>
            <w:r>
              <w:rPr>
                <w:rFonts w:ascii="Times" w:hAnsi="Times" w:cs="Times"/>
                <w:color w:val="000000"/>
              </w:rPr>
              <w:t>1152</w:t>
            </w:r>
          </w:p>
        </w:tc>
        <w:tc>
          <w:tcPr>
            <w:tcW w:w="875" w:type="dxa"/>
            <w:tcBorders>
              <w:top w:val="nil"/>
              <w:left w:val="single" w:sz="2" w:space="0" w:color="000000"/>
              <w:bottom w:val="single" w:sz="2" w:space="0" w:color="000000"/>
              <w:right w:val="nil"/>
            </w:tcBorders>
            <w:shd w:val="clear" w:color="auto" w:fill="FFFFFF"/>
            <w:tcMar>
              <w:left w:w="60" w:type="dxa"/>
              <w:right w:w="60" w:type="dxa"/>
            </w:tcMar>
          </w:tcPr>
          <w:p w:rsidR="00072BC1" w:rsidRDefault="00072BC1" w:rsidP="00451A87">
            <w:pPr>
              <w:adjustRightInd w:val="0"/>
              <w:spacing w:before="60" w:after="60"/>
              <w:jc w:val="right"/>
              <w:rPr>
                <w:rFonts w:ascii="Times" w:hAnsi="Times" w:cs="Times"/>
                <w:color w:val="000000"/>
              </w:rPr>
            </w:pPr>
            <w:r>
              <w:rPr>
                <w:rFonts w:ascii="Times" w:hAnsi="Times" w:cs="Times"/>
                <w:color w:val="000000"/>
              </w:rPr>
              <w:t>5423</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072BC1" w:rsidRDefault="00072BC1" w:rsidP="00451A87">
            <w:pPr>
              <w:adjustRightInd w:val="0"/>
              <w:spacing w:before="60" w:after="60"/>
              <w:jc w:val="right"/>
              <w:rPr>
                <w:rFonts w:ascii="Times" w:hAnsi="Times" w:cs="Times"/>
                <w:color w:val="000000"/>
              </w:rPr>
            </w:pPr>
            <w:r>
              <w:rPr>
                <w:rFonts w:ascii="Times" w:hAnsi="Times" w:cs="Times"/>
                <w:color w:val="000000"/>
              </w:rPr>
              <w:t>624</w:t>
            </w:r>
          </w:p>
        </w:tc>
        <w:tc>
          <w:tcPr>
            <w:tcW w:w="875" w:type="dxa"/>
            <w:tcBorders>
              <w:top w:val="nil"/>
              <w:left w:val="single" w:sz="2" w:space="0" w:color="000000"/>
              <w:bottom w:val="single" w:sz="2" w:space="0" w:color="000000"/>
              <w:right w:val="nil"/>
            </w:tcBorders>
            <w:shd w:val="clear" w:color="auto" w:fill="FFFFFF"/>
            <w:tcMar>
              <w:left w:w="60" w:type="dxa"/>
              <w:right w:w="60" w:type="dxa"/>
            </w:tcMar>
          </w:tcPr>
          <w:p w:rsidR="00072BC1" w:rsidRDefault="00072BC1" w:rsidP="00451A87">
            <w:pPr>
              <w:adjustRightInd w:val="0"/>
              <w:spacing w:before="60" w:after="60"/>
              <w:jc w:val="right"/>
              <w:rPr>
                <w:rFonts w:ascii="Times" w:hAnsi="Times" w:cs="Times"/>
                <w:color w:val="000000"/>
              </w:rPr>
            </w:pPr>
            <w:r>
              <w:rPr>
                <w:rFonts w:ascii="Times" w:hAnsi="Times" w:cs="Times"/>
                <w:color w:val="000000"/>
              </w:rPr>
              <w:t>1052</w:t>
            </w:r>
          </w:p>
        </w:tc>
        <w:tc>
          <w:tcPr>
            <w:tcW w:w="872" w:type="dxa"/>
            <w:tcBorders>
              <w:top w:val="nil"/>
              <w:left w:val="single" w:sz="2" w:space="0" w:color="000000"/>
              <w:bottom w:val="single" w:sz="2" w:space="0" w:color="000000"/>
              <w:right w:val="nil"/>
            </w:tcBorders>
            <w:shd w:val="clear" w:color="auto" w:fill="FFFFFF"/>
            <w:tcMar>
              <w:left w:w="60" w:type="dxa"/>
              <w:right w:w="60" w:type="dxa"/>
            </w:tcMar>
          </w:tcPr>
          <w:p w:rsidR="00072BC1" w:rsidRDefault="00072BC1" w:rsidP="00451A87">
            <w:pPr>
              <w:adjustRightInd w:val="0"/>
              <w:spacing w:before="60" w:after="60"/>
              <w:jc w:val="right"/>
              <w:rPr>
                <w:rFonts w:ascii="Times" w:hAnsi="Times" w:cs="Times"/>
                <w:color w:val="000000"/>
              </w:rPr>
            </w:pPr>
            <w:r>
              <w:rPr>
                <w:rFonts w:ascii="Times" w:hAnsi="Times" w:cs="Times"/>
                <w:color w:val="000000"/>
              </w:rPr>
              <w:t>79.7</w:t>
            </w:r>
          </w:p>
        </w:tc>
        <w:tc>
          <w:tcPr>
            <w:tcW w:w="751" w:type="dxa"/>
            <w:tcBorders>
              <w:top w:val="nil"/>
              <w:left w:val="single" w:sz="2" w:space="0" w:color="000000"/>
              <w:bottom w:val="single" w:sz="2" w:space="0" w:color="000000"/>
              <w:right w:val="nil"/>
            </w:tcBorders>
            <w:shd w:val="clear" w:color="auto" w:fill="FFFFFF"/>
            <w:tcMar>
              <w:left w:w="60" w:type="dxa"/>
              <w:right w:w="60" w:type="dxa"/>
            </w:tcMar>
          </w:tcPr>
          <w:p w:rsidR="00072BC1" w:rsidRDefault="00072BC1" w:rsidP="00451A87">
            <w:pPr>
              <w:adjustRightInd w:val="0"/>
              <w:spacing w:before="60" w:after="60"/>
              <w:jc w:val="right"/>
              <w:rPr>
                <w:rFonts w:ascii="Times" w:hAnsi="Times" w:cs="Times"/>
                <w:color w:val="000000"/>
              </w:rPr>
            </w:pPr>
            <w:r>
              <w:rPr>
                <w:rFonts w:ascii="Times" w:hAnsi="Times" w:cs="Times"/>
                <w:color w:val="000000"/>
              </w:rPr>
              <w:t>52.3</w:t>
            </w:r>
          </w:p>
        </w:tc>
        <w:tc>
          <w:tcPr>
            <w:tcW w:w="764" w:type="dxa"/>
            <w:tcBorders>
              <w:top w:val="nil"/>
              <w:left w:val="single" w:sz="2" w:space="0" w:color="000000"/>
              <w:bottom w:val="single" w:sz="2" w:space="0" w:color="000000"/>
              <w:right w:val="nil"/>
            </w:tcBorders>
            <w:shd w:val="clear" w:color="auto" w:fill="FFFFFF"/>
            <w:tcMar>
              <w:left w:w="60" w:type="dxa"/>
              <w:right w:w="60" w:type="dxa"/>
            </w:tcMar>
          </w:tcPr>
          <w:p w:rsidR="00072BC1" w:rsidRDefault="00072BC1" w:rsidP="00451A87">
            <w:pPr>
              <w:adjustRightInd w:val="0"/>
              <w:spacing w:before="60" w:after="60"/>
              <w:jc w:val="right"/>
              <w:rPr>
                <w:rFonts w:ascii="Times" w:hAnsi="Times" w:cs="Times"/>
                <w:color w:val="000000"/>
              </w:rPr>
            </w:pPr>
            <w:r>
              <w:rPr>
                <w:rFonts w:ascii="Times" w:hAnsi="Times" w:cs="Times"/>
                <w:color w:val="000000"/>
              </w:rPr>
              <w:t>89.7</w:t>
            </w:r>
          </w:p>
        </w:tc>
        <w:tc>
          <w:tcPr>
            <w:tcW w:w="623" w:type="dxa"/>
            <w:tcBorders>
              <w:top w:val="nil"/>
              <w:left w:val="single" w:sz="2" w:space="0" w:color="000000"/>
              <w:bottom w:val="single" w:sz="2" w:space="0" w:color="000000"/>
              <w:right w:val="nil"/>
            </w:tcBorders>
            <w:shd w:val="clear" w:color="auto" w:fill="FFFFFF"/>
            <w:tcMar>
              <w:left w:w="60" w:type="dxa"/>
              <w:right w:w="60" w:type="dxa"/>
            </w:tcMar>
          </w:tcPr>
          <w:p w:rsidR="00072BC1" w:rsidRDefault="00072BC1" w:rsidP="00451A87">
            <w:pPr>
              <w:adjustRightInd w:val="0"/>
              <w:spacing w:before="60" w:after="60"/>
              <w:jc w:val="right"/>
              <w:rPr>
                <w:rFonts w:ascii="Times" w:hAnsi="Times" w:cs="Times"/>
                <w:color w:val="000000"/>
              </w:rPr>
            </w:pPr>
            <w:r>
              <w:rPr>
                <w:rFonts w:ascii="Times" w:hAnsi="Times" w:cs="Times"/>
                <w:color w:val="000000"/>
              </w:rPr>
              <w:t>35.1</w:t>
            </w:r>
          </w:p>
        </w:tc>
        <w:tc>
          <w:tcPr>
            <w:tcW w:w="66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72BC1" w:rsidRDefault="00072BC1" w:rsidP="00451A87">
            <w:pPr>
              <w:adjustRightInd w:val="0"/>
              <w:spacing w:before="60" w:after="60"/>
              <w:jc w:val="right"/>
              <w:rPr>
                <w:rFonts w:ascii="Times" w:hAnsi="Times" w:cs="Times"/>
                <w:color w:val="000000"/>
              </w:rPr>
            </w:pPr>
            <w:r>
              <w:rPr>
                <w:rFonts w:ascii="Times" w:hAnsi="Times" w:cs="Times"/>
                <w:color w:val="000000"/>
              </w:rPr>
              <w:t>16.2</w:t>
            </w:r>
          </w:p>
        </w:tc>
      </w:tr>
      <w:tr w:rsidR="00072BC1" w:rsidTr="00451A87">
        <w:tblPrEx>
          <w:tblCellMar>
            <w:top w:w="0" w:type="dxa"/>
            <w:left w:w="0" w:type="dxa"/>
            <w:bottom w:w="0" w:type="dxa"/>
            <w:right w:w="0" w:type="dxa"/>
          </w:tblCellMar>
        </w:tblPrEx>
        <w:trPr>
          <w:cantSplit/>
          <w:jc w:val="center"/>
        </w:trPr>
        <w:tc>
          <w:tcPr>
            <w:tcW w:w="832" w:type="dxa"/>
            <w:tcBorders>
              <w:top w:val="nil"/>
              <w:left w:val="single" w:sz="6" w:space="0" w:color="000000"/>
              <w:bottom w:val="single" w:sz="2" w:space="0" w:color="000000"/>
              <w:right w:val="nil"/>
            </w:tcBorders>
            <w:shd w:val="clear" w:color="auto" w:fill="BBBBBB"/>
            <w:tcMar>
              <w:left w:w="60" w:type="dxa"/>
              <w:right w:w="60" w:type="dxa"/>
            </w:tcMar>
          </w:tcPr>
          <w:p w:rsidR="00072BC1" w:rsidRDefault="00072BC1" w:rsidP="00451A87">
            <w:pPr>
              <w:adjustRightInd w:val="0"/>
              <w:spacing w:before="60" w:after="60"/>
              <w:jc w:val="right"/>
              <w:rPr>
                <w:rFonts w:ascii="Times" w:hAnsi="Times" w:cs="Times"/>
                <w:b/>
                <w:bCs/>
                <w:color w:val="000000"/>
              </w:rPr>
            </w:pPr>
            <w:r>
              <w:rPr>
                <w:rFonts w:ascii="Times" w:hAnsi="Times" w:cs="Times"/>
                <w:b/>
                <w:bCs/>
                <w:color w:val="000000"/>
              </w:rPr>
              <w:t>0.480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072BC1" w:rsidRDefault="00072BC1" w:rsidP="00451A87">
            <w:pPr>
              <w:adjustRightInd w:val="0"/>
              <w:spacing w:before="60" w:after="60"/>
              <w:jc w:val="right"/>
              <w:rPr>
                <w:rFonts w:ascii="Times" w:hAnsi="Times" w:cs="Times"/>
                <w:color w:val="000000"/>
              </w:rPr>
            </w:pPr>
            <w:r>
              <w:rPr>
                <w:rFonts w:ascii="Times" w:hAnsi="Times" w:cs="Times"/>
                <w:color w:val="000000"/>
              </w:rPr>
              <w:t>1104</w:t>
            </w:r>
          </w:p>
        </w:tc>
        <w:tc>
          <w:tcPr>
            <w:tcW w:w="875" w:type="dxa"/>
            <w:tcBorders>
              <w:top w:val="nil"/>
              <w:left w:val="single" w:sz="2" w:space="0" w:color="000000"/>
              <w:bottom w:val="single" w:sz="2" w:space="0" w:color="000000"/>
              <w:right w:val="nil"/>
            </w:tcBorders>
            <w:shd w:val="clear" w:color="auto" w:fill="FFFFFF"/>
            <w:tcMar>
              <w:left w:w="60" w:type="dxa"/>
              <w:right w:w="60" w:type="dxa"/>
            </w:tcMar>
          </w:tcPr>
          <w:p w:rsidR="00072BC1" w:rsidRDefault="00072BC1" w:rsidP="00451A87">
            <w:pPr>
              <w:adjustRightInd w:val="0"/>
              <w:spacing w:before="60" w:after="60"/>
              <w:jc w:val="right"/>
              <w:rPr>
                <w:rFonts w:ascii="Times" w:hAnsi="Times" w:cs="Times"/>
                <w:color w:val="000000"/>
              </w:rPr>
            </w:pPr>
            <w:r>
              <w:rPr>
                <w:rFonts w:ascii="Times" w:hAnsi="Times" w:cs="Times"/>
                <w:color w:val="000000"/>
              </w:rPr>
              <w:t>5494</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072BC1" w:rsidRDefault="00072BC1" w:rsidP="00451A87">
            <w:pPr>
              <w:adjustRightInd w:val="0"/>
              <w:spacing w:before="60" w:after="60"/>
              <w:jc w:val="right"/>
              <w:rPr>
                <w:rFonts w:ascii="Times" w:hAnsi="Times" w:cs="Times"/>
                <w:color w:val="000000"/>
              </w:rPr>
            </w:pPr>
            <w:r>
              <w:rPr>
                <w:rFonts w:ascii="Times" w:hAnsi="Times" w:cs="Times"/>
                <w:color w:val="000000"/>
              </w:rPr>
              <w:t>553</w:t>
            </w:r>
          </w:p>
        </w:tc>
        <w:tc>
          <w:tcPr>
            <w:tcW w:w="875" w:type="dxa"/>
            <w:tcBorders>
              <w:top w:val="nil"/>
              <w:left w:val="single" w:sz="2" w:space="0" w:color="000000"/>
              <w:bottom w:val="single" w:sz="2" w:space="0" w:color="000000"/>
              <w:right w:val="nil"/>
            </w:tcBorders>
            <w:shd w:val="clear" w:color="auto" w:fill="FFFFFF"/>
            <w:tcMar>
              <w:left w:w="60" w:type="dxa"/>
              <w:right w:w="60" w:type="dxa"/>
            </w:tcMar>
          </w:tcPr>
          <w:p w:rsidR="00072BC1" w:rsidRDefault="00072BC1" w:rsidP="00451A87">
            <w:pPr>
              <w:adjustRightInd w:val="0"/>
              <w:spacing w:before="60" w:after="60"/>
              <w:jc w:val="right"/>
              <w:rPr>
                <w:rFonts w:ascii="Times" w:hAnsi="Times" w:cs="Times"/>
                <w:color w:val="000000"/>
              </w:rPr>
            </w:pPr>
            <w:r>
              <w:rPr>
                <w:rFonts w:ascii="Times" w:hAnsi="Times" w:cs="Times"/>
                <w:color w:val="000000"/>
              </w:rPr>
              <w:t>1100</w:t>
            </w:r>
          </w:p>
        </w:tc>
        <w:tc>
          <w:tcPr>
            <w:tcW w:w="872" w:type="dxa"/>
            <w:tcBorders>
              <w:top w:val="nil"/>
              <w:left w:val="single" w:sz="2" w:space="0" w:color="000000"/>
              <w:bottom w:val="single" w:sz="2" w:space="0" w:color="000000"/>
              <w:right w:val="nil"/>
            </w:tcBorders>
            <w:shd w:val="clear" w:color="auto" w:fill="FFFFFF"/>
            <w:tcMar>
              <w:left w:w="60" w:type="dxa"/>
              <w:right w:w="60" w:type="dxa"/>
            </w:tcMar>
          </w:tcPr>
          <w:p w:rsidR="00072BC1" w:rsidRDefault="00072BC1" w:rsidP="00451A87">
            <w:pPr>
              <w:adjustRightInd w:val="0"/>
              <w:spacing w:before="60" w:after="60"/>
              <w:jc w:val="right"/>
              <w:rPr>
                <w:rFonts w:ascii="Times" w:hAnsi="Times" w:cs="Times"/>
                <w:color w:val="000000"/>
              </w:rPr>
            </w:pPr>
            <w:r>
              <w:rPr>
                <w:rFonts w:ascii="Times" w:hAnsi="Times" w:cs="Times"/>
                <w:color w:val="000000"/>
              </w:rPr>
              <w:t>80.0</w:t>
            </w:r>
          </w:p>
        </w:tc>
        <w:tc>
          <w:tcPr>
            <w:tcW w:w="751" w:type="dxa"/>
            <w:tcBorders>
              <w:top w:val="nil"/>
              <w:left w:val="single" w:sz="2" w:space="0" w:color="000000"/>
              <w:bottom w:val="single" w:sz="2" w:space="0" w:color="000000"/>
              <w:right w:val="nil"/>
            </w:tcBorders>
            <w:shd w:val="clear" w:color="auto" w:fill="FFFFFF"/>
            <w:tcMar>
              <w:left w:w="60" w:type="dxa"/>
              <w:right w:w="60" w:type="dxa"/>
            </w:tcMar>
          </w:tcPr>
          <w:p w:rsidR="00072BC1" w:rsidRDefault="00072BC1" w:rsidP="00451A87">
            <w:pPr>
              <w:adjustRightInd w:val="0"/>
              <w:spacing w:before="60" w:after="60"/>
              <w:jc w:val="right"/>
              <w:rPr>
                <w:rFonts w:ascii="Times" w:hAnsi="Times" w:cs="Times"/>
                <w:color w:val="000000"/>
              </w:rPr>
            </w:pPr>
            <w:r>
              <w:rPr>
                <w:rFonts w:ascii="Times" w:hAnsi="Times" w:cs="Times"/>
                <w:color w:val="000000"/>
              </w:rPr>
              <w:t>50.1</w:t>
            </w:r>
          </w:p>
        </w:tc>
        <w:tc>
          <w:tcPr>
            <w:tcW w:w="764" w:type="dxa"/>
            <w:tcBorders>
              <w:top w:val="nil"/>
              <w:left w:val="single" w:sz="2" w:space="0" w:color="000000"/>
              <w:bottom w:val="single" w:sz="2" w:space="0" w:color="000000"/>
              <w:right w:val="nil"/>
            </w:tcBorders>
            <w:shd w:val="clear" w:color="auto" w:fill="FFFFFF"/>
            <w:tcMar>
              <w:left w:w="60" w:type="dxa"/>
              <w:right w:w="60" w:type="dxa"/>
            </w:tcMar>
          </w:tcPr>
          <w:p w:rsidR="00072BC1" w:rsidRDefault="00072BC1" w:rsidP="00451A87">
            <w:pPr>
              <w:adjustRightInd w:val="0"/>
              <w:spacing w:before="60" w:after="60"/>
              <w:jc w:val="right"/>
              <w:rPr>
                <w:rFonts w:ascii="Times" w:hAnsi="Times" w:cs="Times"/>
                <w:color w:val="000000"/>
              </w:rPr>
            </w:pPr>
            <w:r>
              <w:rPr>
                <w:rFonts w:ascii="Times" w:hAnsi="Times" w:cs="Times"/>
                <w:color w:val="000000"/>
              </w:rPr>
              <w:t>90.9</w:t>
            </w:r>
          </w:p>
        </w:tc>
        <w:tc>
          <w:tcPr>
            <w:tcW w:w="623" w:type="dxa"/>
            <w:tcBorders>
              <w:top w:val="nil"/>
              <w:left w:val="single" w:sz="2" w:space="0" w:color="000000"/>
              <w:bottom w:val="single" w:sz="2" w:space="0" w:color="000000"/>
              <w:right w:val="nil"/>
            </w:tcBorders>
            <w:shd w:val="clear" w:color="auto" w:fill="FFFFFF"/>
            <w:tcMar>
              <w:left w:w="60" w:type="dxa"/>
              <w:right w:w="60" w:type="dxa"/>
            </w:tcMar>
          </w:tcPr>
          <w:p w:rsidR="00072BC1" w:rsidRDefault="00072BC1" w:rsidP="00451A87">
            <w:pPr>
              <w:adjustRightInd w:val="0"/>
              <w:spacing w:before="60" w:after="60"/>
              <w:jc w:val="right"/>
              <w:rPr>
                <w:rFonts w:ascii="Times" w:hAnsi="Times" w:cs="Times"/>
                <w:color w:val="000000"/>
              </w:rPr>
            </w:pPr>
            <w:r>
              <w:rPr>
                <w:rFonts w:ascii="Times" w:hAnsi="Times" w:cs="Times"/>
                <w:color w:val="000000"/>
              </w:rPr>
              <w:t>33.4</w:t>
            </w:r>
          </w:p>
        </w:tc>
        <w:tc>
          <w:tcPr>
            <w:tcW w:w="66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72BC1" w:rsidRDefault="00072BC1" w:rsidP="00451A87">
            <w:pPr>
              <w:adjustRightInd w:val="0"/>
              <w:spacing w:before="60" w:after="60"/>
              <w:jc w:val="right"/>
              <w:rPr>
                <w:rFonts w:ascii="Times" w:hAnsi="Times" w:cs="Times"/>
                <w:color w:val="000000"/>
              </w:rPr>
            </w:pPr>
            <w:r>
              <w:rPr>
                <w:rFonts w:ascii="Times" w:hAnsi="Times" w:cs="Times"/>
                <w:color w:val="000000"/>
              </w:rPr>
              <w:t>16.7</w:t>
            </w:r>
          </w:p>
        </w:tc>
      </w:tr>
      <w:tr w:rsidR="00072BC1" w:rsidTr="00451A87">
        <w:tblPrEx>
          <w:tblCellMar>
            <w:top w:w="0" w:type="dxa"/>
            <w:left w:w="0" w:type="dxa"/>
            <w:bottom w:w="0" w:type="dxa"/>
            <w:right w:w="0" w:type="dxa"/>
          </w:tblCellMar>
        </w:tblPrEx>
        <w:trPr>
          <w:cantSplit/>
          <w:jc w:val="center"/>
        </w:trPr>
        <w:tc>
          <w:tcPr>
            <w:tcW w:w="832" w:type="dxa"/>
            <w:tcBorders>
              <w:top w:val="nil"/>
              <w:left w:val="single" w:sz="6" w:space="0" w:color="000000"/>
              <w:bottom w:val="single" w:sz="2" w:space="0" w:color="000000"/>
              <w:right w:val="nil"/>
            </w:tcBorders>
            <w:shd w:val="clear" w:color="auto" w:fill="BBBBBB"/>
            <w:tcMar>
              <w:left w:w="60" w:type="dxa"/>
              <w:right w:w="60" w:type="dxa"/>
            </w:tcMar>
          </w:tcPr>
          <w:p w:rsidR="00072BC1" w:rsidRDefault="00072BC1" w:rsidP="00451A87">
            <w:pPr>
              <w:adjustRightInd w:val="0"/>
              <w:spacing w:before="60" w:after="60"/>
              <w:jc w:val="right"/>
              <w:rPr>
                <w:rFonts w:ascii="Times" w:hAnsi="Times" w:cs="Times"/>
                <w:b/>
                <w:bCs/>
                <w:color w:val="000000"/>
              </w:rPr>
            </w:pPr>
            <w:r>
              <w:rPr>
                <w:rFonts w:ascii="Times" w:hAnsi="Times" w:cs="Times"/>
                <w:b/>
                <w:bCs/>
                <w:color w:val="000000"/>
              </w:rPr>
              <w:t>0.500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072BC1" w:rsidRDefault="00072BC1" w:rsidP="00451A87">
            <w:pPr>
              <w:adjustRightInd w:val="0"/>
              <w:spacing w:before="60" w:after="60"/>
              <w:jc w:val="right"/>
              <w:rPr>
                <w:rFonts w:ascii="Times" w:hAnsi="Times" w:cs="Times"/>
                <w:color w:val="000000"/>
              </w:rPr>
            </w:pPr>
            <w:r>
              <w:rPr>
                <w:rFonts w:ascii="Times" w:hAnsi="Times" w:cs="Times"/>
                <w:color w:val="000000"/>
              </w:rPr>
              <w:t>1051</w:t>
            </w:r>
          </w:p>
        </w:tc>
        <w:tc>
          <w:tcPr>
            <w:tcW w:w="875" w:type="dxa"/>
            <w:tcBorders>
              <w:top w:val="nil"/>
              <w:left w:val="single" w:sz="2" w:space="0" w:color="000000"/>
              <w:bottom w:val="single" w:sz="2" w:space="0" w:color="000000"/>
              <w:right w:val="nil"/>
            </w:tcBorders>
            <w:shd w:val="clear" w:color="auto" w:fill="FFFFFF"/>
            <w:tcMar>
              <w:left w:w="60" w:type="dxa"/>
              <w:right w:w="60" w:type="dxa"/>
            </w:tcMar>
          </w:tcPr>
          <w:p w:rsidR="00072BC1" w:rsidRDefault="00072BC1" w:rsidP="00451A87">
            <w:pPr>
              <w:adjustRightInd w:val="0"/>
              <w:spacing w:before="60" w:after="60"/>
              <w:jc w:val="right"/>
              <w:rPr>
                <w:rFonts w:ascii="Times" w:hAnsi="Times" w:cs="Times"/>
                <w:color w:val="000000"/>
              </w:rPr>
            </w:pPr>
            <w:r>
              <w:rPr>
                <w:rFonts w:ascii="Times" w:hAnsi="Times" w:cs="Times"/>
                <w:color w:val="000000"/>
              </w:rPr>
              <w:t>5563</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072BC1" w:rsidRDefault="00072BC1" w:rsidP="00451A87">
            <w:pPr>
              <w:adjustRightInd w:val="0"/>
              <w:spacing w:before="60" w:after="60"/>
              <w:jc w:val="right"/>
              <w:rPr>
                <w:rFonts w:ascii="Times" w:hAnsi="Times" w:cs="Times"/>
                <w:color w:val="000000"/>
              </w:rPr>
            </w:pPr>
            <w:r>
              <w:rPr>
                <w:rFonts w:ascii="Times" w:hAnsi="Times" w:cs="Times"/>
                <w:color w:val="000000"/>
              </w:rPr>
              <w:t>484</w:t>
            </w:r>
          </w:p>
        </w:tc>
        <w:tc>
          <w:tcPr>
            <w:tcW w:w="875" w:type="dxa"/>
            <w:tcBorders>
              <w:top w:val="nil"/>
              <w:left w:val="single" w:sz="2" w:space="0" w:color="000000"/>
              <w:bottom w:val="single" w:sz="2" w:space="0" w:color="000000"/>
              <w:right w:val="nil"/>
            </w:tcBorders>
            <w:shd w:val="clear" w:color="auto" w:fill="FFFFFF"/>
            <w:tcMar>
              <w:left w:w="60" w:type="dxa"/>
              <w:right w:w="60" w:type="dxa"/>
            </w:tcMar>
          </w:tcPr>
          <w:p w:rsidR="00072BC1" w:rsidRDefault="00072BC1" w:rsidP="00451A87">
            <w:pPr>
              <w:adjustRightInd w:val="0"/>
              <w:spacing w:before="60" w:after="60"/>
              <w:jc w:val="right"/>
              <w:rPr>
                <w:rFonts w:ascii="Times" w:hAnsi="Times" w:cs="Times"/>
                <w:color w:val="000000"/>
              </w:rPr>
            </w:pPr>
            <w:r>
              <w:rPr>
                <w:rFonts w:ascii="Times" w:hAnsi="Times" w:cs="Times"/>
                <w:color w:val="000000"/>
              </w:rPr>
              <w:t>1153</w:t>
            </w:r>
          </w:p>
        </w:tc>
        <w:tc>
          <w:tcPr>
            <w:tcW w:w="872" w:type="dxa"/>
            <w:tcBorders>
              <w:top w:val="nil"/>
              <w:left w:val="single" w:sz="2" w:space="0" w:color="000000"/>
              <w:bottom w:val="single" w:sz="2" w:space="0" w:color="000000"/>
              <w:right w:val="nil"/>
            </w:tcBorders>
            <w:shd w:val="clear" w:color="auto" w:fill="FFFFFF"/>
            <w:tcMar>
              <w:left w:w="60" w:type="dxa"/>
              <w:right w:w="60" w:type="dxa"/>
            </w:tcMar>
          </w:tcPr>
          <w:p w:rsidR="00072BC1" w:rsidRPr="00072BC1" w:rsidRDefault="00072BC1" w:rsidP="00451A87">
            <w:pPr>
              <w:adjustRightInd w:val="0"/>
              <w:spacing w:before="60" w:after="60"/>
              <w:jc w:val="right"/>
              <w:rPr>
                <w:rFonts w:ascii="Times" w:hAnsi="Times" w:cs="Times"/>
                <w:color w:val="000000"/>
                <w:highlight w:val="yellow"/>
              </w:rPr>
            </w:pPr>
            <w:r w:rsidRPr="00072BC1">
              <w:rPr>
                <w:rFonts w:ascii="Times" w:hAnsi="Times" w:cs="Times"/>
                <w:color w:val="000000"/>
                <w:highlight w:val="yellow"/>
              </w:rPr>
              <w:t>80.2</w:t>
            </w:r>
          </w:p>
        </w:tc>
        <w:tc>
          <w:tcPr>
            <w:tcW w:w="751" w:type="dxa"/>
            <w:tcBorders>
              <w:top w:val="nil"/>
              <w:left w:val="single" w:sz="2" w:space="0" w:color="000000"/>
              <w:bottom w:val="single" w:sz="2" w:space="0" w:color="000000"/>
              <w:right w:val="nil"/>
            </w:tcBorders>
            <w:shd w:val="clear" w:color="auto" w:fill="FFFFFF"/>
            <w:tcMar>
              <w:left w:w="60" w:type="dxa"/>
              <w:right w:w="60" w:type="dxa"/>
            </w:tcMar>
          </w:tcPr>
          <w:p w:rsidR="00072BC1" w:rsidRPr="00072BC1" w:rsidRDefault="00072BC1" w:rsidP="00451A87">
            <w:pPr>
              <w:adjustRightInd w:val="0"/>
              <w:spacing w:before="60" w:after="60"/>
              <w:jc w:val="right"/>
              <w:rPr>
                <w:rFonts w:ascii="Times" w:hAnsi="Times" w:cs="Times"/>
                <w:color w:val="000000"/>
                <w:highlight w:val="yellow"/>
              </w:rPr>
            </w:pPr>
            <w:r w:rsidRPr="00072BC1">
              <w:rPr>
                <w:rFonts w:ascii="Times" w:hAnsi="Times" w:cs="Times"/>
                <w:color w:val="000000"/>
                <w:highlight w:val="yellow"/>
              </w:rPr>
              <w:t>47.7</w:t>
            </w:r>
          </w:p>
        </w:tc>
        <w:tc>
          <w:tcPr>
            <w:tcW w:w="764" w:type="dxa"/>
            <w:tcBorders>
              <w:top w:val="nil"/>
              <w:left w:val="single" w:sz="2" w:space="0" w:color="000000"/>
              <w:bottom w:val="single" w:sz="2" w:space="0" w:color="000000"/>
              <w:right w:val="nil"/>
            </w:tcBorders>
            <w:shd w:val="clear" w:color="auto" w:fill="FFFFFF"/>
            <w:tcMar>
              <w:left w:w="60" w:type="dxa"/>
              <w:right w:w="60" w:type="dxa"/>
            </w:tcMar>
          </w:tcPr>
          <w:p w:rsidR="00072BC1" w:rsidRPr="00072BC1" w:rsidRDefault="00072BC1" w:rsidP="00451A87">
            <w:pPr>
              <w:adjustRightInd w:val="0"/>
              <w:spacing w:before="60" w:after="60"/>
              <w:jc w:val="right"/>
              <w:rPr>
                <w:rFonts w:ascii="Times" w:hAnsi="Times" w:cs="Times"/>
                <w:color w:val="000000"/>
                <w:highlight w:val="yellow"/>
              </w:rPr>
            </w:pPr>
            <w:r w:rsidRPr="00072BC1">
              <w:rPr>
                <w:rFonts w:ascii="Times" w:hAnsi="Times" w:cs="Times"/>
                <w:color w:val="000000"/>
                <w:highlight w:val="yellow"/>
              </w:rPr>
              <w:t>92.0</w:t>
            </w:r>
          </w:p>
        </w:tc>
        <w:tc>
          <w:tcPr>
            <w:tcW w:w="623" w:type="dxa"/>
            <w:tcBorders>
              <w:top w:val="nil"/>
              <w:left w:val="single" w:sz="2" w:space="0" w:color="000000"/>
              <w:bottom w:val="single" w:sz="2" w:space="0" w:color="000000"/>
              <w:right w:val="nil"/>
            </w:tcBorders>
            <w:shd w:val="clear" w:color="auto" w:fill="FFFFFF"/>
            <w:tcMar>
              <w:left w:w="60" w:type="dxa"/>
              <w:right w:w="60" w:type="dxa"/>
            </w:tcMar>
          </w:tcPr>
          <w:p w:rsidR="00072BC1" w:rsidRDefault="00072BC1" w:rsidP="00451A87">
            <w:pPr>
              <w:adjustRightInd w:val="0"/>
              <w:spacing w:before="60" w:after="60"/>
              <w:jc w:val="right"/>
              <w:rPr>
                <w:rFonts w:ascii="Times" w:hAnsi="Times" w:cs="Times"/>
                <w:color w:val="000000"/>
              </w:rPr>
            </w:pPr>
            <w:r>
              <w:rPr>
                <w:rFonts w:ascii="Times" w:hAnsi="Times" w:cs="Times"/>
                <w:color w:val="000000"/>
              </w:rPr>
              <w:t>31.5</w:t>
            </w:r>
          </w:p>
        </w:tc>
        <w:tc>
          <w:tcPr>
            <w:tcW w:w="66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72BC1" w:rsidRDefault="00072BC1" w:rsidP="00451A87">
            <w:pPr>
              <w:adjustRightInd w:val="0"/>
              <w:spacing w:before="60" w:after="60"/>
              <w:jc w:val="right"/>
              <w:rPr>
                <w:rFonts w:ascii="Times" w:hAnsi="Times" w:cs="Times"/>
                <w:color w:val="000000"/>
              </w:rPr>
            </w:pPr>
            <w:r>
              <w:rPr>
                <w:rFonts w:ascii="Times" w:hAnsi="Times" w:cs="Times"/>
                <w:color w:val="000000"/>
              </w:rPr>
              <w:t>17.2</w:t>
            </w:r>
          </w:p>
        </w:tc>
      </w:tr>
      <w:tr w:rsidR="00072BC1" w:rsidTr="00451A87">
        <w:tblPrEx>
          <w:tblCellMar>
            <w:top w:w="0" w:type="dxa"/>
            <w:left w:w="0" w:type="dxa"/>
            <w:bottom w:w="0" w:type="dxa"/>
            <w:right w:w="0" w:type="dxa"/>
          </w:tblCellMar>
        </w:tblPrEx>
        <w:trPr>
          <w:cantSplit/>
          <w:jc w:val="center"/>
        </w:trPr>
        <w:tc>
          <w:tcPr>
            <w:tcW w:w="832" w:type="dxa"/>
            <w:tcBorders>
              <w:top w:val="nil"/>
              <w:left w:val="single" w:sz="6" w:space="0" w:color="000000"/>
              <w:bottom w:val="single" w:sz="2" w:space="0" w:color="000000"/>
              <w:right w:val="nil"/>
            </w:tcBorders>
            <w:shd w:val="clear" w:color="auto" w:fill="BBBBBB"/>
            <w:tcMar>
              <w:left w:w="60" w:type="dxa"/>
              <w:right w:w="60" w:type="dxa"/>
            </w:tcMar>
          </w:tcPr>
          <w:p w:rsidR="00072BC1" w:rsidRDefault="00072BC1" w:rsidP="00451A87">
            <w:pPr>
              <w:adjustRightInd w:val="0"/>
              <w:spacing w:before="60" w:after="60"/>
              <w:jc w:val="right"/>
              <w:rPr>
                <w:rFonts w:ascii="Times" w:hAnsi="Times" w:cs="Times"/>
                <w:b/>
                <w:bCs/>
                <w:color w:val="000000"/>
              </w:rPr>
            </w:pPr>
            <w:r>
              <w:rPr>
                <w:rFonts w:ascii="Times" w:hAnsi="Times" w:cs="Times"/>
                <w:b/>
                <w:bCs/>
                <w:color w:val="000000"/>
              </w:rPr>
              <w:t>0.520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072BC1" w:rsidRDefault="00072BC1" w:rsidP="00451A87">
            <w:pPr>
              <w:adjustRightInd w:val="0"/>
              <w:spacing w:before="60" w:after="60"/>
              <w:jc w:val="right"/>
              <w:rPr>
                <w:rFonts w:ascii="Times" w:hAnsi="Times" w:cs="Times"/>
                <w:color w:val="000000"/>
              </w:rPr>
            </w:pPr>
            <w:r>
              <w:rPr>
                <w:rFonts w:ascii="Times" w:hAnsi="Times" w:cs="Times"/>
                <w:color w:val="000000"/>
              </w:rPr>
              <w:t>1013</w:t>
            </w:r>
          </w:p>
        </w:tc>
        <w:tc>
          <w:tcPr>
            <w:tcW w:w="875" w:type="dxa"/>
            <w:tcBorders>
              <w:top w:val="nil"/>
              <w:left w:val="single" w:sz="2" w:space="0" w:color="000000"/>
              <w:bottom w:val="single" w:sz="2" w:space="0" w:color="000000"/>
              <w:right w:val="nil"/>
            </w:tcBorders>
            <w:shd w:val="clear" w:color="auto" w:fill="FFFFFF"/>
            <w:tcMar>
              <w:left w:w="60" w:type="dxa"/>
              <w:right w:w="60" w:type="dxa"/>
            </w:tcMar>
          </w:tcPr>
          <w:p w:rsidR="00072BC1" w:rsidRDefault="00072BC1" w:rsidP="00451A87">
            <w:pPr>
              <w:adjustRightInd w:val="0"/>
              <w:spacing w:before="60" w:after="60"/>
              <w:jc w:val="right"/>
              <w:rPr>
                <w:rFonts w:ascii="Times" w:hAnsi="Times" w:cs="Times"/>
                <w:color w:val="000000"/>
              </w:rPr>
            </w:pPr>
            <w:r>
              <w:rPr>
                <w:rFonts w:ascii="Times" w:hAnsi="Times" w:cs="Times"/>
                <w:color w:val="000000"/>
              </w:rPr>
              <w:t>5637</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072BC1" w:rsidRDefault="00072BC1" w:rsidP="00451A87">
            <w:pPr>
              <w:adjustRightInd w:val="0"/>
              <w:spacing w:before="60" w:after="60"/>
              <w:jc w:val="right"/>
              <w:rPr>
                <w:rFonts w:ascii="Times" w:hAnsi="Times" w:cs="Times"/>
                <w:color w:val="000000"/>
              </w:rPr>
            </w:pPr>
            <w:r>
              <w:rPr>
                <w:rFonts w:ascii="Times" w:hAnsi="Times" w:cs="Times"/>
                <w:color w:val="000000"/>
              </w:rPr>
              <w:t>410</w:t>
            </w:r>
          </w:p>
        </w:tc>
        <w:tc>
          <w:tcPr>
            <w:tcW w:w="875" w:type="dxa"/>
            <w:tcBorders>
              <w:top w:val="nil"/>
              <w:left w:val="single" w:sz="2" w:space="0" w:color="000000"/>
              <w:bottom w:val="single" w:sz="2" w:space="0" w:color="000000"/>
              <w:right w:val="nil"/>
            </w:tcBorders>
            <w:shd w:val="clear" w:color="auto" w:fill="FFFFFF"/>
            <w:tcMar>
              <w:left w:w="60" w:type="dxa"/>
              <w:right w:w="60" w:type="dxa"/>
            </w:tcMar>
          </w:tcPr>
          <w:p w:rsidR="00072BC1" w:rsidRDefault="00072BC1" w:rsidP="00451A87">
            <w:pPr>
              <w:adjustRightInd w:val="0"/>
              <w:spacing w:before="60" w:after="60"/>
              <w:jc w:val="right"/>
              <w:rPr>
                <w:rFonts w:ascii="Times" w:hAnsi="Times" w:cs="Times"/>
                <w:color w:val="000000"/>
              </w:rPr>
            </w:pPr>
            <w:r>
              <w:rPr>
                <w:rFonts w:ascii="Times" w:hAnsi="Times" w:cs="Times"/>
                <w:color w:val="000000"/>
              </w:rPr>
              <w:t>1191</w:t>
            </w:r>
          </w:p>
        </w:tc>
        <w:tc>
          <w:tcPr>
            <w:tcW w:w="872" w:type="dxa"/>
            <w:tcBorders>
              <w:top w:val="nil"/>
              <w:left w:val="single" w:sz="2" w:space="0" w:color="000000"/>
              <w:bottom w:val="single" w:sz="2" w:space="0" w:color="000000"/>
              <w:right w:val="nil"/>
            </w:tcBorders>
            <w:shd w:val="clear" w:color="auto" w:fill="FFFFFF"/>
            <w:tcMar>
              <w:left w:w="60" w:type="dxa"/>
              <w:right w:w="60" w:type="dxa"/>
            </w:tcMar>
          </w:tcPr>
          <w:p w:rsidR="00072BC1" w:rsidRDefault="00072BC1" w:rsidP="00451A87">
            <w:pPr>
              <w:adjustRightInd w:val="0"/>
              <w:spacing w:before="60" w:after="60"/>
              <w:jc w:val="right"/>
              <w:rPr>
                <w:rFonts w:ascii="Times" w:hAnsi="Times" w:cs="Times"/>
                <w:color w:val="000000"/>
              </w:rPr>
            </w:pPr>
            <w:r>
              <w:rPr>
                <w:rFonts w:ascii="Times" w:hAnsi="Times" w:cs="Times"/>
                <w:color w:val="000000"/>
              </w:rPr>
              <w:t>80.6</w:t>
            </w:r>
          </w:p>
        </w:tc>
        <w:tc>
          <w:tcPr>
            <w:tcW w:w="751" w:type="dxa"/>
            <w:tcBorders>
              <w:top w:val="nil"/>
              <w:left w:val="single" w:sz="2" w:space="0" w:color="000000"/>
              <w:bottom w:val="single" w:sz="2" w:space="0" w:color="000000"/>
              <w:right w:val="nil"/>
            </w:tcBorders>
            <w:shd w:val="clear" w:color="auto" w:fill="FFFFFF"/>
            <w:tcMar>
              <w:left w:w="60" w:type="dxa"/>
              <w:right w:w="60" w:type="dxa"/>
            </w:tcMar>
          </w:tcPr>
          <w:p w:rsidR="00072BC1" w:rsidRDefault="00072BC1" w:rsidP="00451A87">
            <w:pPr>
              <w:adjustRightInd w:val="0"/>
              <w:spacing w:before="60" w:after="60"/>
              <w:jc w:val="right"/>
              <w:rPr>
                <w:rFonts w:ascii="Times" w:hAnsi="Times" w:cs="Times"/>
                <w:color w:val="000000"/>
              </w:rPr>
            </w:pPr>
            <w:r>
              <w:rPr>
                <w:rFonts w:ascii="Times" w:hAnsi="Times" w:cs="Times"/>
                <w:color w:val="000000"/>
              </w:rPr>
              <w:t>46.0</w:t>
            </w:r>
          </w:p>
        </w:tc>
        <w:tc>
          <w:tcPr>
            <w:tcW w:w="764" w:type="dxa"/>
            <w:tcBorders>
              <w:top w:val="nil"/>
              <w:left w:val="single" w:sz="2" w:space="0" w:color="000000"/>
              <w:bottom w:val="single" w:sz="2" w:space="0" w:color="000000"/>
              <w:right w:val="nil"/>
            </w:tcBorders>
            <w:shd w:val="clear" w:color="auto" w:fill="FFFFFF"/>
            <w:tcMar>
              <w:left w:w="60" w:type="dxa"/>
              <w:right w:w="60" w:type="dxa"/>
            </w:tcMar>
          </w:tcPr>
          <w:p w:rsidR="00072BC1" w:rsidRDefault="00072BC1" w:rsidP="00451A87">
            <w:pPr>
              <w:adjustRightInd w:val="0"/>
              <w:spacing w:before="60" w:after="60"/>
              <w:jc w:val="right"/>
              <w:rPr>
                <w:rFonts w:ascii="Times" w:hAnsi="Times" w:cs="Times"/>
                <w:color w:val="000000"/>
              </w:rPr>
            </w:pPr>
            <w:r>
              <w:rPr>
                <w:rFonts w:ascii="Times" w:hAnsi="Times" w:cs="Times"/>
                <w:color w:val="000000"/>
              </w:rPr>
              <w:t>93.2</w:t>
            </w:r>
          </w:p>
        </w:tc>
        <w:tc>
          <w:tcPr>
            <w:tcW w:w="623" w:type="dxa"/>
            <w:tcBorders>
              <w:top w:val="nil"/>
              <w:left w:val="single" w:sz="2" w:space="0" w:color="000000"/>
              <w:bottom w:val="single" w:sz="2" w:space="0" w:color="000000"/>
              <w:right w:val="nil"/>
            </w:tcBorders>
            <w:shd w:val="clear" w:color="auto" w:fill="FFFFFF"/>
            <w:tcMar>
              <w:left w:w="60" w:type="dxa"/>
              <w:right w:w="60" w:type="dxa"/>
            </w:tcMar>
          </w:tcPr>
          <w:p w:rsidR="00072BC1" w:rsidRDefault="00072BC1" w:rsidP="00451A87">
            <w:pPr>
              <w:adjustRightInd w:val="0"/>
              <w:spacing w:before="60" w:after="60"/>
              <w:jc w:val="right"/>
              <w:rPr>
                <w:rFonts w:ascii="Times" w:hAnsi="Times" w:cs="Times"/>
                <w:color w:val="000000"/>
              </w:rPr>
            </w:pPr>
            <w:r>
              <w:rPr>
                <w:rFonts w:ascii="Times" w:hAnsi="Times" w:cs="Times"/>
                <w:color w:val="000000"/>
              </w:rPr>
              <w:t>28.8</w:t>
            </w:r>
          </w:p>
        </w:tc>
        <w:tc>
          <w:tcPr>
            <w:tcW w:w="66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72BC1" w:rsidRDefault="00072BC1" w:rsidP="00451A87">
            <w:pPr>
              <w:adjustRightInd w:val="0"/>
              <w:spacing w:before="60" w:after="60"/>
              <w:jc w:val="right"/>
              <w:rPr>
                <w:rFonts w:ascii="Times" w:hAnsi="Times" w:cs="Times"/>
                <w:color w:val="000000"/>
              </w:rPr>
            </w:pPr>
            <w:r>
              <w:rPr>
                <w:rFonts w:ascii="Times" w:hAnsi="Times" w:cs="Times"/>
                <w:color w:val="000000"/>
              </w:rPr>
              <w:t>17.4</w:t>
            </w:r>
          </w:p>
        </w:tc>
      </w:tr>
      <w:tr w:rsidR="00072BC1" w:rsidTr="00451A87">
        <w:tblPrEx>
          <w:tblCellMar>
            <w:top w:w="0" w:type="dxa"/>
            <w:left w:w="0" w:type="dxa"/>
            <w:bottom w:w="0" w:type="dxa"/>
            <w:right w:w="0" w:type="dxa"/>
          </w:tblCellMar>
        </w:tblPrEx>
        <w:trPr>
          <w:cantSplit/>
          <w:jc w:val="center"/>
        </w:trPr>
        <w:tc>
          <w:tcPr>
            <w:tcW w:w="832" w:type="dxa"/>
            <w:tcBorders>
              <w:top w:val="nil"/>
              <w:left w:val="single" w:sz="6" w:space="0" w:color="000000"/>
              <w:bottom w:val="single" w:sz="2" w:space="0" w:color="000000"/>
              <w:right w:val="nil"/>
            </w:tcBorders>
            <w:shd w:val="clear" w:color="auto" w:fill="BBBBBB"/>
            <w:tcMar>
              <w:left w:w="60" w:type="dxa"/>
              <w:right w:w="60" w:type="dxa"/>
            </w:tcMar>
          </w:tcPr>
          <w:p w:rsidR="00072BC1" w:rsidRDefault="00072BC1" w:rsidP="00451A87">
            <w:pPr>
              <w:adjustRightInd w:val="0"/>
              <w:spacing w:before="60" w:after="60"/>
              <w:jc w:val="right"/>
              <w:rPr>
                <w:rFonts w:ascii="Times" w:hAnsi="Times" w:cs="Times"/>
                <w:b/>
                <w:bCs/>
                <w:color w:val="000000"/>
              </w:rPr>
            </w:pPr>
            <w:r>
              <w:rPr>
                <w:rFonts w:ascii="Times" w:hAnsi="Times" w:cs="Times"/>
                <w:b/>
                <w:bCs/>
                <w:color w:val="000000"/>
              </w:rPr>
              <w:t>0.540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072BC1" w:rsidRDefault="00072BC1" w:rsidP="00451A87">
            <w:pPr>
              <w:adjustRightInd w:val="0"/>
              <w:spacing w:before="60" w:after="60"/>
              <w:jc w:val="right"/>
              <w:rPr>
                <w:rFonts w:ascii="Times" w:hAnsi="Times" w:cs="Times"/>
                <w:color w:val="000000"/>
              </w:rPr>
            </w:pPr>
            <w:r>
              <w:rPr>
                <w:rFonts w:ascii="Times" w:hAnsi="Times" w:cs="Times"/>
                <w:color w:val="000000"/>
              </w:rPr>
              <w:t>973</w:t>
            </w:r>
          </w:p>
        </w:tc>
        <w:tc>
          <w:tcPr>
            <w:tcW w:w="875" w:type="dxa"/>
            <w:tcBorders>
              <w:top w:val="nil"/>
              <w:left w:val="single" w:sz="2" w:space="0" w:color="000000"/>
              <w:bottom w:val="single" w:sz="2" w:space="0" w:color="000000"/>
              <w:right w:val="nil"/>
            </w:tcBorders>
            <w:shd w:val="clear" w:color="auto" w:fill="FFFFFF"/>
            <w:tcMar>
              <w:left w:w="60" w:type="dxa"/>
              <w:right w:w="60" w:type="dxa"/>
            </w:tcMar>
          </w:tcPr>
          <w:p w:rsidR="00072BC1" w:rsidRDefault="00072BC1" w:rsidP="00451A87">
            <w:pPr>
              <w:adjustRightInd w:val="0"/>
              <w:spacing w:before="60" w:after="60"/>
              <w:jc w:val="right"/>
              <w:rPr>
                <w:rFonts w:ascii="Times" w:hAnsi="Times" w:cs="Times"/>
                <w:color w:val="000000"/>
              </w:rPr>
            </w:pPr>
            <w:r>
              <w:rPr>
                <w:rFonts w:ascii="Times" w:hAnsi="Times" w:cs="Times"/>
                <w:color w:val="000000"/>
              </w:rPr>
              <w:t>5686</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072BC1" w:rsidRDefault="00072BC1" w:rsidP="00451A87">
            <w:pPr>
              <w:adjustRightInd w:val="0"/>
              <w:spacing w:before="60" w:after="60"/>
              <w:jc w:val="right"/>
              <w:rPr>
                <w:rFonts w:ascii="Times" w:hAnsi="Times" w:cs="Times"/>
                <w:color w:val="000000"/>
              </w:rPr>
            </w:pPr>
            <w:r>
              <w:rPr>
                <w:rFonts w:ascii="Times" w:hAnsi="Times" w:cs="Times"/>
                <w:color w:val="000000"/>
              </w:rPr>
              <w:t>361</w:t>
            </w:r>
          </w:p>
        </w:tc>
        <w:tc>
          <w:tcPr>
            <w:tcW w:w="875" w:type="dxa"/>
            <w:tcBorders>
              <w:top w:val="nil"/>
              <w:left w:val="single" w:sz="2" w:space="0" w:color="000000"/>
              <w:bottom w:val="single" w:sz="2" w:space="0" w:color="000000"/>
              <w:right w:val="nil"/>
            </w:tcBorders>
            <w:shd w:val="clear" w:color="auto" w:fill="FFFFFF"/>
            <w:tcMar>
              <w:left w:w="60" w:type="dxa"/>
              <w:right w:w="60" w:type="dxa"/>
            </w:tcMar>
          </w:tcPr>
          <w:p w:rsidR="00072BC1" w:rsidRDefault="00072BC1" w:rsidP="00451A87">
            <w:pPr>
              <w:adjustRightInd w:val="0"/>
              <w:spacing w:before="60" w:after="60"/>
              <w:jc w:val="right"/>
              <w:rPr>
                <w:rFonts w:ascii="Times" w:hAnsi="Times" w:cs="Times"/>
                <w:color w:val="000000"/>
              </w:rPr>
            </w:pPr>
            <w:r>
              <w:rPr>
                <w:rFonts w:ascii="Times" w:hAnsi="Times" w:cs="Times"/>
                <w:color w:val="000000"/>
              </w:rPr>
              <w:t>1231</w:t>
            </w:r>
          </w:p>
        </w:tc>
        <w:tc>
          <w:tcPr>
            <w:tcW w:w="872" w:type="dxa"/>
            <w:tcBorders>
              <w:top w:val="nil"/>
              <w:left w:val="single" w:sz="2" w:space="0" w:color="000000"/>
              <w:bottom w:val="single" w:sz="2" w:space="0" w:color="000000"/>
              <w:right w:val="nil"/>
            </w:tcBorders>
            <w:shd w:val="clear" w:color="auto" w:fill="FFFFFF"/>
            <w:tcMar>
              <w:left w:w="60" w:type="dxa"/>
              <w:right w:w="60" w:type="dxa"/>
            </w:tcMar>
          </w:tcPr>
          <w:p w:rsidR="00072BC1" w:rsidRDefault="00072BC1" w:rsidP="00451A87">
            <w:pPr>
              <w:adjustRightInd w:val="0"/>
              <w:spacing w:before="60" w:after="60"/>
              <w:jc w:val="right"/>
              <w:rPr>
                <w:rFonts w:ascii="Times" w:hAnsi="Times" w:cs="Times"/>
                <w:color w:val="000000"/>
              </w:rPr>
            </w:pPr>
            <w:r>
              <w:rPr>
                <w:rFonts w:ascii="Times" w:hAnsi="Times" w:cs="Times"/>
                <w:color w:val="000000"/>
              </w:rPr>
              <w:t>80.7</w:t>
            </w:r>
          </w:p>
        </w:tc>
        <w:tc>
          <w:tcPr>
            <w:tcW w:w="751" w:type="dxa"/>
            <w:tcBorders>
              <w:top w:val="nil"/>
              <w:left w:val="single" w:sz="2" w:space="0" w:color="000000"/>
              <w:bottom w:val="single" w:sz="2" w:space="0" w:color="000000"/>
              <w:right w:val="nil"/>
            </w:tcBorders>
            <w:shd w:val="clear" w:color="auto" w:fill="FFFFFF"/>
            <w:tcMar>
              <w:left w:w="60" w:type="dxa"/>
              <w:right w:w="60" w:type="dxa"/>
            </w:tcMar>
          </w:tcPr>
          <w:p w:rsidR="00072BC1" w:rsidRDefault="00072BC1" w:rsidP="00451A87">
            <w:pPr>
              <w:adjustRightInd w:val="0"/>
              <w:spacing w:before="60" w:after="60"/>
              <w:jc w:val="right"/>
              <w:rPr>
                <w:rFonts w:ascii="Times" w:hAnsi="Times" w:cs="Times"/>
                <w:color w:val="000000"/>
              </w:rPr>
            </w:pPr>
            <w:r>
              <w:rPr>
                <w:rFonts w:ascii="Times" w:hAnsi="Times" w:cs="Times"/>
                <w:color w:val="000000"/>
              </w:rPr>
              <w:t>44.1</w:t>
            </w:r>
          </w:p>
        </w:tc>
        <w:tc>
          <w:tcPr>
            <w:tcW w:w="764" w:type="dxa"/>
            <w:tcBorders>
              <w:top w:val="nil"/>
              <w:left w:val="single" w:sz="2" w:space="0" w:color="000000"/>
              <w:bottom w:val="single" w:sz="2" w:space="0" w:color="000000"/>
              <w:right w:val="nil"/>
            </w:tcBorders>
            <w:shd w:val="clear" w:color="auto" w:fill="FFFFFF"/>
            <w:tcMar>
              <w:left w:w="60" w:type="dxa"/>
              <w:right w:w="60" w:type="dxa"/>
            </w:tcMar>
          </w:tcPr>
          <w:p w:rsidR="00072BC1" w:rsidRDefault="00072BC1" w:rsidP="00451A87">
            <w:pPr>
              <w:adjustRightInd w:val="0"/>
              <w:spacing w:before="60" w:after="60"/>
              <w:jc w:val="right"/>
              <w:rPr>
                <w:rFonts w:ascii="Times" w:hAnsi="Times" w:cs="Times"/>
                <w:color w:val="000000"/>
              </w:rPr>
            </w:pPr>
            <w:r>
              <w:rPr>
                <w:rFonts w:ascii="Times" w:hAnsi="Times" w:cs="Times"/>
                <w:color w:val="000000"/>
              </w:rPr>
              <w:t>94.0</w:t>
            </w:r>
          </w:p>
        </w:tc>
        <w:tc>
          <w:tcPr>
            <w:tcW w:w="623" w:type="dxa"/>
            <w:tcBorders>
              <w:top w:val="nil"/>
              <w:left w:val="single" w:sz="2" w:space="0" w:color="000000"/>
              <w:bottom w:val="single" w:sz="2" w:space="0" w:color="000000"/>
              <w:right w:val="nil"/>
            </w:tcBorders>
            <w:shd w:val="clear" w:color="auto" w:fill="FFFFFF"/>
            <w:tcMar>
              <w:left w:w="60" w:type="dxa"/>
              <w:right w:w="60" w:type="dxa"/>
            </w:tcMar>
          </w:tcPr>
          <w:p w:rsidR="00072BC1" w:rsidRDefault="00072BC1" w:rsidP="00451A87">
            <w:pPr>
              <w:adjustRightInd w:val="0"/>
              <w:spacing w:before="60" w:after="60"/>
              <w:jc w:val="right"/>
              <w:rPr>
                <w:rFonts w:ascii="Times" w:hAnsi="Times" w:cs="Times"/>
                <w:color w:val="000000"/>
              </w:rPr>
            </w:pPr>
            <w:r>
              <w:rPr>
                <w:rFonts w:ascii="Times" w:hAnsi="Times" w:cs="Times"/>
                <w:color w:val="000000"/>
              </w:rPr>
              <w:t>27.1</w:t>
            </w:r>
          </w:p>
        </w:tc>
        <w:tc>
          <w:tcPr>
            <w:tcW w:w="66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72BC1" w:rsidRDefault="00072BC1" w:rsidP="00451A87">
            <w:pPr>
              <w:adjustRightInd w:val="0"/>
              <w:spacing w:before="60" w:after="60"/>
              <w:jc w:val="right"/>
              <w:rPr>
                <w:rFonts w:ascii="Times" w:hAnsi="Times" w:cs="Times"/>
                <w:color w:val="000000"/>
              </w:rPr>
            </w:pPr>
            <w:r>
              <w:rPr>
                <w:rFonts w:ascii="Times" w:hAnsi="Times" w:cs="Times"/>
                <w:color w:val="000000"/>
              </w:rPr>
              <w:t>17.8</w:t>
            </w:r>
          </w:p>
        </w:tc>
      </w:tr>
      <w:tr w:rsidR="00072BC1" w:rsidTr="00451A87">
        <w:tblPrEx>
          <w:tblCellMar>
            <w:top w:w="0" w:type="dxa"/>
            <w:left w:w="0" w:type="dxa"/>
            <w:bottom w:w="0" w:type="dxa"/>
            <w:right w:w="0" w:type="dxa"/>
          </w:tblCellMar>
        </w:tblPrEx>
        <w:trPr>
          <w:cantSplit/>
          <w:jc w:val="center"/>
        </w:trPr>
        <w:tc>
          <w:tcPr>
            <w:tcW w:w="832" w:type="dxa"/>
            <w:tcBorders>
              <w:top w:val="nil"/>
              <w:left w:val="single" w:sz="6" w:space="0" w:color="000000"/>
              <w:bottom w:val="single" w:sz="2" w:space="0" w:color="000000"/>
              <w:right w:val="nil"/>
            </w:tcBorders>
            <w:shd w:val="clear" w:color="auto" w:fill="BBBBBB"/>
            <w:tcMar>
              <w:left w:w="60" w:type="dxa"/>
              <w:right w:w="60" w:type="dxa"/>
            </w:tcMar>
          </w:tcPr>
          <w:p w:rsidR="00072BC1" w:rsidRDefault="00072BC1" w:rsidP="00451A87">
            <w:pPr>
              <w:adjustRightInd w:val="0"/>
              <w:spacing w:before="60" w:after="60"/>
              <w:jc w:val="right"/>
              <w:rPr>
                <w:rFonts w:ascii="Times" w:hAnsi="Times" w:cs="Times"/>
                <w:b/>
                <w:bCs/>
                <w:color w:val="000000"/>
              </w:rPr>
            </w:pPr>
            <w:r>
              <w:rPr>
                <w:rFonts w:ascii="Times" w:hAnsi="Times" w:cs="Times"/>
                <w:b/>
                <w:bCs/>
                <w:color w:val="000000"/>
              </w:rPr>
              <w:t>0.560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072BC1" w:rsidRDefault="00072BC1" w:rsidP="00451A87">
            <w:pPr>
              <w:adjustRightInd w:val="0"/>
              <w:spacing w:before="60" w:after="60"/>
              <w:jc w:val="right"/>
              <w:rPr>
                <w:rFonts w:ascii="Times" w:hAnsi="Times" w:cs="Times"/>
                <w:color w:val="000000"/>
              </w:rPr>
            </w:pPr>
            <w:r>
              <w:rPr>
                <w:rFonts w:ascii="Times" w:hAnsi="Times" w:cs="Times"/>
                <w:color w:val="000000"/>
              </w:rPr>
              <w:t>946</w:t>
            </w:r>
          </w:p>
        </w:tc>
        <w:tc>
          <w:tcPr>
            <w:tcW w:w="875" w:type="dxa"/>
            <w:tcBorders>
              <w:top w:val="nil"/>
              <w:left w:val="single" w:sz="2" w:space="0" w:color="000000"/>
              <w:bottom w:val="single" w:sz="2" w:space="0" w:color="000000"/>
              <w:right w:val="nil"/>
            </w:tcBorders>
            <w:shd w:val="clear" w:color="auto" w:fill="FFFFFF"/>
            <w:tcMar>
              <w:left w:w="60" w:type="dxa"/>
              <w:right w:w="60" w:type="dxa"/>
            </w:tcMar>
          </w:tcPr>
          <w:p w:rsidR="00072BC1" w:rsidRDefault="00072BC1" w:rsidP="00451A87">
            <w:pPr>
              <w:adjustRightInd w:val="0"/>
              <w:spacing w:before="60" w:after="60"/>
              <w:jc w:val="right"/>
              <w:rPr>
                <w:rFonts w:ascii="Times" w:hAnsi="Times" w:cs="Times"/>
                <w:color w:val="000000"/>
              </w:rPr>
            </w:pPr>
            <w:r>
              <w:rPr>
                <w:rFonts w:ascii="Times" w:hAnsi="Times" w:cs="Times"/>
                <w:color w:val="000000"/>
              </w:rPr>
              <w:t>5724</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072BC1" w:rsidRDefault="00072BC1" w:rsidP="00451A87">
            <w:pPr>
              <w:adjustRightInd w:val="0"/>
              <w:spacing w:before="60" w:after="60"/>
              <w:jc w:val="right"/>
              <w:rPr>
                <w:rFonts w:ascii="Times" w:hAnsi="Times" w:cs="Times"/>
                <w:color w:val="000000"/>
              </w:rPr>
            </w:pPr>
            <w:r>
              <w:rPr>
                <w:rFonts w:ascii="Times" w:hAnsi="Times" w:cs="Times"/>
                <w:color w:val="000000"/>
              </w:rPr>
              <w:t>323</w:t>
            </w:r>
          </w:p>
        </w:tc>
        <w:tc>
          <w:tcPr>
            <w:tcW w:w="875" w:type="dxa"/>
            <w:tcBorders>
              <w:top w:val="nil"/>
              <w:left w:val="single" w:sz="2" w:space="0" w:color="000000"/>
              <w:bottom w:val="single" w:sz="2" w:space="0" w:color="000000"/>
              <w:right w:val="nil"/>
            </w:tcBorders>
            <w:shd w:val="clear" w:color="auto" w:fill="FFFFFF"/>
            <w:tcMar>
              <w:left w:w="60" w:type="dxa"/>
              <w:right w:w="60" w:type="dxa"/>
            </w:tcMar>
          </w:tcPr>
          <w:p w:rsidR="00072BC1" w:rsidRDefault="00072BC1" w:rsidP="00451A87">
            <w:pPr>
              <w:adjustRightInd w:val="0"/>
              <w:spacing w:before="60" w:after="60"/>
              <w:jc w:val="right"/>
              <w:rPr>
                <w:rFonts w:ascii="Times" w:hAnsi="Times" w:cs="Times"/>
                <w:color w:val="000000"/>
              </w:rPr>
            </w:pPr>
            <w:r>
              <w:rPr>
                <w:rFonts w:ascii="Times" w:hAnsi="Times" w:cs="Times"/>
                <w:color w:val="000000"/>
              </w:rPr>
              <w:t>1258</w:t>
            </w:r>
          </w:p>
        </w:tc>
        <w:tc>
          <w:tcPr>
            <w:tcW w:w="872" w:type="dxa"/>
            <w:tcBorders>
              <w:top w:val="nil"/>
              <w:left w:val="single" w:sz="2" w:space="0" w:color="000000"/>
              <w:bottom w:val="single" w:sz="2" w:space="0" w:color="000000"/>
              <w:right w:val="nil"/>
            </w:tcBorders>
            <w:shd w:val="clear" w:color="auto" w:fill="FFFFFF"/>
            <w:tcMar>
              <w:left w:w="60" w:type="dxa"/>
              <w:right w:w="60" w:type="dxa"/>
            </w:tcMar>
          </w:tcPr>
          <w:p w:rsidR="00072BC1" w:rsidRDefault="00072BC1" w:rsidP="00451A87">
            <w:pPr>
              <w:adjustRightInd w:val="0"/>
              <w:spacing w:before="60" w:after="60"/>
              <w:jc w:val="right"/>
              <w:rPr>
                <w:rFonts w:ascii="Times" w:hAnsi="Times" w:cs="Times"/>
                <w:color w:val="000000"/>
              </w:rPr>
            </w:pPr>
            <w:r>
              <w:rPr>
                <w:rFonts w:ascii="Times" w:hAnsi="Times" w:cs="Times"/>
                <w:color w:val="000000"/>
              </w:rPr>
              <w:t>80.8</w:t>
            </w:r>
          </w:p>
        </w:tc>
        <w:tc>
          <w:tcPr>
            <w:tcW w:w="751" w:type="dxa"/>
            <w:tcBorders>
              <w:top w:val="nil"/>
              <w:left w:val="single" w:sz="2" w:space="0" w:color="000000"/>
              <w:bottom w:val="single" w:sz="2" w:space="0" w:color="000000"/>
              <w:right w:val="nil"/>
            </w:tcBorders>
            <w:shd w:val="clear" w:color="auto" w:fill="FFFFFF"/>
            <w:tcMar>
              <w:left w:w="60" w:type="dxa"/>
              <w:right w:w="60" w:type="dxa"/>
            </w:tcMar>
          </w:tcPr>
          <w:p w:rsidR="00072BC1" w:rsidRDefault="00072BC1" w:rsidP="00451A87">
            <w:pPr>
              <w:adjustRightInd w:val="0"/>
              <w:spacing w:before="60" w:after="60"/>
              <w:jc w:val="right"/>
              <w:rPr>
                <w:rFonts w:ascii="Times" w:hAnsi="Times" w:cs="Times"/>
                <w:color w:val="000000"/>
              </w:rPr>
            </w:pPr>
            <w:r>
              <w:rPr>
                <w:rFonts w:ascii="Times" w:hAnsi="Times" w:cs="Times"/>
                <w:color w:val="000000"/>
              </w:rPr>
              <w:t>42.9</w:t>
            </w:r>
          </w:p>
        </w:tc>
        <w:tc>
          <w:tcPr>
            <w:tcW w:w="764" w:type="dxa"/>
            <w:tcBorders>
              <w:top w:val="nil"/>
              <w:left w:val="single" w:sz="2" w:space="0" w:color="000000"/>
              <w:bottom w:val="single" w:sz="2" w:space="0" w:color="000000"/>
              <w:right w:val="nil"/>
            </w:tcBorders>
            <w:shd w:val="clear" w:color="auto" w:fill="FFFFFF"/>
            <w:tcMar>
              <w:left w:w="60" w:type="dxa"/>
              <w:right w:w="60" w:type="dxa"/>
            </w:tcMar>
          </w:tcPr>
          <w:p w:rsidR="00072BC1" w:rsidRDefault="00072BC1" w:rsidP="00451A87">
            <w:pPr>
              <w:adjustRightInd w:val="0"/>
              <w:spacing w:before="60" w:after="60"/>
              <w:jc w:val="right"/>
              <w:rPr>
                <w:rFonts w:ascii="Times" w:hAnsi="Times" w:cs="Times"/>
                <w:color w:val="000000"/>
              </w:rPr>
            </w:pPr>
            <w:r>
              <w:rPr>
                <w:rFonts w:ascii="Times" w:hAnsi="Times" w:cs="Times"/>
                <w:color w:val="000000"/>
              </w:rPr>
              <w:t>94.7</w:t>
            </w:r>
          </w:p>
        </w:tc>
        <w:tc>
          <w:tcPr>
            <w:tcW w:w="623" w:type="dxa"/>
            <w:tcBorders>
              <w:top w:val="nil"/>
              <w:left w:val="single" w:sz="2" w:space="0" w:color="000000"/>
              <w:bottom w:val="single" w:sz="2" w:space="0" w:color="000000"/>
              <w:right w:val="nil"/>
            </w:tcBorders>
            <w:shd w:val="clear" w:color="auto" w:fill="FFFFFF"/>
            <w:tcMar>
              <w:left w:w="60" w:type="dxa"/>
              <w:right w:w="60" w:type="dxa"/>
            </w:tcMar>
          </w:tcPr>
          <w:p w:rsidR="00072BC1" w:rsidRDefault="00072BC1" w:rsidP="00451A87">
            <w:pPr>
              <w:adjustRightInd w:val="0"/>
              <w:spacing w:before="60" w:after="60"/>
              <w:jc w:val="right"/>
              <w:rPr>
                <w:rFonts w:ascii="Times" w:hAnsi="Times" w:cs="Times"/>
                <w:color w:val="000000"/>
              </w:rPr>
            </w:pPr>
            <w:r>
              <w:rPr>
                <w:rFonts w:ascii="Times" w:hAnsi="Times" w:cs="Times"/>
                <w:color w:val="000000"/>
              </w:rPr>
              <w:t>25.5</w:t>
            </w:r>
          </w:p>
        </w:tc>
        <w:tc>
          <w:tcPr>
            <w:tcW w:w="66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72BC1" w:rsidRDefault="00072BC1" w:rsidP="00451A87">
            <w:pPr>
              <w:adjustRightInd w:val="0"/>
              <w:spacing w:before="60" w:after="60"/>
              <w:jc w:val="right"/>
              <w:rPr>
                <w:rFonts w:ascii="Times" w:hAnsi="Times" w:cs="Times"/>
                <w:color w:val="000000"/>
              </w:rPr>
            </w:pPr>
            <w:r>
              <w:rPr>
                <w:rFonts w:ascii="Times" w:hAnsi="Times" w:cs="Times"/>
                <w:color w:val="000000"/>
              </w:rPr>
              <w:t>18.0</w:t>
            </w:r>
          </w:p>
        </w:tc>
      </w:tr>
    </w:tbl>
    <w:p w:rsidR="00D0684B" w:rsidRDefault="00D0684B" w:rsidP="00D0684B">
      <w:pPr>
        <w:pStyle w:val="ListParagraph"/>
        <w:tabs>
          <w:tab w:val="left" w:pos="1572"/>
        </w:tabs>
        <w:ind w:left="1440"/>
      </w:pPr>
    </w:p>
    <w:p w:rsidR="00D0684B" w:rsidRDefault="00D0684B" w:rsidP="00D0684B">
      <w:pPr>
        <w:pStyle w:val="ListParagraph"/>
        <w:tabs>
          <w:tab w:val="left" w:pos="1572"/>
        </w:tabs>
      </w:pPr>
    </w:p>
    <w:p w:rsidR="00066FC8" w:rsidRDefault="00066FC8" w:rsidP="00066FC8">
      <w:pPr>
        <w:pStyle w:val="ListParagraph"/>
        <w:numPr>
          <w:ilvl w:val="1"/>
          <w:numId w:val="2"/>
        </w:numPr>
        <w:tabs>
          <w:tab w:val="left" w:pos="1572"/>
        </w:tabs>
      </w:pPr>
      <w:proofErr w:type="spellStart"/>
      <w:r>
        <w:t>DistRoad</w:t>
      </w:r>
      <w:proofErr w:type="spellEnd"/>
      <w:r>
        <w:t xml:space="preserve"> is estimated to have a parameter of -0.00028 and is highly statistically significant (p &lt; 0.0001). The negative parameter tells us that sites closer to roads are more closely associated with absences of mullein. </w:t>
      </w:r>
    </w:p>
    <w:p w:rsidR="00066FC8" w:rsidRDefault="00066FC8" w:rsidP="00066FC8">
      <w:pPr>
        <w:pStyle w:val="ListParagraph"/>
        <w:tabs>
          <w:tab w:val="left" w:pos="1572"/>
        </w:tabs>
        <w:ind w:left="1440"/>
      </w:pPr>
      <w:proofErr w:type="spellStart"/>
      <w:r>
        <w:t>DistTrail</w:t>
      </w:r>
      <w:proofErr w:type="spellEnd"/>
      <w:r>
        <w:t>, on the other hand, is estimated to have a parameter of 0.000833, and is highly statistically significant (p &lt; 0.0001)</w:t>
      </w:r>
      <w:r w:rsidR="006D1D25">
        <w:t xml:space="preserve">. This indicates that sites closer to trails are more closely associated with presences of mullein. </w:t>
      </w:r>
    </w:p>
    <w:p w:rsidR="00066FC8" w:rsidRDefault="00066FC8" w:rsidP="00066FC8">
      <w:pPr>
        <w:pStyle w:val="ListParagraph"/>
        <w:tabs>
          <w:tab w:val="left" w:pos="1572"/>
        </w:tabs>
        <w:ind w:left="1440"/>
      </w:pPr>
      <w:proofErr w:type="spellStart"/>
      <w:r>
        <w:t>DistRoadTrail</w:t>
      </w:r>
      <w:proofErr w:type="spellEnd"/>
      <w:r>
        <w:t xml:space="preserve"> is estimated to have a model parameter of -0.00225, and is highly statistically significant (p &lt; 0.0001). Because this is negative, it indicates that the sites closer to trails or roads are more closely associated with absences than the sites further from roads or trails.  </w:t>
      </w:r>
    </w:p>
    <w:p w:rsidR="006D1D25" w:rsidRDefault="006D1D25" w:rsidP="00066FC8">
      <w:pPr>
        <w:pStyle w:val="ListParagraph"/>
        <w:tabs>
          <w:tab w:val="left" w:pos="1572"/>
        </w:tabs>
        <w:ind w:left="1440"/>
      </w:pPr>
      <w:r>
        <w:t xml:space="preserve">I would interpret this to mean that mullein seeds aren’t transported into the </w:t>
      </w:r>
      <w:proofErr w:type="spellStart"/>
      <w:r>
        <w:t>are</w:t>
      </w:r>
      <w:proofErr w:type="spellEnd"/>
      <w:r>
        <w:t xml:space="preserve"> from cars as much as they are on boots and shoes of hikers. </w:t>
      </w:r>
    </w:p>
    <w:p w:rsidR="006D1D25" w:rsidRDefault="006D1D25" w:rsidP="00066FC8">
      <w:pPr>
        <w:pStyle w:val="ListParagraph"/>
        <w:tabs>
          <w:tab w:val="left" w:pos="1572"/>
        </w:tabs>
        <w:ind w:left="1440"/>
      </w:pPr>
    </w:p>
    <w:p w:rsidR="006329F9" w:rsidRDefault="00FC663A" w:rsidP="005C5201">
      <w:pPr>
        <w:pStyle w:val="ListParagraph"/>
        <w:numPr>
          <w:ilvl w:val="1"/>
          <w:numId w:val="2"/>
        </w:numPr>
        <w:tabs>
          <w:tab w:val="left" w:pos="1572"/>
        </w:tabs>
      </w:pPr>
      <w:r>
        <w:t xml:space="preserve">I first fit the full (unpruned) classification tree to these data. The </w:t>
      </w:r>
      <w:proofErr w:type="spellStart"/>
      <w:r>
        <w:t>cp</w:t>
      </w:r>
      <w:proofErr w:type="spellEnd"/>
      <w:r>
        <w:t xml:space="preserve"> plot is shown below:</w:t>
      </w:r>
    </w:p>
    <w:p w:rsidR="00FC663A" w:rsidRDefault="00FC663A" w:rsidP="00FC663A">
      <w:pPr>
        <w:pStyle w:val="ListParagraph"/>
        <w:tabs>
          <w:tab w:val="left" w:pos="1572"/>
        </w:tabs>
        <w:ind w:left="1440"/>
      </w:pPr>
      <w:r>
        <w:rPr>
          <w:noProof/>
        </w:rPr>
        <w:drawing>
          <wp:anchor distT="0" distB="0" distL="114300" distR="114300" simplePos="0" relativeHeight="251667456" behindDoc="0" locked="0" layoutInCell="1" allowOverlap="1" wp14:anchorId="7C89DBA6">
            <wp:simplePos x="0" y="0"/>
            <wp:positionH relativeFrom="margin">
              <wp:posOffset>1200150</wp:posOffset>
            </wp:positionH>
            <wp:positionV relativeFrom="paragraph">
              <wp:posOffset>83185</wp:posOffset>
            </wp:positionV>
            <wp:extent cx="4502150" cy="3401144"/>
            <wp:effectExtent l="0" t="0" r="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02150" cy="3401144"/>
                    </a:xfrm>
                    <a:prstGeom prst="rect">
                      <a:avLst/>
                    </a:prstGeom>
                  </pic:spPr>
                </pic:pic>
              </a:graphicData>
            </a:graphic>
            <wp14:sizeRelH relativeFrom="margin">
              <wp14:pctWidth>0</wp14:pctWidth>
            </wp14:sizeRelH>
            <wp14:sizeRelV relativeFrom="margin">
              <wp14:pctHeight>0</wp14:pctHeight>
            </wp14:sizeRelV>
          </wp:anchor>
        </w:drawing>
      </w:r>
    </w:p>
    <w:p w:rsidR="00FC663A" w:rsidRDefault="00FC663A" w:rsidP="00FC663A">
      <w:pPr>
        <w:pStyle w:val="ListParagraph"/>
        <w:tabs>
          <w:tab w:val="left" w:pos="1572"/>
        </w:tabs>
        <w:ind w:left="1440"/>
      </w:pPr>
    </w:p>
    <w:p w:rsidR="00FC663A" w:rsidRDefault="00FC663A" w:rsidP="00FC663A">
      <w:pPr>
        <w:pStyle w:val="ListParagraph"/>
        <w:tabs>
          <w:tab w:val="left" w:pos="1572"/>
        </w:tabs>
        <w:ind w:left="1440"/>
      </w:pPr>
    </w:p>
    <w:p w:rsidR="00FC663A" w:rsidRDefault="00FC663A" w:rsidP="00FC663A">
      <w:pPr>
        <w:pStyle w:val="ListParagraph"/>
        <w:tabs>
          <w:tab w:val="left" w:pos="1572"/>
        </w:tabs>
        <w:ind w:left="1440"/>
      </w:pPr>
    </w:p>
    <w:p w:rsidR="00FC663A" w:rsidRDefault="00FC663A" w:rsidP="00FC663A">
      <w:pPr>
        <w:pStyle w:val="ListParagraph"/>
        <w:tabs>
          <w:tab w:val="left" w:pos="1572"/>
        </w:tabs>
        <w:ind w:left="1440"/>
      </w:pPr>
    </w:p>
    <w:p w:rsidR="00FC663A" w:rsidRDefault="00FC663A" w:rsidP="00FC663A">
      <w:pPr>
        <w:pStyle w:val="ListParagraph"/>
        <w:tabs>
          <w:tab w:val="left" w:pos="1572"/>
        </w:tabs>
        <w:ind w:left="1440"/>
      </w:pPr>
    </w:p>
    <w:p w:rsidR="00FC663A" w:rsidRDefault="00FC663A" w:rsidP="00FC663A">
      <w:pPr>
        <w:pStyle w:val="ListParagraph"/>
        <w:tabs>
          <w:tab w:val="left" w:pos="1572"/>
        </w:tabs>
        <w:ind w:left="1440"/>
      </w:pPr>
    </w:p>
    <w:p w:rsidR="00FC663A" w:rsidRDefault="00FC663A" w:rsidP="00FC663A">
      <w:pPr>
        <w:pStyle w:val="ListParagraph"/>
        <w:tabs>
          <w:tab w:val="left" w:pos="1572"/>
        </w:tabs>
        <w:ind w:left="1440"/>
      </w:pPr>
    </w:p>
    <w:p w:rsidR="00FC663A" w:rsidRDefault="00FC663A" w:rsidP="00FC663A">
      <w:pPr>
        <w:pStyle w:val="ListParagraph"/>
        <w:tabs>
          <w:tab w:val="left" w:pos="1572"/>
        </w:tabs>
        <w:ind w:left="1440"/>
      </w:pPr>
    </w:p>
    <w:p w:rsidR="00FC663A" w:rsidRDefault="00FC663A" w:rsidP="00FC663A">
      <w:pPr>
        <w:pStyle w:val="ListParagraph"/>
        <w:tabs>
          <w:tab w:val="left" w:pos="1572"/>
        </w:tabs>
        <w:ind w:left="1440"/>
      </w:pPr>
    </w:p>
    <w:p w:rsidR="00FC663A" w:rsidRDefault="00FC663A" w:rsidP="00FC663A">
      <w:pPr>
        <w:pStyle w:val="ListParagraph"/>
        <w:tabs>
          <w:tab w:val="left" w:pos="1572"/>
        </w:tabs>
        <w:ind w:left="1440"/>
      </w:pPr>
    </w:p>
    <w:p w:rsidR="00FC663A" w:rsidRDefault="00FC663A" w:rsidP="00FC663A">
      <w:pPr>
        <w:pStyle w:val="ListParagraph"/>
        <w:tabs>
          <w:tab w:val="left" w:pos="1572"/>
        </w:tabs>
        <w:ind w:left="1440"/>
      </w:pPr>
    </w:p>
    <w:p w:rsidR="00FC663A" w:rsidRDefault="00FC663A" w:rsidP="00FC663A">
      <w:pPr>
        <w:pStyle w:val="ListParagraph"/>
        <w:tabs>
          <w:tab w:val="left" w:pos="1572"/>
        </w:tabs>
        <w:ind w:left="1440"/>
      </w:pPr>
    </w:p>
    <w:p w:rsidR="00FC663A" w:rsidRDefault="00FC663A" w:rsidP="00FC663A">
      <w:pPr>
        <w:pStyle w:val="ListParagraph"/>
        <w:tabs>
          <w:tab w:val="left" w:pos="1572"/>
        </w:tabs>
        <w:ind w:left="1440"/>
      </w:pPr>
    </w:p>
    <w:p w:rsidR="00FC663A" w:rsidRDefault="00FC663A" w:rsidP="00FC663A">
      <w:pPr>
        <w:pStyle w:val="ListParagraph"/>
        <w:tabs>
          <w:tab w:val="left" w:pos="1572"/>
        </w:tabs>
        <w:ind w:left="1440"/>
      </w:pPr>
    </w:p>
    <w:p w:rsidR="00FC663A" w:rsidRDefault="00FC663A" w:rsidP="00FC663A">
      <w:pPr>
        <w:pStyle w:val="ListParagraph"/>
        <w:tabs>
          <w:tab w:val="left" w:pos="1572"/>
        </w:tabs>
        <w:ind w:left="1440"/>
      </w:pPr>
    </w:p>
    <w:p w:rsidR="00FC663A" w:rsidRDefault="00FC663A" w:rsidP="00FC663A">
      <w:pPr>
        <w:pStyle w:val="ListParagraph"/>
        <w:tabs>
          <w:tab w:val="left" w:pos="1572"/>
        </w:tabs>
        <w:ind w:left="1440"/>
      </w:pPr>
    </w:p>
    <w:p w:rsidR="00FC663A" w:rsidRDefault="00FC663A" w:rsidP="00FC663A">
      <w:pPr>
        <w:pStyle w:val="ListParagraph"/>
        <w:tabs>
          <w:tab w:val="left" w:pos="1572"/>
        </w:tabs>
        <w:ind w:left="1440"/>
      </w:pPr>
    </w:p>
    <w:p w:rsidR="00FC663A" w:rsidRDefault="00FC663A" w:rsidP="00FC663A">
      <w:pPr>
        <w:pStyle w:val="ListParagraph"/>
        <w:tabs>
          <w:tab w:val="left" w:pos="1572"/>
        </w:tabs>
        <w:ind w:left="1440"/>
      </w:pPr>
    </w:p>
    <w:p w:rsidR="00FC663A" w:rsidRDefault="00FC663A" w:rsidP="00FC663A">
      <w:pPr>
        <w:pStyle w:val="ListParagraph"/>
        <w:tabs>
          <w:tab w:val="left" w:pos="1572"/>
        </w:tabs>
        <w:ind w:left="1440"/>
      </w:pPr>
    </w:p>
    <w:p w:rsidR="00FC663A" w:rsidRDefault="00FC663A" w:rsidP="00FC663A">
      <w:pPr>
        <w:pStyle w:val="ListParagraph"/>
        <w:tabs>
          <w:tab w:val="left" w:pos="1572"/>
        </w:tabs>
        <w:ind w:left="1440"/>
      </w:pPr>
      <w:r>
        <w:t xml:space="preserve">From this plot (keeping in mind the 1-SE rule of thumb) I decided to prune tree back to have 76 nodes. The average misclassification rate for the 76-node tree does fall slightly outside of one standard error of the minimum misclassification rate, but it is insignificantly different from the misclassification rate of the 84-node tree. Choosing the 76-node tree gives us a simpler tree essentially the same misclassification rate.  I then refit the tree, pruning back to 76 leaf nodes. </w:t>
      </w:r>
    </w:p>
    <w:p w:rsidR="00FC663A" w:rsidRDefault="00FC663A" w:rsidP="00FC663A">
      <w:pPr>
        <w:pStyle w:val="ListParagraph"/>
        <w:tabs>
          <w:tab w:val="left" w:pos="1572"/>
        </w:tabs>
        <w:ind w:left="1440"/>
      </w:pPr>
    </w:p>
    <w:p w:rsidR="00FC663A" w:rsidRDefault="00FC663A" w:rsidP="00FC663A">
      <w:pPr>
        <w:pStyle w:val="ListParagraph"/>
        <w:numPr>
          <w:ilvl w:val="1"/>
          <w:numId w:val="2"/>
        </w:numPr>
        <w:tabs>
          <w:tab w:val="left" w:pos="1572"/>
        </w:tabs>
      </w:pPr>
      <w:r>
        <w:t>Displayed below are the first few nodes of the classification tree:</w:t>
      </w:r>
    </w:p>
    <w:p w:rsidR="00FC663A" w:rsidRDefault="00FC663A" w:rsidP="00FC663A">
      <w:pPr>
        <w:pStyle w:val="ListParagraph"/>
        <w:tabs>
          <w:tab w:val="left" w:pos="1572"/>
        </w:tabs>
        <w:ind w:left="1440"/>
      </w:pPr>
      <w:r>
        <w:t xml:space="preserve">Beginning with node 0, the first variable that we split on is </w:t>
      </w:r>
      <w:proofErr w:type="spellStart"/>
      <w:r>
        <w:t>PrecipAve</w:t>
      </w:r>
      <w:proofErr w:type="spellEnd"/>
      <w:r>
        <w:t>. Those sites that received average precipitation &lt; 9.356 cm (or inches?) were sent to the left</w:t>
      </w:r>
      <w:r w:rsidR="003A6E77">
        <w:t xml:space="preserve"> (Node 1)</w:t>
      </w:r>
      <w:r>
        <w:t xml:space="preserve">, and the sites that received &gt;= 9.356 </w:t>
      </w:r>
      <w:r w:rsidR="003A6E77">
        <w:t xml:space="preserve">cm (or inches) of precipitation </w:t>
      </w:r>
      <w:r>
        <w:t>were sent to the right</w:t>
      </w:r>
      <w:r w:rsidR="003A6E77">
        <w:t xml:space="preserve"> (Node 2)</w:t>
      </w:r>
      <w:r>
        <w:t xml:space="preserve">. </w:t>
      </w:r>
      <w:r w:rsidR="003A6E77">
        <w:t xml:space="preserve">Node 1 and Node 2 were then split on </w:t>
      </w:r>
      <w:proofErr w:type="spellStart"/>
      <w:r w:rsidR="003A6E77">
        <w:t>DistRoadTrail</w:t>
      </w:r>
      <w:proofErr w:type="spellEnd"/>
      <w:r w:rsidR="003A6E77">
        <w:t xml:space="preserve">. From Node 1 (the sites with &lt; 9.365 cm of </w:t>
      </w:r>
      <w:proofErr w:type="spellStart"/>
      <w:r w:rsidR="003A6E77">
        <w:t>precip</w:t>
      </w:r>
      <w:proofErr w:type="spellEnd"/>
      <w:r w:rsidR="003A6E77">
        <w:t xml:space="preserve">), the sites &lt; 278.760 units of measure from a road or trail were sent to the left (Node 3) and the sites &gt;= 278.760 units of measure from a road or trail were sent to the right (Node 4). From Node 2 (the sites with &gt;= 0.365 cm of </w:t>
      </w:r>
      <w:proofErr w:type="spellStart"/>
      <w:r w:rsidR="003A6E77">
        <w:t>precip</w:t>
      </w:r>
      <w:proofErr w:type="spellEnd"/>
      <w:r w:rsidR="003A6E77">
        <w:t xml:space="preserve">), the sites &lt; 46.460 units of measure from a road or trail were sent to the left (Node 5) and the sites &gt;= 46.460 units of measure from a road or trail were sent to the right (Node 6). </w:t>
      </w:r>
      <w:proofErr w:type="gramStart"/>
      <w:r w:rsidR="003A6E77">
        <w:t>So</w:t>
      </w:r>
      <w:proofErr w:type="gramEnd"/>
      <w:r w:rsidR="003A6E77">
        <w:t xml:space="preserve"> it appears that some of the most important variables for predicting the presence/absence of mullein are average precipitation and distance from a road/trail.  </w:t>
      </w:r>
    </w:p>
    <w:p w:rsidR="00FC663A" w:rsidRDefault="00FC663A" w:rsidP="00FC663A">
      <w:pPr>
        <w:pStyle w:val="ListParagraph"/>
        <w:tabs>
          <w:tab w:val="left" w:pos="1572"/>
        </w:tabs>
        <w:ind w:left="1440"/>
      </w:pPr>
    </w:p>
    <w:p w:rsidR="00FC663A" w:rsidRDefault="00FC663A" w:rsidP="00FC663A">
      <w:pPr>
        <w:pStyle w:val="ListParagraph"/>
        <w:tabs>
          <w:tab w:val="left" w:pos="1572"/>
        </w:tabs>
        <w:ind w:left="1440"/>
      </w:pPr>
    </w:p>
    <w:p w:rsidR="003A6E77" w:rsidRDefault="003A6E77" w:rsidP="00FC663A">
      <w:pPr>
        <w:pStyle w:val="ListParagraph"/>
        <w:tabs>
          <w:tab w:val="left" w:pos="1572"/>
        </w:tabs>
        <w:ind w:left="1440"/>
      </w:pPr>
      <w:r>
        <w:rPr>
          <w:noProof/>
        </w:rPr>
        <w:lastRenderedPageBreak/>
        <w:drawing>
          <wp:anchor distT="0" distB="0" distL="114300" distR="114300" simplePos="0" relativeHeight="251668480" behindDoc="0" locked="0" layoutInCell="1" allowOverlap="1" wp14:anchorId="4213C141">
            <wp:simplePos x="0" y="0"/>
            <wp:positionH relativeFrom="margin">
              <wp:align>center</wp:align>
            </wp:positionH>
            <wp:positionV relativeFrom="paragraph">
              <wp:posOffset>25400</wp:posOffset>
            </wp:positionV>
            <wp:extent cx="4565650" cy="3651250"/>
            <wp:effectExtent l="0" t="0" r="6350" b="6350"/>
            <wp:wrapThrough wrapText="bothSides">
              <wp:wrapPolygon edited="0">
                <wp:start x="0" y="0"/>
                <wp:lineTo x="0" y="21525"/>
                <wp:lineTo x="21540" y="21525"/>
                <wp:lineTo x="21540"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65650" cy="3651250"/>
                    </a:xfrm>
                    <a:prstGeom prst="rect">
                      <a:avLst/>
                    </a:prstGeom>
                  </pic:spPr>
                </pic:pic>
              </a:graphicData>
            </a:graphic>
          </wp:anchor>
        </w:drawing>
      </w:r>
    </w:p>
    <w:p w:rsidR="003A6E77" w:rsidRPr="003A6E77" w:rsidRDefault="003A6E77" w:rsidP="003A6E77"/>
    <w:p w:rsidR="003A6E77" w:rsidRPr="003A6E77" w:rsidRDefault="003A6E77" w:rsidP="003A6E77"/>
    <w:p w:rsidR="003A6E77" w:rsidRPr="003A6E77" w:rsidRDefault="003A6E77" w:rsidP="003A6E77"/>
    <w:p w:rsidR="003A6E77" w:rsidRPr="003A6E77" w:rsidRDefault="003A6E77" w:rsidP="003A6E77"/>
    <w:p w:rsidR="003A6E77" w:rsidRPr="003A6E77" w:rsidRDefault="003A6E77" w:rsidP="003A6E77"/>
    <w:p w:rsidR="003A6E77" w:rsidRPr="003A6E77" w:rsidRDefault="003A6E77" w:rsidP="003A6E77"/>
    <w:p w:rsidR="003A6E77" w:rsidRPr="003A6E77" w:rsidRDefault="003A6E77" w:rsidP="003A6E77"/>
    <w:p w:rsidR="003A6E77" w:rsidRPr="003A6E77" w:rsidRDefault="003A6E77" w:rsidP="003A6E77"/>
    <w:p w:rsidR="003A6E77" w:rsidRPr="003A6E77" w:rsidRDefault="003A6E77" w:rsidP="003A6E77"/>
    <w:p w:rsidR="003A6E77" w:rsidRPr="003A6E77" w:rsidRDefault="003A6E77" w:rsidP="003A6E77"/>
    <w:p w:rsidR="003A6E77" w:rsidRPr="003A6E77" w:rsidRDefault="003A6E77" w:rsidP="003A6E77"/>
    <w:p w:rsidR="003A6E77" w:rsidRDefault="003A6E77" w:rsidP="003A6E77"/>
    <w:p w:rsidR="00FC663A" w:rsidRDefault="003A6E77" w:rsidP="003A6E77">
      <w:pPr>
        <w:tabs>
          <w:tab w:val="left" w:pos="1990"/>
        </w:tabs>
      </w:pPr>
      <w:r>
        <w:tab/>
      </w:r>
    </w:p>
    <w:p w:rsidR="00DE4A2E" w:rsidRDefault="003A6E77" w:rsidP="00DE4A2E">
      <w:pPr>
        <w:pStyle w:val="ListParagraph"/>
        <w:numPr>
          <w:ilvl w:val="1"/>
          <w:numId w:val="2"/>
        </w:numPr>
        <w:tabs>
          <w:tab w:val="left" w:pos="1990"/>
        </w:tabs>
      </w:pPr>
      <w:r>
        <w:t xml:space="preserve">Recall that the percent correctly classified from the final logistic regression model was </w:t>
      </w:r>
      <w:r w:rsidR="00072BC1">
        <w:t xml:space="preserve">80.8 %, with a </w:t>
      </w:r>
      <w:r w:rsidR="00072BC1">
        <w:t>sensitivity of 41.5 % and specificity of 95.1 %</w:t>
      </w:r>
      <w:r w:rsidR="00072BC1">
        <w:t xml:space="preserve">. </w:t>
      </w:r>
      <w:r>
        <w:t xml:space="preserve">The cross-validated </w:t>
      </w:r>
      <w:r w:rsidR="00464640">
        <w:t>accuracy</w:t>
      </w:r>
      <w:r w:rsidR="00072BC1">
        <w:t xml:space="preserve"> of the classification tree is (</w:t>
      </w:r>
      <w:r w:rsidR="00464640">
        <w:t>1601 + 5686 / 8251) * 100% = 88.32</w:t>
      </w:r>
      <w:r w:rsidR="00072BC1">
        <w:t xml:space="preserve"> </w:t>
      </w:r>
      <w:r w:rsidR="00464640">
        <w:t xml:space="preserve">%. </w:t>
      </w:r>
      <w:r w:rsidR="00072BC1">
        <w:t xml:space="preserve">The sensitivity is </w:t>
      </w:r>
      <w:r w:rsidR="00DE4A2E">
        <w:t xml:space="preserve">94.03 % and specificity is 72.64 %. In all respects, the classification tree has a higher predictive power than the logistic regression model. The PCC is higher, and the sensitivity and specificity are both higher. Regardless of the </w:t>
      </w:r>
      <w:proofErr w:type="gramStart"/>
      <w:r w:rsidR="00DE4A2E">
        <w:t>researchers</w:t>
      </w:r>
      <w:proofErr w:type="gramEnd"/>
      <w:r w:rsidR="00DE4A2E">
        <w:t xml:space="preserve"> specific needs, I think that they can be better met by modeling presences and absences with the classification tree. </w:t>
      </w:r>
    </w:p>
    <w:p w:rsidR="00DE4A2E" w:rsidRDefault="00DE4A2E" w:rsidP="00DE4A2E">
      <w:pPr>
        <w:pStyle w:val="ListParagraph"/>
        <w:tabs>
          <w:tab w:val="left" w:pos="1990"/>
        </w:tabs>
        <w:ind w:left="1440"/>
      </w:pPr>
    </w:p>
    <w:p w:rsidR="00DE4A2E" w:rsidRDefault="00DE4A2E" w:rsidP="00DE4A2E">
      <w:pPr>
        <w:pStyle w:val="ListParagraph"/>
        <w:tabs>
          <w:tab w:val="left" w:pos="1990"/>
        </w:tabs>
        <w:ind w:left="1440"/>
      </w:pPr>
      <w:r>
        <w:t>Displayed below is the confusion matrix for the classification tree.</w:t>
      </w:r>
    </w:p>
    <w:p w:rsidR="00DE4A2E" w:rsidRPr="003A6E77" w:rsidRDefault="00DE4A2E" w:rsidP="00DE4A2E">
      <w:pPr>
        <w:pStyle w:val="ListParagraph"/>
        <w:tabs>
          <w:tab w:val="left" w:pos="1990"/>
        </w:tabs>
        <w:ind w:left="1440"/>
      </w:pPr>
      <w:r>
        <w:rPr>
          <w:noProof/>
        </w:rPr>
        <w:drawing>
          <wp:inline distT="0" distB="0" distL="0" distR="0" wp14:anchorId="7C810A30" wp14:editId="6B829730">
            <wp:extent cx="2139950" cy="11874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7236" cy="1213649"/>
                    </a:xfrm>
                    <a:prstGeom prst="rect">
                      <a:avLst/>
                    </a:prstGeom>
                  </pic:spPr>
                </pic:pic>
              </a:graphicData>
            </a:graphic>
          </wp:inline>
        </w:drawing>
      </w:r>
    </w:p>
    <w:sectPr w:rsidR="00DE4A2E" w:rsidRPr="003A6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53FE0"/>
    <w:multiLevelType w:val="hybridMultilevel"/>
    <w:tmpl w:val="03366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BF2893"/>
    <w:multiLevelType w:val="hybridMultilevel"/>
    <w:tmpl w:val="33D6EA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C9"/>
    <w:rsid w:val="00066FC8"/>
    <w:rsid w:val="00072BC1"/>
    <w:rsid w:val="000E5392"/>
    <w:rsid w:val="002025D5"/>
    <w:rsid w:val="00314AC9"/>
    <w:rsid w:val="003A6E77"/>
    <w:rsid w:val="00444CC6"/>
    <w:rsid w:val="00464640"/>
    <w:rsid w:val="00487A75"/>
    <w:rsid w:val="004F601E"/>
    <w:rsid w:val="0057485D"/>
    <w:rsid w:val="00585655"/>
    <w:rsid w:val="005D6E5B"/>
    <w:rsid w:val="006329F9"/>
    <w:rsid w:val="006922F1"/>
    <w:rsid w:val="006D1D25"/>
    <w:rsid w:val="00AC2385"/>
    <w:rsid w:val="00C65709"/>
    <w:rsid w:val="00CF6A76"/>
    <w:rsid w:val="00D0684B"/>
    <w:rsid w:val="00D54CCD"/>
    <w:rsid w:val="00D71066"/>
    <w:rsid w:val="00DE4A2E"/>
    <w:rsid w:val="00E51DF4"/>
    <w:rsid w:val="00E92F10"/>
    <w:rsid w:val="00EE6823"/>
    <w:rsid w:val="00FC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4B595"/>
  <w15:chartTrackingRefBased/>
  <w15:docId w15:val="{EF44CD4C-18EF-47FC-A279-E50DE40D6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AC9"/>
    <w:pPr>
      <w:ind w:left="720"/>
      <w:contextualSpacing/>
    </w:pPr>
  </w:style>
  <w:style w:type="character" w:styleId="Hyperlink">
    <w:name w:val="Hyperlink"/>
    <w:basedOn w:val="DefaultParagraphFont"/>
    <w:uiPriority w:val="99"/>
    <w:unhideWhenUsed/>
    <w:rsid w:val="00E51DF4"/>
    <w:rPr>
      <w:color w:val="0563C1" w:themeColor="hyperlink"/>
      <w:u w:val="single"/>
    </w:rPr>
  </w:style>
  <w:style w:type="character" w:styleId="UnresolvedMention">
    <w:name w:val="Unresolved Mention"/>
    <w:basedOn w:val="DefaultParagraphFont"/>
    <w:uiPriority w:val="99"/>
    <w:semiHidden/>
    <w:unhideWhenUsed/>
    <w:rsid w:val="00E51DF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191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hyperlink" Target="https://www.medicinenet.com/script/main/art.asp?articlekey=3080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9</Pages>
  <Words>2203</Words>
  <Characters>12560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Isaac</dc:creator>
  <cp:keywords/>
  <dc:description/>
  <cp:lastModifiedBy>Matthew Isaac</cp:lastModifiedBy>
  <cp:revision>11</cp:revision>
  <dcterms:created xsi:type="dcterms:W3CDTF">2017-10-18T04:38:00Z</dcterms:created>
  <dcterms:modified xsi:type="dcterms:W3CDTF">2017-10-24T14:12:00Z</dcterms:modified>
</cp:coreProperties>
</file>