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E6BB" w14:textId="2916FCC8" w:rsidR="007E7E0F" w:rsidRDefault="00E55A06" w:rsidP="00E55A06">
      <w:pPr>
        <w:spacing w:after="0"/>
      </w:pPr>
      <w:r>
        <w:t>Matt Isaac</w:t>
      </w:r>
      <w:r w:rsidR="00BD75B6">
        <w:t xml:space="preserve"> (A01515095)</w:t>
      </w:r>
    </w:p>
    <w:p w14:paraId="02CA7534" w14:textId="562F5600" w:rsidR="00E55A06" w:rsidRDefault="00E55A06" w:rsidP="00E55A06">
      <w:pPr>
        <w:spacing w:after="0"/>
      </w:pPr>
      <w:r>
        <w:t xml:space="preserve">Biostatistics </w:t>
      </w:r>
    </w:p>
    <w:p w14:paraId="73EA332D" w14:textId="05852D70" w:rsidR="00E55A06" w:rsidRDefault="00E55A06" w:rsidP="00E55A06">
      <w:pPr>
        <w:spacing w:after="0"/>
      </w:pPr>
      <w:r>
        <w:t>Homework 2</w:t>
      </w:r>
    </w:p>
    <w:p w14:paraId="074BED9A" w14:textId="7A67C627" w:rsidR="00E55A06" w:rsidRDefault="00E55A06" w:rsidP="00E55A06">
      <w:pPr>
        <w:spacing w:after="0"/>
      </w:pPr>
      <w:r>
        <w:t>Due: 2/9/18</w:t>
      </w:r>
    </w:p>
    <w:p w14:paraId="7A29C2D8" w14:textId="77777777" w:rsidR="0027474F" w:rsidRDefault="0027474F" w:rsidP="00E55A06">
      <w:pPr>
        <w:spacing w:after="0"/>
      </w:pPr>
    </w:p>
    <w:p w14:paraId="5DD8C10B" w14:textId="6A7647E4" w:rsidR="006F31AE" w:rsidRDefault="00E55A06" w:rsidP="006F31AE">
      <w:pPr>
        <w:pStyle w:val="ListParagraph"/>
        <w:numPr>
          <w:ilvl w:val="0"/>
          <w:numId w:val="1"/>
        </w:numPr>
        <w:spacing w:after="0"/>
      </w:pPr>
      <w:r>
        <w:t>Create a visual summary that meaningfully compares the distribution of the scores in each group</w:t>
      </w:r>
    </w:p>
    <w:p w14:paraId="56B0E279" w14:textId="00C076F4" w:rsidR="006F31AE" w:rsidRDefault="006F31AE" w:rsidP="006F31AE">
      <w:pPr>
        <w:spacing w:after="0"/>
        <w:ind w:left="1080"/>
      </w:pPr>
      <w:r>
        <w:t xml:space="preserve">* Note: Histograms were not created for groups 1 and 3 because both groups only contained one level of severity (level 1). </w:t>
      </w:r>
    </w:p>
    <w:p w14:paraId="3E59B142" w14:textId="5EA456F7" w:rsidR="00E55A06" w:rsidRDefault="006F31AE" w:rsidP="00E55A06">
      <w:pPr>
        <w:spacing w:after="0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FDAA6C" wp14:editId="1C52F3EF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3733800" cy="2800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37C01" w14:textId="4CD18965" w:rsidR="00E55A06" w:rsidRDefault="00E55A06" w:rsidP="00E55A06">
      <w:pPr>
        <w:spacing w:after="0"/>
      </w:pPr>
    </w:p>
    <w:p w14:paraId="606A5E1F" w14:textId="6BA9BC67" w:rsidR="00E55A06" w:rsidRDefault="00E55A06" w:rsidP="00E55A06">
      <w:pPr>
        <w:spacing w:after="0"/>
      </w:pPr>
    </w:p>
    <w:p w14:paraId="69AD9FE5" w14:textId="10E2857E" w:rsidR="00E55A06" w:rsidRDefault="00E55A06" w:rsidP="00E55A06">
      <w:pPr>
        <w:spacing w:after="0"/>
      </w:pPr>
    </w:p>
    <w:p w14:paraId="47A0140A" w14:textId="5E207AA2" w:rsidR="00E55A06" w:rsidRDefault="00E55A06" w:rsidP="00E55A06">
      <w:pPr>
        <w:spacing w:after="0"/>
      </w:pPr>
    </w:p>
    <w:p w14:paraId="67DC7E2E" w14:textId="61B6A0AA" w:rsidR="00E55A06" w:rsidRDefault="00E55A06" w:rsidP="00E55A06">
      <w:pPr>
        <w:spacing w:after="0"/>
      </w:pPr>
    </w:p>
    <w:p w14:paraId="383F1488" w14:textId="5B5DA689" w:rsidR="00E55A06" w:rsidRDefault="00E55A06" w:rsidP="00E55A06">
      <w:pPr>
        <w:spacing w:after="0"/>
      </w:pPr>
    </w:p>
    <w:p w14:paraId="0AAE7727" w14:textId="1321EF64" w:rsidR="00E55A06" w:rsidRDefault="00E55A06" w:rsidP="00E55A06">
      <w:pPr>
        <w:spacing w:after="0"/>
      </w:pPr>
    </w:p>
    <w:p w14:paraId="290A5442" w14:textId="7665626F" w:rsidR="00E55A06" w:rsidRDefault="00E55A06" w:rsidP="00E55A06">
      <w:pPr>
        <w:spacing w:after="0"/>
      </w:pPr>
    </w:p>
    <w:p w14:paraId="52897B0D" w14:textId="5A4A50B2" w:rsidR="00E55A06" w:rsidRDefault="00E55A06" w:rsidP="00E55A06">
      <w:pPr>
        <w:spacing w:after="0"/>
      </w:pPr>
    </w:p>
    <w:p w14:paraId="37AA3108" w14:textId="7101BA83" w:rsidR="00E55A06" w:rsidRDefault="00E55A06" w:rsidP="00E55A06">
      <w:pPr>
        <w:spacing w:after="0"/>
      </w:pPr>
    </w:p>
    <w:p w14:paraId="6F913DC7" w14:textId="4A45F9DD" w:rsidR="00E55A06" w:rsidRDefault="00E55A06" w:rsidP="00E55A06">
      <w:pPr>
        <w:spacing w:after="0"/>
      </w:pPr>
    </w:p>
    <w:p w14:paraId="2B92C162" w14:textId="5AA3A33A" w:rsidR="00E55A06" w:rsidRDefault="00E55A06" w:rsidP="00E55A06">
      <w:pPr>
        <w:spacing w:after="0"/>
      </w:pPr>
    </w:p>
    <w:p w14:paraId="17D1F2BC" w14:textId="419836B0" w:rsidR="00E55A06" w:rsidRDefault="00E55A06" w:rsidP="00E55A06">
      <w:pPr>
        <w:spacing w:after="0"/>
      </w:pPr>
    </w:p>
    <w:p w14:paraId="4D730D85" w14:textId="58AE26F6" w:rsidR="00E55A06" w:rsidRDefault="00E55A06" w:rsidP="00E55A06">
      <w:pPr>
        <w:spacing w:after="0"/>
      </w:pPr>
    </w:p>
    <w:p w14:paraId="495CCD64" w14:textId="1DCE6FA0" w:rsidR="00E55A06" w:rsidRDefault="00E55A06" w:rsidP="00E55A06">
      <w:pPr>
        <w:spacing w:after="0"/>
      </w:pPr>
    </w:p>
    <w:p w14:paraId="23A61344" w14:textId="407D6BFF" w:rsidR="00E55A06" w:rsidRDefault="00E55A06" w:rsidP="00E55A06">
      <w:pPr>
        <w:spacing w:after="0"/>
      </w:pPr>
    </w:p>
    <w:p w14:paraId="1EF33206" w14:textId="42608BB2" w:rsidR="00E55A06" w:rsidRDefault="006F31AE" w:rsidP="00E55A06">
      <w:pPr>
        <w:spacing w:after="0"/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FC5E07" wp14:editId="0CDBF6D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287555" cy="168592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18"/>
                    <a:stretch/>
                  </pic:blipFill>
                  <pic:spPr bwMode="auto">
                    <a:xfrm>
                      <a:off x="0" y="0"/>
                      <a:ext cx="328755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848C6" w14:textId="2D4F060C" w:rsidR="00E55A06" w:rsidRDefault="00E55A06" w:rsidP="00E55A06">
      <w:pPr>
        <w:spacing w:after="0"/>
      </w:pPr>
    </w:p>
    <w:p w14:paraId="2A7361E7" w14:textId="7C898281" w:rsidR="00E55A06" w:rsidRDefault="00E55A06" w:rsidP="00E55A06">
      <w:pPr>
        <w:spacing w:after="0"/>
      </w:pPr>
    </w:p>
    <w:p w14:paraId="7016E486" w14:textId="73A0A1C9" w:rsidR="002D7428" w:rsidRDefault="006F31AE" w:rsidP="00E55A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B8CDC" wp14:editId="5689C2F0">
                <wp:simplePos x="0" y="0"/>
                <wp:positionH relativeFrom="column">
                  <wp:posOffset>4655820</wp:posOffset>
                </wp:positionH>
                <wp:positionV relativeFrom="paragraph">
                  <wp:posOffset>75565</wp:posOffset>
                </wp:positionV>
                <wp:extent cx="1645920" cy="2743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5BE3" w14:textId="6158F98A" w:rsidR="006F31AE" w:rsidRDefault="006F31AE">
                            <w:r>
                              <w:t>Distribution for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8C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.6pt;margin-top:5.95pt;width:129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" fillcolor="white [3201]" strokeweight=".5pt">
                <v:textbox>
                  <w:txbxContent>
                    <w:p w14:paraId="19BC5BE3" w14:textId="6158F98A" w:rsidR="006F31AE" w:rsidRDefault="006F31AE">
                      <w:r>
                        <w:t>Distribution for Group 2</w:t>
                      </w:r>
                    </w:p>
                  </w:txbxContent>
                </v:textbox>
              </v:shape>
            </w:pict>
          </mc:Fallback>
        </mc:AlternateContent>
      </w:r>
    </w:p>
    <w:p w14:paraId="5F6A469C" w14:textId="5CBF22E6" w:rsidR="002D7428" w:rsidRDefault="002D7428" w:rsidP="00E55A06">
      <w:pPr>
        <w:spacing w:after="0"/>
      </w:pPr>
    </w:p>
    <w:p w14:paraId="3FE49600" w14:textId="0D5B53BC" w:rsidR="006F31AE" w:rsidRDefault="006F31AE" w:rsidP="00E55A06">
      <w:pPr>
        <w:spacing w:after="0"/>
      </w:pPr>
    </w:p>
    <w:p w14:paraId="2B65C5E3" w14:textId="2162A6F4" w:rsidR="006F31AE" w:rsidRDefault="006F31AE" w:rsidP="00E55A06">
      <w:pPr>
        <w:spacing w:after="0"/>
      </w:pPr>
    </w:p>
    <w:p w14:paraId="1D7AB6E5" w14:textId="47A98AC9" w:rsidR="006F31AE" w:rsidRDefault="006F31AE" w:rsidP="00E55A06">
      <w:pPr>
        <w:spacing w:after="0"/>
      </w:pPr>
    </w:p>
    <w:p w14:paraId="7E4D42FF" w14:textId="51C35B23" w:rsidR="006F31AE" w:rsidRDefault="006F31AE" w:rsidP="00E55A06">
      <w:pPr>
        <w:spacing w:after="0"/>
      </w:pPr>
    </w:p>
    <w:p w14:paraId="075CCECF" w14:textId="0564071E" w:rsidR="006F31AE" w:rsidRDefault="006F31AE" w:rsidP="00E55A06">
      <w:pPr>
        <w:spacing w:after="0"/>
      </w:pPr>
    </w:p>
    <w:p w14:paraId="72D9B0B6" w14:textId="6971BA26" w:rsidR="006F31AE" w:rsidRDefault="006F31AE" w:rsidP="00E55A06">
      <w:pPr>
        <w:spacing w:after="0"/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A0FB23" wp14:editId="647FC339">
            <wp:simplePos x="0" y="0"/>
            <wp:positionH relativeFrom="margin">
              <wp:posOffset>1264920</wp:posOffset>
            </wp:positionH>
            <wp:positionV relativeFrom="paragraph">
              <wp:posOffset>6350</wp:posOffset>
            </wp:positionV>
            <wp:extent cx="3404868" cy="175831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52"/>
                    <a:stretch/>
                  </pic:blipFill>
                  <pic:spPr bwMode="auto">
                    <a:xfrm>
                      <a:off x="0" y="0"/>
                      <a:ext cx="3415647" cy="17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FE0DA" w14:textId="0850F44F" w:rsidR="006F31AE" w:rsidRDefault="006F31AE" w:rsidP="00E55A06">
      <w:pPr>
        <w:spacing w:after="0"/>
      </w:pPr>
    </w:p>
    <w:p w14:paraId="7FAC8773" w14:textId="177EE0EA" w:rsidR="006F31AE" w:rsidRDefault="006F31AE" w:rsidP="00E55A06">
      <w:pPr>
        <w:spacing w:after="0"/>
      </w:pPr>
    </w:p>
    <w:p w14:paraId="4678DABB" w14:textId="75570477" w:rsidR="006F31AE" w:rsidRDefault="006F31AE" w:rsidP="00E55A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434D" wp14:editId="52B15AF6">
                <wp:simplePos x="0" y="0"/>
                <wp:positionH relativeFrom="column">
                  <wp:posOffset>4739640</wp:posOffset>
                </wp:positionH>
                <wp:positionV relativeFrom="paragraph">
                  <wp:posOffset>76835</wp:posOffset>
                </wp:positionV>
                <wp:extent cx="1645920" cy="274320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9EE07" w14:textId="6144B94F" w:rsidR="006F31AE" w:rsidRDefault="006F31AE" w:rsidP="006F31AE">
                            <w:r>
                              <w:t>Distribution for Group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434D" id="Text Box 5" o:spid="_x0000_s1027" type="#_x0000_t202" style="position:absolute;margin-left:373.2pt;margin-top:6.05pt;width:129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" fillcolor="white [3201]" strokeweight=".5pt">
                <v:textbox>
                  <w:txbxContent>
                    <w:p w14:paraId="77F9EE07" w14:textId="6144B94F" w:rsidR="006F31AE" w:rsidRDefault="006F31AE" w:rsidP="006F31AE">
                      <w:r>
                        <w:t xml:space="preserve">Distribution for Group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CD057AA" w14:textId="228221CA" w:rsidR="006F31AE" w:rsidRDefault="006F31AE" w:rsidP="00E55A06">
      <w:pPr>
        <w:spacing w:after="0"/>
      </w:pPr>
    </w:p>
    <w:p w14:paraId="20429FFD" w14:textId="37008314" w:rsidR="006F31AE" w:rsidRDefault="006F31AE" w:rsidP="00E55A06">
      <w:pPr>
        <w:spacing w:after="0"/>
      </w:pPr>
    </w:p>
    <w:p w14:paraId="29B16BC3" w14:textId="167FD4FC" w:rsidR="006F31AE" w:rsidRDefault="006F31AE" w:rsidP="00E55A06">
      <w:pPr>
        <w:spacing w:after="0"/>
      </w:pPr>
    </w:p>
    <w:p w14:paraId="411A836A" w14:textId="3130585E" w:rsidR="006F31AE" w:rsidRDefault="006F31AE" w:rsidP="00E55A06">
      <w:pPr>
        <w:spacing w:after="0"/>
      </w:pPr>
    </w:p>
    <w:p w14:paraId="26BAE657" w14:textId="6B23696D" w:rsidR="006F31AE" w:rsidRDefault="006F31AE" w:rsidP="00E55A06">
      <w:pPr>
        <w:spacing w:after="0"/>
      </w:pPr>
    </w:p>
    <w:p w14:paraId="489061EC" w14:textId="66098727" w:rsidR="006F31AE" w:rsidRDefault="006F31AE" w:rsidP="00E55A06">
      <w:pPr>
        <w:spacing w:after="0"/>
      </w:pPr>
    </w:p>
    <w:p w14:paraId="1692DD01" w14:textId="24860635" w:rsidR="006F31AE" w:rsidRDefault="006F31AE" w:rsidP="00E55A06">
      <w:pPr>
        <w:spacing w:after="0"/>
      </w:pPr>
    </w:p>
    <w:p w14:paraId="44A8F86B" w14:textId="214F008F" w:rsidR="006F31AE" w:rsidRDefault="006F31AE" w:rsidP="00E55A06">
      <w:pPr>
        <w:spacing w:after="0"/>
      </w:pPr>
    </w:p>
    <w:p w14:paraId="6ED51FB3" w14:textId="77777777" w:rsidR="006F31AE" w:rsidRDefault="006F31AE" w:rsidP="00E55A06">
      <w:pPr>
        <w:spacing w:after="0"/>
      </w:pPr>
    </w:p>
    <w:p w14:paraId="64EAFA53" w14:textId="0234CBA1" w:rsidR="00E55A06" w:rsidRDefault="00E55A06" w:rsidP="00E55A06">
      <w:pPr>
        <w:pStyle w:val="ListParagraph"/>
        <w:numPr>
          <w:ilvl w:val="0"/>
          <w:numId w:val="1"/>
        </w:numPr>
        <w:spacing w:after="0"/>
      </w:pPr>
      <w:r>
        <w:t>Test whether the Group IV scores are much different than 3 using:</w:t>
      </w:r>
    </w:p>
    <w:p w14:paraId="24026BAF" w14:textId="30163B4D" w:rsidR="00E55A06" w:rsidRDefault="00E55A06" w:rsidP="007B2B88">
      <w:pPr>
        <w:pStyle w:val="ListParagraph"/>
        <w:numPr>
          <w:ilvl w:val="1"/>
          <w:numId w:val="1"/>
        </w:numPr>
        <w:spacing w:after="0"/>
      </w:pPr>
      <w:r>
        <w:t>A parametric method</w:t>
      </w:r>
      <w:r w:rsidR="007B2B88">
        <w:t>.</w:t>
      </w:r>
    </w:p>
    <w:p w14:paraId="5590FCBD" w14:textId="0CD033E0" w:rsidR="00E55A06" w:rsidRDefault="00E55A06" w:rsidP="00E55A06">
      <w:pPr>
        <w:spacing w:after="0"/>
        <w:ind w:left="1440"/>
      </w:pPr>
      <w:r>
        <w:t>Method: One-sample t-test</w:t>
      </w:r>
    </w:p>
    <w:p w14:paraId="2A62C2A3" w14:textId="6D97003A" w:rsidR="00E55A06" w:rsidRDefault="00E55A06" w:rsidP="00E55A06">
      <w:pPr>
        <w:spacing w:after="0"/>
        <w:ind w:left="1440"/>
      </w:pPr>
      <w:r>
        <w:t>Hypotheses: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t xml:space="preserve"> = 3 vs 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µ</w:t>
      </w:r>
      <w:r>
        <w:t xml:space="preserve"> </w:t>
      </w:r>
      <w:r>
        <w:rPr>
          <w:rFonts w:cstheme="minorHAnsi"/>
        </w:rPr>
        <w:t>≠</w:t>
      </w:r>
      <w:r>
        <w:t xml:space="preserve"> 3</w:t>
      </w:r>
    </w:p>
    <w:p w14:paraId="54F0A97B" w14:textId="6FFDD858" w:rsidR="00E55A06" w:rsidRDefault="000830B3" w:rsidP="00E55A06">
      <w:pPr>
        <w:spacing w:after="0"/>
        <w:ind w:left="1440"/>
      </w:pPr>
      <w:r>
        <w:t>Test statistic: 0.32</w:t>
      </w:r>
    </w:p>
    <w:p w14:paraId="33D86A46" w14:textId="5F884B4E" w:rsidR="000830B3" w:rsidRDefault="000830B3" w:rsidP="00E55A06">
      <w:pPr>
        <w:spacing w:after="0"/>
        <w:ind w:left="1440"/>
      </w:pPr>
      <w:r>
        <w:t>P-value: 0.7560</w:t>
      </w:r>
    </w:p>
    <w:p w14:paraId="2625BF4A" w14:textId="21B11A4B" w:rsidR="00E55A06" w:rsidRDefault="000830B3" w:rsidP="000830B3">
      <w:pPr>
        <w:spacing w:after="0"/>
        <w:ind w:left="1440"/>
      </w:pPr>
      <w:r>
        <w:t>Conclusion: We fail to reject H</w:t>
      </w:r>
      <w:r>
        <w:rPr>
          <w:vertAlign w:val="subscript"/>
        </w:rPr>
        <w:t>0</w:t>
      </w:r>
      <w:r>
        <w:t xml:space="preserve">. These data show no evidence that the </w:t>
      </w:r>
      <w:r w:rsidR="00EE64BA">
        <w:t>severity scores</w:t>
      </w:r>
      <w:r>
        <w:t xml:space="preserve"> in group 4 </w:t>
      </w:r>
      <w:r w:rsidR="00EE64BA">
        <w:t>are much different from 3</w:t>
      </w:r>
      <w:r>
        <w:t xml:space="preserve"> (“Mild – evident but not widespread”). </w:t>
      </w:r>
    </w:p>
    <w:p w14:paraId="502F93C3" w14:textId="77777777" w:rsidR="00E55A06" w:rsidRDefault="00E55A06" w:rsidP="00E55A06">
      <w:pPr>
        <w:pStyle w:val="ListParagraph"/>
        <w:spacing w:after="0"/>
        <w:ind w:left="1440"/>
      </w:pPr>
    </w:p>
    <w:p w14:paraId="337DC8BD" w14:textId="4232FA08" w:rsidR="000830B3" w:rsidRDefault="00E55A06" w:rsidP="007B2B88">
      <w:pPr>
        <w:pStyle w:val="ListParagraph"/>
        <w:numPr>
          <w:ilvl w:val="1"/>
          <w:numId w:val="1"/>
        </w:numPr>
        <w:spacing w:after="0"/>
      </w:pPr>
      <w:r>
        <w:t>A nonparametric method</w:t>
      </w:r>
      <w:r w:rsidR="007B2B88">
        <w:t>.</w:t>
      </w:r>
    </w:p>
    <w:p w14:paraId="14A00B5C" w14:textId="2E9CFFD5" w:rsidR="000830B3" w:rsidRDefault="000830B3" w:rsidP="000830B3">
      <w:pPr>
        <w:pStyle w:val="ListParagraph"/>
        <w:spacing w:after="0"/>
        <w:ind w:left="1440"/>
      </w:pPr>
      <w:r>
        <w:t>Method: Wilcoxon Signed Rank test</w:t>
      </w:r>
    </w:p>
    <w:p w14:paraId="4D476B21" w14:textId="4C16EF32" w:rsidR="000830B3" w:rsidRPr="000830B3" w:rsidRDefault="000830B3" w:rsidP="000830B3">
      <w:pPr>
        <w:pStyle w:val="ListParagraph"/>
        <w:spacing w:after="0"/>
        <w:ind w:left="1440"/>
      </w:pPr>
      <w:r>
        <w:t>Hypotheses: H</w:t>
      </w:r>
      <w:r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t xml:space="preserve"> = </w:t>
      </w:r>
      <w:r w:rsidR="00EE64BA">
        <w:t>3</w:t>
      </w:r>
      <w:r>
        <w:t xml:space="preserve"> vs H</w:t>
      </w:r>
      <w:r>
        <w:rPr>
          <w:vertAlign w:val="subscript"/>
        </w:rPr>
        <w:t>A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t xml:space="preserve"> </w:t>
      </w:r>
      <w:r>
        <w:rPr>
          <w:rFonts w:cstheme="minorHAnsi"/>
        </w:rPr>
        <w:t>≠</w:t>
      </w:r>
      <w:r>
        <w:t xml:space="preserve"> </w:t>
      </w:r>
      <w:r w:rsidR="00EE64BA">
        <w:t>3</w:t>
      </w:r>
      <w:r>
        <w:t xml:space="preserve"> </w:t>
      </w:r>
    </w:p>
    <w:p w14:paraId="31112DF4" w14:textId="1C6EAADD" w:rsidR="000830B3" w:rsidRDefault="000830B3" w:rsidP="000830B3">
      <w:pPr>
        <w:pStyle w:val="ListParagraph"/>
        <w:spacing w:after="0"/>
        <w:ind w:left="1440"/>
      </w:pPr>
      <w:r>
        <w:t>Test statistic:</w:t>
      </w:r>
      <w:r w:rsidR="00EE64BA">
        <w:t xml:space="preserve"> 1.5</w:t>
      </w:r>
    </w:p>
    <w:p w14:paraId="6DC14DAC" w14:textId="433D61E8" w:rsidR="000830B3" w:rsidRDefault="000830B3" w:rsidP="000830B3">
      <w:pPr>
        <w:pStyle w:val="ListParagraph"/>
        <w:spacing w:after="0"/>
        <w:ind w:left="1440"/>
      </w:pPr>
      <w:r>
        <w:t>P-value:</w:t>
      </w:r>
      <w:r w:rsidR="00EE64BA">
        <w:t xml:space="preserve"> 1.00</w:t>
      </w:r>
    </w:p>
    <w:p w14:paraId="63D37D8A" w14:textId="28B92F23" w:rsidR="000830B3" w:rsidRDefault="000830B3" w:rsidP="000830B3">
      <w:pPr>
        <w:pStyle w:val="ListParagraph"/>
        <w:spacing w:after="0"/>
        <w:ind w:left="1440"/>
      </w:pPr>
      <w:r>
        <w:t>Conclusion:</w:t>
      </w:r>
      <w:r w:rsidR="00EE64BA">
        <w:t xml:space="preserve"> Fail to reject H</w:t>
      </w:r>
      <w:r w:rsidR="00EE64BA">
        <w:rPr>
          <w:vertAlign w:val="subscript"/>
        </w:rPr>
        <w:t>0</w:t>
      </w:r>
      <w:r w:rsidR="00EE64BA">
        <w:t xml:space="preserve">. We have no evidence in these data that the severity scores in group 4 are much different than 3. </w:t>
      </w:r>
    </w:p>
    <w:p w14:paraId="635219CB" w14:textId="38AEE50A" w:rsidR="00EE64BA" w:rsidRDefault="00EE64BA" w:rsidP="000830B3">
      <w:pPr>
        <w:pStyle w:val="ListParagraph"/>
        <w:spacing w:after="0"/>
        <w:ind w:left="1440"/>
      </w:pPr>
    </w:p>
    <w:p w14:paraId="28958C32" w14:textId="332696F7" w:rsidR="007B2B88" w:rsidRDefault="007B2B88" w:rsidP="007B2B88">
      <w:pPr>
        <w:pStyle w:val="ListParagraph"/>
        <w:numPr>
          <w:ilvl w:val="0"/>
          <w:numId w:val="1"/>
        </w:numPr>
        <w:spacing w:after="0"/>
      </w:pPr>
      <w:r>
        <w:t>Test whether the Group IV scores are much different than the Group III scores using:</w:t>
      </w:r>
    </w:p>
    <w:p w14:paraId="6A7A4936" w14:textId="688A55E7" w:rsidR="007B2B88" w:rsidRDefault="007B2B88" w:rsidP="007B2B88">
      <w:pPr>
        <w:pStyle w:val="ListParagraph"/>
        <w:numPr>
          <w:ilvl w:val="1"/>
          <w:numId w:val="1"/>
        </w:numPr>
        <w:spacing w:after="0"/>
      </w:pPr>
      <w:r>
        <w:t>A parametric method.</w:t>
      </w:r>
    </w:p>
    <w:p w14:paraId="291D7434" w14:textId="69FFBDDD" w:rsidR="00CC5121" w:rsidRDefault="007B2B88" w:rsidP="00CC5121">
      <w:pPr>
        <w:spacing w:after="0"/>
        <w:ind w:left="720" w:firstLine="720"/>
      </w:pPr>
      <w:r>
        <w:t xml:space="preserve">Method: </w:t>
      </w:r>
      <w:r w:rsidR="00BF729D">
        <w:t>2-sample t-test</w:t>
      </w:r>
    </w:p>
    <w:p w14:paraId="59AB62EA" w14:textId="610E0F79" w:rsidR="007B2B88" w:rsidRDefault="007B2B88" w:rsidP="007B2B88">
      <w:pPr>
        <w:pStyle w:val="ListParagraph"/>
        <w:spacing w:after="0"/>
        <w:ind w:left="1440"/>
        <w:rPr>
          <w:rFonts w:cstheme="minorHAnsi"/>
          <w:vertAlign w:val="subscript"/>
        </w:rPr>
      </w:pPr>
      <w:r>
        <w:t xml:space="preserve">Hypotheses: </w:t>
      </w:r>
      <w:r w:rsidR="00CC5121">
        <w:t>H</w:t>
      </w:r>
      <w:r w:rsidR="00CC5121">
        <w:rPr>
          <w:vertAlign w:val="subscript"/>
        </w:rPr>
        <w:t>0</w:t>
      </w:r>
      <w:r w:rsidR="00CC5121">
        <w:t xml:space="preserve">: </w:t>
      </w:r>
      <w:r w:rsidR="00CC5121">
        <w:rPr>
          <w:rFonts w:cstheme="minorHAnsi"/>
        </w:rPr>
        <w:t>µ</w:t>
      </w:r>
      <w:r w:rsidR="00CC5121">
        <w:rPr>
          <w:rFonts w:cstheme="minorHAnsi"/>
          <w:vertAlign w:val="subscript"/>
        </w:rPr>
        <w:t>3</w:t>
      </w:r>
      <w:r w:rsidR="00CC5121">
        <w:t xml:space="preserve"> = </w:t>
      </w:r>
      <w:r w:rsidR="00CC5121">
        <w:rPr>
          <w:rFonts w:cstheme="minorHAnsi"/>
        </w:rPr>
        <w:t>µ</w:t>
      </w:r>
      <w:r w:rsidR="00CC5121">
        <w:rPr>
          <w:rFonts w:cstheme="minorHAnsi"/>
          <w:vertAlign w:val="subscript"/>
        </w:rPr>
        <w:t>4</w:t>
      </w:r>
      <w:r w:rsidR="00CC5121">
        <w:t xml:space="preserve"> vs H</w:t>
      </w:r>
      <w:r w:rsidR="00CC5121">
        <w:rPr>
          <w:vertAlign w:val="subscript"/>
        </w:rPr>
        <w:t>A</w:t>
      </w:r>
      <w:r w:rsidR="00CC5121">
        <w:t xml:space="preserve">: </w:t>
      </w:r>
      <w:r w:rsidR="00CC5121">
        <w:rPr>
          <w:rFonts w:cstheme="minorHAnsi"/>
        </w:rPr>
        <w:t>µ</w:t>
      </w:r>
      <w:r w:rsidR="00CC5121">
        <w:rPr>
          <w:rFonts w:cstheme="minorHAnsi"/>
        </w:rPr>
        <w:softHyphen/>
      </w:r>
      <w:r w:rsidR="00CC5121">
        <w:rPr>
          <w:rFonts w:cstheme="minorHAnsi"/>
          <w:vertAlign w:val="subscript"/>
        </w:rPr>
        <w:t>3</w:t>
      </w:r>
      <w:r w:rsidR="00CC5121">
        <w:rPr>
          <w:rFonts w:cstheme="minorHAnsi"/>
        </w:rPr>
        <w:softHyphen/>
      </w:r>
      <w:r w:rsidR="00CC5121">
        <w:t xml:space="preserve"> </w:t>
      </w:r>
      <w:r w:rsidR="00CC5121">
        <w:rPr>
          <w:rFonts w:cstheme="minorHAnsi"/>
        </w:rPr>
        <w:t>≠</w:t>
      </w:r>
      <w:r w:rsidR="00CC5121">
        <w:t xml:space="preserve"> </w:t>
      </w:r>
      <w:r w:rsidR="00CC5121">
        <w:rPr>
          <w:rFonts w:cstheme="minorHAnsi"/>
        </w:rPr>
        <w:t>µ</w:t>
      </w:r>
      <w:r w:rsidR="00CC5121">
        <w:rPr>
          <w:rFonts w:cstheme="minorHAnsi"/>
          <w:vertAlign w:val="subscript"/>
        </w:rPr>
        <w:t>4</w:t>
      </w:r>
    </w:p>
    <w:p w14:paraId="73747B9B" w14:textId="3BAF41FF" w:rsidR="00CC5121" w:rsidRPr="00CC5121" w:rsidRDefault="00CC5121" w:rsidP="00CC5121">
      <w:pPr>
        <w:spacing w:after="0"/>
        <w:ind w:left="2160"/>
      </w:pPr>
      <w:r>
        <w:t>* Note: because the equality of variances test was significant (</w:t>
      </w:r>
      <w:proofErr w:type="gramStart"/>
      <w:r>
        <w:t>p  &lt;</w:t>
      </w:r>
      <w:proofErr w:type="gramEnd"/>
      <w:r>
        <w:t xml:space="preserve"> 0.0001), the Satterthwaite adjustment was used. </w:t>
      </w:r>
    </w:p>
    <w:p w14:paraId="1EFE9A21" w14:textId="0243B015" w:rsidR="007B2B88" w:rsidRDefault="007B2B88" w:rsidP="007B2B88">
      <w:pPr>
        <w:pStyle w:val="ListParagraph"/>
        <w:spacing w:after="0"/>
        <w:ind w:firstLine="720"/>
      </w:pPr>
      <w:r>
        <w:t>Test statistic:</w:t>
      </w:r>
      <w:r w:rsidR="00CC5121">
        <w:t xml:space="preserve"> -7.35</w:t>
      </w:r>
    </w:p>
    <w:p w14:paraId="286BA5C7" w14:textId="359EE5F4" w:rsidR="007B2B88" w:rsidRDefault="007B2B88" w:rsidP="007B2B88">
      <w:pPr>
        <w:pStyle w:val="ListParagraph"/>
        <w:spacing w:after="0"/>
        <w:ind w:firstLine="720"/>
      </w:pPr>
      <w:r>
        <w:t>P-value:</w:t>
      </w:r>
      <w:r w:rsidR="00CC5121">
        <w:t xml:space="preserve"> &lt; 0.0001</w:t>
      </w:r>
    </w:p>
    <w:p w14:paraId="6809D80B" w14:textId="375583CE" w:rsidR="007B2B88" w:rsidRDefault="007B2B88" w:rsidP="007B2B88">
      <w:pPr>
        <w:pStyle w:val="ListParagraph"/>
        <w:spacing w:after="0"/>
        <w:ind w:left="1440"/>
      </w:pPr>
      <w:r>
        <w:t>Conclusion:</w:t>
      </w:r>
      <w:r w:rsidR="00CC5121">
        <w:t xml:space="preserve"> We reject H</w:t>
      </w:r>
      <w:r w:rsidR="00CC5121">
        <w:rPr>
          <w:vertAlign w:val="subscript"/>
        </w:rPr>
        <w:t>0</w:t>
      </w:r>
      <w:r w:rsidR="00CC5121">
        <w:t xml:space="preserve">. There is very strong evidence that the severity scores in group 3 are very different from the scores in group 4. </w:t>
      </w:r>
      <w:r>
        <w:t xml:space="preserve"> </w:t>
      </w:r>
    </w:p>
    <w:p w14:paraId="32C29B50" w14:textId="77777777" w:rsidR="007B2B88" w:rsidRDefault="007B2B88" w:rsidP="007B2B88">
      <w:pPr>
        <w:pStyle w:val="ListParagraph"/>
        <w:spacing w:after="0"/>
        <w:ind w:left="1440"/>
      </w:pPr>
    </w:p>
    <w:p w14:paraId="3AD4ADD3" w14:textId="1E0E7D19" w:rsidR="007B2B88" w:rsidRDefault="007B2B88" w:rsidP="007B2B88">
      <w:pPr>
        <w:pStyle w:val="ListParagraph"/>
        <w:numPr>
          <w:ilvl w:val="1"/>
          <w:numId w:val="1"/>
        </w:numPr>
        <w:spacing w:after="0"/>
      </w:pPr>
      <w:r>
        <w:t>A nonparametric method.</w:t>
      </w:r>
    </w:p>
    <w:p w14:paraId="1A8281EF" w14:textId="058C2D29" w:rsidR="007B2B88" w:rsidRDefault="007B2B88" w:rsidP="007B2B88">
      <w:pPr>
        <w:spacing w:after="0"/>
        <w:ind w:left="720" w:firstLine="720"/>
      </w:pPr>
      <w:r>
        <w:t xml:space="preserve">Method: </w:t>
      </w:r>
      <w:r w:rsidR="00CC5121">
        <w:t>Wilcoxon Rank Sum (aka Mann-Whitney test)</w:t>
      </w:r>
    </w:p>
    <w:p w14:paraId="1BBF70D0" w14:textId="432D9738" w:rsidR="007B2B88" w:rsidRPr="00BA502A" w:rsidRDefault="007B2B88" w:rsidP="007B2B88">
      <w:pPr>
        <w:pStyle w:val="ListParagraph"/>
        <w:spacing w:after="0"/>
        <w:ind w:left="1440"/>
      </w:pPr>
      <w:r>
        <w:t xml:space="preserve">Hypotheses: </w:t>
      </w:r>
      <w:r w:rsidR="00BA502A">
        <w:t>H</w:t>
      </w:r>
      <w:r w:rsidR="00BA502A">
        <w:rPr>
          <w:vertAlign w:val="subscript"/>
        </w:rPr>
        <w:t>0</w:t>
      </w:r>
      <w:r w:rsidR="00BA502A">
        <w:t xml:space="preserve">: </w:t>
      </w:r>
      <w:r w:rsidR="008C5EB8">
        <w:rPr>
          <w:rFonts w:cstheme="minorHAnsi"/>
        </w:rPr>
        <w:t>µ</w:t>
      </w:r>
      <w:r w:rsidR="008C5EB8">
        <w:rPr>
          <w:rFonts w:cstheme="minorHAnsi"/>
          <w:vertAlign w:val="subscript"/>
        </w:rPr>
        <w:t>3</w:t>
      </w:r>
      <w:r w:rsidR="008C5EB8">
        <w:t xml:space="preserve"> = </w:t>
      </w:r>
      <w:r w:rsidR="008C5EB8">
        <w:rPr>
          <w:rFonts w:cstheme="minorHAnsi"/>
        </w:rPr>
        <w:t>µ</w:t>
      </w:r>
      <w:r w:rsidR="008C5EB8">
        <w:rPr>
          <w:rFonts w:cstheme="minorHAnsi"/>
          <w:vertAlign w:val="subscript"/>
        </w:rPr>
        <w:t>4</w:t>
      </w:r>
      <w:r w:rsidR="008C5EB8">
        <w:t xml:space="preserve"> vs H</w:t>
      </w:r>
      <w:r w:rsidR="008C5EB8">
        <w:rPr>
          <w:vertAlign w:val="subscript"/>
        </w:rPr>
        <w:t>A</w:t>
      </w:r>
      <w:r w:rsidR="008C5EB8">
        <w:t xml:space="preserve">: </w:t>
      </w:r>
      <w:r w:rsidR="008C5EB8">
        <w:rPr>
          <w:rFonts w:cstheme="minorHAnsi"/>
        </w:rPr>
        <w:t>µ</w:t>
      </w:r>
      <w:r w:rsidR="008C5EB8">
        <w:rPr>
          <w:rFonts w:cstheme="minorHAnsi"/>
        </w:rPr>
        <w:softHyphen/>
      </w:r>
      <w:r w:rsidR="008C5EB8">
        <w:rPr>
          <w:rFonts w:cstheme="minorHAnsi"/>
          <w:vertAlign w:val="subscript"/>
        </w:rPr>
        <w:t>3</w:t>
      </w:r>
      <w:r w:rsidR="008C5EB8">
        <w:rPr>
          <w:rFonts w:cstheme="minorHAnsi"/>
        </w:rPr>
        <w:softHyphen/>
      </w:r>
      <w:r w:rsidR="008C5EB8">
        <w:t xml:space="preserve"> </w:t>
      </w:r>
      <w:r w:rsidR="008C5EB8">
        <w:rPr>
          <w:rFonts w:cstheme="minorHAnsi"/>
        </w:rPr>
        <w:t>≠</w:t>
      </w:r>
      <w:r w:rsidR="008C5EB8">
        <w:t xml:space="preserve"> </w:t>
      </w:r>
      <w:r w:rsidR="008C5EB8">
        <w:rPr>
          <w:rFonts w:cstheme="minorHAnsi"/>
        </w:rPr>
        <w:t>µ</w:t>
      </w:r>
      <w:r w:rsidR="008C5EB8">
        <w:rPr>
          <w:rFonts w:cstheme="minorHAnsi"/>
          <w:vertAlign w:val="subscript"/>
        </w:rPr>
        <w:t>4</w:t>
      </w:r>
    </w:p>
    <w:p w14:paraId="1A579DE0" w14:textId="0EEBDDAC" w:rsidR="007B2B88" w:rsidRDefault="007B2B88" w:rsidP="007B2B88">
      <w:pPr>
        <w:pStyle w:val="ListParagraph"/>
        <w:spacing w:after="0"/>
        <w:ind w:firstLine="720"/>
      </w:pPr>
      <w:r>
        <w:t>Test statistic:</w:t>
      </w:r>
      <w:r w:rsidR="008C5EB8">
        <w:t xml:space="preserve"> 55.0</w:t>
      </w:r>
    </w:p>
    <w:p w14:paraId="2E506AB3" w14:textId="129CC4E3" w:rsidR="007B2B88" w:rsidRDefault="007B2B88" w:rsidP="007B2B88">
      <w:pPr>
        <w:pStyle w:val="ListParagraph"/>
        <w:spacing w:after="0"/>
        <w:ind w:firstLine="720"/>
      </w:pPr>
      <w:r>
        <w:t>P-value:</w:t>
      </w:r>
      <w:r w:rsidR="008C5EB8">
        <w:t xml:space="preserve"> &lt; 0.0001 (Two-Sized </w:t>
      </w:r>
      <w:proofErr w:type="spellStart"/>
      <w:r w:rsidR="008C5EB8">
        <w:t>Pr</w:t>
      </w:r>
      <w:proofErr w:type="spellEnd"/>
      <w:r w:rsidR="008C5EB8">
        <w:t xml:space="preserve"> &gt; |Z|)</w:t>
      </w:r>
    </w:p>
    <w:p w14:paraId="5E1A2413" w14:textId="1A9987D9" w:rsidR="007B2B88" w:rsidRPr="008C5EB8" w:rsidRDefault="007B2B88" w:rsidP="007B2B88">
      <w:pPr>
        <w:pStyle w:val="ListParagraph"/>
        <w:spacing w:after="0"/>
        <w:ind w:left="1440"/>
      </w:pPr>
      <w:r>
        <w:t xml:space="preserve">Conclusion: </w:t>
      </w:r>
      <w:r w:rsidR="008C5EB8">
        <w:t>We would again reject H</w:t>
      </w:r>
      <w:r w:rsidR="008C5EB8">
        <w:rPr>
          <w:vertAlign w:val="subscript"/>
        </w:rPr>
        <w:t>0</w:t>
      </w:r>
      <w:r w:rsidR="008C5EB8">
        <w:t xml:space="preserve">. We have very strong evidence that the severity scores in group 3 are very different from the scores in group 4. </w:t>
      </w:r>
    </w:p>
    <w:p w14:paraId="281FE5AF" w14:textId="6ABB42B0" w:rsidR="007B2B88" w:rsidRDefault="007B2B88" w:rsidP="007B2B88">
      <w:pPr>
        <w:pStyle w:val="ListParagraph"/>
        <w:spacing w:after="0"/>
        <w:ind w:left="1440"/>
      </w:pPr>
    </w:p>
    <w:p w14:paraId="0590A593" w14:textId="42ADAC96" w:rsidR="007B2B88" w:rsidRDefault="007B2B88" w:rsidP="007B2B88">
      <w:pPr>
        <w:pStyle w:val="ListParagraph"/>
        <w:numPr>
          <w:ilvl w:val="0"/>
          <w:numId w:val="1"/>
        </w:numPr>
        <w:spacing w:after="0"/>
      </w:pPr>
      <w:r>
        <w:t>Test whether the scores are much different among groups using:</w:t>
      </w:r>
    </w:p>
    <w:p w14:paraId="59A92FC5" w14:textId="2CE1FD6D" w:rsidR="007B2B88" w:rsidRDefault="007B2B88" w:rsidP="007B2B88">
      <w:pPr>
        <w:pStyle w:val="ListParagraph"/>
        <w:numPr>
          <w:ilvl w:val="1"/>
          <w:numId w:val="1"/>
        </w:numPr>
        <w:spacing w:after="0"/>
      </w:pPr>
      <w:r>
        <w:t>A parametric method.</w:t>
      </w:r>
    </w:p>
    <w:p w14:paraId="4F1BC0E7" w14:textId="3A492DB1" w:rsidR="007B2B88" w:rsidRDefault="007B2B88" w:rsidP="007B2B88">
      <w:pPr>
        <w:pStyle w:val="ListParagraph"/>
        <w:spacing w:after="0"/>
        <w:ind w:firstLine="720"/>
      </w:pPr>
      <w:r>
        <w:t xml:space="preserve">Method: </w:t>
      </w:r>
      <w:r w:rsidR="008C5EB8">
        <w:t>One-way ANOVA</w:t>
      </w:r>
    </w:p>
    <w:p w14:paraId="76C43A00" w14:textId="743E78D6" w:rsidR="007B2B88" w:rsidRDefault="007B2B88" w:rsidP="008C5EB8">
      <w:pPr>
        <w:pStyle w:val="ListParagraph"/>
        <w:spacing w:after="0"/>
        <w:ind w:left="1440"/>
      </w:pPr>
      <w:r>
        <w:lastRenderedPageBreak/>
        <w:t xml:space="preserve">Hypotheses: </w:t>
      </w:r>
      <w:r w:rsidR="008C5EB8">
        <w:t>H</w:t>
      </w:r>
      <w:r w:rsidR="008C5EB8">
        <w:rPr>
          <w:vertAlign w:val="subscript"/>
        </w:rPr>
        <w:t>0</w:t>
      </w:r>
      <w:r w:rsidR="008C5EB8">
        <w:t xml:space="preserve">: </w:t>
      </w:r>
      <w:r w:rsidR="008C5EB8">
        <w:rPr>
          <w:rFonts w:cstheme="minorHAnsi"/>
        </w:rPr>
        <w:t>µ</w:t>
      </w:r>
      <w:proofErr w:type="spellStart"/>
      <w:r w:rsidR="008C5EB8">
        <w:rPr>
          <w:rFonts w:cstheme="minorHAnsi"/>
          <w:vertAlign w:val="subscript"/>
        </w:rPr>
        <w:t>i</w:t>
      </w:r>
      <w:proofErr w:type="spellEnd"/>
      <w:r w:rsidR="008C5EB8">
        <w:t xml:space="preserve"> = </w:t>
      </w:r>
      <w:r w:rsidR="008C5EB8">
        <w:rPr>
          <w:rFonts w:cstheme="minorHAnsi"/>
        </w:rPr>
        <w:t>µ</w:t>
      </w:r>
      <w:r w:rsidR="008C5EB8">
        <w:rPr>
          <w:rFonts w:cstheme="minorHAnsi"/>
          <w:vertAlign w:val="subscript"/>
        </w:rPr>
        <w:t xml:space="preserve"> </w:t>
      </w:r>
      <w:r w:rsidR="008C5EB8">
        <w:t xml:space="preserve">for </w:t>
      </w:r>
      <w:proofErr w:type="spellStart"/>
      <w:r w:rsidR="008C5EB8">
        <w:t>i</w:t>
      </w:r>
      <w:proofErr w:type="spellEnd"/>
      <w:r w:rsidR="008C5EB8">
        <w:t xml:space="preserve"> = 1,2,3,4 vs H</w:t>
      </w:r>
      <w:r w:rsidR="008C5EB8" w:rsidRPr="008C5EB8">
        <w:rPr>
          <w:vertAlign w:val="subscript"/>
        </w:rPr>
        <w:t>A</w:t>
      </w:r>
      <w:r w:rsidR="008C5EB8">
        <w:t xml:space="preserve">: </w:t>
      </w:r>
      <w:r w:rsidR="008C5EB8" w:rsidRPr="008C5EB8">
        <w:rPr>
          <w:rFonts w:cstheme="minorHAnsi"/>
        </w:rPr>
        <w:t>µ</w:t>
      </w:r>
      <w:r w:rsidR="008C5EB8" w:rsidRPr="008C5EB8">
        <w:rPr>
          <w:rFonts w:cstheme="minorHAnsi"/>
        </w:rPr>
        <w:softHyphen/>
      </w:r>
      <w:proofErr w:type="spellStart"/>
      <w:r w:rsidR="008C5EB8">
        <w:rPr>
          <w:rFonts w:cstheme="minorHAnsi"/>
          <w:vertAlign w:val="subscript"/>
        </w:rPr>
        <w:t>i</w:t>
      </w:r>
      <w:r w:rsidR="008C5EB8" w:rsidRPr="008C5EB8">
        <w:rPr>
          <w:rFonts w:cstheme="minorHAnsi"/>
        </w:rPr>
        <w:softHyphen/>
      </w:r>
      <w:proofErr w:type="spellEnd"/>
      <w:r w:rsidR="008C5EB8">
        <w:t xml:space="preserve"> </w:t>
      </w:r>
      <w:r w:rsidR="008C5EB8" w:rsidRPr="008C5EB8">
        <w:rPr>
          <w:rFonts w:cstheme="minorHAnsi"/>
        </w:rPr>
        <w:t>≠</w:t>
      </w:r>
      <w:r w:rsidR="008C5EB8">
        <w:t xml:space="preserve"> </w:t>
      </w:r>
      <w:r w:rsidR="008C5EB8" w:rsidRPr="008C5EB8">
        <w:rPr>
          <w:rFonts w:cstheme="minorHAnsi"/>
        </w:rPr>
        <w:t>µ</w:t>
      </w:r>
      <w:r w:rsidR="008C5EB8">
        <w:rPr>
          <w:rFonts w:cstheme="minorHAnsi"/>
          <w:vertAlign w:val="subscript"/>
        </w:rPr>
        <w:t xml:space="preserve"> </w:t>
      </w:r>
      <w:r w:rsidR="008C5EB8">
        <w:t xml:space="preserve">for some </w:t>
      </w:r>
      <w:proofErr w:type="spellStart"/>
      <w:r w:rsidR="008C5EB8">
        <w:t>i</w:t>
      </w:r>
      <w:proofErr w:type="spellEnd"/>
      <w:r w:rsidR="008C5EB8">
        <w:t xml:space="preserve"> </w:t>
      </w:r>
    </w:p>
    <w:p w14:paraId="1BAEA4B4" w14:textId="761D8981" w:rsidR="00F016BC" w:rsidRPr="000830B3" w:rsidRDefault="00F016BC" w:rsidP="00F016BC">
      <w:pPr>
        <w:spacing w:after="0"/>
        <w:ind w:left="1800"/>
      </w:pPr>
      <w:r>
        <w:t>* Note: The test for homogeneity of variance was significant (</w:t>
      </w:r>
      <w:r w:rsidR="002D7428">
        <w:t xml:space="preserve">p = 0.0021), so Welch’s ANOVA was used. </w:t>
      </w:r>
    </w:p>
    <w:p w14:paraId="60F21B44" w14:textId="5AC367AD" w:rsidR="007B2B88" w:rsidRDefault="007B2B88" w:rsidP="007B2B88">
      <w:pPr>
        <w:pStyle w:val="ListParagraph"/>
        <w:spacing w:after="0"/>
        <w:ind w:firstLine="720"/>
      </w:pPr>
      <w:r>
        <w:t>Test statistic:</w:t>
      </w:r>
      <w:r w:rsidR="00F016BC">
        <w:t xml:space="preserve"> </w:t>
      </w:r>
      <w:r w:rsidR="002D7428">
        <w:t>0.27</w:t>
      </w:r>
    </w:p>
    <w:p w14:paraId="430CF6EA" w14:textId="52A749E5" w:rsidR="007B2B88" w:rsidRDefault="007B2B88" w:rsidP="007B2B88">
      <w:pPr>
        <w:pStyle w:val="ListParagraph"/>
        <w:spacing w:after="0"/>
        <w:ind w:firstLine="720"/>
      </w:pPr>
      <w:r>
        <w:t>P-value:</w:t>
      </w:r>
      <w:r w:rsidR="002D7428">
        <w:t xml:space="preserve"> 0.6123</w:t>
      </w:r>
    </w:p>
    <w:p w14:paraId="63694878" w14:textId="41A9449E" w:rsidR="007B2B88" w:rsidRPr="002D7428" w:rsidRDefault="007B2B88" w:rsidP="002D7428">
      <w:pPr>
        <w:pStyle w:val="ListParagraph"/>
        <w:spacing w:after="0"/>
        <w:ind w:left="1440"/>
      </w:pPr>
      <w:r>
        <w:t xml:space="preserve">Conclusion: </w:t>
      </w:r>
      <w:r w:rsidR="002D7428">
        <w:t>We fail to reject H</w:t>
      </w:r>
      <w:r w:rsidR="002D7428">
        <w:rPr>
          <w:vertAlign w:val="subscript"/>
        </w:rPr>
        <w:t>0</w:t>
      </w:r>
      <w:r w:rsidR="002D7428">
        <w:t xml:space="preserve">. We did not find evidence that the scores are significantly different across the four groups. </w:t>
      </w:r>
    </w:p>
    <w:p w14:paraId="353FBD98" w14:textId="69592FE8" w:rsidR="007B2B88" w:rsidRDefault="007B2B88" w:rsidP="007B2B88">
      <w:pPr>
        <w:pStyle w:val="ListParagraph"/>
        <w:spacing w:after="0"/>
        <w:ind w:firstLine="720"/>
      </w:pPr>
    </w:p>
    <w:p w14:paraId="1D8FC042" w14:textId="14B7C7FF" w:rsidR="007B2B88" w:rsidRDefault="007B2B88" w:rsidP="007B2B88">
      <w:pPr>
        <w:pStyle w:val="ListParagraph"/>
        <w:numPr>
          <w:ilvl w:val="1"/>
          <w:numId w:val="1"/>
        </w:numPr>
        <w:spacing w:after="0"/>
      </w:pPr>
      <w:r>
        <w:t>A nonparametric method.</w:t>
      </w:r>
    </w:p>
    <w:p w14:paraId="1FE197ED" w14:textId="601A7AE8" w:rsidR="007B2B88" w:rsidRDefault="007B2B88" w:rsidP="007B2B88">
      <w:pPr>
        <w:spacing w:after="0"/>
        <w:ind w:left="720" w:firstLine="720"/>
      </w:pPr>
      <w:r>
        <w:t xml:space="preserve">Method: </w:t>
      </w:r>
      <w:r w:rsidR="002D7428">
        <w:t>Kruskal-Wallis test</w:t>
      </w:r>
    </w:p>
    <w:p w14:paraId="2C8E2C33" w14:textId="2437F761" w:rsidR="007B2B88" w:rsidRPr="002D7428" w:rsidRDefault="007B2B88" w:rsidP="007B2B88">
      <w:pPr>
        <w:pStyle w:val="ListParagraph"/>
        <w:spacing w:after="0"/>
        <w:ind w:left="1440"/>
      </w:pPr>
      <w:r>
        <w:t xml:space="preserve">Hypotheses: </w:t>
      </w:r>
      <w:r w:rsidR="002D7428">
        <w:t>H</w:t>
      </w:r>
      <w:r w:rsidR="002D7428">
        <w:rPr>
          <w:vertAlign w:val="subscript"/>
        </w:rPr>
        <w:t>0</w:t>
      </w:r>
      <w:r w:rsidR="002D7428">
        <w:t xml:space="preserve">: </w:t>
      </w:r>
      <w:r w:rsidR="002D7428">
        <w:rPr>
          <w:rFonts w:cstheme="minorHAnsi"/>
        </w:rPr>
        <w:t>µ</w:t>
      </w:r>
      <w:r w:rsidR="002D7428">
        <w:rPr>
          <w:rFonts w:cstheme="minorHAnsi"/>
          <w:vertAlign w:val="subscript"/>
        </w:rPr>
        <w:t>1</w:t>
      </w:r>
      <w:r w:rsidR="002D7428">
        <w:t xml:space="preserve"> = </w:t>
      </w:r>
      <w:r w:rsidR="002D7428">
        <w:rPr>
          <w:rFonts w:cstheme="minorHAnsi"/>
        </w:rPr>
        <w:t>µ</w:t>
      </w:r>
      <w:r w:rsidR="002D7428">
        <w:rPr>
          <w:rFonts w:cstheme="minorHAnsi"/>
          <w:vertAlign w:val="subscript"/>
        </w:rPr>
        <w:t>2</w:t>
      </w:r>
      <w:r w:rsidR="002D7428">
        <w:rPr>
          <w:rFonts w:cstheme="minorHAnsi"/>
        </w:rPr>
        <w:t xml:space="preserve"> = µ</w:t>
      </w:r>
      <w:r w:rsidR="002D7428">
        <w:rPr>
          <w:rFonts w:cstheme="minorHAnsi"/>
          <w:vertAlign w:val="subscript"/>
        </w:rPr>
        <w:t>3</w:t>
      </w:r>
      <w:r w:rsidR="002D7428">
        <w:t xml:space="preserve"> = </w:t>
      </w:r>
      <w:r w:rsidR="002D7428">
        <w:rPr>
          <w:rFonts w:cstheme="minorHAnsi"/>
        </w:rPr>
        <w:t>µ</w:t>
      </w:r>
      <w:r w:rsidR="002D7428">
        <w:rPr>
          <w:rFonts w:cstheme="minorHAnsi"/>
          <w:vertAlign w:val="subscript"/>
        </w:rPr>
        <w:t xml:space="preserve">4 </w:t>
      </w:r>
      <w:r w:rsidR="002D7428">
        <w:t>vs H</w:t>
      </w:r>
      <w:r w:rsidR="002D7428">
        <w:rPr>
          <w:vertAlign w:val="subscript"/>
        </w:rPr>
        <w:t>A</w:t>
      </w:r>
      <w:r w:rsidR="002D7428">
        <w:t xml:space="preserve">: </w:t>
      </w:r>
      <w:r w:rsidR="002D7428">
        <w:rPr>
          <w:rFonts w:cstheme="minorHAnsi"/>
        </w:rPr>
        <w:t>µ</w:t>
      </w:r>
      <w:proofErr w:type="spellStart"/>
      <w:proofErr w:type="gramStart"/>
      <w:r w:rsidR="002D7428">
        <w:rPr>
          <w:rFonts w:cstheme="minorHAnsi"/>
          <w:vertAlign w:val="subscript"/>
        </w:rPr>
        <w:t>i</w:t>
      </w:r>
      <w:proofErr w:type="spellEnd"/>
      <w:r w:rsidR="002D7428">
        <w:t xml:space="preserve">  </w:t>
      </w:r>
      <w:r w:rsidR="002D7428" w:rsidRPr="008C5EB8">
        <w:rPr>
          <w:rFonts w:cstheme="minorHAnsi"/>
        </w:rPr>
        <w:t>≠</w:t>
      </w:r>
      <w:proofErr w:type="gramEnd"/>
      <w:r w:rsidR="002D7428">
        <w:rPr>
          <w:rFonts w:cstheme="minorHAnsi"/>
        </w:rPr>
        <w:t xml:space="preserve"> µ</w:t>
      </w:r>
      <w:r w:rsidR="002D7428">
        <w:rPr>
          <w:rFonts w:cstheme="minorHAnsi"/>
          <w:vertAlign w:val="subscript"/>
        </w:rPr>
        <w:t xml:space="preserve">j </w:t>
      </w:r>
      <w:r w:rsidR="002D7428">
        <w:t xml:space="preserve">for some </w:t>
      </w:r>
      <w:proofErr w:type="spellStart"/>
      <w:r w:rsidR="002D7428">
        <w:t>i,j</w:t>
      </w:r>
      <w:proofErr w:type="spellEnd"/>
    </w:p>
    <w:p w14:paraId="654276D8" w14:textId="65CF710A" w:rsidR="007B2B88" w:rsidRDefault="007B2B88" w:rsidP="007B2B88">
      <w:pPr>
        <w:pStyle w:val="ListParagraph"/>
        <w:spacing w:after="0"/>
        <w:ind w:firstLine="720"/>
      </w:pPr>
      <w:r>
        <w:t>Test statistic:</w:t>
      </w:r>
      <w:r w:rsidR="002D7428">
        <w:t xml:space="preserve"> 34.0314</w:t>
      </w:r>
    </w:p>
    <w:p w14:paraId="41D61FE6" w14:textId="3F82A904" w:rsidR="007B2B88" w:rsidRDefault="007B2B88" w:rsidP="007B2B88">
      <w:pPr>
        <w:pStyle w:val="ListParagraph"/>
        <w:spacing w:after="0"/>
        <w:ind w:firstLine="720"/>
      </w:pPr>
      <w:r>
        <w:t>P-value:</w:t>
      </w:r>
      <w:r w:rsidR="002D7428">
        <w:t xml:space="preserve"> &lt; 0.0001</w:t>
      </w:r>
    </w:p>
    <w:p w14:paraId="4E9295D1" w14:textId="0928842B" w:rsidR="007B2B88" w:rsidRDefault="007B2B88" w:rsidP="007B2B88">
      <w:pPr>
        <w:pStyle w:val="ListParagraph"/>
        <w:spacing w:after="0"/>
        <w:ind w:left="1440"/>
      </w:pPr>
      <w:r>
        <w:t xml:space="preserve">Conclusion: </w:t>
      </w:r>
      <w:r w:rsidR="002D7428">
        <w:t>Reject H</w:t>
      </w:r>
      <w:r w:rsidR="002D7428">
        <w:rPr>
          <w:vertAlign w:val="subscript"/>
        </w:rPr>
        <w:t>0</w:t>
      </w:r>
      <w:r w:rsidR="002D7428">
        <w:t xml:space="preserve">. We have found </w:t>
      </w:r>
      <w:proofErr w:type="gramStart"/>
      <w:r w:rsidR="002D7428">
        <w:t>strong evidence</w:t>
      </w:r>
      <w:proofErr w:type="gramEnd"/>
      <w:r w:rsidR="002D7428">
        <w:t xml:space="preserve"> that there is a significant difference between the severity scores in at least two of the groups.</w:t>
      </w:r>
    </w:p>
    <w:p w14:paraId="72631F9D" w14:textId="5FC0BA80" w:rsidR="002D7428" w:rsidRDefault="002D7428" w:rsidP="007B2B88">
      <w:pPr>
        <w:pStyle w:val="ListParagraph"/>
        <w:spacing w:after="0"/>
        <w:ind w:left="1440"/>
      </w:pPr>
    </w:p>
    <w:p w14:paraId="7FBFB310" w14:textId="32C016AA" w:rsidR="002D7428" w:rsidRDefault="002D7428" w:rsidP="002D7428">
      <w:pPr>
        <w:pStyle w:val="ListParagraph"/>
        <w:numPr>
          <w:ilvl w:val="0"/>
          <w:numId w:val="1"/>
        </w:numPr>
        <w:spacing w:after="0"/>
      </w:pPr>
      <w:r>
        <w:t xml:space="preserve">Discuss which method (parametric or nonparametric) is most appropriate in exercises 2-4 and why. </w:t>
      </w:r>
    </w:p>
    <w:p w14:paraId="0E323B6C" w14:textId="381E5289" w:rsidR="002D7428" w:rsidRDefault="002D7428" w:rsidP="002D7428">
      <w:pPr>
        <w:pStyle w:val="ListParagraph"/>
        <w:spacing w:after="0"/>
      </w:pPr>
    </w:p>
    <w:p w14:paraId="7E51235D" w14:textId="1389F666" w:rsidR="002D7428" w:rsidRDefault="006F31AE" w:rsidP="002D7428">
      <w:pPr>
        <w:pStyle w:val="ListParagraph"/>
        <w:spacing w:after="0"/>
      </w:pPr>
      <w:r>
        <w:t xml:space="preserve">Exercise 2: The non-parametric method (Wilcoxon Signed-Rank test) is more appropriate. Parametric assumptions not met. </w:t>
      </w:r>
    </w:p>
    <w:p w14:paraId="0BC00C6F" w14:textId="594051AB" w:rsidR="006F31AE" w:rsidRDefault="006F31AE" w:rsidP="002D7428">
      <w:pPr>
        <w:pStyle w:val="ListParagraph"/>
        <w:spacing w:after="0"/>
      </w:pPr>
      <w:r>
        <w:t>Exercise 3: The non-parametric method</w:t>
      </w:r>
      <w:r w:rsidR="00131280">
        <w:t xml:space="preserve"> (Wilcoxon Rank-Sum test)</w:t>
      </w:r>
      <w:r>
        <w:t xml:space="preserve"> is more appropriate. Parametric assumptions not met. </w:t>
      </w:r>
    </w:p>
    <w:p w14:paraId="7176DF3F" w14:textId="0E988069" w:rsidR="006F31AE" w:rsidRDefault="006F31AE" w:rsidP="002D7428">
      <w:pPr>
        <w:pStyle w:val="ListParagraph"/>
        <w:spacing w:after="0"/>
      </w:pPr>
      <w:r>
        <w:t>Exercise 4: The non-parametric method</w:t>
      </w:r>
      <w:r w:rsidR="00131280">
        <w:t xml:space="preserve"> (Kruskal-Wallis test)</w:t>
      </w:r>
      <w:r>
        <w:t xml:space="preserve"> is more appropriate. Parametric assumptions not met. </w:t>
      </w:r>
    </w:p>
    <w:p w14:paraId="0B82E210" w14:textId="37272FD8" w:rsidR="00131280" w:rsidRDefault="00131280" w:rsidP="002D7428">
      <w:pPr>
        <w:pStyle w:val="ListParagraph"/>
        <w:spacing w:after="0"/>
      </w:pPr>
    </w:p>
    <w:p w14:paraId="75633580" w14:textId="04E64D39" w:rsidR="00131280" w:rsidRDefault="00131280" w:rsidP="002D7428">
      <w:pPr>
        <w:pStyle w:val="ListParagraph"/>
        <w:spacing w:after="0"/>
      </w:pPr>
      <w:r>
        <w:t xml:space="preserve">The reason for the non-parametric methods being more appropriate is the same in all three cases. The data that we were examining cannot be assumed to follow a normal distribution. One could maybe argue that the data from group 4 follows a normal distribution. However, group 2 clearly does not follow a normal distribution as it shows signs of bi-modality. Likewise, groups 1 and 3 do not follow a normal distribution because all observations in these groups have the same value. </w:t>
      </w:r>
      <w:r w:rsidR="00984F64">
        <w:t xml:space="preserve">Another reason to be skeptical of normality in these data is that the observations are on a 5-point ordinal scale. </w:t>
      </w:r>
    </w:p>
    <w:p w14:paraId="122D25BA" w14:textId="690D15E0" w:rsidR="00984F64" w:rsidRDefault="00984F64" w:rsidP="002D7428">
      <w:pPr>
        <w:pStyle w:val="ListParagraph"/>
        <w:spacing w:after="0"/>
      </w:pPr>
    </w:p>
    <w:p w14:paraId="360D3341" w14:textId="23D66DC3" w:rsidR="00984F64" w:rsidRDefault="00984F64" w:rsidP="002D7428">
      <w:pPr>
        <w:pStyle w:val="ListParagraph"/>
        <w:spacing w:after="0"/>
      </w:pPr>
      <w:r>
        <w:t xml:space="preserve">Because these data do not meet the assumption of approximate normality, non-parametric methods are safer and more appropriate to use. </w:t>
      </w:r>
    </w:p>
    <w:p w14:paraId="4A931F67" w14:textId="77777777" w:rsidR="002D7428" w:rsidRPr="002D7428" w:rsidRDefault="002D7428" w:rsidP="007B2B88">
      <w:pPr>
        <w:pStyle w:val="ListParagraph"/>
        <w:spacing w:after="0"/>
        <w:ind w:left="1440"/>
      </w:pPr>
    </w:p>
    <w:p w14:paraId="1A0A801D" w14:textId="77777777" w:rsidR="007B2B88" w:rsidRDefault="007B2B88" w:rsidP="007B2B88">
      <w:pPr>
        <w:pStyle w:val="ListParagraph"/>
        <w:spacing w:after="0"/>
        <w:ind w:firstLine="720"/>
      </w:pPr>
    </w:p>
    <w:p w14:paraId="0C91C413" w14:textId="77777777" w:rsidR="007B2B88" w:rsidRDefault="007B2B88" w:rsidP="007B2B88">
      <w:pPr>
        <w:pStyle w:val="ListParagraph"/>
        <w:spacing w:after="0"/>
        <w:ind w:left="1440"/>
      </w:pPr>
    </w:p>
    <w:p w14:paraId="29428D48" w14:textId="79EED1A2" w:rsidR="00EE64BA" w:rsidRDefault="00EE64BA" w:rsidP="00C63D19">
      <w:pPr>
        <w:spacing w:after="0"/>
      </w:pPr>
    </w:p>
    <w:p w14:paraId="59ED36E7" w14:textId="7C601574" w:rsidR="00C63D19" w:rsidRDefault="00C63D19" w:rsidP="00C63D19">
      <w:pPr>
        <w:spacing w:after="0"/>
      </w:pPr>
    </w:p>
    <w:p w14:paraId="0D2405AB" w14:textId="39FA34C8" w:rsidR="00C63D19" w:rsidRDefault="00C63D19" w:rsidP="00C63D19">
      <w:pPr>
        <w:spacing w:after="0"/>
      </w:pPr>
    </w:p>
    <w:p w14:paraId="4EC7B752" w14:textId="5ED09662" w:rsidR="00C63D19" w:rsidRDefault="00C63D19" w:rsidP="00C63D19">
      <w:pPr>
        <w:spacing w:after="0"/>
      </w:pPr>
    </w:p>
    <w:p w14:paraId="72ECC4A4" w14:textId="0040C16A" w:rsidR="00C63D19" w:rsidRDefault="00C63D19" w:rsidP="00C63D19">
      <w:pPr>
        <w:spacing w:after="0"/>
      </w:pPr>
    </w:p>
    <w:p w14:paraId="4F48C078" w14:textId="2E9CBCB4" w:rsidR="00C63D19" w:rsidRDefault="00C63D19" w:rsidP="00C63D19">
      <w:pPr>
        <w:spacing w:after="0"/>
      </w:pPr>
      <w:r>
        <w:lastRenderedPageBreak/>
        <w:t>Appendix – SAS Code</w:t>
      </w:r>
    </w:p>
    <w:p w14:paraId="4E0015F0" w14:textId="74567C24" w:rsidR="00C63D19" w:rsidRDefault="00C63D19" w:rsidP="00C63D19">
      <w:pPr>
        <w:spacing w:after="0"/>
      </w:pPr>
    </w:p>
    <w:p w14:paraId="4ACA8929" w14:textId="77777777" w:rsidR="00C63D19" w:rsidRDefault="00C63D19" w:rsidP="00C63D19">
      <w:pPr>
        <w:spacing w:after="0"/>
      </w:pPr>
      <w:r>
        <w:t>/* Biostatistics - Homework 2 */</w:t>
      </w:r>
    </w:p>
    <w:p w14:paraId="56FCB86B" w14:textId="77777777" w:rsidR="00C63D19" w:rsidRDefault="00C63D19" w:rsidP="00C63D19">
      <w:pPr>
        <w:spacing w:after="0"/>
      </w:pPr>
    </w:p>
    <w:p w14:paraId="383BC87F" w14:textId="77777777" w:rsidR="00C63D19" w:rsidRDefault="00C63D19" w:rsidP="00C63D19">
      <w:pPr>
        <w:spacing w:after="0"/>
      </w:pPr>
      <w:r>
        <w:t>data poultry;</w:t>
      </w:r>
    </w:p>
    <w:p w14:paraId="688791FE" w14:textId="77777777" w:rsidR="00C63D19" w:rsidRDefault="00C63D19" w:rsidP="00C63D19">
      <w:pPr>
        <w:spacing w:after="0"/>
      </w:pPr>
      <w:r>
        <w:t>input group $ severity @@;</w:t>
      </w:r>
    </w:p>
    <w:p w14:paraId="33F89FA8" w14:textId="77777777" w:rsidR="00C63D19" w:rsidRDefault="00C63D19" w:rsidP="00C63D19">
      <w:pPr>
        <w:spacing w:after="0"/>
      </w:pPr>
      <w:r>
        <w:t>cards;</w:t>
      </w:r>
    </w:p>
    <w:p w14:paraId="6411B676" w14:textId="77777777" w:rsidR="00C63D19" w:rsidRDefault="00C63D19" w:rsidP="00C63D19">
      <w:pPr>
        <w:spacing w:after="0"/>
      </w:pPr>
      <w:r>
        <w:t>g1 1 g1 1 g1 1 g1 1 g1 1 g1 1 g1 1 g1 1 g1 1 g1 1</w:t>
      </w:r>
    </w:p>
    <w:p w14:paraId="1691C32F" w14:textId="77777777" w:rsidR="00C63D19" w:rsidRDefault="00C63D19" w:rsidP="00C63D19">
      <w:pPr>
        <w:spacing w:after="0"/>
      </w:pPr>
      <w:r>
        <w:t>g2 5 g2 3 g2 5 g2 3 g2 2 g2 3 g2 2 g2 4 g2 3</w:t>
      </w:r>
    </w:p>
    <w:p w14:paraId="70F98E47" w14:textId="77777777" w:rsidR="00C63D19" w:rsidRDefault="00C63D19" w:rsidP="00C63D19">
      <w:pPr>
        <w:spacing w:after="0"/>
      </w:pPr>
      <w:r>
        <w:t>g3 1 g3 1 g3 1 g3 1 g3 1 g3 1 g3 1 g3 1 g3 1 g3 1</w:t>
      </w:r>
    </w:p>
    <w:p w14:paraId="30D44071" w14:textId="77777777" w:rsidR="00C63D19" w:rsidRDefault="00C63D19" w:rsidP="00C63D19">
      <w:pPr>
        <w:spacing w:after="0"/>
      </w:pPr>
      <w:r>
        <w:t xml:space="preserve">g4 3 g4 2 g4 3 g4 2 g4 3 g4 4 g4 3 g4 3 g4 2 g4 5 g4 4 </w:t>
      </w:r>
    </w:p>
    <w:p w14:paraId="59B8F243" w14:textId="77777777" w:rsidR="00C63D19" w:rsidRDefault="00C63D19" w:rsidP="00C63D19">
      <w:pPr>
        <w:spacing w:after="0"/>
      </w:pPr>
      <w:r>
        <w:t>;</w:t>
      </w:r>
    </w:p>
    <w:p w14:paraId="2732CB8F" w14:textId="77777777" w:rsidR="00C63D19" w:rsidRDefault="00C63D19" w:rsidP="00C63D19">
      <w:pPr>
        <w:spacing w:after="0"/>
      </w:pPr>
      <w:r>
        <w:t>run;</w:t>
      </w:r>
    </w:p>
    <w:p w14:paraId="62B7F0E8" w14:textId="77777777" w:rsidR="00C63D19" w:rsidRDefault="00C63D19" w:rsidP="00C63D19">
      <w:pPr>
        <w:spacing w:after="0"/>
      </w:pPr>
    </w:p>
    <w:p w14:paraId="45A1EAD1" w14:textId="77777777" w:rsidR="00C63D19" w:rsidRDefault="00C63D19" w:rsidP="00C63D19">
      <w:pPr>
        <w:spacing w:after="0"/>
      </w:pPr>
      <w:r>
        <w:t>proc print data = poultry;</w:t>
      </w:r>
    </w:p>
    <w:p w14:paraId="6FBA3B66" w14:textId="77777777" w:rsidR="00C63D19" w:rsidRDefault="00C63D19" w:rsidP="00C63D19">
      <w:pPr>
        <w:spacing w:after="0"/>
      </w:pPr>
      <w:r>
        <w:t>run;</w:t>
      </w:r>
    </w:p>
    <w:p w14:paraId="5685B256" w14:textId="77777777" w:rsidR="00C63D19" w:rsidRDefault="00C63D19" w:rsidP="00C63D19">
      <w:pPr>
        <w:spacing w:after="0"/>
      </w:pPr>
    </w:p>
    <w:p w14:paraId="621777DD" w14:textId="77777777" w:rsidR="00C63D19" w:rsidRDefault="00C63D19" w:rsidP="00C63D19">
      <w:pPr>
        <w:spacing w:after="0"/>
      </w:pPr>
      <w:r>
        <w:t>/* 1. Create a visual summary that meaningfully compares</w:t>
      </w:r>
    </w:p>
    <w:p w14:paraId="395E4555" w14:textId="77777777" w:rsidR="00C63D19" w:rsidRDefault="00C63D19" w:rsidP="00C63D19">
      <w:pPr>
        <w:spacing w:after="0"/>
      </w:pPr>
      <w:r>
        <w:t>the distribution of the scores in each group */</w:t>
      </w:r>
    </w:p>
    <w:p w14:paraId="7096A4DE" w14:textId="77777777" w:rsidR="00C63D19" w:rsidRDefault="00C63D19" w:rsidP="00C63D19">
      <w:pPr>
        <w:spacing w:after="0"/>
      </w:pPr>
      <w:r>
        <w:t>proc univariate data = poultry plots;</w:t>
      </w:r>
    </w:p>
    <w:p w14:paraId="5E3FD46E" w14:textId="77777777" w:rsidR="00C63D19" w:rsidRDefault="00C63D19" w:rsidP="00C63D19">
      <w:pPr>
        <w:spacing w:after="0"/>
      </w:pPr>
      <w:r>
        <w:t>by group;</w:t>
      </w:r>
    </w:p>
    <w:p w14:paraId="51C55C7F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1B7A5A7E" w14:textId="77777777" w:rsidR="00C63D19" w:rsidRDefault="00C63D19" w:rsidP="00C63D19">
      <w:pPr>
        <w:spacing w:after="0"/>
      </w:pPr>
      <w:r>
        <w:t>run;</w:t>
      </w:r>
    </w:p>
    <w:p w14:paraId="3FEE4BE5" w14:textId="77777777" w:rsidR="00C63D19" w:rsidRDefault="00C63D19" w:rsidP="00C63D19">
      <w:pPr>
        <w:spacing w:after="0"/>
      </w:pPr>
    </w:p>
    <w:p w14:paraId="33E26BE8" w14:textId="77777777" w:rsidR="00C63D19" w:rsidRDefault="00C63D19" w:rsidP="00C63D19">
      <w:pPr>
        <w:spacing w:after="0"/>
      </w:pPr>
      <w:r>
        <w:t>/* 2(a) One-sample t-test */</w:t>
      </w:r>
    </w:p>
    <w:p w14:paraId="10526359" w14:textId="77777777" w:rsidR="00C63D19" w:rsidRDefault="00C63D19" w:rsidP="00C63D19">
      <w:pPr>
        <w:spacing w:after="0"/>
      </w:pPr>
      <w:r>
        <w:t xml:space="preserve">proc </w:t>
      </w:r>
      <w:proofErr w:type="spellStart"/>
      <w:r>
        <w:t>ttest</w:t>
      </w:r>
      <w:proofErr w:type="spellEnd"/>
      <w:r>
        <w:t xml:space="preserve"> data = poultry HO = 3;</w:t>
      </w:r>
    </w:p>
    <w:p w14:paraId="43BA0C6C" w14:textId="77777777" w:rsidR="00C63D19" w:rsidRDefault="00C63D19" w:rsidP="00C63D19">
      <w:pPr>
        <w:spacing w:after="0"/>
      </w:pPr>
      <w:r>
        <w:t>where group = 'g4';</w:t>
      </w:r>
    </w:p>
    <w:p w14:paraId="537B62D3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3F8B1F74" w14:textId="77777777" w:rsidR="00C63D19" w:rsidRDefault="00C63D19" w:rsidP="00C63D19">
      <w:pPr>
        <w:spacing w:after="0"/>
      </w:pPr>
      <w:r>
        <w:t>title1 'One-sample t-test';</w:t>
      </w:r>
    </w:p>
    <w:p w14:paraId="57428712" w14:textId="77777777" w:rsidR="00C63D19" w:rsidRDefault="00C63D19" w:rsidP="00C63D19">
      <w:pPr>
        <w:spacing w:after="0"/>
      </w:pPr>
      <w:r>
        <w:t>run;</w:t>
      </w:r>
    </w:p>
    <w:p w14:paraId="2E44A6E4" w14:textId="77777777" w:rsidR="00C63D19" w:rsidRDefault="00C63D19" w:rsidP="00C63D19">
      <w:pPr>
        <w:spacing w:after="0"/>
      </w:pPr>
    </w:p>
    <w:p w14:paraId="1AC33B24" w14:textId="77777777" w:rsidR="00C63D19" w:rsidRDefault="00C63D19" w:rsidP="00C63D19">
      <w:pPr>
        <w:spacing w:after="0"/>
      </w:pPr>
      <w:r>
        <w:t>/* 2(b) One-sample non-parametric test (Wilcoxon Signed Rank) */</w:t>
      </w:r>
    </w:p>
    <w:p w14:paraId="4EC0A467" w14:textId="77777777" w:rsidR="00C63D19" w:rsidRDefault="00C63D19" w:rsidP="00C63D19">
      <w:pPr>
        <w:spacing w:after="0"/>
      </w:pPr>
      <w:r>
        <w:t>proc univariate data = poultry mu0 = 3;</w:t>
      </w:r>
    </w:p>
    <w:p w14:paraId="4F6FD277" w14:textId="77777777" w:rsidR="00C63D19" w:rsidRDefault="00C63D19" w:rsidP="00C63D19">
      <w:pPr>
        <w:spacing w:after="0"/>
      </w:pPr>
      <w:r>
        <w:t>where group = 'g4';</w:t>
      </w:r>
    </w:p>
    <w:p w14:paraId="0FEA1146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21A56F71" w14:textId="77777777" w:rsidR="00C63D19" w:rsidRDefault="00C63D19" w:rsidP="00C63D19">
      <w:pPr>
        <w:spacing w:after="0"/>
      </w:pPr>
      <w:r>
        <w:t>title1 'Wilcoxon Rank-Sum';</w:t>
      </w:r>
    </w:p>
    <w:p w14:paraId="62B100B0" w14:textId="77777777" w:rsidR="00C63D19" w:rsidRDefault="00C63D19" w:rsidP="00C63D19">
      <w:pPr>
        <w:spacing w:after="0"/>
      </w:pPr>
      <w:r>
        <w:t>run;</w:t>
      </w:r>
    </w:p>
    <w:p w14:paraId="3B745A72" w14:textId="77777777" w:rsidR="00C63D19" w:rsidRDefault="00C63D19" w:rsidP="00C63D19">
      <w:pPr>
        <w:spacing w:after="0"/>
      </w:pPr>
    </w:p>
    <w:p w14:paraId="79BEA093" w14:textId="77777777" w:rsidR="00C63D19" w:rsidRDefault="00C63D19" w:rsidP="00C63D19">
      <w:pPr>
        <w:spacing w:after="0"/>
      </w:pPr>
      <w:r>
        <w:t>/* 3(a) Two-sample t-test */</w:t>
      </w:r>
    </w:p>
    <w:p w14:paraId="21232D74" w14:textId="77777777" w:rsidR="00C63D19" w:rsidRDefault="00C63D19" w:rsidP="00C63D19">
      <w:pPr>
        <w:spacing w:after="0"/>
      </w:pPr>
      <w:r>
        <w:t xml:space="preserve">proc </w:t>
      </w:r>
      <w:proofErr w:type="spellStart"/>
      <w:r>
        <w:t>ttest</w:t>
      </w:r>
      <w:proofErr w:type="spellEnd"/>
      <w:r>
        <w:t xml:space="preserve"> data = poultry;</w:t>
      </w:r>
    </w:p>
    <w:p w14:paraId="5D936CF7" w14:textId="77777777" w:rsidR="00C63D19" w:rsidRDefault="00C63D19" w:rsidP="00C63D19">
      <w:pPr>
        <w:spacing w:after="0"/>
      </w:pPr>
      <w:r>
        <w:t>where group = 'g3' | group = 'g4';</w:t>
      </w:r>
    </w:p>
    <w:p w14:paraId="7BC837EA" w14:textId="77777777" w:rsidR="00C63D19" w:rsidRDefault="00C63D19" w:rsidP="00C63D19">
      <w:pPr>
        <w:spacing w:after="0"/>
      </w:pPr>
      <w:r>
        <w:t>class group;</w:t>
      </w:r>
    </w:p>
    <w:p w14:paraId="4B15F355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2424F04D" w14:textId="77777777" w:rsidR="00C63D19" w:rsidRDefault="00C63D19" w:rsidP="00C63D19">
      <w:pPr>
        <w:spacing w:after="0"/>
      </w:pPr>
      <w:r>
        <w:t>title1 'Two-sample t-test';</w:t>
      </w:r>
    </w:p>
    <w:p w14:paraId="38238D72" w14:textId="77777777" w:rsidR="00C63D19" w:rsidRDefault="00C63D19" w:rsidP="00C63D19">
      <w:pPr>
        <w:spacing w:after="0"/>
      </w:pPr>
      <w:r>
        <w:lastRenderedPageBreak/>
        <w:t>run;</w:t>
      </w:r>
    </w:p>
    <w:p w14:paraId="46F60F3A" w14:textId="77777777" w:rsidR="00C63D19" w:rsidRDefault="00C63D19" w:rsidP="00C63D19">
      <w:pPr>
        <w:spacing w:after="0"/>
      </w:pPr>
    </w:p>
    <w:p w14:paraId="68B3027A" w14:textId="77777777" w:rsidR="00C63D19" w:rsidRDefault="00C63D19" w:rsidP="00C63D19">
      <w:pPr>
        <w:spacing w:after="0"/>
      </w:pPr>
      <w:r>
        <w:t>/* 3(b) Wilcoxon Rank Sum test */</w:t>
      </w:r>
    </w:p>
    <w:p w14:paraId="3672FD6E" w14:textId="77777777" w:rsidR="00C63D19" w:rsidRDefault="00C63D19" w:rsidP="00C63D19">
      <w:pPr>
        <w:spacing w:after="0"/>
      </w:pPr>
      <w:r>
        <w:t xml:space="preserve">proc npar1way </w:t>
      </w:r>
      <w:proofErr w:type="spellStart"/>
      <w:r>
        <w:t>wilcoxon</w:t>
      </w:r>
      <w:proofErr w:type="spellEnd"/>
      <w:r>
        <w:t xml:space="preserve"> data = poultry;</w:t>
      </w:r>
    </w:p>
    <w:p w14:paraId="74712925" w14:textId="77777777" w:rsidR="00C63D19" w:rsidRDefault="00C63D19" w:rsidP="00C63D19">
      <w:pPr>
        <w:spacing w:after="0"/>
      </w:pPr>
      <w:r>
        <w:t>where group = 'g3' | group = 'g4';</w:t>
      </w:r>
    </w:p>
    <w:p w14:paraId="34445585" w14:textId="77777777" w:rsidR="00C63D19" w:rsidRDefault="00C63D19" w:rsidP="00C63D19">
      <w:pPr>
        <w:spacing w:after="0"/>
      </w:pPr>
      <w:r>
        <w:t>class group;</w:t>
      </w:r>
    </w:p>
    <w:p w14:paraId="3C91AA81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3B46F2E0" w14:textId="77777777" w:rsidR="00C63D19" w:rsidRDefault="00C63D19" w:rsidP="00C63D19">
      <w:pPr>
        <w:spacing w:after="0"/>
      </w:pPr>
      <w:r>
        <w:t>title1 'Wilcoxon Rank-Sum Text';</w:t>
      </w:r>
    </w:p>
    <w:p w14:paraId="2BE05750" w14:textId="77777777" w:rsidR="00C63D19" w:rsidRDefault="00C63D19" w:rsidP="00C63D19">
      <w:pPr>
        <w:spacing w:after="0"/>
      </w:pPr>
      <w:r>
        <w:t>run;</w:t>
      </w:r>
    </w:p>
    <w:p w14:paraId="58826D08" w14:textId="77777777" w:rsidR="00C63D19" w:rsidRDefault="00C63D19" w:rsidP="00C63D19">
      <w:pPr>
        <w:spacing w:after="0"/>
      </w:pPr>
    </w:p>
    <w:p w14:paraId="1E9DA500" w14:textId="77777777" w:rsidR="00C63D19" w:rsidRDefault="00C63D19" w:rsidP="00C63D19">
      <w:pPr>
        <w:spacing w:after="0"/>
      </w:pPr>
      <w:r>
        <w:t>/* 4(a) One-way ANOVA */</w:t>
      </w:r>
    </w:p>
    <w:p w14:paraId="20CFA35B" w14:textId="77777777" w:rsidR="00C63D19" w:rsidRDefault="00C63D19" w:rsidP="00C63D19">
      <w:pPr>
        <w:spacing w:after="0"/>
      </w:pPr>
      <w:r>
        <w:t xml:space="preserve">proc </w:t>
      </w:r>
      <w:proofErr w:type="spellStart"/>
      <w:r>
        <w:t>glm</w:t>
      </w:r>
      <w:proofErr w:type="spellEnd"/>
      <w:r>
        <w:t xml:space="preserve"> data = poultry;</w:t>
      </w:r>
    </w:p>
    <w:p w14:paraId="58BA8FEE" w14:textId="77777777" w:rsidR="00C63D19" w:rsidRDefault="00C63D19" w:rsidP="00C63D19">
      <w:pPr>
        <w:spacing w:after="0"/>
      </w:pPr>
      <w:r>
        <w:t>class group;</w:t>
      </w:r>
    </w:p>
    <w:p w14:paraId="08308E4F" w14:textId="77777777" w:rsidR="00C63D19" w:rsidRDefault="00C63D19" w:rsidP="00C63D19">
      <w:pPr>
        <w:spacing w:after="0"/>
      </w:pPr>
      <w:r>
        <w:t>model severity = group;</w:t>
      </w:r>
    </w:p>
    <w:p w14:paraId="49D00EF1" w14:textId="77777777" w:rsidR="00C63D19" w:rsidRDefault="00C63D19" w:rsidP="00C63D19">
      <w:pPr>
        <w:spacing w:after="0"/>
      </w:pPr>
      <w:proofErr w:type="spellStart"/>
      <w:r>
        <w:t>meas</w:t>
      </w:r>
      <w:proofErr w:type="spellEnd"/>
      <w:r>
        <w:t xml:space="preserve"> group / </w:t>
      </w:r>
      <w:proofErr w:type="spellStart"/>
      <w:r>
        <w:t>hovtest</w:t>
      </w:r>
      <w:proofErr w:type="spellEnd"/>
      <w:r>
        <w:t xml:space="preserve"> = BF welch;</w:t>
      </w:r>
    </w:p>
    <w:p w14:paraId="4DDA0DC4" w14:textId="77777777" w:rsidR="00C63D19" w:rsidRDefault="00C63D19" w:rsidP="00C63D19">
      <w:pPr>
        <w:spacing w:after="0"/>
      </w:pPr>
      <w:r>
        <w:t>title1 'One-way ANOVA';</w:t>
      </w:r>
    </w:p>
    <w:p w14:paraId="414EE65B" w14:textId="77777777" w:rsidR="00C63D19" w:rsidRDefault="00C63D19" w:rsidP="00C63D19">
      <w:pPr>
        <w:spacing w:after="0"/>
      </w:pPr>
      <w:r>
        <w:t>run;</w:t>
      </w:r>
    </w:p>
    <w:p w14:paraId="0AE7F5D9" w14:textId="77777777" w:rsidR="00C63D19" w:rsidRDefault="00C63D19" w:rsidP="00C63D19">
      <w:pPr>
        <w:spacing w:after="0"/>
      </w:pPr>
    </w:p>
    <w:p w14:paraId="7FCF2F90" w14:textId="77777777" w:rsidR="00C63D19" w:rsidRDefault="00C63D19" w:rsidP="00C63D19">
      <w:pPr>
        <w:spacing w:after="0"/>
      </w:pPr>
      <w:r>
        <w:t>/* 4(b) Kruskal-Wallis test */</w:t>
      </w:r>
    </w:p>
    <w:p w14:paraId="4A60AE2F" w14:textId="77777777" w:rsidR="00C63D19" w:rsidRDefault="00C63D19" w:rsidP="00C63D19">
      <w:pPr>
        <w:spacing w:after="0"/>
      </w:pPr>
      <w:r>
        <w:t xml:space="preserve">proc npar1way </w:t>
      </w:r>
      <w:proofErr w:type="spellStart"/>
      <w:r>
        <w:t>wilcoxon</w:t>
      </w:r>
      <w:proofErr w:type="spellEnd"/>
      <w:r>
        <w:t xml:space="preserve"> data = poultry;</w:t>
      </w:r>
    </w:p>
    <w:p w14:paraId="7A07191D" w14:textId="77777777" w:rsidR="00C63D19" w:rsidRDefault="00C63D19" w:rsidP="00C63D19">
      <w:pPr>
        <w:spacing w:after="0"/>
      </w:pPr>
      <w:r>
        <w:t>class group;</w:t>
      </w:r>
    </w:p>
    <w:p w14:paraId="7D5B57C8" w14:textId="77777777" w:rsidR="00C63D19" w:rsidRDefault="00C63D19" w:rsidP="00C63D19">
      <w:pPr>
        <w:spacing w:after="0"/>
      </w:pPr>
      <w:proofErr w:type="spellStart"/>
      <w:r>
        <w:t>var</w:t>
      </w:r>
      <w:proofErr w:type="spellEnd"/>
      <w:r>
        <w:t xml:space="preserve"> severity;</w:t>
      </w:r>
    </w:p>
    <w:p w14:paraId="34438360" w14:textId="77777777" w:rsidR="00C63D19" w:rsidRDefault="00C63D19" w:rsidP="00C63D19">
      <w:pPr>
        <w:spacing w:after="0"/>
      </w:pPr>
      <w:r>
        <w:t>title1 'Kruskal-Wallis test';</w:t>
      </w:r>
    </w:p>
    <w:p w14:paraId="34E556C2" w14:textId="1D13CD1F" w:rsidR="00C63D19" w:rsidRPr="00EE64BA" w:rsidRDefault="00C63D19" w:rsidP="00C63D19">
      <w:pPr>
        <w:spacing w:after="0"/>
      </w:pPr>
      <w:r>
        <w:t>run;</w:t>
      </w:r>
      <w:bookmarkStart w:id="0" w:name="_GoBack"/>
      <w:bookmarkEnd w:id="0"/>
    </w:p>
    <w:sectPr w:rsidR="00C63D19" w:rsidRPr="00EE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8D4"/>
    <w:multiLevelType w:val="hybridMultilevel"/>
    <w:tmpl w:val="DE947B1C"/>
    <w:lvl w:ilvl="0" w:tplc="F74269D0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E59B2"/>
    <w:multiLevelType w:val="hybridMultilevel"/>
    <w:tmpl w:val="2CE6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202"/>
    <w:multiLevelType w:val="hybridMultilevel"/>
    <w:tmpl w:val="A830C930"/>
    <w:lvl w:ilvl="0" w:tplc="7624ACEE">
      <w:start w:val="1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FD7718"/>
    <w:multiLevelType w:val="hybridMultilevel"/>
    <w:tmpl w:val="811A3842"/>
    <w:lvl w:ilvl="0" w:tplc="79508CD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D2906"/>
    <w:multiLevelType w:val="hybridMultilevel"/>
    <w:tmpl w:val="4F12BDE4"/>
    <w:lvl w:ilvl="0" w:tplc="4238BB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F2E53"/>
    <w:multiLevelType w:val="hybridMultilevel"/>
    <w:tmpl w:val="EFFA0740"/>
    <w:lvl w:ilvl="0" w:tplc="2234A1F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F25908"/>
    <w:multiLevelType w:val="hybridMultilevel"/>
    <w:tmpl w:val="1B50131E"/>
    <w:lvl w:ilvl="0" w:tplc="C6C29726">
      <w:start w:val="1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8B749A"/>
    <w:multiLevelType w:val="hybridMultilevel"/>
    <w:tmpl w:val="D5C476F6"/>
    <w:lvl w:ilvl="0" w:tplc="45E27DA6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AC"/>
    <w:rsid w:val="00072A88"/>
    <w:rsid w:val="000830B3"/>
    <w:rsid w:val="00131280"/>
    <w:rsid w:val="0027474F"/>
    <w:rsid w:val="002D7428"/>
    <w:rsid w:val="00351BEC"/>
    <w:rsid w:val="004278D1"/>
    <w:rsid w:val="006F31AE"/>
    <w:rsid w:val="007B2B88"/>
    <w:rsid w:val="007E7E0F"/>
    <w:rsid w:val="008C5EB8"/>
    <w:rsid w:val="00984F64"/>
    <w:rsid w:val="00BA502A"/>
    <w:rsid w:val="00BD75B6"/>
    <w:rsid w:val="00BF729D"/>
    <w:rsid w:val="00C63D19"/>
    <w:rsid w:val="00CC5121"/>
    <w:rsid w:val="00DF14AC"/>
    <w:rsid w:val="00E55A06"/>
    <w:rsid w:val="00EE64BA"/>
    <w:rsid w:val="00F0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013"/>
  <w15:chartTrackingRefBased/>
  <w15:docId w15:val="{902BD652-FDE9-4776-BC24-FC3332B4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10</cp:revision>
  <dcterms:created xsi:type="dcterms:W3CDTF">2018-02-08T23:58:00Z</dcterms:created>
  <dcterms:modified xsi:type="dcterms:W3CDTF">2018-02-09T04:25:00Z</dcterms:modified>
</cp:coreProperties>
</file>