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26F78" w14:textId="77777777" w:rsidR="00B66817" w:rsidRPr="00DC14A5" w:rsidRDefault="00B66817" w:rsidP="00B66817">
      <w:pPr>
        <w:spacing w:before="100" w:beforeAutospacing="1" w:after="100" w:afterAutospacing="1" w:line="240" w:lineRule="auto"/>
        <w:outlineLvl w:val="1"/>
        <w:rPr>
          <w:rFonts w:ascii="Helvetica" w:eastAsia="Times New Roman" w:hAnsi="Helvetica" w:cs="Times New Roman"/>
          <w:b/>
          <w:bCs/>
          <w:color w:val="1A1A1A"/>
          <w:spacing w:val="5"/>
          <w:kern w:val="0"/>
          <w:sz w:val="36"/>
          <w:szCs w:val="36"/>
          <w:lang w:eastAsia="en-GB"/>
          <w14:ligatures w14:val="none"/>
        </w:rPr>
      </w:pPr>
      <w:r>
        <w:rPr>
          <w:rFonts w:ascii="Helvetica" w:eastAsia="Times New Roman" w:hAnsi="Helvetica" w:cs="Times New Roman"/>
          <w:b/>
          <w:bCs/>
          <w:color w:val="1A1A1A"/>
          <w:spacing w:val="5"/>
          <w:kern w:val="0"/>
          <w:sz w:val="36"/>
          <w:szCs w:val="36"/>
          <w:lang w:eastAsia="en-GB"/>
          <w14:ligatures w14:val="none"/>
        </w:rPr>
        <w:t>Notes</w:t>
      </w:r>
    </w:p>
    <w:p w14:paraId="75FB0630" w14:textId="77777777" w:rsidR="00B66817" w:rsidRPr="00AB2724" w:rsidRDefault="00B66817" w:rsidP="00B66817">
      <w:pPr>
        <w:spacing w:after="0" w:line="240" w:lineRule="auto"/>
        <w:rPr>
          <w:rFonts w:ascii="Helvetica" w:eastAsia="Times New Roman" w:hAnsi="Helvetica" w:cs="Times New Roman"/>
          <w:color w:val="8EAADB" w:themeColor="accent1" w:themeTint="99"/>
          <w:kern w:val="0"/>
          <w:sz w:val="24"/>
          <w:szCs w:val="24"/>
          <w:lang w:eastAsia="en-GB"/>
          <w14:ligatures w14:val="none"/>
        </w:rPr>
      </w:pPr>
      <w:r w:rsidRPr="00AB2724">
        <w:rPr>
          <w:rFonts w:ascii="Helvetica" w:eastAsia="Times New Roman" w:hAnsi="Helvetica" w:cs="Times New Roman"/>
          <w:color w:val="8EAADB" w:themeColor="accent1" w:themeTint="99"/>
          <w:kern w:val="0"/>
          <w:sz w:val="24"/>
          <w:szCs w:val="24"/>
          <w:lang w:eastAsia="en-GB"/>
          <w14:ligatures w14:val="none"/>
        </w:rPr>
        <w:t>“Overall, the results indicate that high levels of vegetation next to the river increase the cooling on the bank, that opening up the streets to the river increases the propagation of cooling, and that the surface nature of the surrounding materials can have a more significant effect on the air temperatures than the presence of the river.”</w:t>
      </w:r>
    </w:p>
    <w:p w14:paraId="3A295719" w14:textId="77777777" w:rsidR="00B66817" w:rsidRDefault="00B66817" w:rsidP="00B66817">
      <w:pPr>
        <w:spacing w:after="0" w:line="240" w:lineRule="auto"/>
        <w:rPr>
          <w:rFonts w:ascii="Helvetica" w:eastAsia="Times New Roman" w:hAnsi="Helvetica" w:cs="Times New Roman"/>
          <w:color w:val="8EAADB" w:themeColor="accent1" w:themeTint="99"/>
          <w:kern w:val="0"/>
          <w:sz w:val="24"/>
          <w:szCs w:val="24"/>
          <w:lang w:eastAsia="en-GB"/>
          <w14:ligatures w14:val="none"/>
        </w:rPr>
      </w:pPr>
    </w:p>
    <w:p w14:paraId="115E7F62" w14:textId="71499583" w:rsidR="00465CF9" w:rsidRDefault="00465CF9" w:rsidP="00B6681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and where there were ~785 million unique visits to urban canals across the </w:t>
      </w:r>
      <w:commentRangeStart w:id="0"/>
      <w:r>
        <w:rPr>
          <w:rFonts w:ascii="Helvetica" w:eastAsia="Times New Roman" w:hAnsi="Helvetica" w:cs="Times New Roman"/>
          <w:kern w:val="0"/>
          <w:sz w:val="24"/>
          <w:szCs w:val="24"/>
          <w:lang w:eastAsia="en-GB"/>
          <w14:ligatures w14:val="none"/>
        </w:rPr>
        <w:t>Canal and River Trust network between April 2022 and March 2023</w:t>
      </w:r>
      <w:commentRangeEnd w:id="0"/>
      <w:r>
        <w:rPr>
          <w:rStyle w:val="CommentReference"/>
        </w:rPr>
        <w:commentReference w:id="0"/>
      </w:r>
      <w:r>
        <w:rPr>
          <w:rFonts w:ascii="Helvetica" w:eastAsia="Times New Roman" w:hAnsi="Helvetica" w:cs="Times New Roman"/>
          <w:kern w:val="0"/>
          <w:sz w:val="24"/>
          <w:szCs w:val="24"/>
          <w:lang w:eastAsia="en-GB"/>
          <w14:ligatures w14:val="none"/>
        </w:rPr>
        <w:t xml:space="preserve">. Future work utilising our model could assess variability in </w:t>
      </w:r>
      <w:r w:rsidRPr="00715180">
        <w:rPr>
          <w:rFonts w:ascii="Cambria" w:eastAsia="Times New Roman" w:hAnsi="Cambria" w:cs="Calibri"/>
          <w:kern w:val="0"/>
          <w:sz w:val="24"/>
          <w:szCs w:val="24"/>
          <w:lang w:eastAsia="en-GB"/>
          <w14:ligatures w14:val="none"/>
        </w:rPr>
        <w:t>Δ</w:t>
      </w:r>
      <w:r w:rsidRPr="00740061">
        <w:rPr>
          <w:rFonts w:ascii="Cambria" w:eastAsia="Times New Roman" w:hAnsi="Cambria" w:cs="Calibri"/>
          <w:i/>
          <w:iCs/>
          <w:kern w:val="0"/>
          <w:sz w:val="24"/>
          <w:szCs w:val="24"/>
          <w:lang w:eastAsia="en-GB"/>
          <w14:ligatures w14:val="none"/>
        </w:rPr>
        <w:t>P</w:t>
      </w:r>
      <w:r w:rsidRPr="00D77222">
        <w:rPr>
          <w:rFonts w:ascii="Cambria" w:eastAsia="Times New Roman" w:hAnsi="Cambria" w:cs="Times New Roman"/>
          <w:i/>
          <w:iCs/>
          <w:kern w:val="0"/>
          <w:sz w:val="24"/>
          <w:szCs w:val="24"/>
          <w:lang w:eastAsia="en-GB"/>
          <w14:ligatures w14:val="none"/>
        </w:rPr>
        <w:t>T</w:t>
      </w:r>
      <w:r>
        <w:rPr>
          <w:rFonts w:ascii="Helvetica" w:eastAsia="Times New Roman" w:hAnsi="Helvetica" w:cs="Times New Roman"/>
          <w:kern w:val="0"/>
          <w:sz w:val="24"/>
          <w:szCs w:val="24"/>
          <w:lang w:eastAsia="en-GB"/>
          <w14:ligatures w14:val="none"/>
        </w:rPr>
        <w:t xml:space="preserve"> in other locations, for future climates, and could be readily adapted to other urban water bodies e.g., rivers, including an advective heat flux component.  </w:t>
      </w:r>
    </w:p>
    <w:p w14:paraId="44BA4F2E" w14:textId="77777777" w:rsidR="00A077D9" w:rsidRDefault="00A077D9" w:rsidP="00B66817">
      <w:pPr>
        <w:spacing w:after="0" w:line="240" w:lineRule="auto"/>
        <w:rPr>
          <w:rFonts w:ascii="Helvetica" w:eastAsia="Times New Roman" w:hAnsi="Helvetica" w:cs="Times New Roman"/>
          <w:kern w:val="0"/>
          <w:sz w:val="24"/>
          <w:szCs w:val="24"/>
          <w:lang w:eastAsia="en-GB"/>
          <w14:ligatures w14:val="none"/>
        </w:rPr>
      </w:pPr>
    </w:p>
    <w:p w14:paraId="45816CF3" w14:textId="77777777" w:rsidR="00A077D9" w:rsidRDefault="00A077D9" w:rsidP="00A077D9">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From a meta-analysis in 2013 on the effects of a broad range of blue spaces </w:t>
      </w:r>
      <w:r>
        <w:rPr>
          <w:rFonts w:ascii="Helvetica" w:eastAsia="Times New Roman" w:hAnsi="Helvetica" w:cs="Times New Roman"/>
          <w:kern w:val="0"/>
          <w:sz w:val="24"/>
          <w:szCs w:val="24"/>
          <w:lang w:eastAsia="en-GB"/>
          <w14:ligatures w14:val="none"/>
        </w:rPr>
        <w:fldChar w:fldCharType="begin"/>
      </w:r>
      <w:r>
        <w:rPr>
          <w:rFonts w:ascii="Helvetica" w:eastAsia="Times New Roman" w:hAnsi="Helvetica" w:cs="Times New Roman"/>
          <w:kern w:val="0"/>
          <w:sz w:val="24"/>
          <w:szCs w:val="24"/>
          <w:lang w:eastAsia="en-GB"/>
          <w14:ligatures w14:val="none"/>
        </w:rPr>
        <w:instrText xml:space="preserve"> ADDIN ZOTERO_ITEM CSL_CITATION {"citationID":"w5JUoXBQ","properties":{"formattedCitation":"({\\i{}13})","plainCitation":"(13)","noteIndex":0},"citationItems":[{"id":4487,"uris":["http://zotero.org/users/5846434/items/RYDVSINT"],"itemData":{"id":4487,"type":"article-journal","abstract":"Climate change is regarded as one of the greatest challenges to cities in the future. Some proposals focus on incorporating urban green space to counter the rise in temperature and ensuing public health hazards. Urban blue spaces, defined as all surface waters within a city, are regarded as a possible factor for temperature mitigation, but effects have not been quantified and so remain underrepresented in research, recommendations for action and planning. A systematic review was conducted of studies quantifying the temperature-mitigating effects of urban blue compared to other urban sites (n=27). The studies included in the review measured air temperatures at various types of urban blue space such as ponds, lakes or rivers and compared them with reference sites at defined distances or to urban reference sites in the same city. The meta-analysis suggested that a cooling effect of 2.5 K (CI 95% 1.9-3.2 K, p","container-title":"ERDKUNDE","DOI":"10.3112/erdkunde.2013.04.05","ISSN":"2702-5985","issue":"4","language":"en","license":"Copyright (c)","note":"number: 4","page":"355-371","source":"www.erdkunde.uni-bonn.de","title":"Evidence for the temperature-mitigating capacity of urban blue space – a health geographic perspective","volume":"67","author":[{"family":"Völker","given":"Sebastian"},{"family":"Baumeister","given":"Hendrik"},{"family":"Claßen","given":"Thomas"},{"family":"Hornberg","given":"Claudia"},{"family":"Kistemann","given":"Thomas"}],"issued":{"date-parts":[["2013",12,31]]}}}],"schema":"https://github.com/citation-style-language/schema/raw/master/csl-citation.json"} </w:instrText>
      </w:r>
      <w:r>
        <w:rPr>
          <w:rFonts w:ascii="Helvetica" w:eastAsia="Times New Roman" w:hAnsi="Helvetica" w:cs="Times New Roman"/>
          <w:kern w:val="0"/>
          <w:sz w:val="24"/>
          <w:szCs w:val="24"/>
          <w:lang w:eastAsia="en-GB"/>
          <w14:ligatures w14:val="none"/>
        </w:rPr>
        <w:fldChar w:fldCharType="separate"/>
      </w:r>
      <w:r w:rsidRPr="00BD6564">
        <w:rPr>
          <w:rFonts w:ascii="Helvetica" w:hAnsi="Helvetica" w:cs="Helvetica"/>
          <w:kern w:val="0"/>
          <w:sz w:val="24"/>
        </w:rPr>
        <w:t>(</w:t>
      </w:r>
      <w:r w:rsidRPr="00BD6564">
        <w:rPr>
          <w:rFonts w:ascii="Helvetica" w:hAnsi="Helvetica" w:cs="Helvetica"/>
          <w:i/>
          <w:iCs/>
          <w:kern w:val="0"/>
          <w:sz w:val="24"/>
        </w:rPr>
        <w:t>13</w:t>
      </w:r>
      <w:r w:rsidRPr="00BD6564">
        <w:rPr>
          <w:rFonts w:ascii="Helvetica" w:hAnsi="Helvetica" w:cs="Helvetica"/>
          <w:kern w:val="0"/>
          <w:sz w:val="24"/>
        </w:rPr>
        <w:t>)</w:t>
      </w:r>
      <w:r>
        <w:rPr>
          <w:rFonts w:ascii="Helvetica" w:eastAsia="Times New Roman" w:hAnsi="Helvetica" w:cs="Times New Roman"/>
          <w:kern w:val="0"/>
          <w:sz w:val="24"/>
          <w:szCs w:val="24"/>
          <w:lang w:eastAsia="en-GB"/>
          <w14:ligatures w14:val="none"/>
        </w:rPr>
        <w:fldChar w:fldCharType="end"/>
      </w:r>
      <w:r>
        <w:rPr>
          <w:rFonts w:ascii="Helvetica" w:eastAsia="Times New Roman" w:hAnsi="Helvetica" w:cs="Times New Roman"/>
          <w:kern w:val="0"/>
          <w:sz w:val="24"/>
          <w:szCs w:val="24"/>
          <w:lang w:eastAsia="en-GB"/>
          <w14:ligatures w14:val="none"/>
        </w:rPr>
        <w:t xml:space="preserve">, the most appropriate comparison is with small ponds (excluding fountains), which exerted median daytime </w:t>
      </w:r>
      <w:r w:rsidRPr="00715180">
        <w:rPr>
          <w:rFonts w:ascii="Cambria" w:eastAsia="Times New Roman" w:hAnsi="Cambria" w:cs="Calibri"/>
          <w:kern w:val="0"/>
          <w:sz w:val="24"/>
          <w:szCs w:val="24"/>
          <w:lang w:eastAsia="en-GB"/>
          <w14:ligatures w14:val="none"/>
        </w:rPr>
        <w:t>Δ</w:t>
      </w:r>
      <w:r w:rsidRPr="00740061">
        <w:rPr>
          <w:rFonts w:ascii="Cambria" w:eastAsia="Times New Roman" w:hAnsi="Cambria" w:cs="Calibri"/>
          <w:i/>
          <w:iCs/>
          <w:kern w:val="0"/>
          <w:sz w:val="24"/>
          <w:szCs w:val="24"/>
          <w:lang w:eastAsia="en-GB"/>
          <w14:ligatures w14:val="none"/>
        </w:rPr>
        <w:t>P</w:t>
      </w:r>
      <w:r w:rsidRPr="00D77222">
        <w:rPr>
          <w:rFonts w:ascii="Cambria" w:eastAsia="Times New Roman" w:hAnsi="Cambria" w:cs="Times New Roman"/>
          <w:i/>
          <w:iCs/>
          <w:kern w:val="0"/>
          <w:sz w:val="24"/>
          <w:szCs w:val="24"/>
          <w:lang w:eastAsia="en-GB"/>
          <w14:ligatures w14:val="none"/>
        </w:rPr>
        <w:t>T</w:t>
      </w:r>
      <w:r>
        <w:rPr>
          <w:rFonts w:ascii="Helvetica" w:eastAsia="Times New Roman" w:hAnsi="Helvetica" w:cs="Times New Roman"/>
          <w:i/>
          <w:iCs/>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cooling</w:t>
      </w:r>
      <w:r>
        <w:rPr>
          <w:rFonts w:ascii="Helvetica" w:eastAsia="Times New Roman" w:hAnsi="Helvetica" w:cs="Times New Roman"/>
          <w:i/>
          <w:iCs/>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of ~1.6</w:t>
      </w:r>
      <w:r>
        <w:rPr>
          <w:rFonts w:ascii="Helvetica" w:eastAsia="Times New Roman" w:hAnsi="Helvetica" w:cs="Helvetica"/>
          <w:kern w:val="0"/>
          <w:sz w:val="24"/>
          <w:szCs w:val="24"/>
          <w:lang w:eastAsia="en-GB"/>
          <w14:ligatures w14:val="none"/>
        </w:rPr>
        <w:t>°</w:t>
      </w:r>
      <w:r>
        <w:rPr>
          <w:rFonts w:ascii="Helvetica" w:eastAsia="Times New Roman" w:hAnsi="Helvetica" w:cs="Times New Roman"/>
          <w:kern w:val="0"/>
          <w:sz w:val="24"/>
          <w:szCs w:val="24"/>
          <w:lang w:eastAsia="en-GB"/>
          <w14:ligatures w14:val="none"/>
        </w:rPr>
        <w:t xml:space="preserve">C during the warmer months in the northern hemisphere </w:t>
      </w:r>
      <w:r>
        <w:rPr>
          <w:rFonts w:ascii="Helvetica" w:eastAsia="Times New Roman" w:hAnsi="Helvetica" w:cs="Times New Roman"/>
          <w:kern w:val="0"/>
          <w:sz w:val="24"/>
          <w:szCs w:val="24"/>
          <w:lang w:eastAsia="en-GB"/>
          <w14:ligatures w14:val="none"/>
        </w:rPr>
        <w:fldChar w:fldCharType="begin"/>
      </w:r>
      <w:r>
        <w:rPr>
          <w:rFonts w:ascii="Helvetica" w:eastAsia="Times New Roman" w:hAnsi="Helvetica" w:cs="Times New Roman"/>
          <w:kern w:val="0"/>
          <w:sz w:val="24"/>
          <w:szCs w:val="24"/>
          <w:lang w:eastAsia="en-GB"/>
          <w14:ligatures w14:val="none"/>
        </w:rPr>
        <w:instrText xml:space="preserve"> ADDIN ZOTERO_ITEM CSL_CITATION {"citationID":"qvrJTFWZ","properties":{"formattedCitation":"({\\i{}14})","plainCitation":"(14)","noteIndex":0},"citationItems":[{"id":4489,"uris":["http://zotero.org/users/5846434/items/48XJGNYE"],"itemData":{"id":4489,"type":"article-journal","abstract":"Small urban water bodies, like ponds or canals, are often assumed to cool their surroundings during hot periods, when water bodies remain cooler than air during daytime. However, during the night they may be warmer. Sufficient fetch is required for thermal effects to reach a height of 1–2 m, relevant for humans. In the ‘Really cooling water bodies in cities’ (REALCOOL) project thermal effects of typical Dutch urban water bodies were explored, using ENVI-met 4.1.3. This model version enables users to specify intensity of turbulent mixing and light absorption of the water, offering improved water temperature simulations. Local thermal effects near individual water bodies were assessed as differences in air temperature and Physiological Equivalent Temperature (PET). The simulations suggest that local thermal effects of small water bodies can be considered negligible in design practice. Afternoon air temperatures in surrounding spaces were reduced by typically 0.2 °C and the maximum cooling effect was 0.6 °C. Typical PET reduction was 0.6 °C, with a maximum of 1.9 °C. Night-time warming effects are even smaller. However, the immediate surroundings of small water bodies can become cooler by means of shading from trees, fountains or water mists, and natural ventilation. Such interventions induce favorable changes in daytime PET.","container-title":"Urban Climate","DOI":"10.1016/j.uclim.2020.100607","ISSN":"2212-0955","journalAbbreviation":"Urban Climate","page":"100607","source":"ScienceDirect","title":"Are urban water bodies really cooling?","volume":"32","author":[{"family":"Jacobs","given":"Cor"},{"family":"Klok","given":"Lisette"},{"family":"Bruse","given":"Michael"},{"family":"Cortesão","given":"João"},{"family":"Lenzholzer","given":"Sanda"},{"family":"Kluck","given":"Jeroen"}],"issued":{"date-parts":[["2020",6,1]]}}}],"schema":"https://github.com/citation-style-language/schema/raw/master/csl-citation.json"} </w:instrText>
      </w:r>
      <w:r>
        <w:rPr>
          <w:rFonts w:ascii="Helvetica" w:eastAsia="Times New Roman" w:hAnsi="Helvetica" w:cs="Times New Roman"/>
          <w:kern w:val="0"/>
          <w:sz w:val="24"/>
          <w:szCs w:val="24"/>
          <w:lang w:eastAsia="en-GB"/>
          <w14:ligatures w14:val="none"/>
        </w:rPr>
        <w:fldChar w:fldCharType="separate"/>
      </w:r>
      <w:r w:rsidRPr="00B8241F">
        <w:rPr>
          <w:rFonts w:ascii="Helvetica" w:hAnsi="Helvetica" w:cs="Helvetica"/>
          <w:kern w:val="0"/>
          <w:sz w:val="24"/>
        </w:rPr>
        <w:t>(</w:t>
      </w:r>
      <w:r w:rsidRPr="00B8241F">
        <w:rPr>
          <w:rFonts w:ascii="Helvetica" w:hAnsi="Helvetica" w:cs="Helvetica"/>
          <w:i/>
          <w:iCs/>
          <w:kern w:val="0"/>
          <w:sz w:val="24"/>
        </w:rPr>
        <w:t>14</w:t>
      </w:r>
      <w:r w:rsidRPr="00B8241F">
        <w:rPr>
          <w:rFonts w:ascii="Helvetica" w:hAnsi="Helvetica" w:cs="Helvetica"/>
          <w:kern w:val="0"/>
          <w:sz w:val="24"/>
        </w:rPr>
        <w:t>)</w:t>
      </w:r>
      <w:r>
        <w:rPr>
          <w:rFonts w:ascii="Helvetica" w:eastAsia="Times New Roman" w:hAnsi="Helvetica" w:cs="Times New Roman"/>
          <w:kern w:val="0"/>
          <w:sz w:val="24"/>
          <w:szCs w:val="24"/>
          <w:lang w:eastAsia="en-GB"/>
          <w14:ligatures w14:val="none"/>
        </w:rPr>
        <w:fldChar w:fldCharType="end"/>
      </w:r>
      <w:r>
        <w:rPr>
          <w:rFonts w:ascii="Helvetica" w:eastAsia="Times New Roman" w:hAnsi="Helvetica" w:cs="Times New Roman"/>
          <w:kern w:val="0"/>
          <w:sz w:val="24"/>
          <w:szCs w:val="24"/>
          <w:lang w:eastAsia="en-GB"/>
          <w14:ligatures w14:val="none"/>
        </w:rPr>
        <w:t xml:space="preserve">, </w:t>
      </w:r>
      <w:commentRangeStart w:id="1"/>
      <w:r>
        <w:rPr>
          <w:rFonts w:ascii="Helvetica" w:eastAsia="Times New Roman" w:hAnsi="Helvetica" w:cs="Times New Roman"/>
          <w:kern w:val="0"/>
          <w:sz w:val="24"/>
          <w:szCs w:val="24"/>
          <w:lang w:eastAsia="en-GB"/>
          <w14:ligatures w14:val="none"/>
        </w:rPr>
        <w:t xml:space="preserve">albeit based upon a small number of studies (n=3). </w:t>
      </w:r>
      <w:commentRangeEnd w:id="1"/>
      <w:r>
        <w:rPr>
          <w:rStyle w:val="CommentReference"/>
        </w:rPr>
        <w:commentReference w:id="1"/>
      </w:r>
      <w:r>
        <w:rPr>
          <w:rFonts w:ascii="Helvetica" w:eastAsia="Times New Roman" w:hAnsi="Helvetica" w:cs="Times New Roman"/>
          <w:kern w:val="0"/>
          <w:sz w:val="24"/>
          <w:szCs w:val="24"/>
          <w:lang w:eastAsia="en-GB"/>
          <w14:ligatures w14:val="none"/>
        </w:rPr>
        <w:t xml:space="preserve"> </w:t>
      </w:r>
    </w:p>
    <w:p w14:paraId="55700520" w14:textId="77777777" w:rsidR="00A077D9" w:rsidRPr="00AB2724" w:rsidRDefault="00A077D9" w:rsidP="00B66817">
      <w:pPr>
        <w:spacing w:after="0" w:line="240" w:lineRule="auto"/>
        <w:rPr>
          <w:rFonts w:ascii="Helvetica" w:eastAsia="Times New Roman" w:hAnsi="Helvetica" w:cs="Times New Roman"/>
          <w:color w:val="8EAADB" w:themeColor="accent1" w:themeTint="99"/>
          <w:kern w:val="0"/>
          <w:sz w:val="24"/>
          <w:szCs w:val="24"/>
          <w:lang w:eastAsia="en-GB"/>
          <w14:ligatures w14:val="none"/>
        </w:rPr>
      </w:pPr>
    </w:p>
    <w:p w14:paraId="5EFF3711" w14:textId="77777777" w:rsidR="00B66817" w:rsidRPr="00AB2724" w:rsidRDefault="00B66817" w:rsidP="00B66817">
      <w:pPr>
        <w:spacing w:after="0" w:line="240" w:lineRule="auto"/>
        <w:rPr>
          <w:rFonts w:ascii="Helvetica" w:eastAsia="Times New Roman" w:hAnsi="Helvetica" w:cs="Times New Roman"/>
          <w:color w:val="8EAADB" w:themeColor="accent1" w:themeTint="99"/>
          <w:kern w:val="0"/>
          <w:sz w:val="24"/>
          <w:szCs w:val="24"/>
          <w:lang w:eastAsia="en-GB"/>
          <w14:ligatures w14:val="none"/>
        </w:rPr>
      </w:pPr>
    </w:p>
    <w:p w14:paraId="7FF070F9"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Crucially, our model incorporates the effects of shading by proximal buildings. When shading is excluded, and averaged over a year, canals cool the surrounding area during the daytime by 1.0 ± 0.7°C (mean ± sd). When shading is included, this falls to 0.6 ± 0.5°C (mean ± sd). While these national average falls showcase the critical role that shading plays in affecting the cooling potential of the canal, these mask starker differences in heavily urbanised areas, such as London, Manchester and Birmingham. For some areas of these canals, incorporating shading decreases the cooling potential to 0.1 ± 0.5°C.</w:t>
      </w:r>
    </w:p>
    <w:p w14:paraId="462AEC94"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77C2C7CC"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Overall, our work highlights the critical role that canals play in ameliorating the effects of UHI, but also their vulnerability to inappropriate development along their margins. </w:t>
      </w:r>
      <w:proofErr w:type="gramStart"/>
      <w:r>
        <w:rPr>
          <w:rFonts w:ascii="Helvetica" w:eastAsia="Times New Roman" w:hAnsi="Helvetica" w:cs="Times New Roman"/>
          <w:kern w:val="0"/>
          <w:sz w:val="24"/>
          <w:szCs w:val="24"/>
          <w:lang w:eastAsia="en-GB"/>
          <w14:ligatures w14:val="none"/>
        </w:rPr>
        <w:t>In order to</w:t>
      </w:r>
      <w:proofErr w:type="gramEnd"/>
      <w:r>
        <w:rPr>
          <w:rFonts w:ascii="Helvetica" w:eastAsia="Times New Roman" w:hAnsi="Helvetica" w:cs="Times New Roman"/>
          <w:kern w:val="0"/>
          <w:sz w:val="24"/>
          <w:szCs w:val="24"/>
          <w:lang w:eastAsia="en-GB"/>
          <w14:ligatures w14:val="none"/>
        </w:rPr>
        <w:t xml:space="preserve"> maximise the cooling benefits of canals and minimise the </w:t>
      </w:r>
      <w:r w:rsidRPr="00DC14A5">
        <w:rPr>
          <w:rFonts w:ascii="Helvetica" w:eastAsia="Times New Roman" w:hAnsi="Helvetica" w:cs="Times New Roman"/>
          <w:kern w:val="0"/>
          <w:sz w:val="24"/>
          <w:szCs w:val="24"/>
          <w:lang w:eastAsia="en-GB"/>
          <w14:ligatures w14:val="none"/>
        </w:rPr>
        <w:t>increase morbidity and mortality risks</w:t>
      </w:r>
      <w:r>
        <w:rPr>
          <w:rFonts w:ascii="Helvetica" w:eastAsia="Times New Roman" w:hAnsi="Helvetica" w:cs="Times New Roman"/>
          <w:kern w:val="0"/>
          <w:sz w:val="24"/>
          <w:szCs w:val="24"/>
          <w:lang w:eastAsia="en-GB"/>
          <w14:ligatures w14:val="none"/>
        </w:rPr>
        <w:t xml:space="preserve">, policy will be needed. </w:t>
      </w:r>
    </w:p>
    <w:p w14:paraId="0677DBBE"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3F35BA9A"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0B4470BA" w14:textId="77777777" w:rsidR="00B66817" w:rsidRPr="003F11D1" w:rsidRDefault="00B66817" w:rsidP="00B66817">
      <w:pPr>
        <w:spacing w:after="0" w:line="240" w:lineRule="auto"/>
        <w:rPr>
          <w:rFonts w:ascii="Helvetica" w:eastAsia="Times New Roman" w:hAnsi="Helvetica" w:cs="Helvetica"/>
          <w:kern w:val="0"/>
          <w:sz w:val="24"/>
          <w:szCs w:val="24"/>
          <w:lang w:eastAsia="en-GB"/>
          <w14:ligatures w14:val="none"/>
        </w:rPr>
      </w:pPr>
      <w:r w:rsidRPr="003F11D1">
        <w:rPr>
          <w:rFonts w:ascii="Helvetica" w:eastAsia="Times New Roman" w:hAnsi="Helvetica" w:cs="Helvetica"/>
          <w:kern w:val="0"/>
          <w:sz w:val="24"/>
          <w:szCs w:val="24"/>
          <w:lang w:eastAsia="en-GB"/>
          <w14:ligatures w14:val="none"/>
        </w:rPr>
        <w:t>(</w:t>
      </w:r>
      <w:r w:rsidRPr="003F11D1">
        <w:rPr>
          <w:rFonts w:ascii="Calibri" w:eastAsia="Times New Roman" w:hAnsi="Calibri" w:cs="Calibri"/>
          <w:kern w:val="0"/>
          <w:sz w:val="24"/>
          <w:szCs w:val="24"/>
          <w:lang w:eastAsia="en-GB"/>
          <w14:ligatures w14:val="none"/>
        </w:rPr>
        <w:t>Δ</w:t>
      </w:r>
      <w:r w:rsidRPr="003F11D1">
        <w:rPr>
          <w:rFonts w:ascii="Helvetica" w:eastAsia="Times New Roman" w:hAnsi="Helvetica" w:cs="Helvetica"/>
          <w:i/>
          <w:iCs/>
          <w:kern w:val="0"/>
          <w:sz w:val="24"/>
          <w:szCs w:val="24"/>
          <w:lang w:eastAsia="en-GB"/>
          <w14:ligatures w14:val="none"/>
        </w:rPr>
        <w:t>T</w:t>
      </w:r>
      <w:r w:rsidRPr="003F11D1">
        <w:rPr>
          <w:rFonts w:ascii="Helvetica" w:eastAsia="Times New Roman" w:hAnsi="Helvetica" w:cs="Helvetica"/>
          <w:kern w:val="0"/>
          <w:sz w:val="24"/>
          <w:szCs w:val="24"/>
          <w:lang w:eastAsia="en-GB"/>
          <w14:ligatures w14:val="none"/>
        </w:rPr>
        <w:t>)</w:t>
      </w:r>
    </w:p>
    <w:p w14:paraId="5BA54DAF"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6FA222AA"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3A18C9C5"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One common example is expansion of green infrastructure (GI), such as </w:t>
      </w:r>
    </w:p>
    <w:p w14:paraId="640167B3"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24F435C4"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which has been shown to have </w:t>
      </w:r>
    </w:p>
    <w:p w14:paraId="47BF5DB8"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137B3A8E"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798223D6"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r>
        <w:rPr>
          <w:rFonts w:ascii="Source Sans Pro" w:hAnsi="Source Sans Pro"/>
          <w:color w:val="000000"/>
          <w:sz w:val="21"/>
          <w:szCs w:val="21"/>
          <w:shd w:val="clear" w:color="auto" w:fill="FFFFFF"/>
        </w:rPr>
        <w:t>0.94 degrees C cooler in the day</w:t>
      </w:r>
      <w:r>
        <w:rPr>
          <w:rFonts w:ascii="Helvetica" w:eastAsia="Times New Roman" w:hAnsi="Helvetica" w:cs="Times New Roman"/>
          <w:kern w:val="0"/>
          <w:sz w:val="24"/>
          <w:szCs w:val="24"/>
          <w:lang w:eastAsia="en-GB"/>
          <w14:ligatures w14:val="none"/>
        </w:rPr>
        <w:t xml:space="preserve"> </w:t>
      </w:r>
    </w:p>
    <w:p w14:paraId="10A5C92C"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43235D59"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parks, tree-planting, green roofing, is one commonly studied example (</w:t>
      </w:r>
      <w:r w:rsidRPr="00C367B5">
        <w:rPr>
          <w:rFonts w:ascii="Helvetica" w:eastAsia="Times New Roman" w:hAnsi="Helvetica" w:cs="Times New Roman"/>
          <w:i/>
          <w:iCs/>
          <w:color w:val="C00000"/>
          <w:kern w:val="0"/>
          <w:sz w:val="24"/>
          <w:szCs w:val="24"/>
          <w:lang w:eastAsia="en-GB"/>
          <w14:ligatures w14:val="none"/>
        </w:rPr>
        <w:t>13</w:t>
      </w:r>
      <w:r>
        <w:rPr>
          <w:rFonts w:ascii="Helvetica" w:eastAsia="Times New Roman" w:hAnsi="Helvetica" w:cs="Times New Roman"/>
          <w:kern w:val="0"/>
          <w:sz w:val="24"/>
          <w:szCs w:val="24"/>
          <w:lang w:eastAsia="en-GB"/>
          <w14:ligatures w14:val="none"/>
        </w:rPr>
        <w:t xml:space="preserve">), </w:t>
      </w:r>
    </w:p>
    <w:p w14:paraId="3EC0FA4C"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0C4EFCB8"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4D41E0C8"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 (e.g.,) is commonly </w:t>
      </w:r>
    </w:p>
    <w:p w14:paraId="73592C80"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3F0D0E28"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lastRenderedPageBreak/>
        <w:t xml:space="preserve">Green infrastructure </w:t>
      </w:r>
    </w:p>
    <w:p w14:paraId="72E4DE7C"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51381F9A"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Urban greening is perhaps the </w:t>
      </w:r>
      <w:proofErr w:type="gramStart"/>
      <w:r>
        <w:rPr>
          <w:rFonts w:ascii="Helvetica" w:eastAsia="Times New Roman" w:hAnsi="Helvetica" w:cs="Times New Roman"/>
          <w:kern w:val="0"/>
          <w:sz w:val="24"/>
          <w:szCs w:val="24"/>
          <w:lang w:eastAsia="en-GB"/>
          <w14:ligatures w14:val="none"/>
        </w:rPr>
        <w:t>most commonly studied</w:t>
      </w:r>
      <w:proofErr w:type="gramEnd"/>
      <w:r>
        <w:rPr>
          <w:rFonts w:ascii="Helvetica" w:eastAsia="Times New Roman" w:hAnsi="Helvetica" w:cs="Times New Roman"/>
          <w:kern w:val="0"/>
          <w:sz w:val="24"/>
          <w:szCs w:val="24"/>
          <w:lang w:eastAsia="en-GB"/>
          <w14:ligatures w14:val="none"/>
        </w:rPr>
        <w:t xml:space="preserve"> </w:t>
      </w:r>
    </w:p>
    <w:p w14:paraId="712127CA"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20007036"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4BDD9CF6" w14:textId="77777777" w:rsidR="00B66817" w:rsidRDefault="00000000" w:rsidP="00B6681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b/>
          <w:bCs/>
          <w:color w:val="1A1A1A"/>
          <w:spacing w:val="5"/>
          <w:kern w:val="0"/>
          <w:sz w:val="36"/>
          <w:szCs w:val="36"/>
          <w:lang w:eastAsia="en-GB"/>
          <w14:ligatures w14:val="none"/>
        </w:rPr>
        <w:pict w14:anchorId="5B31AB38">
          <v:rect id="_x0000_i1025" style="width:0;height:1.5pt" o:hralign="center" o:hrstd="t" o:hr="t" fillcolor="#a0a0a0" stroked="f"/>
        </w:pict>
      </w:r>
    </w:p>
    <w:p w14:paraId="0FDB5EF0"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6DD5E14B"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Things to consider:</w:t>
      </w:r>
    </w:p>
    <w:p w14:paraId="4130FEB8"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 Do we incorporate all the heat fluxes? </w:t>
      </w:r>
    </w:p>
    <w:p w14:paraId="0FA8B815"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How is our work distinguished from earlier papers?</w:t>
      </w:r>
    </w:p>
    <w:p w14:paraId="56AAABEF" w14:textId="77777777" w:rsidR="00B66817" w:rsidRDefault="00B66817" w:rsidP="00B66817">
      <w:pPr>
        <w:spacing w:after="0" w:line="240" w:lineRule="auto"/>
        <w:rPr>
          <w:rFonts w:ascii="Helvetica" w:eastAsia="Times New Roman" w:hAnsi="Helvetica" w:cs="Times New Roman"/>
          <w:b/>
          <w:bCs/>
          <w:kern w:val="0"/>
          <w:sz w:val="24"/>
          <w:szCs w:val="24"/>
          <w:lang w:eastAsia="en-GB"/>
          <w14:ligatures w14:val="none"/>
        </w:rPr>
      </w:pPr>
      <w:r w:rsidRPr="00E235B3">
        <w:rPr>
          <w:rFonts w:ascii="Helvetica" w:eastAsia="Times New Roman" w:hAnsi="Helvetica" w:cs="Times New Roman"/>
          <w:b/>
          <w:bCs/>
          <w:kern w:val="0"/>
          <w:sz w:val="24"/>
          <w:szCs w:val="24"/>
          <w:lang w:eastAsia="en-GB"/>
          <w14:ligatures w14:val="none"/>
        </w:rPr>
        <w:t xml:space="preserve">- Should we include Ireland? </w:t>
      </w:r>
    </w:p>
    <w:p w14:paraId="6C92D367" w14:textId="77777777" w:rsidR="00B66817" w:rsidRPr="000F2998" w:rsidRDefault="00B66817" w:rsidP="00B6681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b/>
          <w:bCs/>
          <w:kern w:val="0"/>
          <w:sz w:val="24"/>
          <w:szCs w:val="24"/>
          <w:lang w:eastAsia="en-GB"/>
          <w14:ligatures w14:val="none"/>
        </w:rPr>
        <w:t>-</w:t>
      </w:r>
      <w:r>
        <w:rPr>
          <w:rFonts w:ascii="Helvetica" w:eastAsia="Times New Roman" w:hAnsi="Helvetica" w:cs="Times New Roman"/>
          <w:kern w:val="0"/>
          <w:sz w:val="24"/>
          <w:szCs w:val="24"/>
          <w:lang w:eastAsia="en-GB"/>
          <w14:ligatures w14:val="none"/>
        </w:rPr>
        <w:t xml:space="preserve"> Decide on terminology, canal / waterway? </w:t>
      </w:r>
    </w:p>
    <w:p w14:paraId="57C4FF9E"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3B8F2B23"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Key paper: </w:t>
      </w:r>
    </w:p>
    <w:p w14:paraId="7E76B647"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2B3BB675"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hyperlink r:id="rId9" w:history="1">
        <w:r w:rsidRPr="00A65BA9">
          <w:rPr>
            <w:rStyle w:val="Hyperlink"/>
            <w:rFonts w:ascii="Helvetica" w:eastAsia="Times New Roman" w:hAnsi="Helvetica" w:cs="Times New Roman"/>
            <w:kern w:val="0"/>
            <w:sz w:val="24"/>
            <w:szCs w:val="24"/>
            <w:lang w:eastAsia="en-GB"/>
            <w14:ligatures w14:val="none"/>
          </w:rPr>
          <w:t>https://www.webofscience.cosm/wos/woscc/full-record/WOS:000309332800002</w:t>
        </w:r>
      </w:hyperlink>
    </w:p>
    <w:p w14:paraId="2CD3794D"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47E14DCC"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They found it was most in spring! </w:t>
      </w:r>
    </w:p>
    <w:p w14:paraId="2972683F"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This is good, but they basically have our results (but 10 years ago)</w:t>
      </w:r>
    </w:p>
    <w:p w14:paraId="25160A43"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599469DB"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Scale is unique</w:t>
      </w:r>
    </w:p>
    <w:p w14:paraId="2DADD545"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Temporal precision</w:t>
      </w:r>
    </w:p>
    <w:p w14:paraId="00DB8253"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Shading directly</w:t>
      </w:r>
    </w:p>
    <w:p w14:paraId="00235DDB"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67D45AC5"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58AB3674"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hyperlink r:id="rId10" w:history="1">
        <w:r w:rsidRPr="002C0158">
          <w:rPr>
            <w:rStyle w:val="Hyperlink"/>
            <w:rFonts w:ascii="Helvetica" w:eastAsia="Times New Roman" w:hAnsi="Helvetica" w:cs="Times New Roman"/>
            <w:kern w:val="0"/>
            <w:sz w:val="24"/>
            <w:szCs w:val="24"/>
            <w:lang w:eastAsia="en-GB"/>
            <w14:ligatures w14:val="none"/>
          </w:rPr>
          <w:t>https://www.tandfonline.com/doi/abs/10.1080/00221680009498315?journalCode=tjhr20</w:t>
        </w:r>
      </w:hyperlink>
    </w:p>
    <w:p w14:paraId="3B54F062"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4496BD30"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Future work, if we could incorporate river flow, we could model all rivers and water bodies</w:t>
      </w:r>
    </w:p>
    <w:p w14:paraId="65E4AF41"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11244222"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3709CCF2"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0E083B68"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74969CC6"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777226E5" w14:textId="77777777" w:rsidR="00B66817" w:rsidRDefault="00B66817" w:rsidP="00B66817">
      <w:pPr>
        <w:spacing w:after="0" w:line="240" w:lineRule="auto"/>
        <w:rPr>
          <w:rFonts w:ascii="Helvetica" w:eastAsia="Times New Roman" w:hAnsi="Helvetica" w:cs="Times New Roman"/>
          <w:color w:val="333333"/>
          <w:kern w:val="0"/>
          <w:sz w:val="24"/>
          <w:szCs w:val="24"/>
          <w:lang w:eastAsia="en-GB"/>
          <w14:ligatures w14:val="none"/>
        </w:rPr>
      </w:pPr>
    </w:p>
    <w:p w14:paraId="714B101B" w14:textId="77777777" w:rsidR="00B66817" w:rsidRDefault="00B66817" w:rsidP="00B66817">
      <w:pPr>
        <w:spacing w:after="0" w:line="240" w:lineRule="auto"/>
        <w:rPr>
          <w:rFonts w:ascii="Helvetica" w:eastAsia="Times New Roman" w:hAnsi="Helvetica" w:cs="Times New Roman"/>
          <w:color w:val="333333"/>
          <w:kern w:val="0"/>
          <w:sz w:val="24"/>
          <w:szCs w:val="24"/>
          <w:lang w:eastAsia="en-GB"/>
          <w14:ligatures w14:val="none"/>
        </w:rPr>
      </w:pPr>
      <w:r>
        <w:rPr>
          <w:rFonts w:ascii="Helvetica" w:eastAsia="Times New Roman" w:hAnsi="Helvetica" w:cs="Times New Roman"/>
          <w:color w:val="333333"/>
          <w:kern w:val="0"/>
          <w:sz w:val="24"/>
          <w:szCs w:val="24"/>
          <w:lang w:eastAsia="en-GB"/>
          <w14:ligatures w14:val="none"/>
        </w:rPr>
        <w:t>Talk about heatwaves: July 2022 (temperature record)</w:t>
      </w:r>
    </w:p>
    <w:p w14:paraId="67B5D1D2" w14:textId="77777777" w:rsidR="00B66817" w:rsidRDefault="00B66817" w:rsidP="00B66817">
      <w:pPr>
        <w:spacing w:after="0" w:line="240" w:lineRule="auto"/>
        <w:rPr>
          <w:rFonts w:ascii="Helvetica" w:eastAsia="Times New Roman" w:hAnsi="Helvetica" w:cs="Times New Roman"/>
          <w:color w:val="333333"/>
          <w:kern w:val="0"/>
          <w:sz w:val="24"/>
          <w:szCs w:val="24"/>
          <w:lang w:eastAsia="en-GB"/>
          <w14:ligatures w14:val="none"/>
        </w:rPr>
      </w:pPr>
    </w:p>
    <w:p w14:paraId="453F426D" w14:textId="77777777" w:rsidR="00B66817" w:rsidRDefault="00B66817" w:rsidP="00B66817">
      <w:pPr>
        <w:spacing w:after="0" w:line="240" w:lineRule="auto"/>
        <w:rPr>
          <w:rFonts w:ascii="Helvetica" w:eastAsia="Times New Roman" w:hAnsi="Helvetica" w:cs="Times New Roman"/>
          <w:color w:val="333333"/>
          <w:kern w:val="0"/>
          <w:sz w:val="24"/>
          <w:szCs w:val="24"/>
          <w:lang w:eastAsia="en-GB"/>
          <w14:ligatures w14:val="none"/>
        </w:rPr>
      </w:pPr>
      <w:r>
        <w:rPr>
          <w:rFonts w:ascii="Helvetica" w:eastAsia="Times New Roman" w:hAnsi="Helvetica" w:cs="Times New Roman"/>
          <w:color w:val="333333"/>
          <w:kern w:val="0"/>
          <w:sz w:val="24"/>
          <w:szCs w:val="24"/>
          <w:lang w:eastAsia="en-GB"/>
          <w14:ligatures w14:val="none"/>
        </w:rPr>
        <w:t xml:space="preserve">Talk about greenspaces… </w:t>
      </w:r>
    </w:p>
    <w:p w14:paraId="26E420F9" w14:textId="77777777" w:rsidR="00B66817" w:rsidRDefault="00B66817" w:rsidP="00B66817">
      <w:pPr>
        <w:spacing w:after="0" w:line="240" w:lineRule="auto"/>
        <w:rPr>
          <w:rFonts w:ascii="Helvetica" w:eastAsia="Times New Roman" w:hAnsi="Helvetica" w:cs="Times New Roman"/>
          <w:color w:val="333333"/>
          <w:kern w:val="0"/>
          <w:sz w:val="24"/>
          <w:szCs w:val="24"/>
          <w:lang w:eastAsia="en-GB"/>
          <w14:ligatures w14:val="none"/>
        </w:rPr>
      </w:pPr>
    </w:p>
    <w:p w14:paraId="18D1ADFA" w14:textId="77777777" w:rsidR="00B66817" w:rsidRDefault="00B66817" w:rsidP="00B66817">
      <w:pPr>
        <w:spacing w:after="0" w:line="240" w:lineRule="auto"/>
        <w:rPr>
          <w:rFonts w:ascii="Helvetica" w:eastAsia="Times New Roman" w:hAnsi="Helvetica" w:cs="Times New Roman"/>
          <w:color w:val="333333"/>
          <w:kern w:val="0"/>
          <w:sz w:val="24"/>
          <w:szCs w:val="24"/>
          <w:lang w:eastAsia="en-GB"/>
          <w14:ligatures w14:val="none"/>
        </w:rPr>
      </w:pPr>
      <w:r>
        <w:rPr>
          <w:rFonts w:ascii="Helvetica" w:eastAsia="Times New Roman" w:hAnsi="Helvetica" w:cs="Times New Roman"/>
          <w:color w:val="333333"/>
          <w:kern w:val="0"/>
          <w:sz w:val="24"/>
          <w:szCs w:val="24"/>
          <w:lang w:eastAsia="en-GB"/>
          <w14:ligatures w14:val="none"/>
        </w:rPr>
        <w:t>Context: how important is 1 deg of cooling?</w:t>
      </w:r>
    </w:p>
    <w:p w14:paraId="3F0C082B" w14:textId="77777777" w:rsidR="00B66817" w:rsidRDefault="00B66817" w:rsidP="00B66817">
      <w:pPr>
        <w:spacing w:after="0" w:line="240" w:lineRule="auto"/>
        <w:rPr>
          <w:rFonts w:ascii="Helvetica" w:eastAsia="Times New Roman" w:hAnsi="Helvetica" w:cs="Times New Roman"/>
          <w:color w:val="333333"/>
          <w:kern w:val="0"/>
          <w:sz w:val="24"/>
          <w:szCs w:val="24"/>
          <w:lang w:eastAsia="en-GB"/>
          <w14:ligatures w14:val="none"/>
        </w:rPr>
      </w:pPr>
    </w:p>
    <w:p w14:paraId="4BA223E0" w14:textId="77777777" w:rsidR="00B66817" w:rsidRDefault="00B66817" w:rsidP="00B66817">
      <w:pPr>
        <w:spacing w:after="0" w:line="240" w:lineRule="auto"/>
        <w:rPr>
          <w:rFonts w:ascii="Helvetica" w:eastAsia="Times New Roman" w:hAnsi="Helvetica" w:cs="Times New Roman"/>
          <w:color w:val="333333"/>
          <w:kern w:val="0"/>
          <w:sz w:val="24"/>
          <w:szCs w:val="24"/>
          <w:lang w:eastAsia="en-GB"/>
          <w14:ligatures w14:val="none"/>
        </w:rPr>
      </w:pPr>
      <w:r>
        <w:rPr>
          <w:rFonts w:ascii="Helvetica" w:eastAsia="Times New Roman" w:hAnsi="Helvetica" w:cs="Times New Roman"/>
          <w:color w:val="333333"/>
          <w:kern w:val="0"/>
          <w:sz w:val="24"/>
          <w:szCs w:val="24"/>
          <w:lang w:eastAsia="en-GB"/>
          <w14:ligatures w14:val="none"/>
        </w:rPr>
        <w:t>Magnitude of effects? i.e., distance from canal?</w:t>
      </w:r>
    </w:p>
    <w:p w14:paraId="26472271" w14:textId="77777777" w:rsidR="00B66817" w:rsidRDefault="00B66817" w:rsidP="00B66817">
      <w:pPr>
        <w:spacing w:after="0" w:line="240" w:lineRule="auto"/>
        <w:rPr>
          <w:rFonts w:ascii="Helvetica" w:eastAsia="Times New Roman" w:hAnsi="Helvetica" w:cs="Times New Roman"/>
          <w:color w:val="333333"/>
          <w:kern w:val="0"/>
          <w:sz w:val="24"/>
          <w:szCs w:val="24"/>
          <w:lang w:eastAsia="en-GB"/>
          <w14:ligatures w14:val="none"/>
        </w:rPr>
      </w:pPr>
      <w:r>
        <w:rPr>
          <w:rFonts w:ascii="Helvetica" w:eastAsia="Times New Roman" w:hAnsi="Helvetica" w:cs="Times New Roman"/>
          <w:color w:val="333333"/>
          <w:kern w:val="0"/>
          <w:sz w:val="24"/>
          <w:szCs w:val="24"/>
          <w:lang w:eastAsia="en-GB"/>
          <w14:ligatures w14:val="none"/>
        </w:rPr>
        <w:t xml:space="preserve">How can this be used? </w:t>
      </w:r>
    </w:p>
    <w:p w14:paraId="12010944" w14:textId="77777777" w:rsidR="00B66817" w:rsidRDefault="00B66817" w:rsidP="00B66817">
      <w:pPr>
        <w:spacing w:after="0" w:line="240" w:lineRule="auto"/>
        <w:rPr>
          <w:rFonts w:ascii="Helvetica" w:eastAsia="Times New Roman" w:hAnsi="Helvetica" w:cs="Times New Roman"/>
          <w:color w:val="333333"/>
          <w:kern w:val="0"/>
          <w:sz w:val="24"/>
          <w:szCs w:val="24"/>
          <w:lang w:eastAsia="en-GB"/>
          <w14:ligatures w14:val="none"/>
        </w:rPr>
      </w:pPr>
    </w:p>
    <w:p w14:paraId="4CCD42BB" w14:textId="77777777" w:rsidR="00B66817" w:rsidRDefault="00B66817" w:rsidP="00B66817">
      <w:pPr>
        <w:spacing w:after="0" w:line="240" w:lineRule="auto"/>
        <w:rPr>
          <w:rFonts w:ascii="Helvetica" w:eastAsia="Times New Roman" w:hAnsi="Helvetica" w:cs="Times New Roman"/>
          <w:color w:val="333333"/>
          <w:kern w:val="0"/>
          <w:sz w:val="24"/>
          <w:szCs w:val="24"/>
          <w:lang w:eastAsia="en-GB"/>
          <w14:ligatures w14:val="none"/>
        </w:rPr>
      </w:pPr>
      <w:r>
        <w:rPr>
          <w:rFonts w:ascii="Helvetica" w:eastAsia="Times New Roman" w:hAnsi="Helvetica" w:cs="Times New Roman"/>
          <w:color w:val="333333"/>
          <w:kern w:val="0"/>
          <w:sz w:val="24"/>
          <w:szCs w:val="24"/>
          <w:lang w:eastAsia="en-GB"/>
          <w14:ligatures w14:val="none"/>
        </w:rPr>
        <w:t>At the extreme, this could be expanding blue infrastructure in cities, which has been done effectively in some places (Singapore?)</w:t>
      </w:r>
    </w:p>
    <w:p w14:paraId="7985CF48" w14:textId="77777777" w:rsidR="00B66817" w:rsidRDefault="00B66817" w:rsidP="00B66817">
      <w:pPr>
        <w:spacing w:after="0" w:line="240" w:lineRule="auto"/>
        <w:rPr>
          <w:rFonts w:ascii="Helvetica" w:eastAsia="Times New Roman" w:hAnsi="Helvetica" w:cs="Times New Roman"/>
          <w:color w:val="333333"/>
          <w:kern w:val="0"/>
          <w:sz w:val="24"/>
          <w:szCs w:val="24"/>
          <w:lang w:eastAsia="en-GB"/>
          <w14:ligatures w14:val="none"/>
        </w:rPr>
      </w:pPr>
    </w:p>
    <w:p w14:paraId="1D6DE4B6" w14:textId="77777777" w:rsidR="00B66817" w:rsidRDefault="00B66817" w:rsidP="00B66817">
      <w:pPr>
        <w:spacing w:after="0" w:line="240" w:lineRule="auto"/>
        <w:rPr>
          <w:rFonts w:ascii="Helvetica" w:eastAsia="Times New Roman" w:hAnsi="Helvetica" w:cs="Times New Roman"/>
          <w:color w:val="333333"/>
          <w:kern w:val="0"/>
          <w:sz w:val="24"/>
          <w:szCs w:val="24"/>
          <w:lang w:eastAsia="en-GB"/>
          <w14:ligatures w14:val="none"/>
        </w:rPr>
      </w:pPr>
      <w:r>
        <w:rPr>
          <w:rFonts w:ascii="Helvetica" w:eastAsia="Times New Roman" w:hAnsi="Helvetica" w:cs="Times New Roman"/>
          <w:color w:val="333333"/>
          <w:kern w:val="0"/>
          <w:sz w:val="24"/>
          <w:szCs w:val="24"/>
          <w:lang w:eastAsia="en-GB"/>
          <w14:ligatures w14:val="none"/>
        </w:rPr>
        <w:t>More practically, it is about how we manage existing blue infrastructure.</w:t>
      </w:r>
    </w:p>
    <w:p w14:paraId="1BEBCECB" w14:textId="77777777" w:rsidR="00B66817" w:rsidRDefault="00B66817" w:rsidP="00B66817">
      <w:pPr>
        <w:spacing w:after="0" w:line="240" w:lineRule="auto"/>
        <w:rPr>
          <w:rFonts w:ascii="Helvetica" w:eastAsia="Times New Roman" w:hAnsi="Helvetica" w:cs="Times New Roman"/>
          <w:color w:val="333333"/>
          <w:kern w:val="0"/>
          <w:sz w:val="24"/>
          <w:szCs w:val="24"/>
          <w:lang w:eastAsia="en-GB"/>
          <w14:ligatures w14:val="none"/>
        </w:rPr>
      </w:pPr>
    </w:p>
    <w:p w14:paraId="40690FD2" w14:textId="77777777" w:rsidR="00B66817" w:rsidRDefault="00B66817" w:rsidP="00B66817">
      <w:pPr>
        <w:spacing w:after="0" w:line="240" w:lineRule="auto"/>
        <w:rPr>
          <w:rFonts w:ascii="Helvetica" w:eastAsia="Times New Roman" w:hAnsi="Helvetica" w:cs="Times New Roman"/>
          <w:color w:val="333333"/>
          <w:kern w:val="0"/>
          <w:sz w:val="24"/>
          <w:szCs w:val="24"/>
          <w:lang w:eastAsia="en-GB"/>
          <w14:ligatures w14:val="none"/>
        </w:rPr>
      </w:pPr>
      <w:r>
        <w:rPr>
          <w:rFonts w:ascii="Helvetica" w:eastAsia="Times New Roman" w:hAnsi="Helvetica" w:cs="Times New Roman"/>
          <w:color w:val="333333"/>
          <w:kern w:val="0"/>
          <w:sz w:val="24"/>
          <w:szCs w:val="24"/>
          <w:lang w:eastAsia="en-GB"/>
          <w14:ligatures w14:val="none"/>
        </w:rPr>
        <w:t xml:space="preserve">Our analysis highlights the fact that canals </w:t>
      </w:r>
      <w:r>
        <w:rPr>
          <w:rFonts w:ascii="Helvetica" w:eastAsia="Times New Roman" w:hAnsi="Helvetica" w:cs="Times New Roman"/>
          <w:i/>
          <w:iCs/>
          <w:color w:val="333333"/>
          <w:kern w:val="0"/>
          <w:sz w:val="24"/>
          <w:szCs w:val="24"/>
          <w:lang w:eastAsia="en-GB"/>
          <w14:ligatures w14:val="none"/>
        </w:rPr>
        <w:t xml:space="preserve">can </w:t>
      </w:r>
      <w:r>
        <w:rPr>
          <w:rFonts w:ascii="Helvetica" w:eastAsia="Times New Roman" w:hAnsi="Helvetica" w:cs="Times New Roman"/>
          <w:color w:val="333333"/>
          <w:kern w:val="0"/>
          <w:sz w:val="24"/>
          <w:szCs w:val="24"/>
          <w:lang w:eastAsia="en-GB"/>
          <w14:ligatures w14:val="none"/>
        </w:rPr>
        <w:t>partially offset temperature extremes, but this is highly dependent on urban form.</w:t>
      </w:r>
    </w:p>
    <w:p w14:paraId="1990CF79" w14:textId="77777777" w:rsidR="00B66817" w:rsidRDefault="00B66817" w:rsidP="00B66817">
      <w:pPr>
        <w:spacing w:after="0" w:line="240" w:lineRule="auto"/>
        <w:rPr>
          <w:rFonts w:ascii="Helvetica" w:eastAsia="Times New Roman" w:hAnsi="Helvetica" w:cs="Times New Roman"/>
          <w:color w:val="333333"/>
          <w:kern w:val="0"/>
          <w:sz w:val="24"/>
          <w:szCs w:val="24"/>
          <w:lang w:eastAsia="en-GB"/>
          <w14:ligatures w14:val="none"/>
        </w:rPr>
      </w:pPr>
    </w:p>
    <w:p w14:paraId="637402D0" w14:textId="77777777" w:rsidR="00B66817" w:rsidRDefault="00B66817" w:rsidP="00B66817">
      <w:pPr>
        <w:spacing w:after="0" w:line="240" w:lineRule="auto"/>
        <w:rPr>
          <w:rFonts w:ascii="Helvetica" w:eastAsia="Times New Roman" w:hAnsi="Helvetica" w:cs="Times New Roman"/>
          <w:color w:val="333333"/>
          <w:kern w:val="0"/>
          <w:sz w:val="24"/>
          <w:szCs w:val="24"/>
          <w:lang w:eastAsia="en-GB"/>
          <w14:ligatures w14:val="none"/>
        </w:rPr>
      </w:pPr>
      <w:r>
        <w:rPr>
          <w:rFonts w:ascii="Helvetica" w:eastAsia="Times New Roman" w:hAnsi="Helvetica" w:cs="Times New Roman"/>
          <w:color w:val="333333"/>
          <w:kern w:val="0"/>
          <w:sz w:val="24"/>
          <w:szCs w:val="24"/>
          <w:lang w:eastAsia="en-GB"/>
          <w14:ligatures w14:val="none"/>
        </w:rPr>
        <w:t>Inapproprioate development is squandering that… high-rises</w:t>
      </w:r>
    </w:p>
    <w:p w14:paraId="749CC5B1" w14:textId="77777777" w:rsidR="00B66817" w:rsidRDefault="00B66817" w:rsidP="00B66817">
      <w:pPr>
        <w:spacing w:after="0" w:line="240" w:lineRule="auto"/>
        <w:rPr>
          <w:rFonts w:ascii="Helvetica" w:eastAsia="Times New Roman" w:hAnsi="Helvetica" w:cs="Times New Roman"/>
          <w:color w:val="333333"/>
          <w:kern w:val="0"/>
          <w:sz w:val="24"/>
          <w:szCs w:val="24"/>
          <w:lang w:eastAsia="en-GB"/>
          <w14:ligatures w14:val="none"/>
        </w:rPr>
      </w:pPr>
    </w:p>
    <w:p w14:paraId="3D59193A" w14:textId="77777777" w:rsidR="00B66817" w:rsidRDefault="00B66817" w:rsidP="00B66817">
      <w:pPr>
        <w:spacing w:after="0" w:line="240" w:lineRule="auto"/>
        <w:rPr>
          <w:rFonts w:ascii="Helvetica" w:eastAsia="Times New Roman" w:hAnsi="Helvetica" w:cs="Times New Roman"/>
          <w:color w:val="333333"/>
          <w:kern w:val="0"/>
          <w:sz w:val="24"/>
          <w:szCs w:val="24"/>
          <w:lang w:eastAsia="en-GB"/>
          <w14:ligatures w14:val="none"/>
        </w:rPr>
      </w:pPr>
      <w:r>
        <w:rPr>
          <w:rFonts w:ascii="Helvetica" w:eastAsia="Times New Roman" w:hAnsi="Helvetica" w:cs="Times New Roman"/>
          <w:color w:val="333333"/>
          <w:kern w:val="0"/>
          <w:sz w:val="24"/>
          <w:szCs w:val="24"/>
          <w:lang w:eastAsia="en-GB"/>
          <w14:ligatures w14:val="none"/>
        </w:rPr>
        <w:t xml:space="preserve">Appropriate development (no high-rises on south bank) is better. Greenspace would also be good – although the degree to which these add is unclear… </w:t>
      </w:r>
    </w:p>
    <w:p w14:paraId="1E299EB6" w14:textId="77777777" w:rsidR="00B66817" w:rsidRDefault="00B66817" w:rsidP="00B66817">
      <w:pPr>
        <w:spacing w:after="0" w:line="240" w:lineRule="auto"/>
        <w:rPr>
          <w:rFonts w:ascii="Helvetica" w:eastAsia="Times New Roman" w:hAnsi="Helvetica" w:cs="Times New Roman"/>
          <w:color w:val="333333"/>
          <w:kern w:val="0"/>
          <w:sz w:val="24"/>
          <w:szCs w:val="24"/>
          <w:lang w:eastAsia="en-GB"/>
          <w14:ligatures w14:val="none"/>
        </w:rPr>
      </w:pPr>
    </w:p>
    <w:p w14:paraId="3DBA8163" w14:textId="77777777" w:rsidR="00B66817" w:rsidRPr="00D007A7" w:rsidRDefault="00B66817" w:rsidP="00B66817">
      <w:pPr>
        <w:spacing w:after="0" w:line="240" w:lineRule="auto"/>
        <w:rPr>
          <w:rFonts w:ascii="Helvetica" w:eastAsia="Times New Roman" w:hAnsi="Helvetica" w:cs="Times New Roman"/>
          <w:color w:val="333333"/>
          <w:kern w:val="0"/>
          <w:sz w:val="24"/>
          <w:szCs w:val="24"/>
          <w:lang w:eastAsia="en-GB"/>
          <w14:ligatures w14:val="none"/>
        </w:rPr>
      </w:pPr>
      <w:r>
        <w:rPr>
          <w:rFonts w:ascii="Helvetica" w:eastAsia="Times New Roman" w:hAnsi="Helvetica" w:cs="Times New Roman"/>
          <w:color w:val="333333"/>
          <w:kern w:val="0"/>
          <w:sz w:val="24"/>
          <w:szCs w:val="24"/>
          <w:lang w:eastAsia="en-GB"/>
          <w14:ligatures w14:val="none"/>
        </w:rPr>
        <w:t xml:space="preserve">Ultimately, we want to use our resources effectively, rather than actively diminishing their cooling potential… </w:t>
      </w:r>
    </w:p>
    <w:p w14:paraId="6B1749AB" w14:textId="77777777" w:rsidR="00B66817" w:rsidRDefault="00B66817" w:rsidP="00B66817">
      <w:pPr>
        <w:spacing w:after="0" w:line="240" w:lineRule="auto"/>
        <w:rPr>
          <w:rFonts w:ascii="Helvetica" w:eastAsia="Times New Roman" w:hAnsi="Helvetica" w:cs="Times New Roman"/>
          <w:kern w:val="0"/>
          <w:sz w:val="24"/>
          <w:szCs w:val="24"/>
          <w:lang w:eastAsia="en-GB"/>
          <w14:ligatures w14:val="none"/>
        </w:rPr>
      </w:pPr>
    </w:p>
    <w:p w14:paraId="6CDBAFF0" w14:textId="77777777" w:rsidR="00B66817" w:rsidRPr="00DC14A5" w:rsidRDefault="00B66817" w:rsidP="00B66817">
      <w:pPr>
        <w:spacing w:after="0" w:line="240" w:lineRule="auto"/>
        <w:rPr>
          <w:rFonts w:ascii="Helvetica" w:eastAsia="Times New Roman" w:hAnsi="Helvetica" w:cs="Times New Roman"/>
          <w:kern w:val="0"/>
          <w:sz w:val="24"/>
          <w:szCs w:val="24"/>
          <w:lang w:eastAsia="en-GB"/>
          <w14:ligatures w14:val="none"/>
        </w:rPr>
      </w:pPr>
    </w:p>
    <w:p w14:paraId="42F97C01" w14:textId="77777777" w:rsidR="00B66817" w:rsidRDefault="00B66817" w:rsidP="00B66817">
      <w:pPr>
        <w:rPr>
          <w:rFonts w:ascii="Helvetica" w:hAnsi="Helvetica"/>
        </w:rPr>
      </w:pPr>
    </w:p>
    <w:p w14:paraId="781708E7" w14:textId="77777777" w:rsidR="00B66817" w:rsidRDefault="00B66817" w:rsidP="00B66817">
      <w:pPr>
        <w:rPr>
          <w:rFonts w:ascii="Helvetica" w:hAnsi="Helvetica"/>
        </w:rPr>
      </w:pPr>
    </w:p>
    <w:p w14:paraId="26BD7E41" w14:textId="77777777" w:rsidR="00B66817" w:rsidRDefault="00B66817" w:rsidP="00B66817">
      <w:pPr>
        <w:spacing w:before="100" w:beforeAutospacing="1" w:after="100" w:afterAutospacing="1" w:line="240" w:lineRule="auto"/>
        <w:outlineLvl w:val="1"/>
        <w:rPr>
          <w:rFonts w:ascii="Helvetica" w:eastAsia="Times New Roman" w:hAnsi="Helvetica" w:cs="Times New Roman"/>
          <w:b/>
          <w:bCs/>
          <w:color w:val="1A1A1A"/>
          <w:spacing w:val="5"/>
          <w:kern w:val="0"/>
          <w:sz w:val="36"/>
          <w:szCs w:val="36"/>
          <w:lang w:eastAsia="en-GB"/>
          <w14:ligatures w14:val="none"/>
        </w:rPr>
      </w:pPr>
    </w:p>
    <w:p w14:paraId="4EA152A9" w14:textId="77777777" w:rsidR="00B66817" w:rsidRDefault="00B66817" w:rsidP="00B66817">
      <w:pPr>
        <w:spacing w:before="100" w:beforeAutospacing="1" w:after="100" w:afterAutospacing="1" w:line="240" w:lineRule="auto"/>
        <w:outlineLvl w:val="1"/>
        <w:rPr>
          <w:rFonts w:ascii="Helvetica" w:eastAsia="Times New Roman" w:hAnsi="Helvetica" w:cs="Times New Roman"/>
          <w:b/>
          <w:bCs/>
          <w:color w:val="1A1A1A"/>
          <w:spacing w:val="5"/>
          <w:kern w:val="0"/>
          <w:sz w:val="36"/>
          <w:szCs w:val="36"/>
          <w:lang w:eastAsia="en-GB"/>
          <w14:ligatures w14:val="none"/>
        </w:rPr>
      </w:pPr>
    </w:p>
    <w:p w14:paraId="1DED0F70" w14:textId="77777777" w:rsidR="00B66817" w:rsidRDefault="00B66817" w:rsidP="00B66817">
      <w:pPr>
        <w:spacing w:before="100" w:beforeAutospacing="1" w:after="100" w:afterAutospacing="1" w:line="240" w:lineRule="auto"/>
        <w:outlineLvl w:val="1"/>
        <w:rPr>
          <w:rFonts w:ascii="Helvetica" w:eastAsia="Times New Roman" w:hAnsi="Helvetica" w:cs="Times New Roman"/>
          <w:b/>
          <w:bCs/>
          <w:color w:val="1A1A1A"/>
          <w:spacing w:val="5"/>
          <w:kern w:val="0"/>
          <w:sz w:val="36"/>
          <w:szCs w:val="36"/>
          <w:lang w:eastAsia="en-GB"/>
          <w14:ligatures w14:val="none"/>
        </w:rPr>
      </w:pPr>
    </w:p>
    <w:p w14:paraId="2A7600B3" w14:textId="77777777" w:rsidR="00B66817" w:rsidRDefault="00B66817" w:rsidP="00B66817">
      <w:pPr>
        <w:spacing w:before="100" w:beforeAutospacing="1" w:after="100" w:afterAutospacing="1" w:line="240" w:lineRule="auto"/>
        <w:outlineLvl w:val="1"/>
        <w:rPr>
          <w:rFonts w:ascii="Helvetica" w:eastAsia="Times New Roman" w:hAnsi="Helvetica" w:cs="Times New Roman"/>
          <w:b/>
          <w:bCs/>
          <w:color w:val="1A1A1A"/>
          <w:spacing w:val="5"/>
          <w:kern w:val="0"/>
          <w:sz w:val="36"/>
          <w:szCs w:val="36"/>
          <w:lang w:eastAsia="en-GB"/>
          <w14:ligatures w14:val="none"/>
        </w:rPr>
      </w:pPr>
    </w:p>
    <w:p w14:paraId="0C0591AC" w14:textId="77777777" w:rsidR="00B66817" w:rsidRDefault="00B66817" w:rsidP="00B66817">
      <w:pPr>
        <w:spacing w:before="100" w:beforeAutospacing="1" w:after="100" w:afterAutospacing="1" w:line="240" w:lineRule="auto"/>
        <w:outlineLvl w:val="1"/>
        <w:rPr>
          <w:rFonts w:ascii="Helvetica" w:eastAsia="Times New Roman" w:hAnsi="Helvetica" w:cs="Times New Roman"/>
          <w:b/>
          <w:bCs/>
          <w:color w:val="1A1A1A"/>
          <w:spacing w:val="5"/>
          <w:kern w:val="0"/>
          <w:sz w:val="36"/>
          <w:szCs w:val="36"/>
          <w:lang w:eastAsia="en-GB"/>
          <w14:ligatures w14:val="none"/>
        </w:rPr>
      </w:pPr>
    </w:p>
    <w:p w14:paraId="4CB22144" w14:textId="77777777" w:rsidR="00B66817" w:rsidRDefault="00B66817" w:rsidP="00B66817">
      <w:pPr>
        <w:spacing w:before="100" w:beforeAutospacing="1" w:after="100" w:afterAutospacing="1" w:line="240" w:lineRule="auto"/>
        <w:outlineLvl w:val="1"/>
        <w:rPr>
          <w:rFonts w:ascii="Helvetica" w:eastAsia="Times New Roman" w:hAnsi="Helvetica" w:cs="Times New Roman"/>
          <w:b/>
          <w:bCs/>
          <w:color w:val="1A1A1A"/>
          <w:spacing w:val="5"/>
          <w:kern w:val="0"/>
          <w:sz w:val="36"/>
          <w:szCs w:val="36"/>
          <w:lang w:eastAsia="en-GB"/>
          <w14:ligatures w14:val="none"/>
        </w:rPr>
      </w:pPr>
    </w:p>
    <w:p w14:paraId="53941B35" w14:textId="77777777" w:rsidR="001D20CD" w:rsidRPr="00B902E0" w:rsidRDefault="001D20CD" w:rsidP="001D20CD">
      <w:p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the reduction in energy delivered to the air by water (due to shading) is larger than the corresponding reduction in energy delivered by concrete, </w:t>
      </w:r>
      <w:r w:rsidRPr="0093157A">
        <w:rPr>
          <w:rFonts w:ascii="Calibri" w:eastAsia="Times New Roman" w:hAnsi="Calibri" w:cs="Calibri"/>
          <w:kern w:val="0"/>
          <w:sz w:val="24"/>
          <w:szCs w:val="24"/>
          <w:lang w:eastAsia="en-GB"/>
          <w14:ligatures w14:val="none"/>
        </w:rPr>
        <w:t>Δ</w:t>
      </w:r>
      <w:r w:rsidRPr="0093157A">
        <w:rPr>
          <w:rFonts w:ascii="Helvetica" w:eastAsia="Times New Roman" w:hAnsi="Helvetica" w:cs="Times New Roman"/>
          <w:i/>
          <w:iCs/>
          <w:kern w:val="0"/>
          <w:sz w:val="24"/>
          <w:szCs w:val="24"/>
          <w:lang w:eastAsia="en-GB"/>
          <w14:ligatures w14:val="none"/>
        </w:rPr>
        <w:t>T</w:t>
      </w:r>
      <w:r>
        <w:rPr>
          <w:rFonts w:ascii="Helvetica" w:eastAsia="Times New Roman" w:hAnsi="Helvetica" w:cs="Times New Roman"/>
          <w:i/>
          <w:iCs/>
          <w:kern w:val="0"/>
          <w:sz w:val="24"/>
          <w:szCs w:val="24"/>
          <w:lang w:eastAsia="en-GB"/>
          <w14:ligatures w14:val="none"/>
        </w:rPr>
        <w:t xml:space="preserve"> </w:t>
      </w:r>
      <w:r>
        <w:rPr>
          <w:rFonts w:ascii="Helvetica" w:eastAsia="Times New Roman" w:hAnsi="Helvetica" w:cs="Times New Roman"/>
          <w:i/>
          <w:iCs/>
          <w:kern w:val="0"/>
          <w:sz w:val="24"/>
          <w:szCs w:val="24"/>
          <w:lang w:eastAsia="en-GB"/>
          <w14:ligatures w14:val="none"/>
        </w:rPr>
        <w:softHyphen/>
      </w:r>
      <w:r>
        <w:rPr>
          <w:rFonts w:ascii="Helvetica" w:eastAsia="Times New Roman" w:hAnsi="Helvetica" w:cs="Times New Roman"/>
          <w:kern w:val="0"/>
          <w:sz w:val="24"/>
          <w:szCs w:val="24"/>
          <w:lang w:eastAsia="en-GB"/>
          <w14:ligatures w14:val="none"/>
        </w:rPr>
        <w:t>will be reduced</w:t>
      </w:r>
    </w:p>
    <w:p w14:paraId="73E49E83" w14:textId="77777777" w:rsidR="001D20CD" w:rsidRDefault="001D20CD" w:rsidP="001D20CD">
      <w:p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p>
    <w:p w14:paraId="24A1F4C3" w14:textId="77777777" w:rsidR="001D20CD" w:rsidRPr="002917D8" w:rsidRDefault="001D20CD" w:rsidP="001D20CD">
      <w:p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When the reduction in energy delivered to the air due to shading is larger for water than concrete </w:t>
      </w:r>
    </w:p>
    <w:p w14:paraId="7437A957" w14:textId="77777777" w:rsidR="001D20CD" w:rsidRDefault="001D20CD" w:rsidP="001D20CD">
      <w:p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p>
    <w:p w14:paraId="166859E8" w14:textId="77777777" w:rsidR="001D20CD" w:rsidRDefault="001D20CD" w:rsidP="001D20CD">
      <w:p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p>
    <w:p w14:paraId="3C4DD0F4" w14:textId="77777777" w:rsidR="001D20CD" w:rsidRDefault="001D20CD" w:rsidP="001D20CD">
      <w:p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p>
    <w:p w14:paraId="1055F8E9" w14:textId="77777777" w:rsidR="001D20CD" w:rsidRDefault="001D20CD" w:rsidP="001D20CD">
      <w:pPr>
        <w:pStyle w:val="ListParagraph"/>
        <w:numPr>
          <w:ilvl w:val="1"/>
          <w:numId w:val="2"/>
        </w:num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commentRangeStart w:id="2"/>
      <w:r>
        <w:rPr>
          <w:rFonts w:ascii="Helvetica" w:eastAsia="Times New Roman" w:hAnsi="Helvetica" w:cs="Times New Roman"/>
          <w:kern w:val="0"/>
          <w:sz w:val="24"/>
          <w:szCs w:val="24"/>
          <w:lang w:eastAsia="en-GB"/>
          <w14:ligatures w14:val="none"/>
        </w:rPr>
        <w:t xml:space="preserve">When it’s windy, evaporative cooling is </w:t>
      </w:r>
      <w:r w:rsidRPr="00767C7E">
        <w:rPr>
          <w:rFonts w:ascii="Helvetica" w:eastAsia="Times New Roman" w:hAnsi="Helvetica" w:cs="Times New Roman"/>
          <w:kern w:val="0"/>
          <w:sz w:val="24"/>
          <w:szCs w:val="24"/>
          <w:u w:val="single"/>
          <w:lang w:eastAsia="en-GB"/>
          <w14:ligatures w14:val="none"/>
        </w:rPr>
        <w:t>greatly</w:t>
      </w:r>
      <w:r>
        <w:rPr>
          <w:rFonts w:ascii="Helvetica" w:eastAsia="Times New Roman" w:hAnsi="Helvetica" w:cs="Times New Roman"/>
          <w:kern w:val="0"/>
          <w:sz w:val="24"/>
          <w:szCs w:val="24"/>
          <w:lang w:eastAsia="en-GB"/>
          <w14:ligatures w14:val="none"/>
        </w:rPr>
        <w:t xml:space="preserve"> enhanced </w:t>
      </w:r>
      <w:r w:rsidRPr="00767C7E">
        <w:rPr>
          <w:rFonts w:ascii="Helvetica" w:eastAsia="Times New Roman" w:hAnsi="Helvetica" w:cs="Times New Roman"/>
          <w:i/>
          <w:iCs/>
          <w:kern w:val="0"/>
          <w:sz w:val="24"/>
          <w:szCs w:val="24"/>
          <w:lang w:eastAsia="en-GB"/>
          <w14:ligatures w14:val="none"/>
        </w:rPr>
        <w:t>when water temperature is high</w:t>
      </w:r>
      <w:r>
        <w:rPr>
          <w:rFonts w:ascii="Helvetica" w:eastAsia="Times New Roman" w:hAnsi="Helvetica" w:cs="Times New Roman"/>
          <w:kern w:val="0"/>
          <w:sz w:val="24"/>
          <w:szCs w:val="24"/>
          <w:lang w:eastAsia="en-GB"/>
          <w14:ligatures w14:val="none"/>
        </w:rPr>
        <w:t xml:space="preserve"> (i.e., the unshaded model). </w:t>
      </w:r>
    </w:p>
    <w:p w14:paraId="4D3AB512" w14:textId="77777777" w:rsidR="001D20CD" w:rsidRDefault="001D20CD" w:rsidP="001D20CD">
      <w:pPr>
        <w:pStyle w:val="ListParagraph"/>
        <w:numPr>
          <w:ilvl w:val="1"/>
          <w:numId w:val="2"/>
        </w:num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When it’s still, evaporative cooling is only </w:t>
      </w:r>
      <w:r w:rsidRPr="00767C7E">
        <w:rPr>
          <w:rFonts w:ascii="Helvetica" w:eastAsia="Times New Roman" w:hAnsi="Helvetica" w:cs="Times New Roman"/>
          <w:kern w:val="0"/>
          <w:sz w:val="24"/>
          <w:szCs w:val="24"/>
          <w:u w:val="single"/>
          <w:lang w:eastAsia="en-GB"/>
          <w14:ligatures w14:val="none"/>
        </w:rPr>
        <w:t>slightly</w:t>
      </w:r>
      <w:r>
        <w:rPr>
          <w:rFonts w:ascii="Helvetica" w:eastAsia="Times New Roman" w:hAnsi="Helvetica" w:cs="Times New Roman"/>
          <w:kern w:val="0"/>
          <w:sz w:val="24"/>
          <w:szCs w:val="24"/>
          <w:lang w:eastAsia="en-GB"/>
          <w14:ligatures w14:val="none"/>
        </w:rPr>
        <w:t xml:space="preserve"> enhanced </w:t>
      </w:r>
      <w:r w:rsidRPr="00767C7E">
        <w:rPr>
          <w:rFonts w:ascii="Helvetica" w:eastAsia="Times New Roman" w:hAnsi="Helvetica" w:cs="Times New Roman"/>
          <w:i/>
          <w:iCs/>
          <w:kern w:val="0"/>
          <w:sz w:val="24"/>
          <w:szCs w:val="24"/>
          <w:lang w:eastAsia="en-GB"/>
          <w14:ligatures w14:val="none"/>
        </w:rPr>
        <w:t>when water temperature is high</w:t>
      </w:r>
      <w:r>
        <w:rPr>
          <w:rFonts w:ascii="Helvetica" w:eastAsia="Times New Roman" w:hAnsi="Helvetica" w:cs="Times New Roman"/>
          <w:kern w:val="0"/>
          <w:sz w:val="24"/>
          <w:szCs w:val="24"/>
          <w:lang w:eastAsia="en-GB"/>
          <w14:ligatures w14:val="none"/>
        </w:rPr>
        <w:t xml:space="preserve">. </w:t>
      </w:r>
      <w:commentRangeEnd w:id="2"/>
      <w:r>
        <w:rPr>
          <w:rStyle w:val="CommentReference"/>
        </w:rPr>
        <w:commentReference w:id="2"/>
      </w:r>
    </w:p>
    <w:p w14:paraId="604156BE" w14:textId="77777777" w:rsidR="001D20CD" w:rsidRPr="00767C7E" w:rsidRDefault="001D20CD" w:rsidP="001D20CD">
      <w:pPr>
        <w:pStyle w:val="ListParagraph"/>
        <w:numPr>
          <w:ilvl w:val="1"/>
          <w:numId w:val="2"/>
        </w:num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lastRenderedPageBreak/>
        <w:t xml:space="preserve">In summary, the key difference in our model is changing water temperature (and related energy fluxes).  </w:t>
      </w:r>
    </w:p>
    <w:p w14:paraId="45A9A3BF" w14:textId="77777777" w:rsidR="001D20CD" w:rsidRDefault="001D20CD" w:rsidP="001D20CD">
      <w:p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p>
    <w:p w14:paraId="17FB9F5F" w14:textId="77777777" w:rsidR="001D20CD" w:rsidRDefault="001D20CD" w:rsidP="001D20CD">
      <w:p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p>
    <w:p w14:paraId="2B1DAFD8" w14:textId="77777777" w:rsidR="001D20CD" w:rsidRPr="002917D8" w:rsidRDefault="001D20CD" w:rsidP="001D20CD">
      <w:p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and even stronger correlations between wind and the underlying energy fluxes, including </w:t>
      </w:r>
      <w:r w:rsidRPr="008134F8">
        <w:rPr>
          <w:rFonts w:ascii="Helvetica" w:eastAsia="Times New Roman" w:hAnsi="Helvetica" w:cs="Times New Roman"/>
          <w:kern w:val="0"/>
          <w:sz w:val="24"/>
          <w:szCs w:val="24"/>
          <w:lang w:eastAsia="en-GB"/>
          <w14:ligatures w14:val="none"/>
        </w:rPr>
        <w:t>evaporative cooling</w:t>
      </w:r>
      <w:r>
        <w:rPr>
          <w:rFonts w:ascii="Helvetica" w:eastAsia="Times New Roman" w:hAnsi="Helvetica" w:cs="Times New Roman"/>
          <w:kern w:val="0"/>
          <w:sz w:val="24"/>
          <w:szCs w:val="24"/>
          <w:lang w:eastAsia="en-GB"/>
          <w14:ligatures w14:val="none"/>
        </w:rPr>
        <w:t xml:space="preserve">, </w:t>
      </w:r>
    </w:p>
    <w:p w14:paraId="2CEFAB04" w14:textId="77777777" w:rsidR="001D20CD" w:rsidRDefault="001D20CD" w:rsidP="001D20CD">
      <w:p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p>
    <w:p w14:paraId="01807F1D" w14:textId="77777777" w:rsidR="001D20CD" w:rsidRDefault="001D20CD" w:rsidP="001D20CD">
      <w:pPr>
        <w:pStyle w:val="ListParagraph"/>
        <w:numPr>
          <w:ilvl w:val="0"/>
          <w:numId w:val="2"/>
        </w:num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As a result, fluctuations in </w:t>
      </w:r>
      <w:r w:rsidRPr="003B0208">
        <w:rPr>
          <w:rFonts w:ascii="Calibri" w:eastAsia="Times New Roman" w:hAnsi="Calibri" w:cs="Calibri"/>
          <w:kern w:val="0"/>
          <w:sz w:val="24"/>
          <w:szCs w:val="24"/>
          <w:lang w:eastAsia="en-GB"/>
          <w14:ligatures w14:val="none"/>
        </w:rPr>
        <w:t>Δ</w:t>
      </w:r>
      <w:r w:rsidRPr="003B0208">
        <w:rPr>
          <w:rFonts w:ascii="Helvetica" w:eastAsia="Times New Roman" w:hAnsi="Helvetica" w:cs="Times New Roman"/>
          <w:kern w:val="0"/>
          <w:sz w:val="24"/>
          <w:szCs w:val="24"/>
          <w:lang w:eastAsia="en-GB"/>
          <w14:ligatures w14:val="none"/>
        </w:rPr>
        <w:t>T due to shading</w:t>
      </w:r>
      <w:r>
        <w:rPr>
          <w:rFonts w:ascii="Helvetica" w:eastAsia="Times New Roman" w:hAnsi="Helvetica" w:cs="Times New Roman"/>
          <w:kern w:val="0"/>
          <w:sz w:val="24"/>
          <w:szCs w:val="24"/>
          <w:lang w:eastAsia="en-GB"/>
          <w14:ligatures w14:val="none"/>
        </w:rPr>
        <w:t xml:space="preserve"> (sometimes positive, sometimes negative, are primarily driven by fluctuations in the energy delivered to the air from the water (and not from concrete).</w:t>
      </w:r>
    </w:p>
    <w:p w14:paraId="39993A07" w14:textId="77777777" w:rsidR="001D20CD" w:rsidRPr="00FD2EB5" w:rsidRDefault="001D20CD" w:rsidP="001D20CD">
      <w:p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p>
    <w:p w14:paraId="4653E4C0" w14:textId="77777777" w:rsidR="001D20CD" w:rsidRDefault="001D20CD" w:rsidP="001D20CD">
      <w:p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p>
    <w:p w14:paraId="1B7B86A0" w14:textId="77777777" w:rsidR="001D20CD" w:rsidRDefault="001D20CD" w:rsidP="001D20CD">
      <w:p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Key interpretation</w:t>
      </w:r>
    </w:p>
    <w:p w14:paraId="6CE858AD" w14:textId="77777777" w:rsidR="001D20CD" w:rsidRDefault="001D20CD" w:rsidP="001D20CD">
      <w:pPr>
        <w:pStyle w:val="ListParagraph"/>
        <w:numPr>
          <w:ilvl w:val="0"/>
          <w:numId w:val="1"/>
        </w:num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sidRPr="00D17A0B">
        <w:rPr>
          <w:rFonts w:ascii="Helvetica" w:eastAsia="Times New Roman" w:hAnsi="Helvetica" w:cs="Times New Roman"/>
          <w:b/>
          <w:bCs/>
          <w:kern w:val="0"/>
          <w:sz w:val="24"/>
          <w:szCs w:val="24"/>
          <w:lang w:eastAsia="en-GB"/>
          <w14:ligatures w14:val="none"/>
        </w:rPr>
        <w:t xml:space="preserve">Focusing on </w:t>
      </w:r>
      <w:r>
        <w:rPr>
          <w:rFonts w:ascii="Helvetica" w:eastAsia="Times New Roman" w:hAnsi="Helvetica" w:cs="Times New Roman"/>
          <w:b/>
          <w:bCs/>
          <w:kern w:val="0"/>
          <w:sz w:val="24"/>
          <w:szCs w:val="24"/>
          <w:lang w:eastAsia="en-GB"/>
          <w14:ligatures w14:val="none"/>
        </w:rPr>
        <w:t xml:space="preserve">the energy flux associated with </w:t>
      </w:r>
      <w:r w:rsidRPr="00724C6A">
        <w:rPr>
          <w:rFonts w:ascii="Helvetica" w:eastAsia="Times New Roman" w:hAnsi="Helvetica" w:cs="Times New Roman"/>
          <w:b/>
          <w:bCs/>
          <w:kern w:val="0"/>
          <w:sz w:val="24"/>
          <w:szCs w:val="24"/>
          <w:u w:val="single"/>
          <w:lang w:eastAsia="en-GB"/>
          <w14:ligatures w14:val="none"/>
        </w:rPr>
        <w:t>water</w:t>
      </w:r>
      <w:r w:rsidRPr="00D17A0B">
        <w:rPr>
          <w:rFonts w:ascii="Helvetica" w:eastAsia="Times New Roman" w:hAnsi="Helvetica" w:cs="Times New Roman"/>
          <w:b/>
          <w:bCs/>
          <w:kern w:val="0"/>
          <w:sz w:val="24"/>
          <w:szCs w:val="24"/>
          <w:lang w:eastAsia="en-GB"/>
          <w14:ligatures w14:val="none"/>
        </w:rPr>
        <w:t xml:space="preserve"> </w:t>
      </w:r>
      <w:r w:rsidRPr="00D17A0B">
        <w:rPr>
          <w:rFonts w:ascii="Helvetica" w:eastAsia="Times New Roman" w:hAnsi="Helvetica" w:cs="Times New Roman"/>
          <w:b/>
          <w:bCs/>
          <w:i/>
          <w:iCs/>
          <w:kern w:val="0"/>
          <w:sz w:val="24"/>
          <w:szCs w:val="24"/>
          <w:lang w:eastAsia="en-GB"/>
          <w14:ligatures w14:val="none"/>
        </w:rPr>
        <w:t>alone</w:t>
      </w:r>
      <w:r>
        <w:rPr>
          <w:rFonts w:ascii="Helvetica" w:eastAsia="Times New Roman" w:hAnsi="Helvetica" w:cs="Times New Roman"/>
          <w:kern w:val="0"/>
          <w:sz w:val="24"/>
          <w:szCs w:val="24"/>
          <w:lang w:eastAsia="en-GB"/>
          <w14:ligatures w14:val="none"/>
        </w:rPr>
        <w:t xml:space="preserve">, includfg shading effects reduces and reduces nighttime </w:t>
      </w:r>
      <w:r w:rsidRPr="00165434">
        <w:rPr>
          <w:rFonts w:ascii="Calibri" w:eastAsia="Times New Roman" w:hAnsi="Calibri" w:cs="Calibri"/>
          <w:kern w:val="0"/>
          <w:sz w:val="24"/>
          <w:szCs w:val="24"/>
          <w:lang w:eastAsia="en-GB"/>
          <w14:ligatures w14:val="none"/>
        </w:rPr>
        <w:t>Δ</w:t>
      </w:r>
      <w:r w:rsidRPr="00165434">
        <w:rPr>
          <w:rFonts w:ascii="Helvetica" w:eastAsia="Times New Roman" w:hAnsi="Helvetica" w:cs="Times New Roman"/>
          <w:i/>
          <w:iCs/>
          <w:kern w:val="0"/>
          <w:sz w:val="24"/>
          <w:szCs w:val="24"/>
          <w:lang w:eastAsia="en-GB"/>
          <w14:ligatures w14:val="none"/>
        </w:rPr>
        <w:t>T</w:t>
      </w:r>
      <w:r>
        <w:rPr>
          <w:rFonts w:ascii="Helvetica" w:eastAsia="Times New Roman" w:hAnsi="Helvetica" w:cs="Times New Roman"/>
          <w:kern w:val="0"/>
          <w:sz w:val="24"/>
          <w:szCs w:val="24"/>
          <w:lang w:eastAsia="en-GB"/>
          <w14:ligatures w14:val="none"/>
        </w:rPr>
        <w:t xml:space="preserve"> warming by 0.27</w:t>
      </w:r>
      <w:r w:rsidRPr="00FE4892">
        <w:rPr>
          <w:rFonts w:ascii="Helvetica" w:eastAsia="Times New Roman" w:hAnsi="Helvetica" w:cs="Times New Roman"/>
          <w:kern w:val="0"/>
          <w:sz w:val="24"/>
          <w:szCs w:val="24"/>
          <w:lang w:eastAsia="en-GB"/>
          <w14:ligatures w14:val="none"/>
        </w:rPr>
        <w:t>°C</w:t>
      </w:r>
      <w:r>
        <w:rPr>
          <w:rFonts w:ascii="Helvetica" w:eastAsia="Times New Roman" w:hAnsi="Helvetica" w:cs="Times New Roman"/>
          <w:kern w:val="0"/>
          <w:sz w:val="24"/>
          <w:szCs w:val="24"/>
          <w:lang w:eastAsia="en-GB"/>
          <w14:ligatures w14:val="none"/>
        </w:rPr>
        <w:t xml:space="preserve"> </w:t>
      </w:r>
      <w:r w:rsidRPr="00FE4892">
        <w:rPr>
          <w:rFonts w:ascii="Helvetica" w:eastAsia="Times New Roman" w:hAnsi="Helvetica" w:cs="Times New Roman"/>
          <w:kern w:val="0"/>
          <w:sz w:val="24"/>
          <w:szCs w:val="24"/>
          <w:lang w:eastAsia="en-GB"/>
          <w14:ligatures w14:val="none"/>
        </w:rPr>
        <w:t>(</w:t>
      </w:r>
      <w:r>
        <w:rPr>
          <w:rFonts w:ascii="Arial" w:eastAsia="Times New Roman" w:hAnsi="Arial" w:cs="Arial"/>
          <w:kern w:val="0"/>
          <w:sz w:val="24"/>
          <w:szCs w:val="24"/>
          <w:lang w:eastAsia="en-GB"/>
          <w14:ligatures w14:val="none"/>
        </w:rPr>
        <w:t>0.19</w:t>
      </w:r>
      <w:r w:rsidRPr="00FE4892">
        <w:rPr>
          <w:rFonts w:ascii="Helvetica" w:eastAsia="Times New Roman" w:hAnsi="Helvetica" w:cs="Times New Roman"/>
          <w:kern w:val="0"/>
          <w:sz w:val="24"/>
          <w:szCs w:val="24"/>
          <w:lang w:eastAsia="en-GB"/>
          <w14:ligatures w14:val="none"/>
        </w:rPr>
        <w:t xml:space="preserve">, </w:t>
      </w:r>
      <w:r>
        <w:rPr>
          <w:rFonts w:ascii="Arial" w:eastAsia="Times New Roman" w:hAnsi="Arial" w:cs="Arial"/>
          <w:kern w:val="0"/>
          <w:sz w:val="24"/>
          <w:szCs w:val="24"/>
          <w:lang w:eastAsia="en-GB"/>
          <w14:ligatures w14:val="none"/>
        </w:rPr>
        <w:t xml:space="preserve">0.39). </w:t>
      </w:r>
    </w:p>
    <w:p w14:paraId="289ED9AA" w14:textId="77777777" w:rsidR="001D20CD" w:rsidRDefault="001D20CD" w:rsidP="001D20CD">
      <w:pPr>
        <w:pStyle w:val="ListParagraph"/>
        <w:numPr>
          <w:ilvl w:val="0"/>
          <w:numId w:val="1"/>
        </w:num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sidRPr="00D17A0B">
        <w:rPr>
          <w:rFonts w:ascii="Helvetica" w:eastAsia="Times New Roman" w:hAnsi="Helvetica" w:cs="Times New Roman"/>
          <w:b/>
          <w:bCs/>
          <w:kern w:val="0"/>
          <w:sz w:val="24"/>
          <w:szCs w:val="24"/>
          <w:lang w:eastAsia="en-GB"/>
          <w14:ligatures w14:val="none"/>
        </w:rPr>
        <w:t xml:space="preserve">Focusing on </w:t>
      </w:r>
      <w:r>
        <w:rPr>
          <w:rFonts w:ascii="Helvetica" w:eastAsia="Times New Roman" w:hAnsi="Helvetica" w:cs="Times New Roman"/>
          <w:b/>
          <w:bCs/>
          <w:kern w:val="0"/>
          <w:sz w:val="24"/>
          <w:szCs w:val="24"/>
          <w:lang w:eastAsia="en-GB"/>
          <w14:ligatures w14:val="none"/>
        </w:rPr>
        <w:t xml:space="preserve">the energy flux associated with </w:t>
      </w:r>
      <w:r w:rsidRPr="00724C6A">
        <w:rPr>
          <w:rFonts w:ascii="Helvetica" w:eastAsia="Times New Roman" w:hAnsi="Helvetica" w:cs="Times New Roman"/>
          <w:b/>
          <w:bCs/>
          <w:kern w:val="0"/>
          <w:sz w:val="24"/>
          <w:szCs w:val="24"/>
          <w:u w:val="single"/>
          <w:lang w:eastAsia="en-GB"/>
          <w14:ligatures w14:val="none"/>
        </w:rPr>
        <w:t>concrete</w:t>
      </w:r>
      <w:r w:rsidRPr="00D17A0B">
        <w:rPr>
          <w:rFonts w:ascii="Helvetica" w:eastAsia="Times New Roman" w:hAnsi="Helvetica" w:cs="Times New Roman"/>
          <w:b/>
          <w:bCs/>
          <w:kern w:val="0"/>
          <w:sz w:val="24"/>
          <w:szCs w:val="24"/>
          <w:lang w:eastAsia="en-GB"/>
          <w14:ligatures w14:val="none"/>
        </w:rPr>
        <w:t xml:space="preserve"> </w:t>
      </w:r>
      <w:r w:rsidRPr="00D17A0B">
        <w:rPr>
          <w:rFonts w:ascii="Helvetica" w:eastAsia="Times New Roman" w:hAnsi="Helvetica" w:cs="Times New Roman"/>
          <w:b/>
          <w:bCs/>
          <w:i/>
          <w:iCs/>
          <w:kern w:val="0"/>
          <w:sz w:val="24"/>
          <w:szCs w:val="24"/>
          <w:lang w:eastAsia="en-GB"/>
          <w14:ligatures w14:val="none"/>
        </w:rPr>
        <w:t>alone</w:t>
      </w:r>
      <w:r>
        <w:rPr>
          <w:rFonts w:ascii="Helvetica" w:eastAsia="Times New Roman" w:hAnsi="Helvetica" w:cs="Times New Roman"/>
          <w:kern w:val="0"/>
          <w:sz w:val="24"/>
          <w:szCs w:val="24"/>
          <w:lang w:eastAsia="en-GB"/>
          <w14:ligatures w14:val="none"/>
        </w:rPr>
        <w:t xml:space="preserve">, including shading effects reduces </w:t>
      </w:r>
    </w:p>
    <w:p w14:paraId="71110920" w14:textId="77777777" w:rsidR="001D20CD" w:rsidRDefault="001D20CD" w:rsidP="001D20CD">
      <w:pPr>
        <w:pStyle w:val="ListParagraph"/>
        <w:numPr>
          <w:ilvl w:val="0"/>
          <w:numId w:val="1"/>
        </w:num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As the degree of shading increases, the magnitude of the </w:t>
      </w:r>
      <w:r w:rsidRPr="00165434">
        <w:rPr>
          <w:rFonts w:ascii="Calibri" w:eastAsia="Times New Roman" w:hAnsi="Calibri" w:cs="Calibri"/>
          <w:kern w:val="0"/>
          <w:sz w:val="24"/>
          <w:szCs w:val="24"/>
          <w:lang w:eastAsia="en-GB"/>
          <w14:ligatures w14:val="none"/>
        </w:rPr>
        <w:t>Δ</w:t>
      </w:r>
      <w:r w:rsidRPr="00165434">
        <w:rPr>
          <w:rFonts w:ascii="Helvetica" w:eastAsia="Times New Roman" w:hAnsi="Helvetica" w:cs="Times New Roman"/>
          <w:i/>
          <w:iCs/>
          <w:kern w:val="0"/>
          <w:sz w:val="24"/>
          <w:szCs w:val="24"/>
          <w:lang w:eastAsia="en-GB"/>
          <w14:ligatures w14:val="none"/>
        </w:rPr>
        <w:t>T</w:t>
      </w:r>
      <w:r>
        <w:rPr>
          <w:rFonts w:ascii="Helvetica" w:eastAsia="Times New Roman" w:hAnsi="Helvetica" w:cs="Times New Roman"/>
          <w:i/>
          <w:iCs/>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difference</w:t>
      </w:r>
      <w:r>
        <w:rPr>
          <w:rFonts w:ascii="Helvetica" w:eastAsia="Times New Roman" w:hAnsi="Helvetica" w:cs="Times New Roman"/>
          <w:i/>
          <w:iCs/>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 xml:space="preserve">also increases (Fig. 5A). </w:t>
      </w:r>
    </w:p>
    <w:p w14:paraId="3597FD92" w14:textId="77777777" w:rsidR="001D20CD" w:rsidRDefault="001D20CD" w:rsidP="001D20CD">
      <w:pPr>
        <w:pStyle w:val="ListParagraph"/>
        <w:numPr>
          <w:ilvl w:val="0"/>
          <w:numId w:val="1"/>
        </w:num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Shading also has a predictable effect on surface </w:t>
      </w:r>
      <w:r w:rsidRPr="00965445">
        <w:rPr>
          <w:rFonts w:ascii="Helvetica" w:eastAsia="Times New Roman" w:hAnsi="Helvetica" w:cs="Times New Roman"/>
          <w:i/>
          <w:iCs/>
          <w:kern w:val="0"/>
          <w:sz w:val="24"/>
          <w:szCs w:val="24"/>
          <w:lang w:eastAsia="en-GB"/>
          <w14:ligatures w14:val="none"/>
        </w:rPr>
        <w:t>wT</w:t>
      </w:r>
      <w:r>
        <w:rPr>
          <w:rFonts w:ascii="Helvetica" w:eastAsia="Times New Roman" w:hAnsi="Helvetica" w:cs="Times New Roman"/>
          <w:kern w:val="0"/>
          <w:sz w:val="24"/>
          <w:szCs w:val="24"/>
          <w:lang w:eastAsia="en-GB"/>
          <w14:ligatures w14:val="none"/>
        </w:rPr>
        <w:t xml:space="preserve"> (Fig. 5B) and </w:t>
      </w:r>
      <w:r w:rsidRPr="00965445">
        <w:rPr>
          <w:rFonts w:ascii="Helvetica" w:eastAsia="Times New Roman" w:hAnsi="Helvetica" w:cs="Times New Roman"/>
          <w:i/>
          <w:iCs/>
          <w:kern w:val="0"/>
          <w:sz w:val="24"/>
          <w:szCs w:val="24"/>
          <w:lang w:eastAsia="en-GB"/>
          <w14:ligatures w14:val="none"/>
        </w:rPr>
        <w:t>cT</w:t>
      </w:r>
      <w:r>
        <w:rPr>
          <w:rFonts w:ascii="Helvetica" w:eastAsia="Times New Roman" w:hAnsi="Helvetica" w:cs="Times New Roman"/>
          <w:kern w:val="0"/>
          <w:sz w:val="24"/>
          <w:szCs w:val="24"/>
          <w:lang w:eastAsia="en-GB"/>
          <w14:ligatures w14:val="none"/>
        </w:rPr>
        <w:t xml:space="preserve"> (Fig. 5C). </w:t>
      </w:r>
    </w:p>
    <w:p w14:paraId="22E7A813" w14:textId="77777777" w:rsidR="001D20CD" w:rsidRDefault="001D20CD" w:rsidP="001D20CD">
      <w:pPr>
        <w:pStyle w:val="ListParagraph"/>
        <w:numPr>
          <w:ilvl w:val="0"/>
          <w:numId w:val="1"/>
        </w:num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However, the effects of shading on net </w:t>
      </w:r>
      <w:r w:rsidRPr="00165434">
        <w:rPr>
          <w:rFonts w:ascii="Calibri" w:eastAsia="Times New Roman" w:hAnsi="Calibri" w:cs="Calibri"/>
          <w:kern w:val="0"/>
          <w:sz w:val="24"/>
          <w:szCs w:val="24"/>
          <w:lang w:eastAsia="en-GB"/>
          <w14:ligatures w14:val="none"/>
        </w:rPr>
        <w:t>Δ</w:t>
      </w:r>
      <w:r w:rsidRPr="00165434">
        <w:rPr>
          <w:rFonts w:ascii="Helvetica" w:eastAsia="Times New Roman" w:hAnsi="Helvetica" w:cs="Times New Roman"/>
          <w:i/>
          <w:iCs/>
          <w:kern w:val="0"/>
          <w:sz w:val="24"/>
          <w:szCs w:val="24"/>
          <w:lang w:eastAsia="en-GB"/>
          <w14:ligatures w14:val="none"/>
        </w:rPr>
        <w:t>T</w:t>
      </w:r>
      <w:r>
        <w:rPr>
          <w:rFonts w:ascii="Helvetica" w:eastAsia="Times New Roman" w:hAnsi="Helvetica" w:cs="Times New Roman"/>
          <w:kern w:val="0"/>
          <w:sz w:val="24"/>
          <w:szCs w:val="24"/>
          <w:lang w:eastAsia="en-GB"/>
          <w14:ligatures w14:val="none"/>
        </w:rPr>
        <w:t xml:space="preserve">, incorporating energy fluxes associated with both </w:t>
      </w:r>
      <w:r w:rsidRPr="00551AD8">
        <w:rPr>
          <w:rFonts w:ascii="Helvetica" w:eastAsia="Times New Roman" w:hAnsi="Helvetica" w:cs="Times New Roman"/>
          <w:i/>
          <w:iCs/>
          <w:kern w:val="0"/>
          <w:sz w:val="24"/>
          <w:szCs w:val="24"/>
          <w:lang w:eastAsia="en-GB"/>
          <w14:ligatures w14:val="none"/>
        </w:rPr>
        <w:t>wT</w:t>
      </w:r>
      <w:r>
        <w:rPr>
          <w:rFonts w:ascii="Helvetica" w:eastAsia="Times New Roman" w:hAnsi="Helvetica" w:cs="Times New Roman"/>
          <w:kern w:val="0"/>
          <w:sz w:val="24"/>
          <w:szCs w:val="24"/>
          <w:lang w:eastAsia="en-GB"/>
          <w14:ligatures w14:val="none"/>
        </w:rPr>
        <w:t xml:space="preserve"> and </w:t>
      </w:r>
      <w:r w:rsidRPr="00551AD8">
        <w:rPr>
          <w:rFonts w:ascii="Helvetica" w:eastAsia="Times New Roman" w:hAnsi="Helvetica" w:cs="Times New Roman"/>
          <w:i/>
          <w:iCs/>
          <w:kern w:val="0"/>
          <w:sz w:val="24"/>
          <w:szCs w:val="24"/>
          <w:lang w:eastAsia="en-GB"/>
          <w14:ligatures w14:val="none"/>
        </w:rPr>
        <w:t>cT</w:t>
      </w:r>
      <w:r>
        <w:rPr>
          <w:rFonts w:ascii="Helvetica" w:eastAsia="Times New Roman" w:hAnsi="Helvetica" w:cs="Times New Roman"/>
          <w:kern w:val="0"/>
          <w:sz w:val="24"/>
          <w:szCs w:val="24"/>
          <w:lang w:eastAsia="en-GB"/>
          <w14:ligatures w14:val="none"/>
        </w:rPr>
        <w:t xml:space="preserve">, are negligible for the studied features, with an annual median daytime </w:t>
      </w:r>
      <w:r w:rsidRPr="00165434">
        <w:rPr>
          <w:rFonts w:ascii="Calibri" w:eastAsia="Times New Roman" w:hAnsi="Calibri" w:cs="Calibri"/>
          <w:kern w:val="0"/>
          <w:sz w:val="24"/>
          <w:szCs w:val="24"/>
          <w:lang w:eastAsia="en-GB"/>
          <w14:ligatures w14:val="none"/>
        </w:rPr>
        <w:t>Δ</w:t>
      </w:r>
      <w:r w:rsidRPr="00165434">
        <w:rPr>
          <w:rFonts w:ascii="Helvetica" w:eastAsia="Times New Roman" w:hAnsi="Helvetica" w:cs="Times New Roman"/>
          <w:i/>
          <w:iCs/>
          <w:kern w:val="0"/>
          <w:sz w:val="24"/>
          <w:szCs w:val="24"/>
          <w:lang w:eastAsia="en-GB"/>
          <w14:ligatures w14:val="none"/>
        </w:rPr>
        <w:t>T</w:t>
      </w:r>
      <w:r>
        <w:rPr>
          <w:rFonts w:ascii="Helvetica" w:eastAsia="Times New Roman" w:hAnsi="Helvetica" w:cs="Times New Roman"/>
          <w:kern w:val="0"/>
          <w:sz w:val="24"/>
          <w:szCs w:val="24"/>
          <w:lang w:eastAsia="en-GB"/>
          <w14:ligatures w14:val="none"/>
        </w:rPr>
        <w:t xml:space="preserve"> change of only </w:t>
      </w:r>
      <w:r w:rsidRPr="00CD1A44">
        <w:rPr>
          <w:rFonts w:ascii="Helvetica" w:eastAsia="Times New Roman" w:hAnsi="Helvetica" w:cs="Times New Roman"/>
          <w:kern w:val="0"/>
          <w:sz w:val="24"/>
          <w:szCs w:val="24"/>
          <w:lang w:eastAsia="en-GB"/>
          <w14:ligatures w14:val="none"/>
        </w:rPr>
        <w:t>0.03</w:t>
      </w:r>
      <w:r w:rsidRPr="00FE4892">
        <w:rPr>
          <w:rFonts w:ascii="Helvetica" w:eastAsia="Times New Roman" w:hAnsi="Helvetica" w:cs="Times New Roman"/>
          <w:kern w:val="0"/>
          <w:sz w:val="24"/>
          <w:szCs w:val="24"/>
          <w:lang w:eastAsia="en-GB"/>
          <w14:ligatures w14:val="none"/>
        </w:rPr>
        <w:t>°C</w:t>
      </w:r>
      <w:r>
        <w:rPr>
          <w:rFonts w:ascii="Helvetica" w:eastAsia="Times New Roman" w:hAnsi="Helvetica" w:cs="Times New Roman"/>
          <w:kern w:val="0"/>
          <w:sz w:val="24"/>
          <w:szCs w:val="24"/>
          <w:lang w:eastAsia="en-GB"/>
          <w14:ligatures w14:val="none"/>
        </w:rPr>
        <w:t xml:space="preserve"> (0.016, 0.053). </w:t>
      </w:r>
      <w:r w:rsidRPr="00DA459F">
        <w:rPr>
          <w:rFonts w:ascii="Helvetica" w:eastAsia="Times New Roman" w:hAnsi="Helvetica" w:cs="Times New Roman"/>
          <w:kern w:val="0"/>
          <w:sz w:val="24"/>
          <w:szCs w:val="24"/>
          <w:lang w:eastAsia="en-GB"/>
          <w14:ligatures w14:val="none"/>
        </w:rPr>
        <w:t>Ultimately</w:t>
      </w:r>
      <w:r>
        <w:rPr>
          <w:rFonts w:ascii="Helvetica" w:eastAsia="Times New Roman" w:hAnsi="Helvetica" w:cs="Times New Roman"/>
          <w:kern w:val="0"/>
          <w:sz w:val="24"/>
          <w:szCs w:val="24"/>
          <w:lang w:eastAsia="en-GB"/>
          <w14:ligatures w14:val="none"/>
        </w:rPr>
        <w:t xml:space="preserve">, this is </w:t>
      </w:r>
      <w:r w:rsidRPr="00DA459F">
        <w:rPr>
          <w:rFonts w:ascii="Helvetica" w:eastAsia="Times New Roman" w:hAnsi="Helvetica" w:cs="Times New Roman"/>
          <w:kern w:val="0"/>
          <w:sz w:val="24"/>
          <w:szCs w:val="24"/>
          <w:lang w:eastAsia="en-GB"/>
          <w14:ligatures w14:val="none"/>
        </w:rPr>
        <w:t>a more complex question i.e., “</w:t>
      </w:r>
      <w:r w:rsidRPr="00DA459F">
        <w:rPr>
          <w:rFonts w:ascii="Helvetica" w:eastAsia="Times New Roman" w:hAnsi="Helvetica" w:cs="Times New Roman"/>
          <w:i/>
          <w:iCs/>
          <w:kern w:val="0"/>
          <w:sz w:val="24"/>
          <w:szCs w:val="24"/>
          <w:lang w:eastAsia="en-GB"/>
          <w14:ligatures w14:val="none"/>
        </w:rPr>
        <w:t>What is the impact of shading vs. not shading on the differences between cooling/heating from a canal and concrete equivalent</w:t>
      </w:r>
      <w:r w:rsidRPr="00DA459F">
        <w:rPr>
          <w:rFonts w:ascii="Helvetica" w:eastAsia="Times New Roman" w:hAnsi="Helvetica" w:cs="Times New Roman"/>
          <w:kern w:val="0"/>
          <w:sz w:val="24"/>
          <w:szCs w:val="24"/>
          <w:lang w:eastAsia="en-GB"/>
          <w14:ligatures w14:val="none"/>
        </w:rPr>
        <w:t>”.</w:t>
      </w:r>
    </w:p>
    <w:p w14:paraId="2C27B92B" w14:textId="77777777" w:rsidR="001D20CD" w:rsidRDefault="001D20CD" w:rsidP="001D20CD">
      <w:pPr>
        <w:pStyle w:val="ListParagraph"/>
        <w:numPr>
          <w:ilvl w:val="0"/>
          <w:numId w:val="1"/>
        </w:num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commentRangeStart w:id="3"/>
      <w:r w:rsidRPr="00605C5D">
        <w:rPr>
          <w:rFonts w:ascii="Helvetica" w:eastAsia="Times New Roman" w:hAnsi="Helvetica" w:cs="Times New Roman"/>
          <w:kern w:val="0"/>
          <w:sz w:val="24"/>
          <w:szCs w:val="24"/>
          <w:lang w:eastAsia="en-GB"/>
          <w14:ligatures w14:val="none"/>
        </w:rPr>
        <w:t xml:space="preserve">When wind speeds are </w:t>
      </w:r>
      <w:r w:rsidRPr="00BD5B4F">
        <w:rPr>
          <w:rFonts w:ascii="Helvetica" w:eastAsia="Times New Roman" w:hAnsi="Helvetica" w:cs="Times New Roman"/>
          <w:b/>
          <w:bCs/>
          <w:kern w:val="0"/>
          <w:sz w:val="24"/>
          <w:szCs w:val="24"/>
          <w:lang w:eastAsia="en-GB"/>
          <w14:ligatures w14:val="none"/>
        </w:rPr>
        <w:t>low</w:t>
      </w:r>
      <w:r>
        <w:rPr>
          <w:rFonts w:ascii="Helvetica" w:eastAsia="Times New Roman" w:hAnsi="Helvetica" w:cs="Times New Roman"/>
          <w:kern w:val="0"/>
          <w:sz w:val="24"/>
          <w:szCs w:val="24"/>
          <w:lang w:eastAsia="en-GB"/>
          <w14:ligatures w14:val="none"/>
        </w:rPr>
        <w:t xml:space="preserve">, incorporating </w:t>
      </w:r>
      <w:r w:rsidRPr="00605C5D">
        <w:rPr>
          <w:rFonts w:ascii="Helvetica" w:eastAsia="Times New Roman" w:hAnsi="Helvetica" w:cs="Times New Roman"/>
          <w:kern w:val="0"/>
          <w:sz w:val="24"/>
          <w:szCs w:val="24"/>
          <w:lang w:eastAsia="en-GB"/>
          <w14:ligatures w14:val="none"/>
        </w:rPr>
        <w:t xml:space="preserve">shading is more likely to have a </w:t>
      </w:r>
      <w:r w:rsidRPr="00BD5B4F">
        <w:rPr>
          <w:rFonts w:ascii="Helvetica" w:eastAsia="Times New Roman" w:hAnsi="Helvetica" w:cs="Times New Roman"/>
          <w:b/>
          <w:bCs/>
          <w:kern w:val="0"/>
          <w:sz w:val="24"/>
          <w:szCs w:val="24"/>
          <w:lang w:eastAsia="en-GB"/>
          <w14:ligatures w14:val="none"/>
        </w:rPr>
        <w:t>warming</w:t>
      </w:r>
      <w:r w:rsidRPr="00605C5D">
        <w:rPr>
          <w:rFonts w:ascii="Helvetica" w:eastAsia="Times New Roman" w:hAnsi="Helvetica" w:cs="Times New Roman"/>
          <w:kern w:val="0"/>
          <w:sz w:val="24"/>
          <w:szCs w:val="24"/>
          <w:lang w:eastAsia="en-GB"/>
          <w14:ligatures w14:val="none"/>
        </w:rPr>
        <w:t xml:space="preserve"> effect</w:t>
      </w:r>
      <w:r>
        <w:rPr>
          <w:rFonts w:ascii="Helvetica" w:eastAsia="Times New Roman" w:hAnsi="Helvetica" w:cs="Times New Roman"/>
          <w:kern w:val="0"/>
          <w:sz w:val="24"/>
          <w:szCs w:val="24"/>
          <w:lang w:eastAsia="en-GB"/>
          <w14:ligatures w14:val="none"/>
        </w:rPr>
        <w:t xml:space="preserve">, compared to the models excluding shading. </w:t>
      </w:r>
    </w:p>
    <w:p w14:paraId="0AF77F6A" w14:textId="77777777" w:rsidR="001D20CD" w:rsidRDefault="001D20CD" w:rsidP="001D20CD">
      <w:pPr>
        <w:pStyle w:val="ListParagraph"/>
        <w:numPr>
          <w:ilvl w:val="0"/>
          <w:numId w:val="1"/>
        </w:num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When wind speeds are </w:t>
      </w:r>
      <w:r w:rsidRPr="00BD5B4F">
        <w:rPr>
          <w:rFonts w:ascii="Helvetica" w:eastAsia="Times New Roman" w:hAnsi="Helvetica" w:cs="Times New Roman"/>
          <w:b/>
          <w:bCs/>
          <w:kern w:val="0"/>
          <w:sz w:val="24"/>
          <w:szCs w:val="24"/>
          <w:lang w:eastAsia="en-GB"/>
          <w14:ligatures w14:val="none"/>
        </w:rPr>
        <w:t>high</w:t>
      </w:r>
      <w:r>
        <w:rPr>
          <w:rFonts w:ascii="Helvetica" w:eastAsia="Times New Roman" w:hAnsi="Helvetica" w:cs="Times New Roman"/>
          <w:kern w:val="0"/>
          <w:sz w:val="24"/>
          <w:szCs w:val="24"/>
          <w:lang w:eastAsia="en-GB"/>
          <w14:ligatures w14:val="none"/>
        </w:rPr>
        <w:t xml:space="preserve">, incorporating </w:t>
      </w:r>
      <w:r w:rsidRPr="00605C5D">
        <w:rPr>
          <w:rFonts w:ascii="Helvetica" w:eastAsia="Times New Roman" w:hAnsi="Helvetica" w:cs="Times New Roman"/>
          <w:kern w:val="0"/>
          <w:sz w:val="24"/>
          <w:szCs w:val="24"/>
          <w:lang w:eastAsia="en-GB"/>
          <w14:ligatures w14:val="none"/>
        </w:rPr>
        <w:t xml:space="preserve">shading is more likely to have a </w:t>
      </w:r>
      <w:r w:rsidRPr="00BD5B4F">
        <w:rPr>
          <w:rFonts w:ascii="Helvetica" w:eastAsia="Times New Roman" w:hAnsi="Helvetica" w:cs="Times New Roman"/>
          <w:b/>
          <w:bCs/>
          <w:kern w:val="0"/>
          <w:sz w:val="24"/>
          <w:szCs w:val="24"/>
          <w:lang w:eastAsia="en-GB"/>
          <w14:ligatures w14:val="none"/>
        </w:rPr>
        <w:t>cooling</w:t>
      </w:r>
      <w:r w:rsidRPr="00605C5D">
        <w:rPr>
          <w:rFonts w:ascii="Helvetica" w:eastAsia="Times New Roman" w:hAnsi="Helvetica" w:cs="Times New Roman"/>
          <w:kern w:val="0"/>
          <w:sz w:val="24"/>
          <w:szCs w:val="24"/>
          <w:lang w:eastAsia="en-GB"/>
          <w14:ligatures w14:val="none"/>
        </w:rPr>
        <w:t xml:space="preserve"> effect</w:t>
      </w:r>
      <w:r>
        <w:rPr>
          <w:rFonts w:ascii="Helvetica" w:eastAsia="Times New Roman" w:hAnsi="Helvetica" w:cs="Times New Roman"/>
          <w:kern w:val="0"/>
          <w:sz w:val="24"/>
          <w:szCs w:val="24"/>
          <w:lang w:eastAsia="en-GB"/>
          <w14:ligatures w14:val="none"/>
        </w:rPr>
        <w:t xml:space="preserve">, compared to the models excluding shading. </w:t>
      </w:r>
      <w:commentRangeEnd w:id="3"/>
      <w:r>
        <w:rPr>
          <w:rStyle w:val="CommentReference"/>
        </w:rPr>
        <w:commentReference w:id="3"/>
      </w:r>
    </w:p>
    <w:p w14:paraId="53DFC259" w14:textId="77777777" w:rsidR="001D20CD" w:rsidRPr="00E86321" w:rsidRDefault="001D20CD" w:rsidP="001D20CD">
      <w:pPr>
        <w:pStyle w:val="ListParagraph"/>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p>
    <w:p w14:paraId="4A2FBD0D" w14:textId="77777777" w:rsidR="001D20CD" w:rsidRDefault="001D20CD" w:rsidP="001D20CD">
      <w:p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p>
    <w:p w14:paraId="24748B11" w14:textId="77777777" w:rsidR="001D20CD" w:rsidRDefault="001D20CD" w:rsidP="001D20CD">
      <w:p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Key interpretations (12/05/2024)</w:t>
      </w:r>
    </w:p>
    <w:p w14:paraId="2607E1DF" w14:textId="77777777" w:rsidR="001D20CD" w:rsidRPr="003B0208" w:rsidRDefault="001D20CD" w:rsidP="001D20CD">
      <w:pPr>
        <w:pStyle w:val="ListParagraph"/>
        <w:numPr>
          <w:ilvl w:val="0"/>
          <w:numId w:val="2"/>
        </w:num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sidRPr="003B0208">
        <w:rPr>
          <w:rFonts w:ascii="Helvetica" w:eastAsia="Times New Roman" w:hAnsi="Helvetica" w:cs="Times New Roman"/>
          <w:kern w:val="0"/>
          <w:sz w:val="24"/>
          <w:szCs w:val="24"/>
          <w:lang w:eastAsia="en-GB"/>
          <w14:ligatures w14:val="none"/>
        </w:rPr>
        <w:t xml:space="preserve">Strong relationship between wind speed and difference in </w:t>
      </w:r>
      <w:r w:rsidRPr="003B0208">
        <w:rPr>
          <w:rFonts w:ascii="Calibri" w:eastAsia="Times New Roman" w:hAnsi="Calibri" w:cs="Calibri"/>
          <w:kern w:val="0"/>
          <w:sz w:val="24"/>
          <w:szCs w:val="24"/>
          <w:lang w:eastAsia="en-GB"/>
          <w14:ligatures w14:val="none"/>
        </w:rPr>
        <w:t>Δ</w:t>
      </w:r>
      <w:r w:rsidRPr="003B0208">
        <w:rPr>
          <w:rFonts w:ascii="Helvetica" w:eastAsia="Times New Roman" w:hAnsi="Helvetica" w:cs="Times New Roman"/>
          <w:kern w:val="0"/>
          <w:sz w:val="24"/>
          <w:szCs w:val="24"/>
          <w:lang w:eastAsia="en-GB"/>
          <w14:ligatures w14:val="none"/>
        </w:rPr>
        <w:t xml:space="preserve">T due to shading. When wind speeds are low, incorporating shading is more likely to have a </w:t>
      </w:r>
      <w:r w:rsidRPr="0000611A">
        <w:rPr>
          <w:rFonts w:ascii="Helvetica" w:eastAsia="Times New Roman" w:hAnsi="Helvetica" w:cs="Times New Roman"/>
          <w:kern w:val="0"/>
          <w:sz w:val="24"/>
          <w:szCs w:val="24"/>
          <w:u w:val="single"/>
          <w:lang w:eastAsia="en-GB"/>
          <w14:ligatures w14:val="none"/>
        </w:rPr>
        <w:lastRenderedPageBreak/>
        <w:t>relative</w:t>
      </w:r>
      <w:r>
        <w:rPr>
          <w:rFonts w:ascii="Helvetica" w:eastAsia="Times New Roman" w:hAnsi="Helvetica" w:cs="Times New Roman"/>
          <w:kern w:val="0"/>
          <w:sz w:val="24"/>
          <w:szCs w:val="24"/>
          <w:lang w:eastAsia="en-GB"/>
          <w14:ligatures w14:val="none"/>
        </w:rPr>
        <w:t xml:space="preserve"> </w:t>
      </w:r>
      <w:r w:rsidRPr="003B0208">
        <w:rPr>
          <w:rFonts w:ascii="Helvetica" w:eastAsia="Times New Roman" w:hAnsi="Helvetica" w:cs="Times New Roman"/>
          <w:kern w:val="0"/>
          <w:sz w:val="24"/>
          <w:szCs w:val="24"/>
          <w:lang w:eastAsia="en-GB"/>
          <w14:ligatures w14:val="none"/>
        </w:rPr>
        <w:t xml:space="preserve">warming effect, compared to the models excluding shading. </w:t>
      </w:r>
      <w:commentRangeStart w:id="4"/>
      <w:commentRangeStart w:id="5"/>
      <w:commentRangeStart w:id="6"/>
      <w:commentRangeStart w:id="7"/>
      <w:commentRangeStart w:id="8"/>
      <w:r w:rsidRPr="003B0208">
        <w:rPr>
          <w:rFonts w:ascii="Helvetica" w:eastAsia="Times New Roman" w:hAnsi="Helvetica" w:cs="Times New Roman"/>
          <w:kern w:val="0"/>
          <w:sz w:val="24"/>
          <w:szCs w:val="24"/>
          <w:lang w:eastAsia="en-GB"/>
          <w14:ligatures w14:val="none"/>
        </w:rPr>
        <w:t xml:space="preserve">When wind speeds are high, incorporating shading is more likely to have a </w:t>
      </w:r>
      <w:r w:rsidRPr="0000611A">
        <w:rPr>
          <w:rFonts w:ascii="Helvetica" w:eastAsia="Times New Roman" w:hAnsi="Helvetica" w:cs="Times New Roman"/>
          <w:kern w:val="0"/>
          <w:sz w:val="24"/>
          <w:szCs w:val="24"/>
          <w:u w:val="single"/>
          <w:lang w:eastAsia="en-GB"/>
          <w14:ligatures w14:val="none"/>
        </w:rPr>
        <w:t>relative</w:t>
      </w:r>
      <w:r>
        <w:rPr>
          <w:rFonts w:ascii="Helvetica" w:eastAsia="Times New Roman" w:hAnsi="Helvetica" w:cs="Times New Roman"/>
          <w:kern w:val="0"/>
          <w:sz w:val="24"/>
          <w:szCs w:val="24"/>
          <w:lang w:eastAsia="en-GB"/>
          <w14:ligatures w14:val="none"/>
        </w:rPr>
        <w:t xml:space="preserve"> </w:t>
      </w:r>
      <w:r w:rsidRPr="003B0208">
        <w:rPr>
          <w:rFonts w:ascii="Helvetica" w:eastAsia="Times New Roman" w:hAnsi="Helvetica" w:cs="Times New Roman"/>
          <w:kern w:val="0"/>
          <w:sz w:val="24"/>
          <w:szCs w:val="24"/>
          <w:lang w:eastAsia="en-GB"/>
          <w14:ligatures w14:val="none"/>
        </w:rPr>
        <w:t xml:space="preserve">cooling effect, compared to the models excluding shading. </w:t>
      </w:r>
      <w:commentRangeEnd w:id="4"/>
      <w:r>
        <w:rPr>
          <w:rStyle w:val="CommentReference"/>
        </w:rPr>
        <w:commentReference w:id="4"/>
      </w:r>
      <w:commentRangeEnd w:id="5"/>
      <w:r>
        <w:rPr>
          <w:rStyle w:val="CommentReference"/>
        </w:rPr>
        <w:commentReference w:id="5"/>
      </w:r>
      <w:commentRangeEnd w:id="6"/>
      <w:r>
        <w:rPr>
          <w:rStyle w:val="CommentReference"/>
        </w:rPr>
        <w:commentReference w:id="6"/>
      </w:r>
      <w:commentRangeEnd w:id="7"/>
      <w:r>
        <w:rPr>
          <w:rStyle w:val="CommentReference"/>
        </w:rPr>
        <w:commentReference w:id="7"/>
      </w:r>
      <w:commentRangeEnd w:id="8"/>
      <w:r>
        <w:rPr>
          <w:rStyle w:val="CommentReference"/>
        </w:rPr>
        <w:commentReference w:id="8"/>
      </w:r>
    </w:p>
    <w:p w14:paraId="1770E18F" w14:textId="77777777" w:rsidR="001D20CD" w:rsidRDefault="001D20CD" w:rsidP="001D20CD">
      <w:pPr>
        <w:pStyle w:val="ListParagraph"/>
        <w:numPr>
          <w:ilvl w:val="0"/>
          <w:numId w:val="2"/>
        </w:num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proofErr w:type="gramStart"/>
      <w:r>
        <w:rPr>
          <w:rFonts w:ascii="Helvetica" w:eastAsia="Times New Roman" w:hAnsi="Helvetica" w:cs="Times New Roman"/>
          <w:kern w:val="0"/>
          <w:sz w:val="24"/>
          <w:szCs w:val="24"/>
          <w:lang w:eastAsia="en-GB"/>
          <w14:ligatures w14:val="none"/>
        </w:rPr>
        <w:t>Have to</w:t>
      </w:r>
      <w:proofErr w:type="gramEnd"/>
      <w:r>
        <w:rPr>
          <w:rFonts w:ascii="Helvetica" w:eastAsia="Times New Roman" w:hAnsi="Helvetica" w:cs="Times New Roman"/>
          <w:kern w:val="0"/>
          <w:sz w:val="24"/>
          <w:szCs w:val="24"/>
          <w:lang w:eastAsia="en-GB"/>
          <w14:ligatures w14:val="none"/>
        </w:rPr>
        <w:t xml:space="preserve"> struggled to identify </w:t>
      </w:r>
      <w:r w:rsidRPr="003B0208">
        <w:rPr>
          <w:rFonts w:ascii="Helvetica" w:eastAsia="Times New Roman" w:hAnsi="Helvetica" w:cs="Times New Roman"/>
          <w:i/>
          <w:iCs/>
          <w:kern w:val="0"/>
          <w:sz w:val="24"/>
          <w:szCs w:val="24"/>
          <w:lang w:eastAsia="en-GB"/>
          <w14:ligatures w14:val="none"/>
        </w:rPr>
        <w:t>why</w:t>
      </w:r>
      <w:r>
        <w:rPr>
          <w:rFonts w:ascii="Helvetica" w:eastAsia="Times New Roman" w:hAnsi="Helvetica" w:cs="Times New Roman"/>
          <w:kern w:val="0"/>
          <w:sz w:val="24"/>
          <w:szCs w:val="24"/>
          <w:lang w:eastAsia="en-GB"/>
          <w14:ligatures w14:val="none"/>
        </w:rPr>
        <w:t xml:space="preserve"> this is though i.e., what are the fluxes associated with this?</w:t>
      </w:r>
    </w:p>
    <w:p w14:paraId="6089F19B" w14:textId="77777777" w:rsidR="001D20CD" w:rsidRDefault="001D20CD" w:rsidP="001D20CD">
      <w:pPr>
        <w:pStyle w:val="ListParagraph"/>
        <w:numPr>
          <w:ilvl w:val="0"/>
          <w:numId w:val="2"/>
        </w:num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However, we can now say that this largely driven by fluctuations in </w:t>
      </w:r>
      <w:r>
        <w:rPr>
          <w:rFonts w:ascii="Helvetica" w:eastAsia="Times New Roman" w:hAnsi="Helvetica" w:cs="Times New Roman"/>
          <w:b/>
          <w:bCs/>
          <w:kern w:val="0"/>
          <w:sz w:val="24"/>
          <w:szCs w:val="24"/>
          <w:lang w:eastAsia="en-GB"/>
          <w14:ligatures w14:val="none"/>
        </w:rPr>
        <w:t xml:space="preserve">water energy balance </w:t>
      </w:r>
      <w:r>
        <w:rPr>
          <w:rFonts w:ascii="Helvetica" w:eastAsia="Times New Roman" w:hAnsi="Helvetica" w:cs="Times New Roman"/>
          <w:kern w:val="0"/>
          <w:sz w:val="24"/>
          <w:szCs w:val="24"/>
          <w:lang w:eastAsia="en-GB"/>
          <w14:ligatures w14:val="none"/>
        </w:rPr>
        <w:t>as this is correlated with wind speed (R</w:t>
      </w:r>
      <w:r w:rsidRPr="00767C7E">
        <w:rPr>
          <w:rFonts w:ascii="Helvetica" w:eastAsia="Times New Roman" w:hAnsi="Helvetica" w:cs="Times New Roman"/>
          <w:kern w:val="0"/>
          <w:sz w:val="24"/>
          <w:szCs w:val="24"/>
          <w:vertAlign w:val="superscript"/>
          <w:lang w:eastAsia="en-GB"/>
          <w14:ligatures w14:val="none"/>
        </w:rPr>
        <w:t>2</w:t>
      </w:r>
      <w:r>
        <w:rPr>
          <w:rFonts w:ascii="Helvetica" w:eastAsia="Times New Roman" w:hAnsi="Helvetica" w:cs="Times New Roman"/>
          <w:kern w:val="0"/>
          <w:sz w:val="24"/>
          <w:szCs w:val="24"/>
          <w:lang w:eastAsia="en-GB"/>
          <w14:ligatures w14:val="none"/>
        </w:rPr>
        <w:t xml:space="preserve"> = 0.47). By comparison, there is no correlation with </w:t>
      </w:r>
      <w:r>
        <w:rPr>
          <w:rFonts w:ascii="Helvetica" w:eastAsia="Times New Roman" w:hAnsi="Helvetica" w:cs="Times New Roman"/>
          <w:b/>
          <w:bCs/>
          <w:kern w:val="0"/>
          <w:sz w:val="24"/>
          <w:szCs w:val="24"/>
          <w:lang w:eastAsia="en-GB"/>
          <w14:ligatures w14:val="none"/>
        </w:rPr>
        <w:t xml:space="preserve">concrete energy balance </w:t>
      </w:r>
      <w:r>
        <w:rPr>
          <w:rFonts w:ascii="Helvetica" w:eastAsia="Times New Roman" w:hAnsi="Helvetica" w:cs="Times New Roman"/>
          <w:kern w:val="0"/>
          <w:sz w:val="24"/>
          <w:szCs w:val="24"/>
          <w:lang w:eastAsia="en-GB"/>
          <w14:ligatures w14:val="none"/>
        </w:rPr>
        <w:t>(R</w:t>
      </w:r>
      <w:r w:rsidRPr="00767C7E">
        <w:rPr>
          <w:rFonts w:ascii="Helvetica" w:eastAsia="Times New Roman" w:hAnsi="Helvetica" w:cs="Times New Roman"/>
          <w:kern w:val="0"/>
          <w:sz w:val="24"/>
          <w:szCs w:val="24"/>
          <w:vertAlign w:val="superscript"/>
          <w:lang w:eastAsia="en-GB"/>
          <w14:ligatures w14:val="none"/>
        </w:rPr>
        <w:t>2</w:t>
      </w:r>
      <w:r>
        <w:rPr>
          <w:rFonts w:ascii="Helvetica" w:eastAsia="Times New Roman" w:hAnsi="Helvetica" w:cs="Times New Roman"/>
          <w:kern w:val="0"/>
          <w:sz w:val="24"/>
          <w:szCs w:val="24"/>
          <w:lang w:eastAsia="en-GB"/>
          <w14:ligatures w14:val="none"/>
        </w:rPr>
        <w:t xml:space="preserve"> = 0.02). As a result, fluctuations in </w:t>
      </w:r>
      <w:r w:rsidRPr="003B0208">
        <w:rPr>
          <w:rFonts w:ascii="Calibri" w:eastAsia="Times New Roman" w:hAnsi="Calibri" w:cs="Calibri"/>
          <w:kern w:val="0"/>
          <w:sz w:val="24"/>
          <w:szCs w:val="24"/>
          <w:lang w:eastAsia="en-GB"/>
          <w14:ligatures w14:val="none"/>
        </w:rPr>
        <w:t>Δ</w:t>
      </w:r>
      <w:r w:rsidRPr="003B0208">
        <w:rPr>
          <w:rFonts w:ascii="Helvetica" w:eastAsia="Times New Roman" w:hAnsi="Helvetica" w:cs="Times New Roman"/>
          <w:kern w:val="0"/>
          <w:sz w:val="24"/>
          <w:szCs w:val="24"/>
          <w:lang w:eastAsia="en-GB"/>
          <w14:ligatures w14:val="none"/>
        </w:rPr>
        <w:t>T due to shading</w:t>
      </w:r>
      <w:r>
        <w:rPr>
          <w:rFonts w:ascii="Helvetica" w:eastAsia="Times New Roman" w:hAnsi="Helvetica" w:cs="Times New Roman"/>
          <w:kern w:val="0"/>
          <w:sz w:val="24"/>
          <w:szCs w:val="24"/>
          <w:lang w:eastAsia="en-GB"/>
          <w14:ligatures w14:val="none"/>
        </w:rPr>
        <w:t xml:space="preserve"> (sometimes positive, sometimes negative, are primarily driven by fluctuations in the energy delivered to the air from the water (and not from concrete).</w:t>
      </w:r>
    </w:p>
    <w:p w14:paraId="2706AC2A" w14:textId="77777777" w:rsidR="001D20CD" w:rsidRDefault="001D20CD" w:rsidP="001D20CD">
      <w:pPr>
        <w:pStyle w:val="ListParagraph"/>
        <w:numPr>
          <w:ilvl w:val="0"/>
          <w:numId w:val="2"/>
        </w:num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The influence of </w:t>
      </w:r>
      <w:r w:rsidRPr="00767C7E">
        <w:rPr>
          <w:rFonts w:ascii="Helvetica" w:eastAsia="Times New Roman" w:hAnsi="Helvetica" w:cs="Times New Roman"/>
          <w:b/>
          <w:bCs/>
          <w:kern w:val="0"/>
          <w:sz w:val="24"/>
          <w:szCs w:val="24"/>
          <w:lang w:eastAsia="en-GB"/>
          <w14:ligatures w14:val="none"/>
        </w:rPr>
        <w:t>wind</w:t>
      </w:r>
      <w:r>
        <w:rPr>
          <w:rFonts w:ascii="Helvetica" w:eastAsia="Times New Roman" w:hAnsi="Helvetica" w:cs="Times New Roman"/>
          <w:kern w:val="0"/>
          <w:sz w:val="24"/>
          <w:szCs w:val="24"/>
          <w:lang w:eastAsia="en-GB"/>
          <w14:ligatures w14:val="none"/>
        </w:rPr>
        <w:t xml:space="preserve"> on </w:t>
      </w:r>
      <w:r>
        <w:rPr>
          <w:rFonts w:ascii="Helvetica" w:eastAsia="Times New Roman" w:hAnsi="Helvetica" w:cs="Times New Roman"/>
          <w:b/>
          <w:bCs/>
          <w:kern w:val="0"/>
          <w:sz w:val="24"/>
          <w:szCs w:val="24"/>
          <w:lang w:eastAsia="en-GB"/>
          <w14:ligatures w14:val="none"/>
        </w:rPr>
        <w:t xml:space="preserve">water energy balance </w:t>
      </w:r>
      <w:r>
        <w:rPr>
          <w:rFonts w:ascii="Helvetica" w:eastAsia="Times New Roman" w:hAnsi="Helvetica" w:cs="Times New Roman"/>
          <w:kern w:val="0"/>
          <w:sz w:val="24"/>
          <w:szCs w:val="24"/>
          <w:lang w:eastAsia="en-GB"/>
          <w14:ligatures w14:val="none"/>
        </w:rPr>
        <w:t xml:space="preserve">controls the ratio between WEB and CEB. </w:t>
      </w:r>
    </w:p>
    <w:p w14:paraId="46078D77" w14:textId="77777777" w:rsidR="001D20CD" w:rsidRDefault="001D20CD" w:rsidP="001D20CD">
      <w:pPr>
        <w:pStyle w:val="ListParagraph"/>
        <w:numPr>
          <w:ilvl w:val="0"/>
          <w:numId w:val="2"/>
        </w:num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On windy days, the energy delivered to the air is reduced (-80,000 J) – on still days the energy delivered to the air is enhanced (-220,000 J). </w:t>
      </w:r>
    </w:p>
    <w:p w14:paraId="2ACAEFA4" w14:textId="77777777" w:rsidR="001D20CD" w:rsidRDefault="001D20CD" w:rsidP="001D20CD">
      <w:pPr>
        <w:pStyle w:val="ListParagraph"/>
        <w:numPr>
          <w:ilvl w:val="0"/>
          <w:numId w:val="2"/>
        </w:num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The individual fluxes in WEB also show a relationship with wind e.g., </w:t>
      </w:r>
      <w:commentRangeStart w:id="9"/>
      <w:r>
        <w:rPr>
          <w:rFonts w:ascii="Helvetica" w:eastAsia="Times New Roman" w:hAnsi="Helvetica" w:cs="Times New Roman"/>
          <w:kern w:val="0"/>
          <w:sz w:val="24"/>
          <w:szCs w:val="24"/>
          <w:lang w:eastAsia="en-GB"/>
          <w14:ligatures w14:val="none"/>
        </w:rPr>
        <w:t xml:space="preserve">evaporative cooling </w:t>
      </w:r>
      <w:commentRangeEnd w:id="9"/>
      <w:r>
        <w:rPr>
          <w:rStyle w:val="CommentReference"/>
        </w:rPr>
        <w:commentReference w:id="9"/>
      </w:r>
      <w:r>
        <w:rPr>
          <w:rFonts w:ascii="Helvetica" w:eastAsia="Times New Roman" w:hAnsi="Helvetica" w:cs="Times New Roman"/>
          <w:kern w:val="0"/>
          <w:sz w:val="24"/>
          <w:szCs w:val="24"/>
          <w:lang w:eastAsia="en-GB"/>
          <w14:ligatures w14:val="none"/>
        </w:rPr>
        <w:t xml:space="preserve">(R2 = 0.72), sensible heat (R2 = 0.87) and thermal emissions (R2 = 0.28). </w:t>
      </w:r>
    </w:p>
    <w:p w14:paraId="46581F26" w14:textId="77777777" w:rsidR="001D20CD" w:rsidRDefault="001D20CD" w:rsidP="001D20CD">
      <w:pPr>
        <w:pStyle w:val="ListParagraph"/>
        <w:numPr>
          <w:ilvl w:val="0"/>
          <w:numId w:val="2"/>
        </w:num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The key thing to remember though is that it is not </w:t>
      </w:r>
      <w:r w:rsidRPr="00767C7E">
        <w:rPr>
          <w:rFonts w:ascii="Helvetica" w:eastAsia="Times New Roman" w:hAnsi="Helvetica" w:cs="Times New Roman"/>
          <w:i/>
          <w:iCs/>
          <w:kern w:val="0"/>
          <w:sz w:val="24"/>
          <w:szCs w:val="24"/>
          <w:lang w:eastAsia="en-GB"/>
          <w14:ligatures w14:val="none"/>
        </w:rPr>
        <w:t>difference in wind</w:t>
      </w:r>
      <w:r>
        <w:rPr>
          <w:rFonts w:ascii="Helvetica" w:eastAsia="Times New Roman" w:hAnsi="Helvetica" w:cs="Times New Roman"/>
          <w:kern w:val="0"/>
          <w:sz w:val="24"/>
          <w:szCs w:val="24"/>
          <w:lang w:eastAsia="en-GB"/>
          <w14:ligatures w14:val="none"/>
        </w:rPr>
        <w:t xml:space="preserve"> which is explaining the changes (because both the unshaded and shaded models are driven by the same weather data), but is the </w:t>
      </w:r>
      <w:r w:rsidRPr="00767C7E">
        <w:rPr>
          <w:rFonts w:ascii="Helvetica" w:eastAsia="Times New Roman" w:hAnsi="Helvetica" w:cs="Times New Roman"/>
          <w:b/>
          <w:bCs/>
          <w:kern w:val="0"/>
          <w:sz w:val="24"/>
          <w:szCs w:val="24"/>
          <w:lang w:eastAsia="en-GB"/>
          <w14:ligatures w14:val="none"/>
        </w:rPr>
        <w:t>temperature dependence</w:t>
      </w:r>
      <w:r>
        <w:rPr>
          <w:rFonts w:ascii="Helvetica" w:eastAsia="Times New Roman" w:hAnsi="Helvetica" w:cs="Times New Roman"/>
          <w:kern w:val="0"/>
          <w:sz w:val="24"/>
          <w:szCs w:val="24"/>
          <w:lang w:eastAsia="en-GB"/>
          <w14:ligatures w14:val="none"/>
        </w:rPr>
        <w:t xml:space="preserve"> of processes which are influenced by wind e.g., </w:t>
      </w:r>
    </w:p>
    <w:p w14:paraId="3DAFD3F7" w14:textId="77777777" w:rsidR="001D20CD" w:rsidRDefault="001D20CD" w:rsidP="001D20CD">
      <w:pPr>
        <w:pStyle w:val="ListParagraph"/>
        <w:numPr>
          <w:ilvl w:val="1"/>
          <w:numId w:val="2"/>
        </w:num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commentRangeStart w:id="10"/>
      <w:r>
        <w:rPr>
          <w:rFonts w:ascii="Helvetica" w:eastAsia="Times New Roman" w:hAnsi="Helvetica" w:cs="Times New Roman"/>
          <w:kern w:val="0"/>
          <w:sz w:val="24"/>
          <w:szCs w:val="24"/>
          <w:lang w:eastAsia="en-GB"/>
          <w14:ligatures w14:val="none"/>
        </w:rPr>
        <w:t xml:space="preserve">When it’s windy, evaporative cooling is </w:t>
      </w:r>
      <w:r w:rsidRPr="00767C7E">
        <w:rPr>
          <w:rFonts w:ascii="Helvetica" w:eastAsia="Times New Roman" w:hAnsi="Helvetica" w:cs="Times New Roman"/>
          <w:kern w:val="0"/>
          <w:sz w:val="24"/>
          <w:szCs w:val="24"/>
          <w:u w:val="single"/>
          <w:lang w:eastAsia="en-GB"/>
          <w14:ligatures w14:val="none"/>
        </w:rPr>
        <w:t>greatly</w:t>
      </w:r>
      <w:r>
        <w:rPr>
          <w:rFonts w:ascii="Helvetica" w:eastAsia="Times New Roman" w:hAnsi="Helvetica" w:cs="Times New Roman"/>
          <w:kern w:val="0"/>
          <w:sz w:val="24"/>
          <w:szCs w:val="24"/>
          <w:lang w:eastAsia="en-GB"/>
          <w14:ligatures w14:val="none"/>
        </w:rPr>
        <w:t xml:space="preserve"> enhanced </w:t>
      </w:r>
      <w:r w:rsidRPr="00767C7E">
        <w:rPr>
          <w:rFonts w:ascii="Helvetica" w:eastAsia="Times New Roman" w:hAnsi="Helvetica" w:cs="Times New Roman"/>
          <w:i/>
          <w:iCs/>
          <w:kern w:val="0"/>
          <w:sz w:val="24"/>
          <w:szCs w:val="24"/>
          <w:lang w:eastAsia="en-GB"/>
          <w14:ligatures w14:val="none"/>
        </w:rPr>
        <w:t>when water temperature is high</w:t>
      </w:r>
      <w:r>
        <w:rPr>
          <w:rFonts w:ascii="Helvetica" w:eastAsia="Times New Roman" w:hAnsi="Helvetica" w:cs="Times New Roman"/>
          <w:kern w:val="0"/>
          <w:sz w:val="24"/>
          <w:szCs w:val="24"/>
          <w:lang w:eastAsia="en-GB"/>
          <w14:ligatures w14:val="none"/>
        </w:rPr>
        <w:t xml:space="preserve"> (i.e., the unshaded model). </w:t>
      </w:r>
    </w:p>
    <w:p w14:paraId="1D63786F" w14:textId="77777777" w:rsidR="001D20CD" w:rsidRDefault="001D20CD" w:rsidP="001D20CD">
      <w:pPr>
        <w:pStyle w:val="ListParagraph"/>
        <w:numPr>
          <w:ilvl w:val="1"/>
          <w:numId w:val="2"/>
        </w:num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When it’s still, evaporative cooling is only </w:t>
      </w:r>
      <w:r w:rsidRPr="00767C7E">
        <w:rPr>
          <w:rFonts w:ascii="Helvetica" w:eastAsia="Times New Roman" w:hAnsi="Helvetica" w:cs="Times New Roman"/>
          <w:kern w:val="0"/>
          <w:sz w:val="24"/>
          <w:szCs w:val="24"/>
          <w:u w:val="single"/>
          <w:lang w:eastAsia="en-GB"/>
          <w14:ligatures w14:val="none"/>
        </w:rPr>
        <w:t>slightly</w:t>
      </w:r>
      <w:r>
        <w:rPr>
          <w:rFonts w:ascii="Helvetica" w:eastAsia="Times New Roman" w:hAnsi="Helvetica" w:cs="Times New Roman"/>
          <w:kern w:val="0"/>
          <w:sz w:val="24"/>
          <w:szCs w:val="24"/>
          <w:lang w:eastAsia="en-GB"/>
          <w14:ligatures w14:val="none"/>
        </w:rPr>
        <w:t xml:space="preserve"> enhanced </w:t>
      </w:r>
      <w:r w:rsidRPr="00767C7E">
        <w:rPr>
          <w:rFonts w:ascii="Helvetica" w:eastAsia="Times New Roman" w:hAnsi="Helvetica" w:cs="Times New Roman"/>
          <w:i/>
          <w:iCs/>
          <w:kern w:val="0"/>
          <w:sz w:val="24"/>
          <w:szCs w:val="24"/>
          <w:lang w:eastAsia="en-GB"/>
          <w14:ligatures w14:val="none"/>
        </w:rPr>
        <w:t>when water temperature is high</w:t>
      </w:r>
      <w:r>
        <w:rPr>
          <w:rFonts w:ascii="Helvetica" w:eastAsia="Times New Roman" w:hAnsi="Helvetica" w:cs="Times New Roman"/>
          <w:kern w:val="0"/>
          <w:sz w:val="24"/>
          <w:szCs w:val="24"/>
          <w:lang w:eastAsia="en-GB"/>
          <w14:ligatures w14:val="none"/>
        </w:rPr>
        <w:t xml:space="preserve">. </w:t>
      </w:r>
      <w:commentRangeEnd w:id="10"/>
      <w:r>
        <w:rPr>
          <w:rStyle w:val="CommentReference"/>
        </w:rPr>
        <w:commentReference w:id="10"/>
      </w:r>
    </w:p>
    <w:p w14:paraId="0C0FFBAA" w14:textId="77777777" w:rsidR="001D20CD" w:rsidRPr="00767C7E" w:rsidRDefault="001D20CD" w:rsidP="001D20CD">
      <w:pPr>
        <w:pStyle w:val="ListParagraph"/>
        <w:numPr>
          <w:ilvl w:val="1"/>
          <w:numId w:val="2"/>
        </w:num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In summary, the key difference in our model is changing water temperature (and related energy fluxes).  </w:t>
      </w:r>
    </w:p>
    <w:p w14:paraId="5C366B38" w14:textId="77777777" w:rsidR="001D20CD" w:rsidRPr="00BA715B" w:rsidRDefault="001D20CD" w:rsidP="001D20CD">
      <w:pPr>
        <w:spacing w:after="0" w:line="240" w:lineRule="auto"/>
        <w:rPr>
          <w:rFonts w:ascii="Helvetica" w:eastAsia="Times New Roman" w:hAnsi="Helvetica" w:cs="Helvetica"/>
          <w:color w:val="C45911" w:themeColor="accent2" w:themeShade="BF"/>
          <w:kern w:val="0"/>
          <w:sz w:val="24"/>
          <w:szCs w:val="24"/>
          <w:lang w:eastAsia="en-GB"/>
          <w14:ligatures w14:val="none"/>
        </w:rPr>
      </w:pPr>
      <w:r>
        <w:rPr>
          <w:rFonts w:ascii="Helvetica" w:eastAsia="Times New Roman" w:hAnsi="Helvetica" w:cs="Helvetica"/>
          <w:color w:val="C45911" w:themeColor="accent2" w:themeShade="BF"/>
          <w:kern w:val="0"/>
          <w:sz w:val="24"/>
          <w:szCs w:val="24"/>
          <w:lang w:eastAsia="en-GB"/>
          <w14:ligatures w14:val="none"/>
        </w:rPr>
        <w:t>“</w:t>
      </w:r>
      <w:r w:rsidRPr="00BA715B">
        <w:rPr>
          <w:rFonts w:ascii="Helvetica" w:eastAsia="Times New Roman" w:hAnsi="Helvetica" w:cs="Helvetica"/>
          <w:color w:val="C45911" w:themeColor="accent2" w:themeShade="BF"/>
          <w:kern w:val="0"/>
          <w:sz w:val="24"/>
          <w:szCs w:val="24"/>
          <w:lang w:eastAsia="en-GB"/>
          <w14:ligatures w14:val="none"/>
        </w:rPr>
        <w:t>The result of this would be that I would expect hotter water to cool down more through evaporative cooling (which is wind dependent and will increase with stronger winds), which we do have when things are unshaded compared to shaded. Important for us to know if this happens in the model.</w:t>
      </w:r>
      <w:r>
        <w:rPr>
          <w:rFonts w:ascii="Helvetica" w:eastAsia="Times New Roman" w:hAnsi="Helvetica" w:cs="Helvetica"/>
          <w:color w:val="C45911" w:themeColor="accent2" w:themeShade="BF"/>
          <w:kern w:val="0"/>
          <w:sz w:val="24"/>
          <w:szCs w:val="24"/>
          <w:lang w:eastAsia="en-GB"/>
          <w14:ligatures w14:val="none"/>
        </w:rPr>
        <w:t>”</w:t>
      </w:r>
    </w:p>
    <w:p w14:paraId="2EBC219B" w14:textId="77777777" w:rsidR="001D20CD" w:rsidRDefault="001D20CD" w:rsidP="001D20CD">
      <w:pPr>
        <w:spacing w:after="0" w:line="240" w:lineRule="auto"/>
        <w:rPr>
          <w:rFonts w:ascii="Helvetica" w:eastAsia="Times New Roman" w:hAnsi="Helvetica" w:cs="Helvetica"/>
          <w:kern w:val="0"/>
          <w:sz w:val="24"/>
          <w:szCs w:val="24"/>
          <w:lang w:eastAsia="en-GB"/>
          <w14:ligatures w14:val="none"/>
        </w:rPr>
      </w:pPr>
    </w:p>
    <w:p w14:paraId="0261FE1F" w14:textId="77777777" w:rsidR="001D20CD" w:rsidRDefault="001D20CD" w:rsidP="001D20CD">
      <w:pPr>
        <w:spacing w:after="0" w:line="240" w:lineRule="auto"/>
        <w:rPr>
          <w:rFonts w:ascii="Helvetica" w:eastAsia="Times New Roman" w:hAnsi="Helvetica" w:cs="Times New Roman"/>
          <w:kern w:val="0"/>
          <w:sz w:val="24"/>
          <w:szCs w:val="24"/>
          <w:lang w:eastAsia="en-GB"/>
          <w14:ligatures w14:val="none"/>
        </w:rPr>
      </w:pPr>
    </w:p>
    <w:p w14:paraId="045E9154" w14:textId="77777777" w:rsidR="001D20CD" w:rsidRDefault="001D20CD" w:rsidP="001D20CD">
      <w:pPr>
        <w:spacing w:after="0" w:line="240" w:lineRule="auto"/>
        <w:rPr>
          <w:rFonts w:ascii="Helvetica" w:eastAsia="Times New Roman" w:hAnsi="Helvetica" w:cs="Times New Roman"/>
          <w:kern w:val="0"/>
          <w:sz w:val="24"/>
          <w:szCs w:val="24"/>
          <w:lang w:eastAsia="en-GB"/>
          <w14:ligatures w14:val="none"/>
        </w:rPr>
      </w:pPr>
    </w:p>
    <w:p w14:paraId="3AFA017C" w14:textId="77777777" w:rsidR="001D20CD" w:rsidRDefault="001D20CD" w:rsidP="001D20CD">
      <w:pPr>
        <w:spacing w:after="0" w:line="240" w:lineRule="auto"/>
        <w:rPr>
          <w:rFonts w:ascii="Helvetica" w:eastAsia="Times New Roman" w:hAnsi="Helvetica" w:cs="Times New Roman"/>
          <w:kern w:val="0"/>
          <w:sz w:val="24"/>
          <w:szCs w:val="24"/>
          <w:lang w:eastAsia="en-GB"/>
          <w14:ligatures w14:val="none"/>
        </w:rPr>
      </w:pPr>
    </w:p>
    <w:p w14:paraId="2417C4D6" w14:textId="77777777" w:rsidR="001D20CD" w:rsidRDefault="001D20CD" w:rsidP="001D20CD">
      <w:pPr>
        <w:spacing w:after="0" w:line="240" w:lineRule="auto"/>
        <w:rPr>
          <w:rFonts w:ascii="Helvetica" w:eastAsia="Times New Roman" w:hAnsi="Helvetica" w:cs="Times New Roman"/>
          <w:kern w:val="0"/>
          <w:sz w:val="24"/>
          <w:szCs w:val="24"/>
          <w:lang w:eastAsia="en-GB"/>
          <w14:ligatures w14:val="none"/>
        </w:rPr>
      </w:pPr>
    </w:p>
    <w:p w14:paraId="3EE70548" w14:textId="77777777" w:rsidR="001D20CD" w:rsidRDefault="001D20CD" w:rsidP="001D20CD">
      <w:pPr>
        <w:spacing w:after="0" w:line="240" w:lineRule="auto"/>
        <w:rPr>
          <w:rFonts w:ascii="Helvetica" w:eastAsia="Times New Roman" w:hAnsi="Helvetica" w:cs="Times New Roman"/>
          <w:kern w:val="0"/>
          <w:sz w:val="24"/>
          <w:szCs w:val="24"/>
          <w:lang w:eastAsia="en-GB"/>
          <w14:ligatures w14:val="none"/>
        </w:rPr>
      </w:pPr>
    </w:p>
    <w:p w14:paraId="3FC27632" w14:textId="77777777" w:rsidR="001D20CD" w:rsidRDefault="001D20CD" w:rsidP="001D20CD">
      <w:pPr>
        <w:spacing w:after="0" w:line="240" w:lineRule="auto"/>
        <w:rPr>
          <w:rFonts w:ascii="Helvetica" w:eastAsia="Times New Roman" w:hAnsi="Helvetica" w:cs="Times New Roman"/>
          <w:kern w:val="0"/>
          <w:sz w:val="24"/>
          <w:szCs w:val="24"/>
          <w:lang w:eastAsia="en-GB"/>
          <w14:ligatures w14:val="none"/>
        </w:rPr>
      </w:pPr>
    </w:p>
    <w:p w14:paraId="223D2A3E" w14:textId="77777777" w:rsidR="001D20CD" w:rsidRDefault="001D20CD" w:rsidP="001D20CD"/>
    <w:p w14:paraId="1A5642FF" w14:textId="77777777" w:rsidR="00C35D09" w:rsidRDefault="00C35D09" w:rsidP="00C35D09">
      <w:pPr>
        <w:spacing w:after="0" w:line="240" w:lineRule="auto"/>
        <w:rPr>
          <w:rFonts w:ascii="Helvetica" w:eastAsia="Times New Roman" w:hAnsi="Helvetica" w:cs="Times New Roman"/>
          <w:kern w:val="0"/>
          <w:sz w:val="24"/>
          <w:szCs w:val="24"/>
          <w:lang w:eastAsia="en-GB"/>
          <w14:ligatures w14:val="none"/>
        </w:rPr>
      </w:pPr>
    </w:p>
    <w:p w14:paraId="7A54EE99" w14:textId="77777777" w:rsidR="00C35D09" w:rsidRPr="00C02AAF" w:rsidRDefault="00C35D09" w:rsidP="00C35D09">
      <w:pPr>
        <w:spacing w:after="0" w:line="240" w:lineRule="auto"/>
        <w:rPr>
          <w:rFonts w:ascii="Helvetica" w:eastAsia="Times New Roman" w:hAnsi="Helvetica" w:cs="Times New Roman"/>
          <w:i/>
          <w:iCs/>
          <w:kern w:val="0"/>
          <w:sz w:val="24"/>
          <w:szCs w:val="24"/>
          <w:lang w:eastAsia="en-GB"/>
          <w14:ligatures w14:val="none"/>
        </w:rPr>
      </w:pPr>
      <w:r w:rsidRPr="00C02AAF">
        <w:rPr>
          <w:rFonts w:ascii="Helvetica" w:eastAsia="Times New Roman" w:hAnsi="Helvetica" w:cs="Times New Roman"/>
          <w:kern w:val="0"/>
          <w:sz w:val="24"/>
          <w:szCs w:val="24"/>
          <w:highlight w:val="yellow"/>
          <w:lang w:eastAsia="en-GB"/>
          <w14:ligatures w14:val="none"/>
        </w:rPr>
        <w:t>MUST CITE</w:t>
      </w:r>
      <w:r>
        <w:rPr>
          <w:rFonts w:ascii="Helvetica" w:eastAsia="Times New Roman" w:hAnsi="Helvetica" w:cs="Times New Roman"/>
          <w:kern w:val="0"/>
          <w:sz w:val="24"/>
          <w:szCs w:val="24"/>
          <w:lang w:eastAsia="en-GB"/>
          <w14:ligatures w14:val="none"/>
        </w:rPr>
        <w:t xml:space="preserve">: </w:t>
      </w:r>
      <w:r w:rsidRPr="00C02AAF">
        <w:rPr>
          <w:rFonts w:ascii="Georgia" w:hAnsi="Georgia"/>
          <w:i/>
          <w:iCs/>
          <w:color w:val="1F1F1F"/>
          <w:sz w:val="27"/>
          <w:szCs w:val="27"/>
          <w:shd w:val="clear" w:color="auto" w:fill="FFFFFF"/>
        </w:rPr>
        <w:t>Evidence for the temperature-mitigating capacity of urban blue space - a health geographic perspective</w:t>
      </w:r>
    </w:p>
    <w:p w14:paraId="27526C1A" w14:textId="77777777" w:rsidR="00C35D09" w:rsidRDefault="00C35D09" w:rsidP="00C35D09">
      <w:pPr>
        <w:spacing w:after="0" w:line="240" w:lineRule="auto"/>
        <w:rPr>
          <w:rFonts w:ascii="Helvetica" w:eastAsia="Times New Roman" w:hAnsi="Helvetica" w:cs="Times New Roman"/>
          <w:kern w:val="0"/>
          <w:sz w:val="24"/>
          <w:szCs w:val="24"/>
          <w:lang w:eastAsia="en-GB"/>
          <w14:ligatures w14:val="none"/>
        </w:rPr>
      </w:pPr>
    </w:p>
    <w:p w14:paraId="2009F97D" w14:textId="77777777" w:rsidR="00C35D09" w:rsidRDefault="00C35D09" w:rsidP="00C35D09">
      <w:pPr>
        <w:spacing w:after="0" w:line="240" w:lineRule="auto"/>
        <w:rPr>
          <w:rFonts w:ascii="Helvetica" w:eastAsia="Times New Roman" w:hAnsi="Helvetica" w:cs="Times New Roman"/>
          <w:i/>
          <w:iCs/>
          <w:kern w:val="0"/>
          <w:sz w:val="24"/>
          <w:szCs w:val="24"/>
          <w:lang w:eastAsia="en-GB"/>
          <w14:ligatures w14:val="none"/>
        </w:rPr>
      </w:pPr>
      <w:commentRangeStart w:id="11"/>
      <w:commentRangeStart w:id="12"/>
      <w:r w:rsidRPr="00C02AAF">
        <w:rPr>
          <w:rFonts w:ascii="Helvetica" w:eastAsia="Times New Roman" w:hAnsi="Helvetica" w:cs="Times New Roman"/>
          <w:kern w:val="0"/>
          <w:sz w:val="24"/>
          <w:szCs w:val="24"/>
          <w:highlight w:val="yellow"/>
          <w:lang w:eastAsia="en-GB"/>
          <w14:ligatures w14:val="none"/>
        </w:rPr>
        <w:t>MUST ENGAGE WITH</w:t>
      </w:r>
      <w:r>
        <w:rPr>
          <w:rFonts w:ascii="Helvetica" w:eastAsia="Times New Roman" w:hAnsi="Helvetica" w:cs="Times New Roman"/>
          <w:kern w:val="0"/>
          <w:sz w:val="24"/>
          <w:szCs w:val="24"/>
          <w:lang w:eastAsia="en-GB"/>
          <w14:ligatures w14:val="none"/>
        </w:rPr>
        <w:t xml:space="preserve">: </w:t>
      </w:r>
      <w:r w:rsidRPr="00C02AAF">
        <w:rPr>
          <w:rFonts w:ascii="Helvetica" w:eastAsia="Times New Roman" w:hAnsi="Helvetica" w:cs="Times New Roman"/>
          <w:i/>
          <w:iCs/>
          <w:kern w:val="0"/>
          <w:sz w:val="24"/>
          <w:szCs w:val="24"/>
          <w:lang w:eastAsia="en-GB"/>
          <w14:ligatures w14:val="none"/>
        </w:rPr>
        <w:t>Are urban water bodies really cooling?</w:t>
      </w:r>
      <w:commentRangeEnd w:id="11"/>
      <w:r>
        <w:rPr>
          <w:rStyle w:val="CommentReference"/>
        </w:rPr>
        <w:commentReference w:id="11"/>
      </w:r>
      <w:commentRangeEnd w:id="12"/>
      <w:r>
        <w:rPr>
          <w:rStyle w:val="CommentReference"/>
        </w:rPr>
        <w:commentReference w:id="12"/>
      </w:r>
    </w:p>
    <w:p w14:paraId="39B4F44C" w14:textId="77777777" w:rsidR="00C35D09" w:rsidRDefault="00C35D09" w:rsidP="00C35D09">
      <w:pPr>
        <w:spacing w:after="0" w:line="240" w:lineRule="auto"/>
        <w:rPr>
          <w:rFonts w:ascii="Helvetica" w:eastAsia="Times New Roman" w:hAnsi="Helvetica" w:cs="Times New Roman"/>
          <w:i/>
          <w:iCs/>
          <w:kern w:val="0"/>
          <w:sz w:val="24"/>
          <w:szCs w:val="24"/>
          <w:lang w:eastAsia="en-GB"/>
          <w14:ligatures w14:val="none"/>
        </w:rPr>
      </w:pPr>
      <w:r>
        <w:rPr>
          <w:rFonts w:ascii="Helvetica" w:eastAsia="Times New Roman" w:hAnsi="Helvetica" w:cs="Times New Roman"/>
          <w:i/>
          <w:iCs/>
          <w:kern w:val="0"/>
          <w:sz w:val="24"/>
          <w:szCs w:val="24"/>
          <w:lang w:eastAsia="en-GB"/>
          <w14:ligatures w14:val="none"/>
        </w:rPr>
        <w:t>MUST ENGAGE WITH WEBB &amp; ZHANG 1997</w:t>
      </w:r>
    </w:p>
    <w:p w14:paraId="6E0CD0D0" w14:textId="77777777" w:rsidR="00C35D09" w:rsidRDefault="00C35D09" w:rsidP="00C35D09">
      <w:pPr>
        <w:spacing w:after="0" w:line="240" w:lineRule="auto"/>
        <w:rPr>
          <w:rFonts w:ascii="Helvetica" w:eastAsia="Times New Roman" w:hAnsi="Helvetica" w:cs="Times New Roman"/>
          <w:i/>
          <w:iCs/>
          <w:kern w:val="0"/>
          <w:sz w:val="24"/>
          <w:szCs w:val="24"/>
          <w:lang w:eastAsia="en-GB"/>
          <w14:ligatures w14:val="none"/>
        </w:rPr>
      </w:pPr>
    </w:p>
    <w:p w14:paraId="7CB3A728" w14:textId="77777777" w:rsidR="00C35D09" w:rsidRDefault="00C35D09" w:rsidP="00C35D09">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i/>
          <w:iCs/>
          <w:kern w:val="0"/>
          <w:sz w:val="24"/>
          <w:szCs w:val="24"/>
          <w:lang w:eastAsia="en-GB"/>
          <w14:ligatures w14:val="none"/>
        </w:rPr>
        <w:lastRenderedPageBreak/>
        <w:t xml:space="preserve">Engage with: </w:t>
      </w:r>
      <w:hyperlink r:id="rId11" w:history="1">
        <w:r w:rsidRPr="008C0397">
          <w:rPr>
            <w:rStyle w:val="Hyperlink"/>
            <w:rFonts w:ascii="Helvetica" w:eastAsia="Times New Roman" w:hAnsi="Helvetica" w:cs="Times New Roman"/>
            <w:i/>
            <w:iCs/>
            <w:kern w:val="0"/>
            <w:sz w:val="24"/>
            <w:szCs w:val="24"/>
            <w:lang w:eastAsia="en-GB"/>
            <w14:ligatures w14:val="none"/>
          </w:rPr>
          <w:t>https://doi.org/10.1016/j.scitotenv.2019.133742</w:t>
        </w:r>
      </w:hyperlink>
      <w:r>
        <w:rPr>
          <w:rFonts w:ascii="Helvetica" w:eastAsia="Times New Roman" w:hAnsi="Helvetica" w:cs="Times New Roman"/>
          <w:i/>
          <w:iCs/>
          <w:kern w:val="0"/>
          <w:sz w:val="24"/>
          <w:szCs w:val="24"/>
          <w:lang w:eastAsia="en-GB"/>
          <w14:ligatures w14:val="none"/>
        </w:rPr>
        <w:t xml:space="preserve"> </w:t>
      </w:r>
    </w:p>
    <w:p w14:paraId="1320A371" w14:textId="77777777" w:rsidR="00C35D09" w:rsidRDefault="00C35D09" w:rsidP="00C35D09">
      <w:pPr>
        <w:spacing w:after="0" w:line="240" w:lineRule="auto"/>
        <w:rPr>
          <w:rFonts w:ascii="Helvetica" w:eastAsia="Times New Roman" w:hAnsi="Helvetica" w:cs="Times New Roman"/>
          <w:kern w:val="0"/>
          <w:sz w:val="24"/>
          <w:szCs w:val="24"/>
          <w:lang w:eastAsia="en-GB"/>
          <w14:ligatures w14:val="none"/>
        </w:rPr>
      </w:pPr>
    </w:p>
    <w:p w14:paraId="662AEDE8" w14:textId="77777777" w:rsidR="00C35D09" w:rsidRDefault="00C35D09" w:rsidP="00C35D09">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ORIGINAL TEXT ----------------------------</w:t>
      </w:r>
    </w:p>
    <w:p w14:paraId="17F5BE8A" w14:textId="77777777" w:rsidR="00C35D09" w:rsidRDefault="00C35D09" w:rsidP="00C35D09">
      <w:pPr>
        <w:spacing w:after="0" w:line="240" w:lineRule="auto"/>
        <w:rPr>
          <w:rFonts w:ascii="Helvetica" w:eastAsia="Times New Roman" w:hAnsi="Helvetica" w:cs="Times New Roman"/>
          <w:kern w:val="0"/>
          <w:sz w:val="24"/>
          <w:szCs w:val="24"/>
          <w:lang w:eastAsia="en-GB"/>
          <w14:ligatures w14:val="none"/>
        </w:rPr>
      </w:pPr>
    </w:p>
    <w:p w14:paraId="499B8521" w14:textId="77777777" w:rsidR="00C35D09" w:rsidRDefault="00C35D09" w:rsidP="00C35D09">
      <w:pPr>
        <w:spacing w:after="0" w:line="240" w:lineRule="auto"/>
        <w:rPr>
          <w:rFonts w:ascii="Helvetica" w:eastAsia="Times New Roman" w:hAnsi="Helvetica" w:cs="Times New Roman"/>
          <w:kern w:val="0"/>
          <w:sz w:val="24"/>
          <w:szCs w:val="24"/>
          <w:lang w:eastAsia="en-GB"/>
          <w14:ligatures w14:val="none"/>
        </w:rPr>
      </w:pPr>
    </w:p>
    <w:p w14:paraId="6E4F2A63" w14:textId="77777777" w:rsidR="00C35D09" w:rsidRPr="00994D0F" w:rsidRDefault="00C35D09" w:rsidP="00C35D09">
      <w:pPr>
        <w:spacing w:after="0" w:line="240" w:lineRule="auto"/>
        <w:rPr>
          <w:rFonts w:ascii="Helvetica" w:eastAsia="Times New Roman" w:hAnsi="Helvetica" w:cs="Times New Roman"/>
          <w:color w:val="8EAADB" w:themeColor="accent1" w:themeTint="99"/>
          <w:kern w:val="0"/>
          <w:sz w:val="24"/>
          <w:szCs w:val="24"/>
          <w:lang w:eastAsia="en-GB"/>
          <w14:ligatures w14:val="none"/>
        </w:rPr>
      </w:pPr>
      <w:commentRangeStart w:id="13"/>
      <w:r w:rsidRPr="00994D0F">
        <w:rPr>
          <w:rFonts w:ascii="Helvetica" w:eastAsia="Times New Roman" w:hAnsi="Helvetica" w:cs="Times New Roman"/>
          <w:color w:val="8EAADB" w:themeColor="accent1" w:themeTint="99"/>
          <w:kern w:val="0"/>
          <w:sz w:val="24"/>
          <w:szCs w:val="24"/>
          <w:lang w:eastAsia="en-GB"/>
          <w14:ligatures w14:val="none"/>
        </w:rPr>
        <w:t>When shading effects are excluded</w:t>
      </w:r>
      <w:commentRangeEnd w:id="13"/>
      <w:r w:rsidRPr="00994D0F">
        <w:rPr>
          <w:rStyle w:val="CommentReference"/>
          <w:color w:val="8EAADB" w:themeColor="accent1" w:themeTint="99"/>
        </w:rPr>
        <w:commentReference w:id="13"/>
      </w:r>
      <w:r w:rsidRPr="00994D0F">
        <w:rPr>
          <w:rFonts w:ascii="Helvetica" w:eastAsia="Times New Roman" w:hAnsi="Helvetica" w:cs="Times New Roman"/>
          <w:color w:val="8EAADB" w:themeColor="accent1" w:themeTint="99"/>
          <w:kern w:val="0"/>
          <w:sz w:val="24"/>
          <w:szCs w:val="24"/>
          <w:lang w:eastAsia="en-GB"/>
          <w14:ligatures w14:val="none"/>
        </w:rPr>
        <w:t>, urban canals exert a median (</w:t>
      </w:r>
      <w:r w:rsidRPr="00994D0F">
        <w:rPr>
          <w:rFonts w:ascii="Helvetica" w:eastAsia="Times New Roman" w:hAnsi="Helvetica" w:cs="Times New Roman"/>
          <w:i/>
          <w:iCs/>
          <w:color w:val="8EAADB" w:themeColor="accent1" w:themeTint="99"/>
          <w:kern w:val="0"/>
          <w:sz w:val="24"/>
          <w:szCs w:val="24"/>
          <w:lang w:eastAsia="en-GB"/>
          <w14:ligatures w14:val="none"/>
        </w:rPr>
        <w:t>p</w:t>
      </w:r>
      <w:r w:rsidRPr="00994D0F">
        <w:rPr>
          <w:rFonts w:ascii="Helvetica" w:eastAsia="Times New Roman" w:hAnsi="Helvetica" w:cs="Times New Roman"/>
          <w:color w:val="8EAADB" w:themeColor="accent1" w:themeTint="99"/>
          <w:kern w:val="0"/>
          <w:sz w:val="24"/>
          <w:szCs w:val="24"/>
          <w:lang w:eastAsia="en-GB"/>
          <w14:ligatures w14:val="none"/>
        </w:rPr>
        <w:t xml:space="preserve">25, </w:t>
      </w:r>
      <w:r w:rsidRPr="00994D0F">
        <w:rPr>
          <w:rFonts w:ascii="Helvetica" w:eastAsia="Times New Roman" w:hAnsi="Helvetica" w:cs="Times New Roman"/>
          <w:i/>
          <w:iCs/>
          <w:color w:val="8EAADB" w:themeColor="accent1" w:themeTint="99"/>
          <w:kern w:val="0"/>
          <w:sz w:val="24"/>
          <w:szCs w:val="24"/>
          <w:lang w:eastAsia="en-GB"/>
          <w14:ligatures w14:val="none"/>
        </w:rPr>
        <w:t>p</w:t>
      </w:r>
      <w:r w:rsidRPr="00994D0F">
        <w:rPr>
          <w:rFonts w:ascii="Helvetica" w:eastAsia="Times New Roman" w:hAnsi="Helvetica" w:cs="Times New Roman"/>
          <w:color w:val="8EAADB" w:themeColor="accent1" w:themeTint="99"/>
          <w:kern w:val="0"/>
          <w:sz w:val="24"/>
          <w:szCs w:val="24"/>
          <w:lang w:eastAsia="en-GB"/>
          <w14:ligatures w14:val="none"/>
        </w:rPr>
        <w:t xml:space="preserve">75) annual daytime cooling effect of </w:t>
      </w:r>
      <w:r w:rsidRPr="00994D0F">
        <w:rPr>
          <w:rFonts w:ascii="Arial" w:eastAsia="Times New Roman" w:hAnsi="Arial" w:cs="Arial"/>
          <w:color w:val="8EAADB" w:themeColor="accent1" w:themeTint="99"/>
          <w:kern w:val="0"/>
          <w:sz w:val="24"/>
          <w:szCs w:val="24"/>
          <w:lang w:eastAsia="en-GB"/>
          <w14:ligatures w14:val="none"/>
        </w:rPr>
        <w:t>−</w:t>
      </w:r>
      <w:r w:rsidRPr="00994D0F">
        <w:rPr>
          <w:rFonts w:ascii="Helvetica" w:eastAsia="Times New Roman" w:hAnsi="Helvetica" w:cs="Times New Roman"/>
          <w:color w:val="8EAADB" w:themeColor="accent1" w:themeTint="99"/>
          <w:kern w:val="0"/>
          <w:sz w:val="24"/>
          <w:szCs w:val="24"/>
          <w:lang w:eastAsia="en-GB"/>
          <w14:ligatures w14:val="none"/>
        </w:rPr>
        <w:t>1.04°C (</w:t>
      </w:r>
      <w:r w:rsidRPr="00994D0F">
        <w:rPr>
          <w:rFonts w:ascii="Arial" w:eastAsia="Times New Roman" w:hAnsi="Arial" w:cs="Arial"/>
          <w:color w:val="8EAADB" w:themeColor="accent1" w:themeTint="99"/>
          <w:kern w:val="0"/>
          <w:sz w:val="24"/>
          <w:szCs w:val="24"/>
          <w:lang w:eastAsia="en-GB"/>
          <w14:ligatures w14:val="none"/>
        </w:rPr>
        <w:t>−</w:t>
      </w:r>
      <w:r w:rsidRPr="00994D0F">
        <w:rPr>
          <w:rFonts w:ascii="Helvetica" w:eastAsia="Times New Roman" w:hAnsi="Helvetica" w:cs="Times New Roman"/>
          <w:color w:val="8EAADB" w:themeColor="accent1" w:themeTint="99"/>
          <w:kern w:val="0"/>
          <w:sz w:val="24"/>
          <w:szCs w:val="24"/>
          <w:lang w:eastAsia="en-GB"/>
          <w14:ligatures w14:val="none"/>
        </w:rPr>
        <w:t xml:space="preserve">1.47, </w:t>
      </w:r>
      <w:r w:rsidRPr="00994D0F">
        <w:rPr>
          <w:rFonts w:ascii="Arial" w:eastAsia="Times New Roman" w:hAnsi="Arial" w:cs="Arial"/>
          <w:color w:val="8EAADB" w:themeColor="accent1" w:themeTint="99"/>
          <w:kern w:val="0"/>
          <w:sz w:val="24"/>
          <w:szCs w:val="24"/>
          <w:lang w:eastAsia="en-GB"/>
          <w14:ligatures w14:val="none"/>
        </w:rPr>
        <w:t>−</w:t>
      </w:r>
      <w:r w:rsidRPr="00994D0F">
        <w:rPr>
          <w:rFonts w:ascii="Helvetica" w:eastAsia="Times New Roman" w:hAnsi="Helvetica" w:cs="Times New Roman"/>
          <w:color w:val="8EAADB" w:themeColor="accent1" w:themeTint="99"/>
          <w:kern w:val="0"/>
          <w:sz w:val="24"/>
          <w:szCs w:val="24"/>
          <w:lang w:eastAsia="en-GB"/>
          <w14:ligatures w14:val="none"/>
        </w:rPr>
        <w:t xml:space="preserve">0.66) within a shape-normalised 100-m wide, 10-m tall corridor around the canal, with a corresponding nighttime warming effect of 0.74°C (0.47, 1.06). Thermal effects vary markedly across the year, however (Table 1), with the average monthly cooling ranging from a minimum of </w:t>
      </w:r>
      <w:r w:rsidRPr="00994D0F">
        <w:rPr>
          <w:rFonts w:ascii="Arial" w:eastAsia="Times New Roman" w:hAnsi="Arial" w:cs="Arial"/>
          <w:color w:val="8EAADB" w:themeColor="accent1" w:themeTint="99"/>
          <w:kern w:val="0"/>
          <w:sz w:val="24"/>
          <w:szCs w:val="24"/>
          <w:lang w:eastAsia="en-GB"/>
          <w14:ligatures w14:val="none"/>
        </w:rPr>
        <w:t>−</w:t>
      </w:r>
      <w:r w:rsidRPr="00994D0F">
        <w:rPr>
          <w:rFonts w:ascii="Helvetica" w:eastAsia="Times New Roman" w:hAnsi="Helvetica" w:cs="Times New Roman"/>
          <w:color w:val="8EAADB" w:themeColor="accent1" w:themeTint="99"/>
          <w:kern w:val="0"/>
          <w:sz w:val="24"/>
          <w:szCs w:val="24"/>
          <w:lang w:eastAsia="en-GB"/>
          <w14:ligatures w14:val="none"/>
        </w:rPr>
        <w:t xml:space="preserve">0.47°C in November to a maximum of </w:t>
      </w:r>
      <w:r w:rsidRPr="00994D0F">
        <w:rPr>
          <w:rFonts w:ascii="Arial" w:eastAsia="Times New Roman" w:hAnsi="Arial" w:cs="Arial"/>
          <w:color w:val="8EAADB" w:themeColor="accent1" w:themeTint="99"/>
          <w:kern w:val="0"/>
          <w:sz w:val="24"/>
          <w:szCs w:val="24"/>
          <w:lang w:eastAsia="en-GB"/>
          <w14:ligatures w14:val="none"/>
        </w:rPr>
        <w:t>−</w:t>
      </w:r>
      <w:r w:rsidRPr="00994D0F">
        <w:rPr>
          <w:rFonts w:ascii="Helvetica" w:eastAsia="Times New Roman" w:hAnsi="Helvetica" w:cs="Times New Roman"/>
          <w:color w:val="8EAADB" w:themeColor="accent1" w:themeTint="99"/>
          <w:kern w:val="0"/>
          <w:sz w:val="24"/>
          <w:szCs w:val="24"/>
          <w:lang w:eastAsia="en-GB"/>
          <w14:ligatures w14:val="none"/>
        </w:rPr>
        <w:t xml:space="preserve">1.58°C in April. Although somewhat reduced in the summer months, cooling effects remain high, ranging from </w:t>
      </w:r>
      <w:r w:rsidRPr="00994D0F">
        <w:rPr>
          <w:rFonts w:ascii="Arial" w:eastAsia="Times New Roman" w:hAnsi="Arial" w:cs="Arial"/>
          <w:color w:val="8EAADB" w:themeColor="accent1" w:themeTint="99"/>
          <w:kern w:val="0"/>
          <w:sz w:val="24"/>
          <w:szCs w:val="24"/>
          <w:lang w:eastAsia="en-GB"/>
          <w14:ligatures w14:val="none"/>
        </w:rPr>
        <w:t>−</w:t>
      </w:r>
      <w:r w:rsidRPr="00994D0F">
        <w:rPr>
          <w:rFonts w:ascii="Helvetica" w:eastAsia="Times New Roman" w:hAnsi="Helvetica" w:cs="Times New Roman"/>
          <w:color w:val="8EAADB" w:themeColor="accent1" w:themeTint="99"/>
          <w:kern w:val="0"/>
          <w:sz w:val="24"/>
          <w:szCs w:val="24"/>
          <w:lang w:eastAsia="en-GB"/>
          <w14:ligatures w14:val="none"/>
        </w:rPr>
        <w:t xml:space="preserve">0.95°C in August to </w:t>
      </w:r>
      <w:r w:rsidRPr="00994D0F">
        <w:rPr>
          <w:rFonts w:ascii="Arial" w:eastAsia="Times New Roman" w:hAnsi="Arial" w:cs="Arial"/>
          <w:color w:val="8EAADB" w:themeColor="accent1" w:themeTint="99"/>
          <w:kern w:val="0"/>
          <w:sz w:val="24"/>
          <w:szCs w:val="24"/>
          <w:lang w:eastAsia="en-GB"/>
          <w14:ligatures w14:val="none"/>
        </w:rPr>
        <w:t>−</w:t>
      </w:r>
      <w:r w:rsidRPr="00994D0F">
        <w:rPr>
          <w:rFonts w:ascii="Helvetica" w:eastAsia="Times New Roman" w:hAnsi="Helvetica" w:cs="Times New Roman"/>
          <w:color w:val="8EAADB" w:themeColor="accent1" w:themeTint="99"/>
          <w:kern w:val="0"/>
          <w:sz w:val="24"/>
          <w:szCs w:val="24"/>
          <w:lang w:eastAsia="en-GB"/>
          <w14:ligatures w14:val="none"/>
        </w:rPr>
        <w:t xml:space="preserve">1.22°C in June. This trend is consistent with field measurements from Sheffield, UK, in 2010 </w:t>
      </w:r>
      <w:r w:rsidRPr="00994D0F">
        <w:rPr>
          <w:rFonts w:ascii="Helvetica" w:eastAsia="Times New Roman" w:hAnsi="Helvetica" w:cs="Times New Roman"/>
          <w:color w:val="8EAADB" w:themeColor="accent1" w:themeTint="99"/>
          <w:kern w:val="0"/>
          <w:sz w:val="24"/>
          <w:szCs w:val="24"/>
          <w:lang w:eastAsia="en-GB"/>
          <w14:ligatures w14:val="none"/>
        </w:rPr>
        <w:fldChar w:fldCharType="begin"/>
      </w:r>
      <w:r>
        <w:rPr>
          <w:rFonts w:ascii="Helvetica" w:eastAsia="Times New Roman" w:hAnsi="Helvetica" w:cs="Times New Roman"/>
          <w:color w:val="8EAADB" w:themeColor="accent1" w:themeTint="99"/>
          <w:kern w:val="0"/>
          <w:sz w:val="24"/>
          <w:szCs w:val="24"/>
          <w:lang w:eastAsia="en-GB"/>
          <w14:ligatures w14:val="none"/>
        </w:rPr>
        <w:instrText xml:space="preserve"> ADDIN ZOTERO_ITEM CSL_CITATION {"citationID":"H9BeWfP1","properties":{"formattedCitation":"({\\i{}19})","plainCitation":"(19)","noteIndex":0},"citationItems":[{"id":4421,"uris":["http://zotero.org/users/5846434/items/Z9QAGJR2"],"itemData":{"id":4421,"type":"article-journal","abstract":"The Urban Heat Island (UHI) effect already produces elevated temperatures in city centres therefore urban design has a key role to pay in reducing the UHI to create safe and pleasant places in which to live and work. Increased surface porosity and bodies of surface water have a role to play in increasing potential cooling through evaporation. Urban rivers may, therefore, have a place in reducing the UHI. This paper investigates the effectiveness that small urban rivers may have in reducing the UHI effect and also examines the role that the urban form on the banks of a river can play in propagating or reducing this potential cooling. The results from a field survey during spring and summer are presented for a river in Sheffield, UK. The level of cooling is related to the ambient air temperature, increasing at higher temperatures. However, there are also seasonal dependencies and relationships linked to the river water temperature, incident solar radiation, wind speed and relative humidity. A mean level of daytime cooling of over 1.5 °C was found above the river in spring, but this was reduced in summer when the river water temperature was warmer. The urban form on the river bank influenced the levels of cooling felt away from the river bank.","container-title":"Building and Environment","DOI":"10.1016/j.buildenv.2012.06.013","ISSN":"0360-1323","journalAbbreviation":"Building and Environment","page":"14-22","source":"ScienceDirect","title":"The interaction of rivers and urban form in mitigating the Urban Heat Island effect: A UK case study","title-short":"The interaction of rivers and urban form in mitigating the Urban Heat Island effect","volume":"58","author":[{"family":"Hathway","given":"E. A."},{"family":"Sharples","given":"S."}],"issued":{"date-parts":[["2012",12,1]]}}}],"schema":"https://github.com/citation-style-language/schema/raw/master/csl-citation.json"} </w:instrText>
      </w:r>
      <w:r w:rsidRPr="00994D0F">
        <w:rPr>
          <w:rFonts w:ascii="Helvetica" w:eastAsia="Times New Roman" w:hAnsi="Helvetica" w:cs="Times New Roman"/>
          <w:color w:val="8EAADB" w:themeColor="accent1" w:themeTint="99"/>
          <w:kern w:val="0"/>
          <w:sz w:val="24"/>
          <w:szCs w:val="24"/>
          <w:lang w:eastAsia="en-GB"/>
          <w14:ligatures w14:val="none"/>
        </w:rPr>
        <w:fldChar w:fldCharType="separate"/>
      </w:r>
      <w:r w:rsidRPr="00E2305E">
        <w:rPr>
          <w:rFonts w:ascii="Helvetica" w:hAnsi="Helvetica" w:cs="Helvetica"/>
          <w:kern w:val="0"/>
          <w:sz w:val="24"/>
        </w:rPr>
        <w:t>(</w:t>
      </w:r>
      <w:r w:rsidRPr="00E2305E">
        <w:rPr>
          <w:rFonts w:ascii="Helvetica" w:hAnsi="Helvetica" w:cs="Helvetica"/>
          <w:i/>
          <w:iCs/>
          <w:kern w:val="0"/>
          <w:sz w:val="24"/>
        </w:rPr>
        <w:t>19</w:t>
      </w:r>
      <w:r w:rsidRPr="00E2305E">
        <w:rPr>
          <w:rFonts w:ascii="Helvetica" w:hAnsi="Helvetica" w:cs="Helvetica"/>
          <w:kern w:val="0"/>
          <w:sz w:val="24"/>
        </w:rPr>
        <w:t>)</w:t>
      </w:r>
      <w:r w:rsidRPr="00994D0F">
        <w:rPr>
          <w:rFonts w:ascii="Helvetica" w:eastAsia="Times New Roman" w:hAnsi="Helvetica" w:cs="Times New Roman"/>
          <w:color w:val="8EAADB" w:themeColor="accent1" w:themeTint="99"/>
          <w:kern w:val="0"/>
          <w:sz w:val="24"/>
          <w:szCs w:val="24"/>
          <w:lang w:eastAsia="en-GB"/>
          <w14:ligatures w14:val="none"/>
        </w:rPr>
        <w:fldChar w:fldCharType="end"/>
      </w:r>
      <w:r w:rsidRPr="00994D0F">
        <w:rPr>
          <w:rFonts w:ascii="Helvetica" w:eastAsia="Times New Roman" w:hAnsi="Helvetica" w:cs="Times New Roman"/>
          <w:color w:val="8EAADB" w:themeColor="accent1" w:themeTint="99"/>
          <w:kern w:val="0"/>
          <w:sz w:val="24"/>
          <w:szCs w:val="24"/>
          <w:lang w:eastAsia="en-GB"/>
          <w14:ligatures w14:val="none"/>
        </w:rPr>
        <w:t xml:space="preserve">, which show maximum cooling on the riverbank during the spring. </w:t>
      </w:r>
    </w:p>
    <w:p w14:paraId="6E1A0B47" w14:textId="77777777" w:rsidR="00C35D09" w:rsidRPr="00994D0F" w:rsidRDefault="00C35D09" w:rsidP="00C35D09">
      <w:pPr>
        <w:spacing w:after="0" w:line="240" w:lineRule="auto"/>
        <w:rPr>
          <w:rFonts w:ascii="Helvetica" w:eastAsia="Times New Roman" w:hAnsi="Helvetica" w:cs="Times New Roman"/>
          <w:color w:val="8EAADB" w:themeColor="accent1" w:themeTint="99"/>
          <w:kern w:val="0"/>
          <w:sz w:val="24"/>
          <w:szCs w:val="24"/>
          <w:lang w:eastAsia="en-GB"/>
          <w14:ligatures w14:val="none"/>
        </w:rPr>
      </w:pPr>
    </w:p>
    <w:p w14:paraId="782F919C" w14:textId="77777777" w:rsidR="00C35D09" w:rsidRPr="00994D0F" w:rsidRDefault="00C35D09" w:rsidP="00C35D09">
      <w:pPr>
        <w:spacing w:after="0" w:line="240" w:lineRule="auto"/>
        <w:rPr>
          <w:rFonts w:ascii="Helvetica" w:eastAsia="Times New Roman" w:hAnsi="Helvetica" w:cs="Times New Roman"/>
          <w:color w:val="8EAADB" w:themeColor="accent1" w:themeTint="99"/>
          <w:kern w:val="0"/>
          <w:sz w:val="24"/>
          <w:szCs w:val="24"/>
          <w:lang w:eastAsia="en-GB"/>
          <w14:ligatures w14:val="none"/>
        </w:rPr>
      </w:pPr>
      <w:r w:rsidRPr="00994D0F">
        <w:rPr>
          <w:rFonts w:ascii="Helvetica" w:eastAsia="Times New Roman" w:hAnsi="Helvetica" w:cs="Times New Roman"/>
          <w:color w:val="8EAADB" w:themeColor="accent1" w:themeTint="99"/>
          <w:kern w:val="0"/>
          <w:sz w:val="24"/>
          <w:szCs w:val="24"/>
          <w:lang w:eastAsia="en-GB"/>
          <w14:ligatures w14:val="none"/>
        </w:rPr>
        <w:t xml:space="preserve">The magnitude of daytime cooling also varies over much shorter timescales (Fig. 4), reflecting the interplay of current and prior weather, as well as antecedent water temperatures. 2022 was the warmest year on record in the UK, in series stretching back to 1884 </w:t>
      </w:r>
      <w:r w:rsidRPr="00994D0F">
        <w:rPr>
          <w:rFonts w:ascii="Helvetica" w:eastAsia="Times New Roman" w:hAnsi="Helvetica" w:cs="Times New Roman"/>
          <w:color w:val="8EAADB" w:themeColor="accent1" w:themeTint="99"/>
          <w:kern w:val="0"/>
          <w:sz w:val="24"/>
          <w:szCs w:val="24"/>
          <w:lang w:eastAsia="en-GB"/>
          <w14:ligatures w14:val="none"/>
        </w:rPr>
        <w:fldChar w:fldCharType="begin"/>
      </w:r>
      <w:r>
        <w:rPr>
          <w:rFonts w:ascii="Helvetica" w:eastAsia="Times New Roman" w:hAnsi="Helvetica" w:cs="Times New Roman"/>
          <w:color w:val="8EAADB" w:themeColor="accent1" w:themeTint="99"/>
          <w:kern w:val="0"/>
          <w:sz w:val="24"/>
          <w:szCs w:val="24"/>
          <w:lang w:eastAsia="en-GB"/>
          <w14:ligatures w14:val="none"/>
        </w:rPr>
        <w:instrText xml:space="preserve"> ADDIN ZOTERO_ITEM CSL_CITATION {"citationID":"SxrzKC1V","properties":{"formattedCitation":"({\\i{}23})","plainCitation":"(23)","noteIndex":0},"citationItems":[{"id":4467,"uris":["http://zotero.org/users/5846434/items/7BI8KC84"],"itemData":{"id":4467,"type":"article-journal","abstract":"This report provides a summary of the UK's weather and climate through the calendar year 2022, alongside the historical context for a number of essential climate variables. This is the ninth in a series of annual ‘State of the UK Climate’ publications and an update to the 2021 report (Kendon et al., 2022). It provides an accessible, authoritative and up-to-date assessment of UK climate trends, variations and extremes based on the most up-to-date observational datasets of climate quality.","container-title":"International Journal of Climatology","DOI":"10.1002/joc.8167","ISSN":"1097-0088","issue":"S1","license":"© 2023 Crown copyright. International Journal of Climatology published by John Wiley &amp; Sons Ltd. This article is published with the permission of the Controller of HMSO and the King's Printer for Scotland.","note":"_eprint: https://onlinelibrary.wiley.com/doi/pdf/10.1002/joc.8167","page":"1-83","source":"Wiley Online Library","title":"State of the UK Climate 2022","volume":"43","author":[{"family":"Kendon","given":"Mike"},{"family":"McCarthy","given":"Mark"},{"family":"Jevrejeva","given":"Svetlana"},{"family":"Matthews","given":"Andrew"},{"family":"Williams","given":"Joanne"},{"family":"Sparks","given":"Tim"},{"family":"West","given":"Fritha"}],"issued":{"date-parts":[["2023"]]}}}],"schema":"https://github.com/citation-style-language/schema/raw/master/csl-citation.json"} </w:instrText>
      </w:r>
      <w:r w:rsidRPr="00994D0F">
        <w:rPr>
          <w:rFonts w:ascii="Helvetica" w:eastAsia="Times New Roman" w:hAnsi="Helvetica" w:cs="Times New Roman"/>
          <w:color w:val="8EAADB" w:themeColor="accent1" w:themeTint="99"/>
          <w:kern w:val="0"/>
          <w:sz w:val="24"/>
          <w:szCs w:val="24"/>
          <w:lang w:eastAsia="en-GB"/>
          <w14:ligatures w14:val="none"/>
        </w:rPr>
        <w:fldChar w:fldCharType="separate"/>
      </w:r>
      <w:r w:rsidRPr="00E2305E">
        <w:rPr>
          <w:rFonts w:ascii="Helvetica" w:hAnsi="Helvetica" w:cs="Helvetica"/>
          <w:kern w:val="0"/>
          <w:sz w:val="24"/>
        </w:rPr>
        <w:t>(</w:t>
      </w:r>
      <w:r w:rsidRPr="00E2305E">
        <w:rPr>
          <w:rFonts w:ascii="Helvetica" w:hAnsi="Helvetica" w:cs="Helvetica"/>
          <w:i/>
          <w:iCs/>
          <w:kern w:val="0"/>
          <w:sz w:val="24"/>
        </w:rPr>
        <w:t>23</w:t>
      </w:r>
      <w:r w:rsidRPr="00E2305E">
        <w:rPr>
          <w:rFonts w:ascii="Helvetica" w:hAnsi="Helvetica" w:cs="Helvetica"/>
          <w:kern w:val="0"/>
          <w:sz w:val="24"/>
        </w:rPr>
        <w:t>)</w:t>
      </w:r>
      <w:r w:rsidRPr="00994D0F">
        <w:rPr>
          <w:rFonts w:ascii="Helvetica" w:eastAsia="Times New Roman" w:hAnsi="Helvetica" w:cs="Times New Roman"/>
          <w:color w:val="8EAADB" w:themeColor="accent1" w:themeTint="99"/>
          <w:kern w:val="0"/>
          <w:sz w:val="24"/>
          <w:szCs w:val="24"/>
          <w:lang w:eastAsia="en-GB"/>
          <w14:ligatures w14:val="none"/>
        </w:rPr>
        <w:fldChar w:fldCharType="end"/>
      </w:r>
      <w:r w:rsidRPr="00994D0F">
        <w:rPr>
          <w:rFonts w:ascii="Helvetica" w:eastAsia="Times New Roman" w:hAnsi="Helvetica" w:cs="Times New Roman"/>
          <w:color w:val="8EAADB" w:themeColor="accent1" w:themeTint="99"/>
          <w:kern w:val="0"/>
          <w:sz w:val="24"/>
          <w:szCs w:val="24"/>
          <w:lang w:eastAsia="en-GB"/>
          <w14:ligatures w14:val="none"/>
        </w:rPr>
        <w:t xml:space="preserve"> and 1659 </w:t>
      </w:r>
      <w:r w:rsidRPr="00994D0F">
        <w:rPr>
          <w:rFonts w:ascii="Helvetica" w:eastAsia="Times New Roman" w:hAnsi="Helvetica" w:cs="Times New Roman"/>
          <w:color w:val="8EAADB" w:themeColor="accent1" w:themeTint="99"/>
          <w:kern w:val="0"/>
          <w:sz w:val="24"/>
          <w:szCs w:val="24"/>
          <w:lang w:eastAsia="en-GB"/>
          <w14:ligatures w14:val="none"/>
        </w:rPr>
        <w:fldChar w:fldCharType="begin"/>
      </w:r>
      <w:r>
        <w:rPr>
          <w:rFonts w:ascii="Helvetica" w:eastAsia="Times New Roman" w:hAnsi="Helvetica" w:cs="Times New Roman"/>
          <w:color w:val="8EAADB" w:themeColor="accent1" w:themeTint="99"/>
          <w:kern w:val="0"/>
          <w:sz w:val="24"/>
          <w:szCs w:val="24"/>
          <w:lang w:eastAsia="en-GB"/>
          <w14:ligatures w14:val="none"/>
        </w:rPr>
        <w:instrText xml:space="preserve"> ADDIN ZOTERO_ITEM CSL_CITATION {"citationID":"kcZaMJcn","properties":{"formattedCitation":"({\\i{}24})","plainCitation":"(24)","noteIndex":0},"citationItems":[{"id":4470,"uris":["http://zotero.org/users/5846434/items/GIX9M8MG"],"itemData":{"id":4470,"type":"article-journal","abstract":"An up-to-date Table is provided of the monthly and seasonal means representative of the air over central England from 1659 onward, incorporating some minor revisions and extensions of the earlier Table (Manley 1953 and 1959). Comments on its construction, and on the prospect of further extension backward in time, are added.","container-title":"Quarterly Journal of the Royal Meteorological Society","DOI":"10.1002/qj.49710042511","ISSN":"1477-870X","issue":"425","language":"en","license":"Copyright © 1974 Royal Meteorological Society","note":"_eprint: https://onlinelibrary.wiley.com/doi/pdf/10.1002/qj.49710042511","page":"389-405","source":"Wiley Online Library","title":"Central England temperatures: Monthly means 1659 to 1973","title-short":"Central England temperatures","volume":"100","author":[{"family":"Manley","given":"Gordon"}],"issued":{"date-parts":[["1974"]]}}}],"schema":"https://github.com/citation-style-language/schema/raw/master/csl-citation.json"} </w:instrText>
      </w:r>
      <w:r w:rsidRPr="00994D0F">
        <w:rPr>
          <w:rFonts w:ascii="Helvetica" w:eastAsia="Times New Roman" w:hAnsi="Helvetica" w:cs="Times New Roman"/>
          <w:color w:val="8EAADB" w:themeColor="accent1" w:themeTint="99"/>
          <w:kern w:val="0"/>
          <w:sz w:val="24"/>
          <w:szCs w:val="24"/>
          <w:lang w:eastAsia="en-GB"/>
          <w14:ligatures w14:val="none"/>
        </w:rPr>
        <w:fldChar w:fldCharType="separate"/>
      </w:r>
      <w:r w:rsidRPr="00E2305E">
        <w:rPr>
          <w:rFonts w:ascii="Helvetica" w:hAnsi="Helvetica" w:cs="Helvetica"/>
          <w:kern w:val="0"/>
          <w:sz w:val="24"/>
        </w:rPr>
        <w:t>(</w:t>
      </w:r>
      <w:r w:rsidRPr="00E2305E">
        <w:rPr>
          <w:rFonts w:ascii="Helvetica" w:hAnsi="Helvetica" w:cs="Helvetica"/>
          <w:i/>
          <w:iCs/>
          <w:kern w:val="0"/>
          <w:sz w:val="24"/>
        </w:rPr>
        <w:t>24</w:t>
      </w:r>
      <w:r w:rsidRPr="00E2305E">
        <w:rPr>
          <w:rFonts w:ascii="Helvetica" w:hAnsi="Helvetica" w:cs="Helvetica"/>
          <w:kern w:val="0"/>
          <w:sz w:val="24"/>
        </w:rPr>
        <w:t>)</w:t>
      </w:r>
      <w:r w:rsidRPr="00994D0F">
        <w:rPr>
          <w:rFonts w:ascii="Helvetica" w:eastAsia="Times New Roman" w:hAnsi="Helvetica" w:cs="Times New Roman"/>
          <w:color w:val="8EAADB" w:themeColor="accent1" w:themeTint="99"/>
          <w:kern w:val="0"/>
          <w:sz w:val="24"/>
          <w:szCs w:val="24"/>
          <w:lang w:eastAsia="en-GB"/>
          <w14:ligatures w14:val="none"/>
        </w:rPr>
        <w:fldChar w:fldCharType="end"/>
      </w:r>
      <w:r w:rsidRPr="00994D0F">
        <w:rPr>
          <w:rFonts w:ascii="Helvetica" w:eastAsia="Times New Roman" w:hAnsi="Helvetica" w:cs="Times New Roman"/>
          <w:color w:val="8EAADB" w:themeColor="accent1" w:themeTint="99"/>
          <w:kern w:val="0"/>
          <w:sz w:val="24"/>
          <w:szCs w:val="24"/>
          <w:lang w:eastAsia="en-GB"/>
          <w14:ligatures w14:val="none"/>
        </w:rPr>
        <w:t xml:space="preserve">, with the summer period marked by extreme heatwaves on 15–17 June, 17–19 July and 9–15 August. Of these, the 17–19 July heatwave resulted in the UK’s highest ever recorded temperature, at 40.3°C </w:t>
      </w:r>
      <w:r w:rsidRPr="00994D0F">
        <w:rPr>
          <w:rFonts w:ascii="Helvetica" w:eastAsia="Times New Roman" w:hAnsi="Helvetica" w:cs="Times New Roman"/>
          <w:color w:val="8EAADB" w:themeColor="accent1" w:themeTint="99"/>
          <w:kern w:val="0"/>
          <w:sz w:val="24"/>
          <w:szCs w:val="24"/>
          <w:lang w:eastAsia="en-GB"/>
          <w14:ligatures w14:val="none"/>
        </w:rPr>
        <w:fldChar w:fldCharType="begin"/>
      </w:r>
      <w:r>
        <w:rPr>
          <w:rFonts w:ascii="Helvetica" w:eastAsia="Times New Roman" w:hAnsi="Helvetica" w:cs="Times New Roman"/>
          <w:color w:val="8EAADB" w:themeColor="accent1" w:themeTint="99"/>
          <w:kern w:val="0"/>
          <w:sz w:val="24"/>
          <w:szCs w:val="24"/>
          <w:lang w:eastAsia="en-GB"/>
          <w14:ligatures w14:val="none"/>
        </w:rPr>
        <w:instrText xml:space="preserve"> ADDIN ZOTERO_ITEM CSL_CITATION {"citationID":"CZChuOmX","properties":{"formattedCitation":"({\\i{}25})","plainCitation":"(25)","noteIndex":0},"citationItems":[{"id":4454,"uris":["http://zotero.org/users/5846434/items/R7NDBJ79"],"itemData":{"id":4454,"type":"article-journal","abstract":"With last year now officially the hottest on record, climate researchers look ahead with trepidation.","container-title":"Nature","DOI":"10.1038/d41586-024-00074-z","issue":"7996","language":"en","license":"2024 Springer Nature Limited","note":"Bandiera_abtest: a\nCg_type: News\npublisher: Nature Publishing Group\nSubject_term: Climate change, Climate sciences","page":"637-639","source":"www.nature.com","title":"Earth boiled in 2023 — will it happen again in 2024?","volume":"625","author":[{"family":"Witze","given":"Alexandra"}],"issued":{"date-parts":[["2024",1,12]]}}}],"schema":"https://github.com/citation-style-language/schema/raw/master/csl-citation.json"} </w:instrText>
      </w:r>
      <w:r w:rsidRPr="00994D0F">
        <w:rPr>
          <w:rFonts w:ascii="Helvetica" w:eastAsia="Times New Roman" w:hAnsi="Helvetica" w:cs="Times New Roman"/>
          <w:color w:val="8EAADB" w:themeColor="accent1" w:themeTint="99"/>
          <w:kern w:val="0"/>
          <w:sz w:val="24"/>
          <w:szCs w:val="24"/>
          <w:lang w:eastAsia="en-GB"/>
          <w14:ligatures w14:val="none"/>
        </w:rPr>
        <w:fldChar w:fldCharType="separate"/>
      </w:r>
      <w:r w:rsidRPr="00E2305E">
        <w:rPr>
          <w:rFonts w:ascii="Helvetica" w:hAnsi="Helvetica" w:cs="Helvetica"/>
          <w:kern w:val="0"/>
          <w:sz w:val="24"/>
        </w:rPr>
        <w:t>(</w:t>
      </w:r>
      <w:r w:rsidRPr="00E2305E">
        <w:rPr>
          <w:rFonts w:ascii="Helvetica" w:hAnsi="Helvetica" w:cs="Helvetica"/>
          <w:i/>
          <w:iCs/>
          <w:kern w:val="0"/>
          <w:sz w:val="24"/>
        </w:rPr>
        <w:t>25</w:t>
      </w:r>
      <w:r w:rsidRPr="00E2305E">
        <w:rPr>
          <w:rFonts w:ascii="Helvetica" w:hAnsi="Helvetica" w:cs="Helvetica"/>
          <w:kern w:val="0"/>
          <w:sz w:val="24"/>
        </w:rPr>
        <w:t>)</w:t>
      </w:r>
      <w:r w:rsidRPr="00994D0F">
        <w:rPr>
          <w:rFonts w:ascii="Helvetica" w:eastAsia="Times New Roman" w:hAnsi="Helvetica" w:cs="Times New Roman"/>
          <w:color w:val="8EAADB" w:themeColor="accent1" w:themeTint="99"/>
          <w:kern w:val="0"/>
          <w:sz w:val="24"/>
          <w:szCs w:val="24"/>
          <w:lang w:eastAsia="en-GB"/>
          <w14:ligatures w14:val="none"/>
        </w:rPr>
        <w:fldChar w:fldCharType="end"/>
      </w:r>
      <w:r w:rsidRPr="00994D0F">
        <w:rPr>
          <w:rFonts w:ascii="Helvetica" w:eastAsia="Times New Roman" w:hAnsi="Helvetica" w:cs="Times New Roman"/>
          <w:color w:val="8EAADB" w:themeColor="accent1" w:themeTint="99"/>
          <w:kern w:val="0"/>
          <w:sz w:val="24"/>
          <w:szCs w:val="24"/>
          <w:lang w:eastAsia="en-GB"/>
          <w14:ligatures w14:val="none"/>
        </w:rPr>
        <w:t xml:space="preserve">. Each heatwave is marked by an increase in median </w:t>
      </w:r>
      <w:r w:rsidRPr="00994D0F">
        <w:rPr>
          <w:rFonts w:ascii="Calibri" w:eastAsia="Times New Roman" w:hAnsi="Calibri" w:cs="Calibri"/>
          <w:color w:val="8EAADB" w:themeColor="accent1" w:themeTint="99"/>
          <w:kern w:val="0"/>
          <w:sz w:val="24"/>
          <w:szCs w:val="24"/>
          <w:lang w:eastAsia="en-GB"/>
          <w14:ligatures w14:val="none"/>
        </w:rPr>
        <w:t>Δ</w:t>
      </w:r>
      <w:r w:rsidRPr="00994D0F">
        <w:rPr>
          <w:rFonts w:ascii="Helvetica" w:eastAsia="Times New Roman" w:hAnsi="Helvetica" w:cs="Times New Roman"/>
          <w:i/>
          <w:iCs/>
          <w:color w:val="8EAADB" w:themeColor="accent1" w:themeTint="99"/>
          <w:kern w:val="0"/>
          <w:sz w:val="24"/>
          <w:szCs w:val="24"/>
          <w:lang w:eastAsia="en-GB"/>
          <w14:ligatures w14:val="none"/>
        </w:rPr>
        <w:t>T</w:t>
      </w:r>
      <w:r w:rsidRPr="00994D0F">
        <w:rPr>
          <w:rFonts w:ascii="Helvetica" w:eastAsia="Times New Roman" w:hAnsi="Helvetica" w:cs="Times New Roman"/>
          <w:color w:val="8EAADB" w:themeColor="accent1" w:themeTint="99"/>
          <w:kern w:val="0"/>
          <w:sz w:val="24"/>
          <w:szCs w:val="24"/>
          <w:lang w:eastAsia="en-GB"/>
          <w14:ligatures w14:val="none"/>
        </w:rPr>
        <w:t xml:space="preserve">, reaching </w:t>
      </w:r>
      <w:r w:rsidRPr="00994D0F">
        <w:rPr>
          <w:rFonts w:ascii="Arial" w:eastAsia="Times New Roman" w:hAnsi="Arial" w:cs="Arial"/>
          <w:color w:val="8EAADB" w:themeColor="accent1" w:themeTint="99"/>
          <w:kern w:val="0"/>
          <w:sz w:val="24"/>
          <w:szCs w:val="24"/>
          <w:lang w:eastAsia="en-GB"/>
          <w14:ligatures w14:val="none"/>
        </w:rPr>
        <w:t>−</w:t>
      </w:r>
      <w:r w:rsidRPr="00994D0F">
        <w:rPr>
          <w:rFonts w:ascii="Helvetica" w:eastAsia="Times New Roman" w:hAnsi="Helvetica" w:cs="Times New Roman"/>
          <w:color w:val="8EAADB" w:themeColor="accent1" w:themeTint="99"/>
          <w:kern w:val="0"/>
          <w:sz w:val="24"/>
          <w:szCs w:val="24"/>
          <w:lang w:eastAsia="en-GB"/>
          <w14:ligatures w14:val="none"/>
        </w:rPr>
        <w:t xml:space="preserve">2.21°C, </w:t>
      </w:r>
      <w:r w:rsidRPr="00994D0F">
        <w:rPr>
          <w:rFonts w:ascii="Arial" w:eastAsia="Times New Roman" w:hAnsi="Arial" w:cs="Arial"/>
          <w:color w:val="8EAADB" w:themeColor="accent1" w:themeTint="99"/>
          <w:kern w:val="0"/>
          <w:sz w:val="24"/>
          <w:szCs w:val="24"/>
          <w:lang w:eastAsia="en-GB"/>
          <w14:ligatures w14:val="none"/>
        </w:rPr>
        <w:t>−</w:t>
      </w:r>
      <w:r w:rsidRPr="00994D0F">
        <w:rPr>
          <w:rFonts w:ascii="Helvetica" w:eastAsia="Times New Roman" w:hAnsi="Helvetica" w:cs="Times New Roman"/>
          <w:color w:val="8EAADB" w:themeColor="accent1" w:themeTint="99"/>
          <w:kern w:val="0"/>
          <w:sz w:val="24"/>
          <w:szCs w:val="24"/>
          <w:lang w:eastAsia="en-GB"/>
          <w14:ligatures w14:val="none"/>
        </w:rPr>
        <w:t xml:space="preserve">2.22°C and </w:t>
      </w:r>
      <w:r w:rsidRPr="00994D0F">
        <w:rPr>
          <w:rFonts w:ascii="Arial" w:eastAsia="Times New Roman" w:hAnsi="Arial" w:cs="Arial"/>
          <w:color w:val="8EAADB" w:themeColor="accent1" w:themeTint="99"/>
          <w:kern w:val="0"/>
          <w:sz w:val="24"/>
          <w:szCs w:val="24"/>
          <w:lang w:eastAsia="en-GB"/>
          <w14:ligatures w14:val="none"/>
        </w:rPr>
        <w:t>−</w:t>
      </w:r>
      <w:r w:rsidRPr="00994D0F">
        <w:rPr>
          <w:rFonts w:ascii="Helvetica" w:eastAsia="Times New Roman" w:hAnsi="Helvetica" w:cs="Times New Roman"/>
          <w:color w:val="8EAADB" w:themeColor="accent1" w:themeTint="99"/>
          <w:kern w:val="0"/>
          <w:sz w:val="24"/>
          <w:szCs w:val="24"/>
          <w:lang w:eastAsia="en-GB"/>
          <w14:ligatures w14:val="none"/>
        </w:rPr>
        <w:t xml:space="preserve">1.85°C, respectively. </w:t>
      </w:r>
    </w:p>
    <w:p w14:paraId="53F20063" w14:textId="77777777" w:rsidR="00C35D09" w:rsidRPr="00994D0F" w:rsidRDefault="00C35D09" w:rsidP="00C35D09">
      <w:pPr>
        <w:spacing w:after="0" w:line="240" w:lineRule="auto"/>
        <w:rPr>
          <w:rFonts w:ascii="Helvetica" w:eastAsia="Times New Roman" w:hAnsi="Helvetica" w:cs="Times New Roman"/>
          <w:noProof/>
          <w:color w:val="8EAADB" w:themeColor="accent1" w:themeTint="99"/>
          <w:kern w:val="0"/>
          <w:sz w:val="24"/>
          <w:szCs w:val="24"/>
          <w:lang w:eastAsia="en-GB"/>
        </w:rPr>
      </w:pPr>
    </w:p>
    <w:p w14:paraId="0605B367" w14:textId="77777777" w:rsidR="00C35D09" w:rsidRPr="00994D0F" w:rsidRDefault="00C35D09" w:rsidP="00C35D09">
      <w:pPr>
        <w:spacing w:after="0" w:line="240" w:lineRule="auto"/>
        <w:rPr>
          <w:noProof/>
          <w:color w:val="8EAADB" w:themeColor="accent1" w:themeTint="99"/>
          <w:sz w:val="16"/>
          <w:szCs w:val="16"/>
        </w:rPr>
      </w:pPr>
      <w:r w:rsidRPr="00994D0F">
        <w:rPr>
          <w:noProof/>
          <w:color w:val="8EAADB" w:themeColor="accent1" w:themeTint="99"/>
          <w:sz w:val="16"/>
          <w:szCs w:val="16"/>
        </w:rPr>
        <w:drawing>
          <wp:inline distT="0" distB="0" distL="0" distR="0" wp14:anchorId="36CCB8B6" wp14:editId="66D6F3AF">
            <wp:extent cx="5590043" cy="1935484"/>
            <wp:effectExtent l="0" t="0" r="0" b="7620"/>
            <wp:docPr id="1895381223" name="Picture 2" descr="A graph of a graph showing the number of numbers and the number of the numb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81223" name="Picture 2" descr="A graph of a graph showing the number of numbers and the number of the number&#10;&#10;Description automatically generated with medium confidenc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90043" cy="1935484"/>
                    </a:xfrm>
                    <a:prstGeom prst="rect">
                      <a:avLst/>
                    </a:prstGeom>
                  </pic:spPr>
                </pic:pic>
              </a:graphicData>
            </a:graphic>
          </wp:inline>
        </w:drawing>
      </w:r>
    </w:p>
    <w:p w14:paraId="23C03D4D" w14:textId="77777777" w:rsidR="00C35D09" w:rsidRPr="00994D0F" w:rsidRDefault="00C35D09" w:rsidP="00C35D09">
      <w:pPr>
        <w:spacing w:after="0" w:line="240" w:lineRule="auto"/>
        <w:rPr>
          <w:rFonts w:ascii="Helvetica" w:eastAsia="Times New Roman" w:hAnsi="Helvetica" w:cs="Times New Roman"/>
          <w:noProof/>
          <w:color w:val="8EAADB" w:themeColor="accent1" w:themeTint="99"/>
          <w:kern w:val="0"/>
          <w:sz w:val="24"/>
          <w:szCs w:val="24"/>
          <w:lang w:eastAsia="en-GB"/>
        </w:rPr>
      </w:pPr>
      <w:r w:rsidRPr="00994D0F">
        <w:rPr>
          <w:rFonts w:ascii="Helvetica" w:eastAsia="Times New Roman" w:hAnsi="Helvetica" w:cs="Times New Roman"/>
          <w:b/>
          <w:bCs/>
          <w:color w:val="8EAADB" w:themeColor="accent1" w:themeTint="99"/>
          <w:kern w:val="0"/>
          <w:sz w:val="24"/>
          <w:szCs w:val="24"/>
          <w:lang w:eastAsia="en-GB"/>
          <w14:ligatures w14:val="none"/>
        </w:rPr>
        <w:t xml:space="preserve">Fig. 4 Weekly-averaged time-series of median </w:t>
      </w:r>
      <w:r w:rsidRPr="00994D0F">
        <w:rPr>
          <w:rFonts w:ascii="Calibri" w:eastAsia="Times New Roman" w:hAnsi="Calibri" w:cs="Calibri"/>
          <w:b/>
          <w:bCs/>
          <w:color w:val="8EAADB" w:themeColor="accent1" w:themeTint="99"/>
          <w:kern w:val="0"/>
          <w:sz w:val="24"/>
          <w:szCs w:val="24"/>
          <w:lang w:eastAsia="en-GB"/>
          <w14:ligatures w14:val="none"/>
        </w:rPr>
        <w:t>Δ</w:t>
      </w:r>
      <w:r w:rsidRPr="00994D0F">
        <w:rPr>
          <w:rFonts w:ascii="Helvetica" w:eastAsia="Times New Roman" w:hAnsi="Helvetica" w:cs="Times New Roman"/>
          <w:b/>
          <w:bCs/>
          <w:i/>
          <w:iCs/>
          <w:color w:val="8EAADB" w:themeColor="accent1" w:themeTint="99"/>
          <w:kern w:val="0"/>
          <w:sz w:val="24"/>
          <w:szCs w:val="24"/>
          <w:lang w:eastAsia="en-GB"/>
          <w14:ligatures w14:val="none"/>
        </w:rPr>
        <w:t>T</w:t>
      </w:r>
      <w:r w:rsidRPr="00994D0F">
        <w:rPr>
          <w:rFonts w:ascii="Helvetica" w:eastAsia="Times New Roman" w:hAnsi="Helvetica" w:cs="Times New Roman"/>
          <w:b/>
          <w:bCs/>
          <w:color w:val="8EAADB" w:themeColor="accent1" w:themeTint="99"/>
          <w:kern w:val="0"/>
          <w:sz w:val="24"/>
          <w:szCs w:val="24"/>
          <w:lang w:eastAsia="en-GB"/>
          <w14:ligatures w14:val="none"/>
        </w:rPr>
        <w:t>, including shading effects.</w:t>
      </w:r>
    </w:p>
    <w:p w14:paraId="20FC865F" w14:textId="77777777" w:rsidR="00C35D09" w:rsidRPr="00994D0F" w:rsidRDefault="00C35D09" w:rsidP="00C35D09">
      <w:pPr>
        <w:spacing w:before="100" w:beforeAutospacing="1" w:after="100" w:afterAutospacing="1" w:line="240" w:lineRule="auto"/>
        <w:outlineLvl w:val="1"/>
        <w:rPr>
          <w:rFonts w:ascii="Helvetica" w:eastAsia="Times New Roman" w:hAnsi="Helvetica" w:cs="Times New Roman"/>
          <w:color w:val="8EAADB" w:themeColor="accent1" w:themeTint="99"/>
          <w:kern w:val="0"/>
          <w:sz w:val="24"/>
          <w:szCs w:val="24"/>
          <w:lang w:eastAsia="en-GB"/>
          <w14:ligatures w14:val="none"/>
        </w:rPr>
      </w:pPr>
      <w:r w:rsidRPr="00994D0F">
        <w:rPr>
          <w:rFonts w:ascii="Helvetica" w:eastAsia="Times New Roman" w:hAnsi="Helvetica" w:cs="Times New Roman"/>
          <w:color w:val="8EAADB" w:themeColor="accent1" w:themeTint="99"/>
          <w:kern w:val="0"/>
          <w:sz w:val="24"/>
          <w:szCs w:val="24"/>
          <w:lang w:eastAsia="en-GB"/>
          <w14:ligatures w14:val="none"/>
        </w:rPr>
        <w:t>(</w:t>
      </w:r>
      <w:r w:rsidRPr="00994D0F">
        <w:rPr>
          <w:rFonts w:ascii="Helvetica" w:eastAsia="Times New Roman" w:hAnsi="Helvetica" w:cs="Times New Roman"/>
          <w:b/>
          <w:bCs/>
          <w:color w:val="8EAADB" w:themeColor="accent1" w:themeTint="99"/>
          <w:kern w:val="0"/>
          <w:sz w:val="24"/>
          <w:szCs w:val="24"/>
          <w:lang w:eastAsia="en-GB"/>
          <w14:ligatures w14:val="none"/>
        </w:rPr>
        <w:t>A</w:t>
      </w:r>
      <w:r w:rsidRPr="00994D0F">
        <w:rPr>
          <w:rFonts w:ascii="Helvetica" w:eastAsia="Times New Roman" w:hAnsi="Helvetica" w:cs="Times New Roman"/>
          <w:color w:val="8EAADB" w:themeColor="accent1" w:themeTint="99"/>
          <w:kern w:val="0"/>
          <w:sz w:val="24"/>
          <w:szCs w:val="24"/>
          <w:lang w:eastAsia="en-GB"/>
          <w14:ligatures w14:val="none"/>
        </w:rPr>
        <w:t>) Time-series and (</w:t>
      </w:r>
      <w:r w:rsidRPr="00994D0F">
        <w:rPr>
          <w:rFonts w:ascii="Helvetica" w:eastAsia="Times New Roman" w:hAnsi="Helvetica" w:cs="Times New Roman"/>
          <w:b/>
          <w:bCs/>
          <w:color w:val="8EAADB" w:themeColor="accent1" w:themeTint="99"/>
          <w:kern w:val="0"/>
          <w:sz w:val="24"/>
          <w:szCs w:val="24"/>
          <w:lang w:eastAsia="en-GB"/>
          <w14:ligatures w14:val="none"/>
        </w:rPr>
        <w:t>B</w:t>
      </w:r>
      <w:r w:rsidRPr="00994D0F">
        <w:rPr>
          <w:rFonts w:ascii="Helvetica" w:eastAsia="Times New Roman" w:hAnsi="Helvetica" w:cs="Times New Roman"/>
          <w:color w:val="8EAADB" w:themeColor="accent1" w:themeTint="99"/>
          <w:kern w:val="0"/>
          <w:sz w:val="24"/>
          <w:szCs w:val="24"/>
          <w:lang w:eastAsia="en-GB"/>
          <w14:ligatures w14:val="none"/>
        </w:rPr>
        <w:t>) histogram of median modelled air temperature change (</w:t>
      </w:r>
      <w:r w:rsidRPr="00994D0F">
        <w:rPr>
          <w:rFonts w:ascii="Calibri" w:eastAsia="Times New Roman" w:hAnsi="Calibri" w:cs="Calibri"/>
          <w:color w:val="8EAADB" w:themeColor="accent1" w:themeTint="99"/>
          <w:kern w:val="0"/>
          <w:sz w:val="24"/>
          <w:szCs w:val="24"/>
          <w:lang w:eastAsia="en-GB"/>
          <w14:ligatures w14:val="none"/>
        </w:rPr>
        <w:t>Δ</w:t>
      </w:r>
      <w:r w:rsidRPr="00994D0F">
        <w:rPr>
          <w:rFonts w:ascii="Helvetica" w:eastAsia="Times New Roman" w:hAnsi="Helvetica" w:cs="Times New Roman"/>
          <w:i/>
          <w:iCs/>
          <w:color w:val="8EAADB" w:themeColor="accent1" w:themeTint="99"/>
          <w:kern w:val="0"/>
          <w:sz w:val="24"/>
          <w:szCs w:val="24"/>
          <w:lang w:eastAsia="en-GB"/>
          <w14:ligatures w14:val="none"/>
        </w:rPr>
        <w:t>T</w:t>
      </w:r>
      <w:r w:rsidRPr="00994D0F">
        <w:rPr>
          <w:rFonts w:ascii="Helvetica" w:eastAsia="Times New Roman" w:hAnsi="Helvetica" w:cs="Times New Roman"/>
          <w:color w:val="8EAADB" w:themeColor="accent1" w:themeTint="99"/>
          <w:kern w:val="0"/>
          <w:sz w:val="24"/>
          <w:szCs w:val="24"/>
          <w:lang w:eastAsia="en-GB"/>
          <w14:ligatures w14:val="none"/>
        </w:rPr>
        <w:t xml:space="preserve">), including the effects of building shading. Designated summer heatwaves, defined as three or more consecutive days where daily maximum temperatures meet or exceed a heatwave temperature threshold </w:t>
      </w:r>
      <w:r w:rsidRPr="00994D0F">
        <w:rPr>
          <w:rFonts w:ascii="Helvetica" w:eastAsia="Times New Roman" w:hAnsi="Helvetica" w:cs="Times New Roman"/>
          <w:color w:val="8EAADB" w:themeColor="accent1" w:themeTint="99"/>
          <w:kern w:val="0"/>
          <w:sz w:val="24"/>
          <w:szCs w:val="24"/>
          <w:lang w:eastAsia="en-GB"/>
          <w14:ligatures w14:val="none"/>
        </w:rPr>
        <w:fldChar w:fldCharType="begin"/>
      </w:r>
      <w:r>
        <w:rPr>
          <w:rFonts w:ascii="Helvetica" w:eastAsia="Times New Roman" w:hAnsi="Helvetica" w:cs="Times New Roman"/>
          <w:color w:val="8EAADB" w:themeColor="accent1" w:themeTint="99"/>
          <w:kern w:val="0"/>
          <w:sz w:val="24"/>
          <w:szCs w:val="24"/>
          <w:lang w:eastAsia="en-GB"/>
          <w14:ligatures w14:val="none"/>
        </w:rPr>
        <w:instrText xml:space="preserve"> ADDIN ZOTERO_ITEM CSL_CITATION {"citationID":"bGxRWJ2W","properties":{"formattedCitation":"({\\i{}26})","plainCitation":"(26)","noteIndex":0},"citationItems":[{"id":4472,"uris":["http://zotero.org/users/5846434/items/ZDGFRY52"],"itemData":{"id":4472,"type":"article-journal","container-title":"Weather","DOI":"10.1002/wea.3629","ISSN":"1477-8696","issue":"11","note":"_eprint: https://onlinelibrary.wiley.com/doi/pdf/10.1002/wea.3629","page":"382-387","source":"Wiley Online Library","title":"A new heatwave definition for the UK","volume":"74","author":[{"family":"McCarthy","given":"Mark"},{"family":"Armstrong","given":"Lynne"},{"family":"Armstrong","given":"Neil"}],"issued":{"date-parts":[["2019"]]}}}],"schema":"https://github.com/citation-style-language/schema/raw/master/csl-citation.json"} </w:instrText>
      </w:r>
      <w:r w:rsidRPr="00994D0F">
        <w:rPr>
          <w:rFonts w:ascii="Helvetica" w:eastAsia="Times New Roman" w:hAnsi="Helvetica" w:cs="Times New Roman"/>
          <w:color w:val="8EAADB" w:themeColor="accent1" w:themeTint="99"/>
          <w:kern w:val="0"/>
          <w:sz w:val="24"/>
          <w:szCs w:val="24"/>
          <w:lang w:eastAsia="en-GB"/>
          <w14:ligatures w14:val="none"/>
        </w:rPr>
        <w:fldChar w:fldCharType="separate"/>
      </w:r>
      <w:r w:rsidRPr="00E2305E">
        <w:rPr>
          <w:rFonts w:ascii="Helvetica" w:hAnsi="Helvetica" w:cs="Helvetica"/>
          <w:kern w:val="0"/>
          <w:sz w:val="24"/>
        </w:rPr>
        <w:t>(</w:t>
      </w:r>
      <w:r w:rsidRPr="00E2305E">
        <w:rPr>
          <w:rFonts w:ascii="Helvetica" w:hAnsi="Helvetica" w:cs="Helvetica"/>
          <w:i/>
          <w:iCs/>
          <w:kern w:val="0"/>
          <w:sz w:val="24"/>
        </w:rPr>
        <w:t>26</w:t>
      </w:r>
      <w:r w:rsidRPr="00E2305E">
        <w:rPr>
          <w:rFonts w:ascii="Helvetica" w:hAnsi="Helvetica" w:cs="Helvetica"/>
          <w:kern w:val="0"/>
          <w:sz w:val="24"/>
        </w:rPr>
        <w:t>)</w:t>
      </w:r>
      <w:r w:rsidRPr="00994D0F">
        <w:rPr>
          <w:rFonts w:ascii="Helvetica" w:eastAsia="Times New Roman" w:hAnsi="Helvetica" w:cs="Times New Roman"/>
          <w:color w:val="8EAADB" w:themeColor="accent1" w:themeTint="99"/>
          <w:kern w:val="0"/>
          <w:sz w:val="24"/>
          <w:szCs w:val="24"/>
          <w:lang w:eastAsia="en-GB"/>
          <w14:ligatures w14:val="none"/>
        </w:rPr>
        <w:fldChar w:fldCharType="end"/>
      </w:r>
      <w:r w:rsidRPr="00994D0F">
        <w:rPr>
          <w:rFonts w:ascii="Helvetica" w:eastAsia="Times New Roman" w:hAnsi="Helvetica" w:cs="Times New Roman"/>
          <w:color w:val="8EAADB" w:themeColor="accent1" w:themeTint="99"/>
          <w:kern w:val="0"/>
          <w:sz w:val="24"/>
          <w:szCs w:val="24"/>
          <w:lang w:eastAsia="en-GB"/>
          <w14:ligatures w14:val="none"/>
        </w:rPr>
        <w:t>, occurred on 15</w:t>
      </w:r>
      <w:r w:rsidRPr="00994D0F">
        <w:rPr>
          <w:rFonts w:ascii="Helvetica" w:eastAsia="Times New Roman" w:hAnsi="Helvetica" w:cs="Helvetica"/>
          <w:color w:val="8EAADB" w:themeColor="accent1" w:themeTint="99"/>
          <w:kern w:val="0"/>
          <w:sz w:val="24"/>
          <w:szCs w:val="24"/>
          <w:lang w:eastAsia="en-GB"/>
          <w14:ligatures w14:val="none"/>
        </w:rPr>
        <w:t>–</w:t>
      </w:r>
      <w:r w:rsidRPr="00994D0F">
        <w:rPr>
          <w:rFonts w:ascii="Helvetica" w:eastAsia="Times New Roman" w:hAnsi="Helvetica" w:cs="Times New Roman"/>
          <w:color w:val="8EAADB" w:themeColor="accent1" w:themeTint="99"/>
          <w:kern w:val="0"/>
          <w:sz w:val="24"/>
          <w:szCs w:val="24"/>
          <w:lang w:eastAsia="en-GB"/>
          <w14:ligatures w14:val="none"/>
        </w:rPr>
        <w:t>17 June (</w:t>
      </w:r>
      <w:r w:rsidRPr="00994D0F">
        <w:rPr>
          <w:rFonts w:ascii="Times New Roman" w:eastAsia="Times New Roman" w:hAnsi="Times New Roman" w:cs="Times New Roman"/>
          <w:color w:val="8EAADB" w:themeColor="accent1" w:themeTint="99"/>
          <w:kern w:val="0"/>
          <w:sz w:val="24"/>
          <w:szCs w:val="24"/>
          <w:lang w:eastAsia="en-GB"/>
          <w14:ligatures w14:val="none"/>
        </w:rPr>
        <w:t>I</w:t>
      </w:r>
      <w:r w:rsidRPr="00994D0F">
        <w:rPr>
          <w:rFonts w:ascii="Helvetica" w:eastAsia="Times New Roman" w:hAnsi="Helvetica" w:cs="Times New Roman"/>
          <w:color w:val="8EAADB" w:themeColor="accent1" w:themeTint="99"/>
          <w:kern w:val="0"/>
          <w:sz w:val="24"/>
          <w:szCs w:val="24"/>
          <w:lang w:eastAsia="en-GB"/>
          <w14:ligatures w14:val="none"/>
        </w:rPr>
        <w:t>), 17</w:t>
      </w:r>
      <w:r w:rsidRPr="00994D0F">
        <w:rPr>
          <w:rFonts w:ascii="Helvetica" w:eastAsia="Times New Roman" w:hAnsi="Helvetica" w:cs="Helvetica"/>
          <w:color w:val="8EAADB" w:themeColor="accent1" w:themeTint="99"/>
          <w:kern w:val="0"/>
          <w:sz w:val="24"/>
          <w:szCs w:val="24"/>
          <w:lang w:eastAsia="en-GB"/>
          <w14:ligatures w14:val="none"/>
        </w:rPr>
        <w:t>–</w:t>
      </w:r>
      <w:r w:rsidRPr="00994D0F">
        <w:rPr>
          <w:rFonts w:ascii="Helvetica" w:eastAsia="Times New Roman" w:hAnsi="Helvetica" w:cs="Times New Roman"/>
          <w:color w:val="8EAADB" w:themeColor="accent1" w:themeTint="99"/>
          <w:kern w:val="0"/>
          <w:sz w:val="24"/>
          <w:szCs w:val="24"/>
          <w:lang w:eastAsia="en-GB"/>
          <w14:ligatures w14:val="none"/>
        </w:rPr>
        <w:t>19 July (</w:t>
      </w:r>
      <w:r w:rsidRPr="00994D0F">
        <w:rPr>
          <w:rFonts w:ascii="Times New Roman" w:eastAsia="Times New Roman" w:hAnsi="Times New Roman" w:cs="Times New Roman"/>
          <w:color w:val="8EAADB" w:themeColor="accent1" w:themeTint="99"/>
          <w:kern w:val="0"/>
          <w:sz w:val="24"/>
          <w:szCs w:val="24"/>
          <w:lang w:eastAsia="en-GB"/>
          <w14:ligatures w14:val="none"/>
        </w:rPr>
        <w:t>II</w:t>
      </w:r>
      <w:r w:rsidRPr="00994D0F">
        <w:rPr>
          <w:rFonts w:ascii="Helvetica" w:eastAsia="Times New Roman" w:hAnsi="Helvetica" w:cs="Times New Roman"/>
          <w:color w:val="8EAADB" w:themeColor="accent1" w:themeTint="99"/>
          <w:kern w:val="0"/>
          <w:sz w:val="24"/>
          <w:szCs w:val="24"/>
          <w:lang w:eastAsia="en-GB"/>
          <w14:ligatures w14:val="none"/>
        </w:rPr>
        <w:t>) and 9</w:t>
      </w:r>
      <w:r w:rsidRPr="00994D0F">
        <w:rPr>
          <w:rFonts w:ascii="Helvetica" w:eastAsia="Times New Roman" w:hAnsi="Helvetica" w:cs="Helvetica"/>
          <w:color w:val="8EAADB" w:themeColor="accent1" w:themeTint="99"/>
          <w:kern w:val="0"/>
          <w:sz w:val="24"/>
          <w:szCs w:val="24"/>
          <w:lang w:eastAsia="en-GB"/>
          <w14:ligatures w14:val="none"/>
        </w:rPr>
        <w:t>–</w:t>
      </w:r>
      <w:r w:rsidRPr="00994D0F">
        <w:rPr>
          <w:rFonts w:ascii="Helvetica" w:eastAsia="Times New Roman" w:hAnsi="Helvetica" w:cs="Times New Roman"/>
          <w:color w:val="8EAADB" w:themeColor="accent1" w:themeTint="99"/>
          <w:kern w:val="0"/>
          <w:sz w:val="24"/>
          <w:szCs w:val="24"/>
          <w:lang w:eastAsia="en-GB"/>
          <w14:ligatures w14:val="none"/>
        </w:rPr>
        <w:t>15 August (</w:t>
      </w:r>
      <w:r w:rsidRPr="00994D0F">
        <w:rPr>
          <w:rFonts w:ascii="Times New Roman" w:eastAsia="Times New Roman" w:hAnsi="Times New Roman" w:cs="Times New Roman"/>
          <w:color w:val="8EAADB" w:themeColor="accent1" w:themeTint="99"/>
          <w:kern w:val="0"/>
          <w:sz w:val="24"/>
          <w:szCs w:val="24"/>
          <w:lang w:eastAsia="en-GB"/>
          <w14:ligatures w14:val="none"/>
        </w:rPr>
        <w:t>III</w:t>
      </w:r>
      <w:r w:rsidRPr="00994D0F">
        <w:rPr>
          <w:rFonts w:ascii="Helvetica" w:eastAsia="Times New Roman" w:hAnsi="Helvetica" w:cs="Times New Roman"/>
          <w:color w:val="8EAADB" w:themeColor="accent1" w:themeTint="99"/>
          <w:kern w:val="0"/>
          <w:sz w:val="24"/>
          <w:szCs w:val="24"/>
          <w:lang w:eastAsia="en-GB"/>
          <w14:ligatures w14:val="none"/>
        </w:rPr>
        <w:t>).</w:t>
      </w:r>
    </w:p>
    <w:p w14:paraId="12BBA45C" w14:textId="77777777" w:rsidR="00C35D09" w:rsidRPr="00994D0F" w:rsidRDefault="00C35D09" w:rsidP="00C35D09">
      <w:pPr>
        <w:spacing w:after="0" w:line="240" w:lineRule="auto"/>
        <w:rPr>
          <w:rFonts w:ascii="Helvetica" w:eastAsia="Times New Roman" w:hAnsi="Helvetica" w:cs="Times New Roman"/>
          <w:color w:val="8EAADB" w:themeColor="accent1" w:themeTint="99"/>
          <w:kern w:val="0"/>
          <w:sz w:val="24"/>
          <w:szCs w:val="24"/>
          <w:lang w:eastAsia="en-GB"/>
          <w14:ligatures w14:val="none"/>
        </w:rPr>
      </w:pPr>
      <w:r w:rsidRPr="00994D0F">
        <w:rPr>
          <w:rFonts w:ascii="Helvetica" w:eastAsia="Times New Roman" w:hAnsi="Helvetica" w:cs="Times New Roman"/>
          <w:color w:val="8EAADB" w:themeColor="accent1" w:themeTint="99"/>
          <w:kern w:val="0"/>
          <w:sz w:val="24"/>
          <w:szCs w:val="24"/>
          <w:lang w:eastAsia="en-GB"/>
          <w14:ligatures w14:val="none"/>
        </w:rPr>
        <w:t xml:space="preserve">While shading can have a large impact on land surface temperature </w:t>
      </w:r>
      <w:r w:rsidRPr="00994D0F">
        <w:rPr>
          <w:rFonts w:ascii="Helvetica" w:eastAsia="Times New Roman" w:hAnsi="Helvetica" w:cs="Times New Roman"/>
          <w:color w:val="8EAADB" w:themeColor="accent1" w:themeTint="99"/>
          <w:kern w:val="0"/>
          <w:sz w:val="24"/>
          <w:szCs w:val="24"/>
          <w:lang w:eastAsia="en-GB"/>
          <w14:ligatures w14:val="none"/>
        </w:rPr>
        <w:fldChar w:fldCharType="begin"/>
      </w:r>
      <w:r>
        <w:rPr>
          <w:rFonts w:ascii="Helvetica" w:eastAsia="Times New Roman" w:hAnsi="Helvetica" w:cs="Times New Roman"/>
          <w:color w:val="8EAADB" w:themeColor="accent1" w:themeTint="99"/>
          <w:kern w:val="0"/>
          <w:sz w:val="24"/>
          <w:szCs w:val="24"/>
          <w:lang w:eastAsia="en-GB"/>
          <w14:ligatures w14:val="none"/>
        </w:rPr>
        <w:instrText xml:space="preserve"> ADDIN ZOTERO_ITEM CSL_CITATION {"citationID":"sjXtzzT9","properties":{"formattedCitation":"({\\i{}27})","plainCitation":"(27)","noteIndex":0},"citationItems":[{"id":4459,"uris":["http://zotero.org/users/5846434/items/DVR3HTGZ"],"itemData":{"id":4459,"type":"article-journal","abstract":"In addition to human activities, this study found that topography is also an important factor affecting land surface temperature (LST). In this paper, based on Landsat 8 OLI/TIRS remote sensing images, a radiative transfer model was adopted to retrieve the LST, and a maximum likelihood method was used to remove artificial environmental interference factors, such as water bodies and built-up lands. This paper aims to analyze the influence of topographic factors, such as elevation, slope, aspect and shaded relief, on the LST of Hangzhou. By means of a statistical analysis, we obtained the quantitative relationship between these factors and constructed a multiple linear regression model of terrain factors and LST. The research revealed the following findings: (1) in the study area, elevation and slope are negatively correlated with LST, and all the factors have linear relationships with LST. (2) The relationship between aspect and LST is not significant, and high values of LST are found on the southern, southeastern and southwestern slopes; the lowest values are found on the northern slopes. (3) There is a significant linear relationship between the values of the shaded relief map and LST, and the more shadows there are, the lower the LST value will be. (4) After comprehensive analysis of the influence of the abovementioned topographic factors on the LST, it is found that shaded relief has the greatest contribution and is positively correlated with LST. The influence of shaded relief on surface thermal environment should be paid more attention in the process of surface thermal environment work. The assessment of the influence degree of shaded relief and surface thermal environment should be the premise and basis for many other studies.","container-title":"Scientific Reports","DOI":"10.1038/s41598-020-67423-6","ISSN":"2045-2322","issue":"1","journalAbbreviation":"Sci Rep","language":"en","license":"2020 The Author(s)","note":"publisher: Nature Publishing Group","page":"10451","source":"www.nature.com","title":"Correlation analysis of land surface temperature and topographic elements in Hangzhou, China","volume":"10","author":[{"family":"Peng","given":"Xiaoxue"},{"family":"Wu","given":"Wenyuan"},{"family":"Zheng","given":"Yaoyao"},{"family":"Sun","given":"Jingyi"},{"family":"Hu","given":"Tangao"},{"family":"Wang","given":"Pin"}],"issued":{"date-parts":[["2020",6,26]]}}}],"schema":"https://github.com/citation-style-language/schema/raw/master/csl-citation.json"} </w:instrText>
      </w:r>
      <w:r w:rsidRPr="00994D0F">
        <w:rPr>
          <w:rFonts w:ascii="Helvetica" w:eastAsia="Times New Roman" w:hAnsi="Helvetica" w:cs="Times New Roman"/>
          <w:color w:val="8EAADB" w:themeColor="accent1" w:themeTint="99"/>
          <w:kern w:val="0"/>
          <w:sz w:val="24"/>
          <w:szCs w:val="24"/>
          <w:lang w:eastAsia="en-GB"/>
          <w14:ligatures w14:val="none"/>
        </w:rPr>
        <w:fldChar w:fldCharType="separate"/>
      </w:r>
      <w:r w:rsidRPr="00E2305E">
        <w:rPr>
          <w:rFonts w:ascii="Helvetica" w:hAnsi="Helvetica" w:cs="Helvetica"/>
          <w:kern w:val="0"/>
          <w:sz w:val="24"/>
        </w:rPr>
        <w:t>(</w:t>
      </w:r>
      <w:r w:rsidRPr="00E2305E">
        <w:rPr>
          <w:rFonts w:ascii="Helvetica" w:hAnsi="Helvetica" w:cs="Helvetica"/>
          <w:i/>
          <w:iCs/>
          <w:kern w:val="0"/>
          <w:sz w:val="24"/>
        </w:rPr>
        <w:t>27</w:t>
      </w:r>
      <w:r w:rsidRPr="00E2305E">
        <w:rPr>
          <w:rFonts w:ascii="Helvetica" w:hAnsi="Helvetica" w:cs="Helvetica"/>
          <w:kern w:val="0"/>
          <w:sz w:val="24"/>
        </w:rPr>
        <w:t>)</w:t>
      </w:r>
      <w:r w:rsidRPr="00994D0F">
        <w:rPr>
          <w:rFonts w:ascii="Helvetica" w:eastAsia="Times New Roman" w:hAnsi="Helvetica" w:cs="Times New Roman"/>
          <w:color w:val="8EAADB" w:themeColor="accent1" w:themeTint="99"/>
          <w:kern w:val="0"/>
          <w:sz w:val="24"/>
          <w:szCs w:val="24"/>
          <w:lang w:eastAsia="en-GB"/>
          <w14:ligatures w14:val="none"/>
        </w:rPr>
        <w:fldChar w:fldCharType="end"/>
      </w:r>
      <w:r w:rsidRPr="00994D0F">
        <w:rPr>
          <w:rFonts w:ascii="Helvetica" w:eastAsia="Times New Roman" w:hAnsi="Helvetica" w:cs="Times New Roman"/>
          <w:color w:val="8EAADB" w:themeColor="accent1" w:themeTint="99"/>
          <w:kern w:val="0"/>
          <w:sz w:val="24"/>
          <w:szCs w:val="24"/>
          <w:lang w:eastAsia="en-GB"/>
          <w14:ligatures w14:val="none"/>
        </w:rPr>
        <w:t xml:space="preserve"> and water energy balance </w:t>
      </w:r>
      <w:r w:rsidRPr="00994D0F">
        <w:rPr>
          <w:rFonts w:ascii="Helvetica" w:eastAsia="Times New Roman" w:hAnsi="Helvetica" w:cs="Times New Roman"/>
          <w:color w:val="8EAADB" w:themeColor="accent1" w:themeTint="99"/>
          <w:kern w:val="0"/>
          <w:sz w:val="24"/>
          <w:szCs w:val="24"/>
          <w:lang w:eastAsia="en-GB"/>
          <w14:ligatures w14:val="none"/>
        </w:rPr>
        <w:fldChar w:fldCharType="begin"/>
      </w:r>
      <w:r>
        <w:rPr>
          <w:rFonts w:ascii="Helvetica" w:eastAsia="Times New Roman" w:hAnsi="Helvetica" w:cs="Times New Roman"/>
          <w:color w:val="8EAADB" w:themeColor="accent1" w:themeTint="99"/>
          <w:kern w:val="0"/>
          <w:sz w:val="24"/>
          <w:szCs w:val="24"/>
          <w:lang w:eastAsia="en-GB"/>
          <w14:ligatures w14:val="none"/>
        </w:rPr>
        <w:instrText xml:space="preserve"> ADDIN ZOTERO_ITEM CSL_CITATION {"citationID":"2w7ORgwH","properties":{"formattedCitation":"({\\i{}28})","plainCitation":"(28)","noteIndex":0},"citationItems":[{"id":4485,"uris":["http://zotero.org/users/5846434/items/W6ZH6MZP"],"itemData":{"id":4485,"type":"article-journal","abstract":"Stream water temperature limits the growth and survival of aquatic organisms; whereby riparian shading plays a key role in inhibiting river warming. This study explains the effects of riparian shading on summer water temperatures at a pre-alpine Austrian river, during heatwave and non-heatwave periods at low flow conditions. A vegetation-shading index was introduced for the quantification of riparian vegetation effects on water temperature. For maximum water temperatures, a downstream warming of 3.9 °C was observed in unshaded areas, followed by a downstream cooling of 3.5 °C in shaded reaches. Water temperature directly responded to air temperature and cloudiness. For an air temperature change of 2 °C we modelled a water temperature change of 1.3 °C for unshaded reaches, but lower changes for intensively shaded reaches. Similar daily variations at shaded reaches were up to 4 °C lower than unshaded ones. This study gives clear evidence that for a medium-sized pre-alpine river, restoration practices should consider that discontinuity of riparian vegetation should be less than 6000 m; with more than 40% dense vegetation in order to minimize water temperature increases due to unshaded conditions.","container-title":"Knowledge &amp; Management of Aquatic Ecosystems","DOI":"10.1051/kmae/2016037","ISSN":"1961-9502","issue":"418","journalAbbreviation":"Knowl. Manag. Aquat. Ecosyst.","language":"en","license":"© G. Kalny et al., Published by EDP Sciences 2017","note":"number: 418\npublisher: EDP Sciences","page":"5","source":"www.kmae-journal.org","title":"The influence of riparian vegetation shading on water temperature during low flow conditions in a medium sized river","author":[{"family":"Kalny","given":"Gerda"},{"family":"Laaha","given":"Gregor"},{"family":"Melcher","given":"Andreas"},{"family":"Trimmel","given":"Heidelinde"},{"family":"Weihs","given":"Philipp"},{"family":"Rauch","given":"Hans Peter"}],"issued":{"date-parts":[["2017"]]}}}],"schema":"https://github.com/citation-style-language/schema/raw/master/csl-citation.json"} </w:instrText>
      </w:r>
      <w:r w:rsidRPr="00994D0F">
        <w:rPr>
          <w:rFonts w:ascii="Helvetica" w:eastAsia="Times New Roman" w:hAnsi="Helvetica" w:cs="Times New Roman"/>
          <w:color w:val="8EAADB" w:themeColor="accent1" w:themeTint="99"/>
          <w:kern w:val="0"/>
          <w:sz w:val="24"/>
          <w:szCs w:val="24"/>
          <w:lang w:eastAsia="en-GB"/>
          <w14:ligatures w14:val="none"/>
        </w:rPr>
        <w:fldChar w:fldCharType="separate"/>
      </w:r>
      <w:r w:rsidRPr="00E2305E">
        <w:rPr>
          <w:rFonts w:ascii="Helvetica" w:hAnsi="Helvetica" w:cs="Helvetica"/>
          <w:kern w:val="0"/>
          <w:sz w:val="24"/>
        </w:rPr>
        <w:t>(</w:t>
      </w:r>
      <w:r w:rsidRPr="00E2305E">
        <w:rPr>
          <w:rFonts w:ascii="Helvetica" w:hAnsi="Helvetica" w:cs="Helvetica"/>
          <w:i/>
          <w:iCs/>
          <w:kern w:val="0"/>
          <w:sz w:val="24"/>
        </w:rPr>
        <w:t>28</w:t>
      </w:r>
      <w:r w:rsidRPr="00E2305E">
        <w:rPr>
          <w:rFonts w:ascii="Helvetica" w:hAnsi="Helvetica" w:cs="Helvetica"/>
          <w:kern w:val="0"/>
          <w:sz w:val="24"/>
        </w:rPr>
        <w:t>)</w:t>
      </w:r>
      <w:r w:rsidRPr="00994D0F">
        <w:rPr>
          <w:rFonts w:ascii="Helvetica" w:eastAsia="Times New Roman" w:hAnsi="Helvetica" w:cs="Times New Roman"/>
          <w:color w:val="8EAADB" w:themeColor="accent1" w:themeTint="99"/>
          <w:kern w:val="0"/>
          <w:sz w:val="24"/>
          <w:szCs w:val="24"/>
          <w:lang w:eastAsia="en-GB"/>
          <w14:ligatures w14:val="none"/>
        </w:rPr>
        <w:fldChar w:fldCharType="end"/>
      </w:r>
      <w:r w:rsidRPr="00994D0F">
        <w:rPr>
          <w:rFonts w:ascii="Helvetica" w:eastAsia="Times New Roman" w:hAnsi="Helvetica" w:cs="Times New Roman"/>
          <w:color w:val="8EAADB" w:themeColor="accent1" w:themeTint="99"/>
          <w:kern w:val="0"/>
          <w:sz w:val="24"/>
          <w:szCs w:val="24"/>
          <w:lang w:eastAsia="en-GB"/>
          <w14:ligatures w14:val="none"/>
        </w:rPr>
        <w:t xml:space="preserve">, our models indicate that shading by buildings has only a minor effect on </w:t>
      </w:r>
      <w:r w:rsidRPr="00994D0F">
        <w:rPr>
          <w:rFonts w:ascii="Calibri" w:eastAsia="Times New Roman" w:hAnsi="Calibri" w:cs="Calibri"/>
          <w:color w:val="8EAADB" w:themeColor="accent1" w:themeTint="99"/>
          <w:kern w:val="0"/>
          <w:sz w:val="24"/>
          <w:szCs w:val="24"/>
          <w:lang w:eastAsia="en-GB"/>
          <w14:ligatures w14:val="none"/>
        </w:rPr>
        <w:t>Δ</w:t>
      </w:r>
      <w:r w:rsidRPr="00994D0F">
        <w:rPr>
          <w:rFonts w:ascii="Helvetica" w:eastAsia="Times New Roman" w:hAnsi="Helvetica" w:cs="Times New Roman"/>
          <w:i/>
          <w:iCs/>
          <w:color w:val="8EAADB" w:themeColor="accent1" w:themeTint="99"/>
          <w:kern w:val="0"/>
          <w:sz w:val="24"/>
          <w:szCs w:val="24"/>
          <w:lang w:eastAsia="en-GB"/>
          <w14:ligatures w14:val="none"/>
        </w:rPr>
        <w:t>T</w:t>
      </w:r>
      <w:r w:rsidRPr="00994D0F">
        <w:rPr>
          <w:rFonts w:ascii="Helvetica" w:eastAsia="Times New Roman" w:hAnsi="Helvetica" w:cs="Times New Roman"/>
          <w:color w:val="8EAADB" w:themeColor="accent1" w:themeTint="99"/>
          <w:kern w:val="0"/>
          <w:sz w:val="24"/>
          <w:szCs w:val="24"/>
          <w:lang w:eastAsia="en-GB"/>
          <w14:ligatures w14:val="none"/>
        </w:rPr>
        <w:t xml:space="preserve">, when considered in aggregate. For example, when shading effects are included, the median annual daytime cooling effect across the entire canal network is −1.06°C (−1.50, −0.68), which is almost identical to the model output when shading </w:t>
      </w:r>
      <w:r w:rsidRPr="00994D0F">
        <w:rPr>
          <w:rFonts w:ascii="Helvetica" w:eastAsia="Times New Roman" w:hAnsi="Helvetica" w:cs="Times New Roman"/>
          <w:color w:val="8EAADB" w:themeColor="accent1" w:themeTint="99"/>
          <w:kern w:val="0"/>
          <w:sz w:val="24"/>
          <w:szCs w:val="24"/>
          <w:lang w:eastAsia="en-GB"/>
          <w14:ligatures w14:val="none"/>
        </w:rPr>
        <w:lastRenderedPageBreak/>
        <w:t xml:space="preserve">effects are excluded. The magnitude and seasonality of monthly cooling is also very similar (Table 1). In part, this reflects the fact most urban canals in the UK and Ireland are not extensively shaded (see Supplementary Information Fig. S1). </w:t>
      </w:r>
    </w:p>
    <w:p w14:paraId="439D1997" w14:textId="77777777" w:rsidR="00C35D09" w:rsidRPr="00994D0F" w:rsidRDefault="00C35D09" w:rsidP="00C35D09">
      <w:pPr>
        <w:spacing w:after="0" w:line="240" w:lineRule="auto"/>
        <w:rPr>
          <w:rFonts w:ascii="Helvetica" w:eastAsia="Times New Roman" w:hAnsi="Helvetica" w:cs="Times New Roman"/>
          <w:color w:val="8EAADB" w:themeColor="accent1" w:themeTint="99"/>
          <w:kern w:val="0"/>
          <w:sz w:val="24"/>
          <w:szCs w:val="24"/>
          <w:lang w:eastAsia="en-GB"/>
          <w14:ligatures w14:val="none"/>
        </w:rPr>
      </w:pPr>
    </w:p>
    <w:p w14:paraId="7CEB8A39" w14:textId="77777777" w:rsidR="00C35D09" w:rsidRPr="00994D0F" w:rsidRDefault="00C35D09" w:rsidP="00C35D09">
      <w:pPr>
        <w:spacing w:after="0" w:line="240" w:lineRule="auto"/>
        <w:rPr>
          <w:rFonts w:ascii="Helvetica" w:eastAsia="Times New Roman" w:hAnsi="Helvetica" w:cs="Times New Roman"/>
          <w:color w:val="8EAADB" w:themeColor="accent1" w:themeTint="99"/>
          <w:kern w:val="0"/>
          <w:sz w:val="24"/>
          <w:szCs w:val="24"/>
          <w:lang w:eastAsia="en-GB"/>
          <w14:ligatures w14:val="none"/>
        </w:rPr>
      </w:pPr>
      <w:r w:rsidRPr="00994D0F">
        <w:rPr>
          <w:rFonts w:ascii="Helvetica" w:eastAsia="Times New Roman" w:hAnsi="Helvetica" w:cs="Times New Roman"/>
          <w:color w:val="8EAADB" w:themeColor="accent1" w:themeTint="99"/>
          <w:kern w:val="0"/>
          <w:sz w:val="24"/>
          <w:szCs w:val="24"/>
          <w:lang w:eastAsia="en-GB"/>
          <w14:ligatures w14:val="none"/>
        </w:rPr>
        <w:t xml:space="preserve">However, aggregated statistics mask important variability day-to-day and between different modelled canal features. Importantly, incorporating shading can both increase and decrease </w:t>
      </w:r>
      <w:r w:rsidRPr="00994D0F">
        <w:rPr>
          <w:rFonts w:ascii="Calibri" w:eastAsia="Times New Roman" w:hAnsi="Calibri" w:cs="Calibri"/>
          <w:color w:val="8EAADB" w:themeColor="accent1" w:themeTint="99"/>
          <w:kern w:val="0"/>
          <w:sz w:val="24"/>
          <w:szCs w:val="24"/>
          <w:lang w:eastAsia="en-GB"/>
          <w14:ligatures w14:val="none"/>
        </w:rPr>
        <w:t>Δ</w:t>
      </w:r>
      <w:r w:rsidRPr="00994D0F">
        <w:rPr>
          <w:rFonts w:ascii="Helvetica" w:eastAsia="Times New Roman" w:hAnsi="Helvetica" w:cs="Times New Roman"/>
          <w:i/>
          <w:iCs/>
          <w:color w:val="8EAADB" w:themeColor="accent1" w:themeTint="99"/>
          <w:kern w:val="0"/>
          <w:sz w:val="24"/>
          <w:szCs w:val="24"/>
          <w:lang w:eastAsia="en-GB"/>
          <w14:ligatures w14:val="none"/>
        </w:rPr>
        <w:t xml:space="preserve">T </w:t>
      </w:r>
      <w:r w:rsidRPr="00994D0F">
        <w:rPr>
          <w:rFonts w:ascii="Helvetica" w:eastAsia="Times New Roman" w:hAnsi="Helvetica" w:cs="Times New Roman"/>
          <w:color w:val="8EAADB" w:themeColor="accent1" w:themeTint="99"/>
          <w:kern w:val="0"/>
          <w:sz w:val="24"/>
          <w:szCs w:val="24"/>
          <w:lang w:eastAsia="en-GB"/>
          <w14:ligatures w14:val="none"/>
        </w:rPr>
        <w:t xml:space="preserve">i.e., an enhanced or diminished cooling effect when shading is present, particularly for highly shaded canals in the main urbanised areas (Fig. 1B).  Figure 3 illustrates this… </w:t>
      </w:r>
    </w:p>
    <w:p w14:paraId="73229AC6"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p>
    <w:p w14:paraId="119897B1"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p>
    <w:p w14:paraId="26001B39"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commentRangeStart w:id="14"/>
      <w:commentRangeStart w:id="15"/>
      <w:commentRangeStart w:id="16"/>
      <w:commentRangeStart w:id="17"/>
      <w:r w:rsidRPr="00FE4892">
        <w:rPr>
          <w:rFonts w:ascii="Helvetica" w:eastAsia="Times New Roman" w:hAnsi="Helvetica" w:cs="Times New Roman"/>
          <w:kern w:val="0"/>
          <w:sz w:val="24"/>
          <w:szCs w:val="24"/>
          <w:lang w:eastAsia="en-GB"/>
          <w14:ligatures w14:val="none"/>
        </w:rPr>
        <w:t>STUCK HERE</w:t>
      </w:r>
      <w:commentRangeEnd w:id="14"/>
      <w:r w:rsidRPr="00FE4892">
        <w:rPr>
          <w:rStyle w:val="CommentReference"/>
        </w:rPr>
        <w:commentReference w:id="14"/>
      </w:r>
      <w:commentRangeEnd w:id="15"/>
      <w:r w:rsidRPr="00FE4892">
        <w:rPr>
          <w:rStyle w:val="CommentReference"/>
        </w:rPr>
        <w:commentReference w:id="15"/>
      </w:r>
      <w:commentRangeEnd w:id="16"/>
      <w:r w:rsidRPr="00FE4892">
        <w:rPr>
          <w:rStyle w:val="CommentReference"/>
        </w:rPr>
        <w:commentReference w:id="16"/>
      </w:r>
      <w:commentRangeEnd w:id="17"/>
      <w:r w:rsidRPr="00FE4892">
        <w:rPr>
          <w:rStyle w:val="CommentReference"/>
        </w:rPr>
        <w:commentReference w:id="17"/>
      </w:r>
    </w:p>
    <w:p w14:paraId="6D211CD7"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p>
    <w:p w14:paraId="2A5C5AB8"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Key shading result:</w:t>
      </w:r>
    </w:p>
    <w:p w14:paraId="34110D00"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p>
    <w:p w14:paraId="0D2C8FC5" w14:textId="77777777" w:rsidR="00C35D09" w:rsidRPr="00FE4892" w:rsidRDefault="00C35D09" w:rsidP="00C35D09">
      <w:pPr>
        <w:pStyle w:val="ListParagraph"/>
        <w:numPr>
          <w:ilvl w:val="0"/>
          <w:numId w:val="3"/>
        </w:num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 xml:space="preserve">The model is working correctly, as modelled </w:t>
      </w:r>
      <w:r w:rsidRPr="00FE4892">
        <w:rPr>
          <w:rFonts w:ascii="Helvetica" w:eastAsia="Times New Roman" w:hAnsi="Helvetica" w:cs="Times New Roman"/>
          <w:i/>
          <w:iCs/>
          <w:kern w:val="0"/>
          <w:sz w:val="24"/>
          <w:szCs w:val="24"/>
          <w:lang w:eastAsia="en-GB"/>
          <w14:ligatures w14:val="none"/>
        </w:rPr>
        <w:t>wT</w:t>
      </w:r>
      <w:r w:rsidRPr="00FE4892">
        <w:rPr>
          <w:rFonts w:ascii="Helvetica" w:eastAsia="Times New Roman" w:hAnsi="Helvetica" w:cs="Times New Roman"/>
          <w:kern w:val="0"/>
          <w:sz w:val="24"/>
          <w:szCs w:val="24"/>
          <w:lang w:eastAsia="en-GB"/>
          <w14:ligatures w14:val="none"/>
        </w:rPr>
        <w:t xml:space="preserve"> and </w:t>
      </w:r>
      <w:r w:rsidRPr="00FE4892">
        <w:rPr>
          <w:rFonts w:ascii="Helvetica" w:eastAsia="Times New Roman" w:hAnsi="Helvetica" w:cs="Times New Roman"/>
          <w:i/>
          <w:iCs/>
          <w:kern w:val="0"/>
          <w:sz w:val="24"/>
          <w:szCs w:val="24"/>
          <w:lang w:eastAsia="en-GB"/>
          <w14:ligatures w14:val="none"/>
        </w:rPr>
        <w:t>cT</w:t>
      </w:r>
      <w:r w:rsidRPr="00FE4892">
        <w:rPr>
          <w:rFonts w:ascii="Helvetica" w:eastAsia="Times New Roman" w:hAnsi="Helvetica" w:cs="Times New Roman"/>
          <w:kern w:val="0"/>
          <w:sz w:val="24"/>
          <w:szCs w:val="24"/>
          <w:lang w:eastAsia="en-GB"/>
          <w14:ligatures w14:val="none"/>
        </w:rPr>
        <w:t xml:space="preserve"> are consistency lower or equal when shading effects are including, depending on the degree of shading (Fig. 5).</w:t>
      </w:r>
    </w:p>
    <w:p w14:paraId="01943915" w14:textId="77777777" w:rsidR="00C35D09" w:rsidRPr="00FE4892" w:rsidRDefault="00C35D09" w:rsidP="00C35D09">
      <w:pPr>
        <w:pStyle w:val="ListParagraph"/>
        <w:spacing w:after="0" w:line="240" w:lineRule="auto"/>
        <w:rPr>
          <w:rFonts w:ascii="Helvetica" w:eastAsia="Times New Roman" w:hAnsi="Helvetica" w:cs="Times New Roman"/>
          <w:kern w:val="0"/>
          <w:sz w:val="24"/>
          <w:szCs w:val="24"/>
          <w:lang w:eastAsia="en-GB"/>
          <w14:ligatures w14:val="none"/>
        </w:rPr>
      </w:pPr>
    </w:p>
    <w:p w14:paraId="2E5E9D2B" w14:textId="77777777" w:rsidR="00C35D09" w:rsidRPr="00FE4892" w:rsidRDefault="00C35D09" w:rsidP="00C35D09">
      <w:pPr>
        <w:pStyle w:val="ListParagraph"/>
        <w:numPr>
          <w:ilvl w:val="0"/>
          <w:numId w:val="3"/>
        </w:num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 xml:space="preserve">However, the implications for </w:t>
      </w:r>
      <w:r w:rsidRPr="00FE4892">
        <w:rPr>
          <w:rFonts w:ascii="Calibri" w:eastAsia="Times New Roman" w:hAnsi="Calibri" w:cs="Calibri"/>
          <w:kern w:val="0"/>
          <w:sz w:val="24"/>
          <w:szCs w:val="24"/>
          <w:lang w:eastAsia="en-GB"/>
          <w14:ligatures w14:val="none"/>
        </w:rPr>
        <w:t>Δ</w:t>
      </w:r>
      <w:r w:rsidRPr="00FE4892">
        <w:rPr>
          <w:rFonts w:ascii="Helvetica" w:eastAsia="Times New Roman" w:hAnsi="Helvetica" w:cs="Times New Roman"/>
          <w:i/>
          <w:iCs/>
          <w:kern w:val="0"/>
          <w:sz w:val="24"/>
          <w:szCs w:val="24"/>
          <w:lang w:eastAsia="en-GB"/>
          <w14:ligatures w14:val="none"/>
        </w:rPr>
        <w:t>T</w:t>
      </w:r>
      <w:r w:rsidRPr="00FE4892">
        <w:rPr>
          <w:rFonts w:ascii="Helvetica" w:eastAsia="Times New Roman" w:hAnsi="Helvetica" w:cs="Times New Roman"/>
          <w:kern w:val="0"/>
          <w:sz w:val="24"/>
          <w:szCs w:val="24"/>
          <w:lang w:eastAsia="en-GB"/>
          <w14:ligatures w14:val="none"/>
        </w:rPr>
        <w:t xml:space="preserve"> are more complex, because this is dependent on the ratio of the </w:t>
      </w:r>
      <w:r w:rsidRPr="00FE4892">
        <w:rPr>
          <w:rFonts w:ascii="Helvetica" w:eastAsia="Times New Roman" w:hAnsi="Helvetica" w:cs="Times New Roman"/>
          <w:i/>
          <w:iCs/>
          <w:kern w:val="0"/>
          <w:sz w:val="24"/>
          <w:szCs w:val="24"/>
          <w:lang w:eastAsia="en-GB"/>
          <w14:ligatures w14:val="none"/>
        </w:rPr>
        <w:t>rate of change</w:t>
      </w:r>
      <w:r w:rsidRPr="00FE4892">
        <w:rPr>
          <w:rFonts w:ascii="Helvetica" w:eastAsia="Times New Roman" w:hAnsi="Helvetica" w:cs="Times New Roman"/>
          <w:kern w:val="0"/>
          <w:sz w:val="24"/>
          <w:szCs w:val="24"/>
          <w:lang w:eastAsia="en-GB"/>
          <w14:ligatures w14:val="none"/>
        </w:rPr>
        <w:t xml:space="preserve"> in </w:t>
      </w:r>
      <w:r w:rsidRPr="00FE4892">
        <w:rPr>
          <w:rFonts w:ascii="Helvetica" w:eastAsia="Times New Roman" w:hAnsi="Helvetica" w:cs="Times New Roman"/>
          <w:i/>
          <w:iCs/>
          <w:kern w:val="0"/>
          <w:sz w:val="24"/>
          <w:szCs w:val="24"/>
          <w:lang w:eastAsia="en-GB"/>
          <w14:ligatures w14:val="none"/>
        </w:rPr>
        <w:t>wT</w:t>
      </w:r>
      <w:r w:rsidRPr="00FE4892">
        <w:rPr>
          <w:rFonts w:ascii="Helvetica" w:eastAsia="Times New Roman" w:hAnsi="Helvetica" w:cs="Times New Roman"/>
          <w:kern w:val="0"/>
          <w:sz w:val="24"/>
          <w:szCs w:val="24"/>
          <w:lang w:eastAsia="en-GB"/>
          <w14:ligatures w14:val="none"/>
        </w:rPr>
        <w:t xml:space="preserve"> compared to the rate of change in </w:t>
      </w:r>
      <w:r w:rsidRPr="00FE4892">
        <w:rPr>
          <w:rFonts w:ascii="Helvetica" w:eastAsia="Times New Roman" w:hAnsi="Helvetica" w:cs="Times New Roman"/>
          <w:i/>
          <w:iCs/>
          <w:kern w:val="0"/>
          <w:sz w:val="24"/>
          <w:szCs w:val="24"/>
          <w:lang w:eastAsia="en-GB"/>
          <w14:ligatures w14:val="none"/>
        </w:rPr>
        <w:t>cT</w:t>
      </w:r>
      <w:r w:rsidRPr="00FE4892">
        <w:rPr>
          <w:rFonts w:ascii="Helvetica" w:eastAsia="Times New Roman" w:hAnsi="Helvetica" w:cs="Times New Roman"/>
          <w:kern w:val="0"/>
          <w:sz w:val="24"/>
          <w:szCs w:val="24"/>
          <w:lang w:eastAsia="en-GB"/>
          <w14:ligatures w14:val="none"/>
        </w:rPr>
        <w:t xml:space="preserve"> (rather than the absolute value).  </w:t>
      </w:r>
    </w:p>
    <w:p w14:paraId="7EC0397C" w14:textId="77777777" w:rsidR="00C35D09" w:rsidRPr="00FE4892" w:rsidRDefault="00C35D09" w:rsidP="00C35D09">
      <w:pPr>
        <w:pStyle w:val="ListParagraph"/>
        <w:rPr>
          <w:rFonts w:ascii="Helvetica" w:eastAsia="Times New Roman" w:hAnsi="Helvetica" w:cs="Times New Roman"/>
          <w:kern w:val="0"/>
          <w:sz w:val="24"/>
          <w:szCs w:val="24"/>
          <w:lang w:eastAsia="en-GB"/>
          <w14:ligatures w14:val="none"/>
        </w:rPr>
      </w:pPr>
    </w:p>
    <w:p w14:paraId="2F6A3E99" w14:textId="77777777" w:rsidR="00C35D09" w:rsidRPr="00FE4892" w:rsidRDefault="00C35D09" w:rsidP="00C35D09">
      <w:pPr>
        <w:pStyle w:val="ListParagraph"/>
        <w:numPr>
          <w:ilvl w:val="0"/>
          <w:numId w:val="3"/>
        </w:num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 xml:space="preserve">Incorporating shading can </w:t>
      </w:r>
      <w:r w:rsidRPr="00FE4892">
        <w:rPr>
          <w:rFonts w:ascii="Helvetica" w:eastAsia="Times New Roman" w:hAnsi="Helvetica" w:cs="Times New Roman"/>
          <w:kern w:val="0"/>
          <w:sz w:val="24"/>
          <w:szCs w:val="24"/>
          <w:u w:val="single"/>
          <w:lang w:eastAsia="en-GB"/>
          <w14:ligatures w14:val="none"/>
        </w:rPr>
        <w:t>both</w:t>
      </w:r>
      <w:r w:rsidRPr="00FE4892">
        <w:rPr>
          <w:rFonts w:ascii="Helvetica" w:eastAsia="Times New Roman" w:hAnsi="Helvetica" w:cs="Times New Roman"/>
          <w:kern w:val="0"/>
          <w:sz w:val="24"/>
          <w:szCs w:val="24"/>
          <w:lang w:eastAsia="en-GB"/>
          <w14:ligatures w14:val="none"/>
        </w:rPr>
        <w:t xml:space="preserve"> increase and decrease the magnitude of cooling, generally within the range of </w:t>
      </w:r>
      <w:r w:rsidRPr="00FE4892">
        <w:rPr>
          <w:rFonts w:ascii="Arial" w:eastAsia="Times New Roman" w:hAnsi="Arial" w:cs="Arial"/>
          <w:kern w:val="0"/>
          <w:sz w:val="24"/>
          <w:szCs w:val="24"/>
          <w:lang w:eastAsia="en-GB"/>
          <w14:ligatures w14:val="none"/>
        </w:rPr>
        <w:t xml:space="preserve">± </w:t>
      </w:r>
      <w:r w:rsidRPr="00FE4892">
        <w:rPr>
          <w:rFonts w:ascii="Helvetica" w:eastAsia="Times New Roman" w:hAnsi="Helvetica" w:cs="Times New Roman"/>
          <w:kern w:val="0"/>
          <w:sz w:val="24"/>
          <w:szCs w:val="24"/>
          <w:lang w:eastAsia="en-GB"/>
          <w14:ligatures w14:val="none"/>
        </w:rPr>
        <w:t>0.5</w:t>
      </w:r>
      <w:r w:rsidRPr="00FE4892">
        <w:rPr>
          <w:rFonts w:ascii="Helvetica" w:eastAsia="Times New Roman" w:hAnsi="Helvetica" w:cs="Helvetica"/>
          <w:kern w:val="0"/>
          <w:sz w:val="24"/>
          <w:szCs w:val="24"/>
          <w:lang w:eastAsia="en-GB"/>
          <w14:ligatures w14:val="none"/>
        </w:rPr>
        <w:t>°</w:t>
      </w:r>
      <w:r w:rsidRPr="00FE4892">
        <w:rPr>
          <w:rFonts w:ascii="Helvetica" w:eastAsia="Times New Roman" w:hAnsi="Helvetica" w:cs="Times New Roman"/>
          <w:kern w:val="0"/>
          <w:sz w:val="24"/>
          <w:szCs w:val="24"/>
          <w:lang w:eastAsia="en-GB"/>
          <w14:ligatures w14:val="none"/>
        </w:rPr>
        <w:t xml:space="preserve">C.  </w:t>
      </w:r>
    </w:p>
    <w:p w14:paraId="19F04F12" w14:textId="77777777" w:rsidR="00C35D09" w:rsidRPr="00FE4892" w:rsidRDefault="00C35D09" w:rsidP="00C35D09">
      <w:pPr>
        <w:pStyle w:val="ListParagraph"/>
        <w:rPr>
          <w:rFonts w:ascii="Helvetica" w:eastAsia="Times New Roman" w:hAnsi="Helvetica" w:cs="Times New Roman"/>
          <w:kern w:val="0"/>
          <w:sz w:val="24"/>
          <w:szCs w:val="24"/>
          <w:lang w:eastAsia="en-GB"/>
          <w14:ligatures w14:val="none"/>
        </w:rPr>
      </w:pPr>
    </w:p>
    <w:p w14:paraId="33163710" w14:textId="77777777" w:rsidR="00C35D09" w:rsidRPr="00FE4892" w:rsidRDefault="00C35D09" w:rsidP="00C35D09">
      <w:pPr>
        <w:pStyle w:val="ListParagraph"/>
        <w:numPr>
          <w:ilvl w:val="0"/>
          <w:numId w:val="3"/>
        </w:num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The magnitude and direction of this effect is strongly controlled by wind speed While this is independent of the degree of shading, this effect is most pronounced during the warmer months (May – September, R</w:t>
      </w:r>
      <w:r w:rsidRPr="00FE4892">
        <w:rPr>
          <w:rFonts w:ascii="Helvetica" w:eastAsia="Times New Roman" w:hAnsi="Helvetica" w:cs="Times New Roman"/>
          <w:kern w:val="0"/>
          <w:sz w:val="24"/>
          <w:szCs w:val="24"/>
          <w:vertAlign w:val="superscript"/>
          <w:lang w:eastAsia="en-GB"/>
          <w14:ligatures w14:val="none"/>
        </w:rPr>
        <w:t>2</w:t>
      </w:r>
      <w:r w:rsidRPr="00FE4892">
        <w:rPr>
          <w:rFonts w:ascii="Helvetica" w:eastAsia="Times New Roman" w:hAnsi="Helvetica" w:cs="Times New Roman"/>
          <w:kern w:val="0"/>
          <w:sz w:val="24"/>
          <w:szCs w:val="24"/>
          <w:lang w:eastAsia="en-GB"/>
          <w14:ligatures w14:val="none"/>
        </w:rPr>
        <w:t xml:space="preserve"> = 0.6 – 0.9). </w:t>
      </w:r>
    </w:p>
    <w:p w14:paraId="764B2C43" w14:textId="77777777" w:rsidR="00C35D09" w:rsidRPr="00FE4892" w:rsidRDefault="00C35D09" w:rsidP="00C35D09">
      <w:pPr>
        <w:pStyle w:val="ListParagraph"/>
        <w:rPr>
          <w:rFonts w:ascii="Helvetica" w:eastAsia="Times New Roman" w:hAnsi="Helvetica" w:cs="Times New Roman"/>
          <w:kern w:val="0"/>
          <w:sz w:val="24"/>
          <w:szCs w:val="24"/>
          <w:lang w:eastAsia="en-GB"/>
          <w14:ligatures w14:val="none"/>
        </w:rPr>
      </w:pPr>
    </w:p>
    <w:p w14:paraId="3CEE032C" w14:textId="77777777" w:rsidR="00C35D09" w:rsidRPr="00FE4892" w:rsidRDefault="00C35D09" w:rsidP="00C35D09">
      <w:pPr>
        <w:pStyle w:val="ListParagraph"/>
        <w:numPr>
          <w:ilvl w:val="0"/>
          <w:numId w:val="3"/>
        </w:numPr>
        <w:spacing w:after="0" w:line="240" w:lineRule="auto"/>
        <w:rPr>
          <w:rFonts w:ascii="Helvetica" w:eastAsia="Times New Roman" w:hAnsi="Helvetica" w:cs="Times New Roman"/>
          <w:kern w:val="0"/>
          <w:sz w:val="24"/>
          <w:szCs w:val="24"/>
          <w:lang w:eastAsia="en-GB"/>
          <w14:ligatures w14:val="none"/>
        </w:rPr>
      </w:pPr>
      <w:commentRangeStart w:id="18"/>
      <w:commentRangeStart w:id="19"/>
      <w:r w:rsidRPr="00FE4892">
        <w:rPr>
          <w:rFonts w:ascii="Helvetica" w:eastAsia="Times New Roman" w:hAnsi="Helvetica" w:cs="Times New Roman"/>
          <w:kern w:val="0"/>
          <w:sz w:val="24"/>
          <w:szCs w:val="24"/>
          <w:lang w:eastAsia="en-GB"/>
          <w14:ligatures w14:val="none"/>
        </w:rPr>
        <w:t>This is likely because of the importance of wind to the rate of evaporation, and in turn, the magnitude of evaporative cooling. When wind speeds are high, this leads to a surprising result, in that:</w:t>
      </w:r>
    </w:p>
    <w:p w14:paraId="11FC7A24" w14:textId="77777777" w:rsidR="00C35D09" w:rsidRPr="00FE4892" w:rsidRDefault="00C35D09" w:rsidP="00C35D09">
      <w:pPr>
        <w:pStyle w:val="ListParagraph"/>
        <w:rPr>
          <w:rFonts w:ascii="Helvetica" w:eastAsia="Times New Roman" w:hAnsi="Helvetica" w:cs="Times New Roman"/>
          <w:kern w:val="0"/>
          <w:sz w:val="24"/>
          <w:szCs w:val="24"/>
          <w:lang w:eastAsia="en-GB"/>
          <w14:ligatures w14:val="none"/>
        </w:rPr>
      </w:pPr>
    </w:p>
    <w:p w14:paraId="1DE671AD" w14:textId="77777777" w:rsidR="00C35D09" w:rsidRPr="00FE4892" w:rsidRDefault="00C35D09" w:rsidP="00C35D09">
      <w:pPr>
        <w:pStyle w:val="ListParagraph"/>
        <w:numPr>
          <w:ilvl w:val="1"/>
          <w:numId w:val="3"/>
        </w:num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 xml:space="preserve">evaporative cooling is </w:t>
      </w:r>
      <w:r w:rsidRPr="00FE4892">
        <w:rPr>
          <w:rFonts w:ascii="Helvetica" w:eastAsia="Times New Roman" w:hAnsi="Helvetica" w:cs="Times New Roman"/>
          <w:i/>
          <w:iCs/>
          <w:kern w:val="0"/>
          <w:sz w:val="24"/>
          <w:szCs w:val="24"/>
          <w:lang w:eastAsia="en-GB"/>
          <w14:ligatures w14:val="none"/>
        </w:rPr>
        <w:t>enhanced</w:t>
      </w:r>
      <w:r w:rsidRPr="00FE4892">
        <w:rPr>
          <w:rFonts w:ascii="Helvetica" w:eastAsia="Times New Roman" w:hAnsi="Helvetica" w:cs="Times New Roman"/>
          <w:kern w:val="0"/>
          <w:sz w:val="24"/>
          <w:szCs w:val="24"/>
          <w:lang w:eastAsia="en-GB"/>
          <w14:ligatures w14:val="none"/>
        </w:rPr>
        <w:t xml:space="preserve"> for unshaded canals (</w:t>
      </w:r>
      <w:r w:rsidRPr="00FE4892">
        <w:rPr>
          <w:rFonts w:ascii="Arial" w:eastAsia="Times New Roman" w:hAnsi="Arial" w:cs="Arial"/>
          <w:kern w:val="0"/>
          <w:sz w:val="24"/>
          <w:szCs w:val="24"/>
          <w:lang w:eastAsia="en-GB"/>
          <w14:ligatures w14:val="none"/>
        </w:rPr>
        <w:t>↑</w:t>
      </w:r>
      <w:r w:rsidRPr="00FE4892">
        <w:rPr>
          <w:rFonts w:ascii="Helvetica" w:eastAsia="Times New Roman" w:hAnsi="Helvetica" w:cs="Times New Roman"/>
          <w:kern w:val="0"/>
          <w:sz w:val="24"/>
          <w:szCs w:val="24"/>
          <w:lang w:eastAsia="en-GB"/>
          <w14:ligatures w14:val="none"/>
        </w:rPr>
        <w:t xml:space="preserve"> solar input) = lower rate of warming</w:t>
      </w:r>
    </w:p>
    <w:p w14:paraId="2CA3AEF9" w14:textId="77777777" w:rsidR="00C35D09" w:rsidRPr="00FE4892" w:rsidRDefault="00C35D09" w:rsidP="00C35D09">
      <w:pPr>
        <w:pStyle w:val="ListParagraph"/>
        <w:numPr>
          <w:ilvl w:val="1"/>
          <w:numId w:val="3"/>
        </w:num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 xml:space="preserve">evaporative cooling is </w:t>
      </w:r>
      <w:r w:rsidRPr="00FE4892">
        <w:rPr>
          <w:rFonts w:ascii="Helvetica" w:eastAsia="Times New Roman" w:hAnsi="Helvetica" w:cs="Times New Roman"/>
          <w:i/>
          <w:iCs/>
          <w:kern w:val="0"/>
          <w:sz w:val="24"/>
          <w:szCs w:val="24"/>
          <w:lang w:eastAsia="en-GB"/>
          <w14:ligatures w14:val="none"/>
        </w:rPr>
        <w:t>reduced</w:t>
      </w:r>
      <w:r w:rsidRPr="00FE4892">
        <w:rPr>
          <w:rFonts w:ascii="Helvetica" w:eastAsia="Times New Roman" w:hAnsi="Helvetica" w:cs="Times New Roman"/>
          <w:kern w:val="0"/>
          <w:sz w:val="24"/>
          <w:szCs w:val="24"/>
          <w:lang w:eastAsia="en-GB"/>
          <w14:ligatures w14:val="none"/>
        </w:rPr>
        <w:t xml:space="preserve"> for shaded canals (</w:t>
      </w:r>
      <w:r w:rsidRPr="00FE4892">
        <w:rPr>
          <w:rFonts w:ascii="Arial" w:eastAsia="Times New Roman" w:hAnsi="Arial" w:cs="Arial"/>
          <w:kern w:val="0"/>
          <w:sz w:val="24"/>
          <w:szCs w:val="24"/>
          <w:lang w:eastAsia="en-GB"/>
          <w14:ligatures w14:val="none"/>
        </w:rPr>
        <w:t>↓</w:t>
      </w:r>
      <w:r w:rsidRPr="00FE4892">
        <w:rPr>
          <w:rFonts w:ascii="Helvetica" w:eastAsia="Times New Roman" w:hAnsi="Helvetica" w:cs="Times New Roman"/>
          <w:kern w:val="0"/>
          <w:sz w:val="24"/>
          <w:szCs w:val="24"/>
          <w:lang w:eastAsia="en-GB"/>
          <w14:ligatures w14:val="none"/>
        </w:rPr>
        <w:t xml:space="preserve"> solar input) = higher rate of warming</w:t>
      </w:r>
      <w:commentRangeEnd w:id="18"/>
      <w:r w:rsidRPr="00FE4892">
        <w:rPr>
          <w:rStyle w:val="CommentReference"/>
        </w:rPr>
        <w:commentReference w:id="18"/>
      </w:r>
      <w:commentRangeEnd w:id="19"/>
      <w:r>
        <w:rPr>
          <w:rStyle w:val="CommentReference"/>
        </w:rPr>
        <w:commentReference w:id="19"/>
      </w:r>
    </w:p>
    <w:p w14:paraId="1E7C57FB" w14:textId="77777777" w:rsidR="00C35D09" w:rsidRPr="00FE4892" w:rsidRDefault="00C35D09" w:rsidP="00C35D09">
      <w:pPr>
        <w:pStyle w:val="ListParagraph"/>
        <w:spacing w:after="0" w:line="240" w:lineRule="auto"/>
        <w:ind w:left="1440"/>
        <w:rPr>
          <w:rFonts w:ascii="Helvetica" w:eastAsia="Times New Roman" w:hAnsi="Helvetica" w:cs="Times New Roman"/>
          <w:kern w:val="0"/>
          <w:sz w:val="24"/>
          <w:szCs w:val="24"/>
          <w:lang w:eastAsia="en-GB"/>
          <w14:ligatures w14:val="none"/>
        </w:rPr>
      </w:pPr>
    </w:p>
    <w:p w14:paraId="234803A3" w14:textId="77777777" w:rsidR="00C35D09" w:rsidRPr="00FE4892" w:rsidRDefault="00C35D09" w:rsidP="00C35D09">
      <w:pPr>
        <w:pStyle w:val="ListParagraph"/>
        <w:numPr>
          <w:ilvl w:val="0"/>
          <w:numId w:val="3"/>
        </w:numPr>
        <w:spacing w:after="0" w:line="240" w:lineRule="auto"/>
        <w:rPr>
          <w:rFonts w:ascii="Helvetica" w:eastAsia="Times New Roman" w:hAnsi="Helvetica" w:cs="Times New Roman"/>
          <w:kern w:val="0"/>
          <w:sz w:val="24"/>
          <w:szCs w:val="24"/>
          <w:lang w:eastAsia="en-GB"/>
          <w14:ligatures w14:val="none"/>
        </w:rPr>
      </w:pPr>
      <w:commentRangeStart w:id="20"/>
      <w:r w:rsidRPr="00FE4892">
        <w:rPr>
          <w:rFonts w:ascii="Helvetica" w:eastAsia="Times New Roman" w:hAnsi="Helvetica" w:cs="Times New Roman"/>
          <w:kern w:val="0"/>
          <w:sz w:val="24"/>
          <w:szCs w:val="24"/>
          <w:lang w:eastAsia="en-GB"/>
          <w14:ligatures w14:val="none"/>
        </w:rPr>
        <w:t>By comparison, energy change to concrete follows the expected pattern, in that:</w:t>
      </w:r>
    </w:p>
    <w:p w14:paraId="1CC05AAF" w14:textId="77777777" w:rsidR="00C35D09" w:rsidRPr="00FE4892" w:rsidRDefault="00C35D09" w:rsidP="00C35D09">
      <w:pPr>
        <w:pStyle w:val="ListParagraph"/>
        <w:spacing w:after="0" w:line="240" w:lineRule="auto"/>
        <w:rPr>
          <w:rFonts w:ascii="Helvetica" w:eastAsia="Times New Roman" w:hAnsi="Helvetica" w:cs="Times New Roman"/>
          <w:kern w:val="0"/>
          <w:sz w:val="24"/>
          <w:szCs w:val="24"/>
          <w:lang w:eastAsia="en-GB"/>
          <w14:ligatures w14:val="none"/>
        </w:rPr>
      </w:pPr>
    </w:p>
    <w:p w14:paraId="1A63B694" w14:textId="77777777" w:rsidR="00C35D09" w:rsidRPr="00FE4892" w:rsidRDefault="00C35D09" w:rsidP="00C35D09">
      <w:pPr>
        <w:pStyle w:val="ListParagraph"/>
        <w:numPr>
          <w:ilvl w:val="1"/>
          <w:numId w:val="3"/>
        </w:num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 xml:space="preserve">for unshaded concrete, cT is higher, so the rate of warming is </w:t>
      </w:r>
      <w:r w:rsidRPr="00FE4892">
        <w:rPr>
          <w:rFonts w:ascii="Helvetica" w:eastAsia="Times New Roman" w:hAnsi="Helvetica" w:cs="Times New Roman"/>
          <w:i/>
          <w:iCs/>
          <w:kern w:val="0"/>
          <w:sz w:val="24"/>
          <w:szCs w:val="24"/>
          <w:lang w:eastAsia="en-GB"/>
          <w14:ligatures w14:val="none"/>
        </w:rPr>
        <w:t>higher</w:t>
      </w:r>
      <w:r w:rsidRPr="00FE4892">
        <w:rPr>
          <w:rFonts w:ascii="Helvetica" w:eastAsia="Times New Roman" w:hAnsi="Helvetica" w:cs="Times New Roman"/>
          <w:kern w:val="0"/>
          <w:sz w:val="24"/>
          <w:szCs w:val="24"/>
          <w:lang w:eastAsia="en-GB"/>
          <w14:ligatures w14:val="none"/>
        </w:rPr>
        <w:t>.</w:t>
      </w:r>
    </w:p>
    <w:p w14:paraId="7E601EC8" w14:textId="77777777" w:rsidR="00C35D09" w:rsidRPr="00FE4892" w:rsidRDefault="00C35D09" w:rsidP="00C35D09">
      <w:pPr>
        <w:pStyle w:val="ListParagraph"/>
        <w:numPr>
          <w:ilvl w:val="1"/>
          <w:numId w:val="3"/>
        </w:num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 xml:space="preserve">for shaded concrete, cT is lower, so the rate of warming is </w:t>
      </w:r>
      <w:r w:rsidRPr="00FE4892">
        <w:rPr>
          <w:rFonts w:ascii="Helvetica" w:eastAsia="Times New Roman" w:hAnsi="Helvetica" w:cs="Times New Roman"/>
          <w:i/>
          <w:iCs/>
          <w:kern w:val="0"/>
          <w:sz w:val="24"/>
          <w:szCs w:val="24"/>
          <w:lang w:eastAsia="en-GB"/>
          <w14:ligatures w14:val="none"/>
        </w:rPr>
        <w:t>lower</w:t>
      </w:r>
      <w:r w:rsidRPr="00FE4892">
        <w:rPr>
          <w:rFonts w:ascii="Helvetica" w:eastAsia="Times New Roman" w:hAnsi="Helvetica" w:cs="Times New Roman"/>
          <w:kern w:val="0"/>
          <w:sz w:val="24"/>
          <w:szCs w:val="24"/>
          <w:lang w:eastAsia="en-GB"/>
          <w14:ligatures w14:val="none"/>
        </w:rPr>
        <w:t>.</w:t>
      </w:r>
      <w:commentRangeEnd w:id="20"/>
      <w:r>
        <w:rPr>
          <w:rStyle w:val="CommentReference"/>
        </w:rPr>
        <w:commentReference w:id="20"/>
      </w:r>
    </w:p>
    <w:p w14:paraId="4889E8C0" w14:textId="77777777" w:rsidR="00C35D09" w:rsidRPr="00FE4892" w:rsidRDefault="00C35D09" w:rsidP="00C35D09">
      <w:pPr>
        <w:pStyle w:val="ListParagraph"/>
        <w:spacing w:after="0" w:line="240" w:lineRule="auto"/>
        <w:ind w:left="1440"/>
        <w:rPr>
          <w:rFonts w:ascii="Helvetica" w:eastAsia="Times New Roman" w:hAnsi="Helvetica" w:cs="Times New Roman"/>
          <w:kern w:val="0"/>
          <w:sz w:val="24"/>
          <w:szCs w:val="24"/>
          <w:lang w:eastAsia="en-GB"/>
          <w14:ligatures w14:val="none"/>
        </w:rPr>
      </w:pPr>
    </w:p>
    <w:p w14:paraId="6DB2DE98" w14:textId="77777777" w:rsidR="00C35D09" w:rsidRPr="00FE4892" w:rsidRDefault="00C35D09" w:rsidP="00C35D09">
      <w:pPr>
        <w:pStyle w:val="ListParagraph"/>
        <w:numPr>
          <w:ilvl w:val="0"/>
          <w:numId w:val="3"/>
        </w:num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In turn, during windy periods, we have:</w:t>
      </w:r>
    </w:p>
    <w:p w14:paraId="02126D0D" w14:textId="77777777" w:rsidR="00C35D09" w:rsidRPr="00FE4892" w:rsidRDefault="00C35D09" w:rsidP="00C35D09">
      <w:pPr>
        <w:pStyle w:val="ListParagraph"/>
        <w:spacing w:after="0" w:line="240" w:lineRule="auto"/>
        <w:rPr>
          <w:rFonts w:ascii="Helvetica" w:eastAsia="Times New Roman" w:hAnsi="Helvetica" w:cs="Times New Roman"/>
          <w:kern w:val="0"/>
          <w:sz w:val="24"/>
          <w:szCs w:val="24"/>
          <w:lang w:eastAsia="en-GB"/>
          <w14:ligatures w14:val="none"/>
        </w:rPr>
      </w:pPr>
    </w:p>
    <w:p w14:paraId="17EE3AB5" w14:textId="77777777" w:rsidR="00C35D09" w:rsidRPr="00FE4892" w:rsidRDefault="00C35D09" w:rsidP="00C35D09">
      <w:pPr>
        <w:pStyle w:val="ListParagraph"/>
        <w:numPr>
          <w:ilvl w:val="1"/>
          <w:numId w:val="3"/>
        </w:num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 xml:space="preserve">Unshaded canals warming slowly and unshaded concrete warming quickly. </w:t>
      </w:r>
    </w:p>
    <w:p w14:paraId="294EE0F6" w14:textId="77777777" w:rsidR="00C35D09" w:rsidRPr="00FE4892" w:rsidRDefault="00C35D09" w:rsidP="00C35D09">
      <w:pPr>
        <w:pStyle w:val="ListParagraph"/>
        <w:numPr>
          <w:ilvl w:val="1"/>
          <w:numId w:val="3"/>
        </w:num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lastRenderedPageBreak/>
        <w:t>Shaded canals warming quickly and shaded concrete warming slowly.</w:t>
      </w:r>
    </w:p>
    <w:p w14:paraId="5219187B" w14:textId="77777777" w:rsidR="00C35D09" w:rsidRPr="00FE4892" w:rsidRDefault="00C35D09" w:rsidP="00C35D09">
      <w:pPr>
        <w:pStyle w:val="ListParagraph"/>
        <w:spacing w:after="0" w:line="240" w:lineRule="auto"/>
        <w:ind w:left="1440"/>
        <w:rPr>
          <w:rFonts w:ascii="Helvetica" w:eastAsia="Times New Roman" w:hAnsi="Helvetica" w:cs="Times New Roman"/>
          <w:kern w:val="0"/>
          <w:sz w:val="24"/>
          <w:szCs w:val="24"/>
          <w:lang w:eastAsia="en-GB"/>
          <w14:ligatures w14:val="none"/>
        </w:rPr>
      </w:pPr>
    </w:p>
    <w:p w14:paraId="27CCFBBB" w14:textId="77777777" w:rsidR="00C35D09" w:rsidRPr="00FE4892" w:rsidRDefault="00C35D09" w:rsidP="00C35D09">
      <w:pPr>
        <w:pStyle w:val="ListParagraph"/>
        <w:numPr>
          <w:ilvl w:val="0"/>
          <w:numId w:val="3"/>
        </w:num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 xml:space="preserve">By comparison, when wind speeds are low, then evaporative cooling becomes less important, and we see a similar trend for wT (including vs. excluding shading). By comparison, the unshaded concrete still warms at a lower rate when shaded (and vice. Versa), which explains  </w:t>
      </w:r>
    </w:p>
    <w:p w14:paraId="7DE1EEA0"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p>
    <w:p w14:paraId="5F8C6B15"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 xml:space="preserve">HOWEVER, much more complicated… </w:t>
      </w:r>
    </w:p>
    <w:p w14:paraId="28F4E151"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p>
    <w:p w14:paraId="5574AE5A"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e.g., warming on March 31</w:t>
      </w:r>
      <w:r w:rsidRPr="00FE4892">
        <w:rPr>
          <w:rFonts w:ascii="Helvetica" w:eastAsia="Times New Roman" w:hAnsi="Helvetica" w:cs="Times New Roman"/>
          <w:kern w:val="0"/>
          <w:sz w:val="24"/>
          <w:szCs w:val="24"/>
          <w:vertAlign w:val="superscript"/>
          <w:lang w:eastAsia="en-GB"/>
          <w14:ligatures w14:val="none"/>
        </w:rPr>
        <w:t>st</w:t>
      </w:r>
      <w:proofErr w:type="gramStart"/>
      <w:r w:rsidRPr="00FE4892">
        <w:rPr>
          <w:rFonts w:ascii="Helvetica" w:eastAsia="Times New Roman" w:hAnsi="Helvetica" w:cs="Times New Roman"/>
          <w:kern w:val="0"/>
          <w:sz w:val="24"/>
          <w:szCs w:val="24"/>
          <w:lang w:eastAsia="en-GB"/>
          <w14:ligatures w14:val="none"/>
        </w:rPr>
        <w:t xml:space="preserve"> 2022</w:t>
      </w:r>
      <w:proofErr w:type="gramEnd"/>
    </w:p>
    <w:p w14:paraId="785188EF"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p>
    <w:p w14:paraId="6AFF3BA6"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 xml:space="preserve">Cooling during the heatwaves though (often!) </w:t>
      </w:r>
    </w:p>
    <w:p w14:paraId="5CA02ED6"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p>
    <w:p w14:paraId="0831B85D"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 xml:space="preserve">Wind plays a role! </w:t>
      </w:r>
    </w:p>
    <w:p w14:paraId="767A7B7C"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p>
    <w:p w14:paraId="53E02A9F"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 xml:space="preserve">Low wind speed + high temperature are most important… </w:t>
      </w:r>
    </w:p>
    <w:p w14:paraId="59D0093A"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p>
    <w:p w14:paraId="1CFECC64"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 xml:space="preserve">Similar pattern (wind + temperature, irrespective of degree of shading between May, June, July, August, September) </w:t>
      </w:r>
    </w:p>
    <w:p w14:paraId="75F3D564"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p>
    <w:p w14:paraId="264E5EF5"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p>
    <w:p w14:paraId="279D99C6"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p>
    <w:p w14:paraId="64210051" w14:textId="77777777" w:rsidR="00C35D09" w:rsidRPr="00FE4892" w:rsidRDefault="00C35D09" w:rsidP="00C35D09">
      <w:pPr>
        <w:spacing w:after="0" w:line="240" w:lineRule="auto"/>
        <w:rPr>
          <w:rFonts w:ascii="Helvetica" w:eastAsia="Times New Roman" w:hAnsi="Helvetica" w:cs="Times New Roman"/>
          <w:b/>
          <w:bCs/>
          <w:kern w:val="0"/>
          <w:sz w:val="24"/>
          <w:szCs w:val="24"/>
          <w:lang w:eastAsia="en-GB"/>
          <w14:ligatures w14:val="none"/>
        </w:rPr>
      </w:pPr>
      <w:r w:rsidRPr="00FE4892">
        <w:rPr>
          <w:rFonts w:ascii="Helvetica" w:eastAsia="Times New Roman" w:hAnsi="Helvetica" w:cs="Times New Roman"/>
          <w:b/>
          <w:bCs/>
          <w:kern w:val="0"/>
          <w:sz w:val="24"/>
          <w:szCs w:val="24"/>
          <w:lang w:eastAsia="en-GB"/>
          <w14:ligatures w14:val="none"/>
        </w:rPr>
        <w:t>Shading regression results</w:t>
      </w:r>
    </w:p>
    <w:p w14:paraId="611616E3"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p>
    <w:p w14:paraId="2778FF26"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 xml:space="preserve">There is a consistent negative correlation between wind speed and median </w:t>
      </w:r>
      <w:r w:rsidRPr="00FE4892">
        <w:rPr>
          <w:rFonts w:ascii="Calibri" w:eastAsia="Times New Roman" w:hAnsi="Calibri" w:cs="Calibri"/>
          <w:kern w:val="0"/>
          <w:sz w:val="24"/>
          <w:szCs w:val="24"/>
          <w:lang w:eastAsia="en-GB"/>
          <w14:ligatures w14:val="none"/>
        </w:rPr>
        <w:t>Δ</w:t>
      </w:r>
      <w:r w:rsidRPr="00FE4892">
        <w:rPr>
          <w:rFonts w:ascii="Helvetica" w:eastAsia="Times New Roman" w:hAnsi="Helvetica" w:cs="Times New Roman"/>
          <w:kern w:val="0"/>
          <w:sz w:val="24"/>
          <w:szCs w:val="24"/>
          <w:lang w:eastAsia="en-GB"/>
          <w14:ligatures w14:val="none"/>
        </w:rPr>
        <w:t>T (r)</w:t>
      </w:r>
    </w:p>
    <w:p w14:paraId="67E111DE"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p>
    <w:p w14:paraId="40777346"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 xml:space="preserve">R2 is related (generally) to shading proportion. Not all canals with high R2 are highly shaded, but canals that are highly shaded are generally high (ish) R2. </w:t>
      </w:r>
    </w:p>
    <w:p w14:paraId="418E2769"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p>
    <w:p w14:paraId="058ABEF7" w14:textId="77777777" w:rsidR="00C35D09" w:rsidRPr="00FE4892" w:rsidRDefault="00C35D09" w:rsidP="00C35D09">
      <w:p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Slope is related to shading proportion. Much higher slope for those with low shading (makes sense! Small difference = steep slope), but lower slopes for those with higher shading. Once shading prop &gt; 0.2, slope is generally &lt; -40</w:t>
      </w:r>
    </w:p>
    <w:p w14:paraId="3D63E676" w14:textId="77777777" w:rsidR="004868AC" w:rsidRDefault="004868AC"/>
    <w:p w14:paraId="69436EEE" w14:textId="77777777" w:rsidR="00F27445" w:rsidRDefault="00F27445"/>
    <w:p w14:paraId="55EA9F77" w14:textId="77777777" w:rsidR="00F27445" w:rsidRDefault="00F27445" w:rsidP="00F27445">
      <w:pPr>
        <w:spacing w:after="0" w:line="240" w:lineRule="auto"/>
        <w:rPr>
          <w:rFonts w:ascii="Helvetica" w:eastAsia="Times New Roman" w:hAnsi="Helvetica" w:cs="Times New Roman"/>
          <w:kern w:val="0"/>
          <w:sz w:val="24"/>
          <w:szCs w:val="24"/>
          <w:lang w:eastAsia="en-GB"/>
          <w14:ligatures w14:val="none"/>
        </w:rPr>
      </w:pPr>
    </w:p>
    <w:p w14:paraId="24F47CA3" w14:textId="77777777" w:rsidR="00F27445" w:rsidRDefault="00F27445" w:rsidP="00F27445">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18: </w:t>
      </w:r>
      <w:r w:rsidRPr="00E23873">
        <w:rPr>
          <w:rFonts w:ascii="Helvetica" w:eastAsia="Times New Roman" w:hAnsi="Helvetica" w:cs="Times New Roman"/>
          <w:kern w:val="0"/>
          <w:sz w:val="24"/>
          <w:szCs w:val="24"/>
          <w:lang w:eastAsia="en-GB"/>
          <w14:ligatures w14:val="none"/>
        </w:rPr>
        <w:t>‘Weather data provided by OpenWeather’</w:t>
      </w:r>
      <w:r>
        <w:rPr>
          <w:rFonts w:ascii="Helvetica" w:eastAsia="Times New Roman" w:hAnsi="Helvetica" w:cs="Times New Roman"/>
          <w:kern w:val="0"/>
          <w:sz w:val="24"/>
          <w:szCs w:val="24"/>
          <w:lang w:eastAsia="en-GB"/>
          <w14:ligatures w14:val="none"/>
        </w:rPr>
        <w:t xml:space="preserve"> (</w:t>
      </w:r>
      <w:hyperlink r:id="rId13" w:history="1">
        <w:r w:rsidRPr="002C0158">
          <w:rPr>
            <w:rStyle w:val="Hyperlink"/>
            <w:rFonts w:ascii="Helvetica" w:eastAsia="Times New Roman" w:hAnsi="Helvetica" w:cs="Times New Roman"/>
            <w:kern w:val="0"/>
            <w:sz w:val="24"/>
            <w:szCs w:val="24"/>
            <w:lang w:eastAsia="en-GB"/>
            <w14:ligatures w14:val="none"/>
          </w:rPr>
          <w:t>https://openweathermap.org/</w:t>
        </w:r>
      </w:hyperlink>
      <w:r>
        <w:rPr>
          <w:rFonts w:ascii="Helvetica" w:eastAsia="Times New Roman" w:hAnsi="Helvetica" w:cs="Times New Roman"/>
          <w:kern w:val="0"/>
          <w:sz w:val="24"/>
          <w:szCs w:val="24"/>
          <w:lang w:eastAsia="en-GB"/>
          <w14:ligatures w14:val="none"/>
        </w:rPr>
        <w:t>)</w:t>
      </w:r>
    </w:p>
    <w:p w14:paraId="525E3BFA" w14:textId="77777777" w:rsidR="00F27445" w:rsidRDefault="00F27445" w:rsidP="00F27445">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19: Ordnance Survey </w:t>
      </w:r>
      <w:r w:rsidRPr="00981FB6">
        <w:rPr>
          <w:rFonts w:ascii="Helvetica" w:eastAsia="Times New Roman" w:hAnsi="Helvetica" w:cs="Times New Roman"/>
          <w:kern w:val="0"/>
          <w:sz w:val="24"/>
          <w:szCs w:val="24"/>
          <w:lang w:eastAsia="en-GB"/>
          <w14:ligatures w14:val="none"/>
        </w:rPr>
        <w:t>MasterMap Topography Layer</w:t>
      </w:r>
      <w:r>
        <w:rPr>
          <w:rFonts w:ascii="Helvetica" w:eastAsia="Times New Roman" w:hAnsi="Helvetica" w:cs="Times New Roman"/>
          <w:kern w:val="0"/>
          <w:sz w:val="24"/>
          <w:szCs w:val="24"/>
          <w:lang w:eastAsia="en-GB"/>
          <w14:ligatures w14:val="none"/>
        </w:rPr>
        <w:t xml:space="preserve"> (</w:t>
      </w:r>
      <w:hyperlink r:id="rId14" w:history="1">
        <w:r w:rsidRPr="002C0158">
          <w:rPr>
            <w:rStyle w:val="Hyperlink"/>
            <w:rFonts w:ascii="Helvetica" w:eastAsia="Times New Roman" w:hAnsi="Helvetica" w:cs="Times New Roman"/>
            <w:kern w:val="0"/>
            <w:sz w:val="24"/>
            <w:szCs w:val="24"/>
            <w:lang w:eastAsia="en-GB"/>
            <w14:ligatures w14:val="none"/>
          </w:rPr>
          <w:t>https://www.ordnancesurvey.co.uk/products/os-mastermap-topography-layer</w:t>
        </w:r>
      </w:hyperlink>
      <w:r>
        <w:rPr>
          <w:rFonts w:ascii="Helvetica" w:eastAsia="Times New Roman" w:hAnsi="Helvetica" w:cs="Times New Roman"/>
          <w:kern w:val="0"/>
          <w:sz w:val="24"/>
          <w:szCs w:val="24"/>
          <w:lang w:eastAsia="en-GB"/>
          <w14:ligatures w14:val="none"/>
        </w:rPr>
        <w:t>)</w:t>
      </w:r>
    </w:p>
    <w:p w14:paraId="042FB998" w14:textId="77777777" w:rsidR="00F27445" w:rsidRDefault="00F27445" w:rsidP="00F27445">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20: Canal and Rivers Trust (</w:t>
      </w:r>
      <w:hyperlink r:id="rId15" w:history="1">
        <w:r w:rsidRPr="002C0158">
          <w:rPr>
            <w:rStyle w:val="Hyperlink"/>
            <w:rFonts w:ascii="Helvetica" w:eastAsia="Times New Roman" w:hAnsi="Helvetica" w:cs="Times New Roman"/>
            <w:kern w:val="0"/>
            <w:sz w:val="24"/>
            <w:szCs w:val="24"/>
            <w:lang w:eastAsia="en-GB"/>
            <w14:ligatures w14:val="none"/>
          </w:rPr>
          <w:t>https://canalrivertrust.org.uk/</w:t>
        </w:r>
      </w:hyperlink>
      <w:r>
        <w:rPr>
          <w:rFonts w:ascii="Helvetica" w:eastAsia="Times New Roman" w:hAnsi="Helvetica" w:cs="Times New Roman"/>
          <w:kern w:val="0"/>
          <w:sz w:val="24"/>
          <w:szCs w:val="24"/>
          <w:lang w:eastAsia="en-GB"/>
          <w14:ligatures w14:val="none"/>
        </w:rPr>
        <w:t>)</w:t>
      </w:r>
    </w:p>
    <w:p w14:paraId="35EFB28B" w14:textId="77777777" w:rsidR="00F27445" w:rsidRDefault="00F27445" w:rsidP="00F27445">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21: </w:t>
      </w:r>
      <w:r w:rsidRPr="007D1650">
        <w:rPr>
          <w:rFonts w:ascii="Helvetica" w:eastAsia="Times New Roman" w:hAnsi="Helvetica" w:cs="Times New Roman"/>
          <w:kern w:val="0"/>
          <w:sz w:val="24"/>
          <w:szCs w:val="24"/>
          <w:lang w:eastAsia="en-GB"/>
          <w14:ligatures w14:val="none"/>
        </w:rPr>
        <w:t>Marston, C.; Rowland, C.S.; O’Neil, A.W.; Morton,</w:t>
      </w:r>
      <w:r>
        <w:rPr>
          <w:rFonts w:ascii="Helvetica" w:eastAsia="Times New Roman" w:hAnsi="Helvetica" w:cs="Times New Roman"/>
          <w:kern w:val="0"/>
          <w:sz w:val="24"/>
          <w:szCs w:val="24"/>
          <w:lang w:eastAsia="en-GB"/>
          <w14:ligatures w14:val="none"/>
        </w:rPr>
        <w:t xml:space="preserve"> </w:t>
      </w:r>
      <w:r w:rsidRPr="007D1650">
        <w:rPr>
          <w:rFonts w:ascii="Helvetica" w:eastAsia="Times New Roman" w:hAnsi="Helvetica" w:cs="Times New Roman"/>
          <w:kern w:val="0"/>
          <w:sz w:val="24"/>
          <w:szCs w:val="24"/>
          <w:lang w:eastAsia="en-GB"/>
          <w14:ligatures w14:val="none"/>
        </w:rPr>
        <w:t>R.D. (2022). Land Cover Map 2021 (land parcels, GB). NERC EDS Environmental Information Data</w:t>
      </w:r>
      <w:r>
        <w:rPr>
          <w:rFonts w:ascii="Helvetica" w:eastAsia="Times New Roman" w:hAnsi="Helvetica" w:cs="Times New Roman"/>
          <w:kern w:val="0"/>
          <w:sz w:val="24"/>
          <w:szCs w:val="24"/>
          <w:lang w:eastAsia="en-GB"/>
          <w14:ligatures w14:val="none"/>
        </w:rPr>
        <w:t xml:space="preserve"> </w:t>
      </w:r>
      <w:r w:rsidRPr="007D1650">
        <w:rPr>
          <w:rFonts w:ascii="Helvetica" w:eastAsia="Times New Roman" w:hAnsi="Helvetica" w:cs="Times New Roman"/>
          <w:kern w:val="0"/>
          <w:sz w:val="24"/>
          <w:szCs w:val="24"/>
          <w:lang w:eastAsia="en-GB"/>
          <w14:ligatures w14:val="none"/>
        </w:rPr>
        <w:t xml:space="preserve">Centre. </w:t>
      </w:r>
      <w:hyperlink r:id="rId16" w:history="1">
        <w:r w:rsidRPr="00892E73">
          <w:rPr>
            <w:rStyle w:val="Hyperlink"/>
            <w:rFonts w:ascii="Helvetica" w:eastAsia="Times New Roman" w:hAnsi="Helvetica" w:cs="Times New Roman"/>
            <w:kern w:val="0"/>
            <w:sz w:val="24"/>
            <w:szCs w:val="24"/>
            <w:lang w:eastAsia="en-GB"/>
            <w14:ligatures w14:val="none"/>
          </w:rPr>
          <w:t>https://doi.org/10.5285/398dd41e-3c08-47f5-811f-da990007643f</w:t>
        </w:r>
      </w:hyperlink>
      <w:r>
        <w:rPr>
          <w:rFonts w:ascii="Helvetica" w:eastAsia="Times New Roman" w:hAnsi="Helvetica" w:cs="Times New Roman"/>
          <w:kern w:val="0"/>
          <w:sz w:val="24"/>
          <w:szCs w:val="24"/>
          <w:lang w:eastAsia="en-GB"/>
          <w14:ligatures w14:val="none"/>
        </w:rPr>
        <w:t xml:space="preserve"> </w:t>
      </w:r>
    </w:p>
    <w:p w14:paraId="47A14C6C" w14:textId="77777777" w:rsidR="00F27445" w:rsidRDefault="00F27445" w:rsidP="00F27445">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22: Pysolar</w:t>
      </w:r>
    </w:p>
    <w:p w14:paraId="11FDA17B" w14:textId="77777777" w:rsidR="00F27445" w:rsidRDefault="00F27445" w:rsidP="00F27445">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23: pybdshadow</w:t>
      </w:r>
    </w:p>
    <w:p w14:paraId="4A28A1C8" w14:textId="77777777" w:rsidR="00F27445" w:rsidRDefault="00F27445" w:rsidP="00F27445">
      <w:pPr>
        <w:spacing w:after="0" w:line="240" w:lineRule="auto"/>
        <w:rPr>
          <w:rFonts w:ascii="Helvetica" w:eastAsia="Times New Roman" w:hAnsi="Helvetica" w:cs="Times New Roman"/>
          <w:kern w:val="0"/>
          <w:sz w:val="24"/>
          <w:szCs w:val="24"/>
          <w:lang w:eastAsia="en-GB"/>
          <w14:ligatures w14:val="none"/>
        </w:rPr>
      </w:pPr>
    </w:p>
    <w:p w14:paraId="13D3550B" w14:textId="77777777" w:rsidR="00F27445" w:rsidRDefault="00F27445" w:rsidP="00F27445">
      <w:pPr>
        <w:spacing w:after="0" w:line="240" w:lineRule="auto"/>
        <w:rPr>
          <w:rFonts w:ascii="Helvetica" w:eastAsia="Times New Roman" w:hAnsi="Helvetica" w:cs="Times New Roman"/>
          <w:kern w:val="0"/>
          <w:sz w:val="24"/>
          <w:szCs w:val="24"/>
          <w:lang w:eastAsia="en-GB"/>
          <w14:ligatures w14:val="none"/>
        </w:rPr>
      </w:pPr>
      <w:r w:rsidRPr="006D227C">
        <w:rPr>
          <w:rFonts w:ascii="Helvetica" w:eastAsia="Times New Roman" w:hAnsi="Helvetica" w:cs="Times New Roman"/>
          <w:kern w:val="0"/>
          <w:sz w:val="24"/>
          <w:szCs w:val="24"/>
          <w:lang w:eastAsia="en-GB"/>
          <w14:ligatures w14:val="none"/>
        </w:rPr>
        <w:t>https://www.cape.ac.uk/wp-content/uploads/2023/05/GBI-Rapid-Evidence-Assessment.pdf</w:t>
      </w:r>
    </w:p>
    <w:p w14:paraId="326E8B81" w14:textId="77777777" w:rsidR="00F27445" w:rsidRDefault="00F27445"/>
    <w:p w14:paraId="12D01B24" w14:textId="77777777" w:rsidR="00977BBD" w:rsidRPr="00276458" w:rsidRDefault="00977BBD" w:rsidP="00977BBD">
      <w:r>
        <w:rPr>
          <w:rFonts w:ascii="Helvetica" w:eastAsia="Times New Roman" w:hAnsi="Helvetica" w:cs="Times New Roman"/>
          <w:kern w:val="0"/>
          <w:sz w:val="24"/>
          <w:szCs w:val="24"/>
          <w:lang w:eastAsia="en-GB"/>
          <w14:ligatures w14:val="none"/>
        </w:rPr>
        <w:lastRenderedPageBreak/>
        <w:t>changing ratio of concrete and water energy balance as a function of wind. There is no correlation between wind speed and the total energy delivered to the air by concrete (R</w:t>
      </w:r>
      <w:r w:rsidRPr="00767C7E">
        <w:rPr>
          <w:rFonts w:ascii="Helvetica" w:eastAsia="Times New Roman" w:hAnsi="Helvetica" w:cs="Times New Roman"/>
          <w:kern w:val="0"/>
          <w:sz w:val="24"/>
          <w:szCs w:val="24"/>
          <w:vertAlign w:val="superscript"/>
          <w:lang w:eastAsia="en-GB"/>
          <w14:ligatures w14:val="none"/>
        </w:rPr>
        <w:t>2</w:t>
      </w:r>
      <w:r>
        <w:rPr>
          <w:rFonts w:ascii="Helvetica" w:eastAsia="Times New Roman" w:hAnsi="Helvetica" w:cs="Times New Roman"/>
          <w:kern w:val="0"/>
          <w:sz w:val="24"/>
          <w:szCs w:val="24"/>
          <w:lang w:eastAsia="en-GB"/>
          <w14:ligatures w14:val="none"/>
        </w:rPr>
        <w:t xml:space="preserve"> = 0.02), but there is a stronger correlation with the energy delivered to the air by water (</w:t>
      </w:r>
      <w:commentRangeStart w:id="21"/>
      <w:r>
        <w:rPr>
          <w:rFonts w:ascii="Helvetica" w:eastAsia="Times New Roman" w:hAnsi="Helvetica" w:cs="Times New Roman"/>
          <w:kern w:val="0"/>
          <w:sz w:val="24"/>
          <w:szCs w:val="24"/>
          <w:lang w:eastAsia="en-GB"/>
          <w14:ligatures w14:val="none"/>
        </w:rPr>
        <w:t>R</w:t>
      </w:r>
      <w:r w:rsidRPr="00767C7E">
        <w:rPr>
          <w:rFonts w:ascii="Helvetica" w:eastAsia="Times New Roman" w:hAnsi="Helvetica" w:cs="Times New Roman"/>
          <w:kern w:val="0"/>
          <w:sz w:val="24"/>
          <w:szCs w:val="24"/>
          <w:vertAlign w:val="superscript"/>
          <w:lang w:eastAsia="en-GB"/>
          <w14:ligatures w14:val="none"/>
        </w:rPr>
        <w:t>2</w:t>
      </w:r>
      <w:r>
        <w:rPr>
          <w:rFonts w:ascii="Helvetica" w:eastAsia="Times New Roman" w:hAnsi="Helvetica" w:cs="Times New Roman"/>
          <w:kern w:val="0"/>
          <w:sz w:val="24"/>
          <w:szCs w:val="24"/>
          <w:lang w:eastAsia="en-GB"/>
          <w14:ligatures w14:val="none"/>
        </w:rPr>
        <w:t xml:space="preserve"> = 0.47).</w:t>
      </w:r>
      <w:commentRangeEnd w:id="21"/>
      <w:r>
        <w:rPr>
          <w:rStyle w:val="CommentReference"/>
        </w:rPr>
        <w:commentReference w:id="21"/>
      </w:r>
    </w:p>
    <w:p w14:paraId="204D8FA6" w14:textId="77777777" w:rsidR="00977BBD" w:rsidRDefault="00977BBD"/>
    <w:p w14:paraId="388ACA87" w14:textId="75DFB24A" w:rsidR="008F5F7C" w:rsidRDefault="008F5F7C">
      <w:r>
        <w:t xml:space="preserve">Need to engage with </w:t>
      </w:r>
      <w:hyperlink r:id="rId17" w:history="1">
        <w:r w:rsidR="0084655E" w:rsidRPr="00D62897">
          <w:rPr>
            <w:rStyle w:val="Hyperlink"/>
          </w:rPr>
          <w:t>https://doi.org/10.3390/cli11020028</w:t>
        </w:r>
      </w:hyperlink>
    </w:p>
    <w:p w14:paraId="7E1996CE" w14:textId="77777777" w:rsidR="0084655E" w:rsidRDefault="0084655E"/>
    <w:p w14:paraId="08BCE9EE" w14:textId="77777777" w:rsidR="0084655E" w:rsidRDefault="0084655E"/>
    <w:p w14:paraId="31D279D5" w14:textId="77777777" w:rsidR="0084655E" w:rsidRDefault="0084655E" w:rsidP="0084655E">
      <w:pPr>
        <w:spacing w:before="100" w:beforeAutospacing="1" w:after="100" w:afterAutospacing="1" w:line="240" w:lineRule="auto"/>
        <w:outlineLvl w:val="1"/>
        <w:rPr>
          <w:rFonts w:ascii="Helvetica" w:eastAsia="Times New Roman" w:hAnsi="Helvetica" w:cs="Times New Roman"/>
          <w:b/>
          <w:bCs/>
          <w:kern w:val="0"/>
          <w:sz w:val="24"/>
          <w:szCs w:val="24"/>
          <w:lang w:eastAsia="en-GB"/>
          <w14:ligatures w14:val="none"/>
        </w:rPr>
      </w:pPr>
      <w:r>
        <w:rPr>
          <w:rFonts w:ascii="Helvetica" w:eastAsia="Times New Roman" w:hAnsi="Helvetica" w:cs="Times New Roman"/>
          <w:b/>
          <w:bCs/>
          <w:kern w:val="0"/>
          <w:sz w:val="24"/>
          <w:szCs w:val="24"/>
          <w:lang w:eastAsia="en-GB"/>
          <w14:ligatures w14:val="none"/>
        </w:rPr>
        <w:t>Urban heat mitigation</w:t>
      </w:r>
    </w:p>
    <w:p w14:paraId="7298AF93" w14:textId="77777777" w:rsidR="0084655E" w:rsidRDefault="0084655E" w:rsidP="0084655E">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Debates around the potential benefits of urban water bodies often concerns the construction and design of new water bodies </w:t>
      </w:r>
      <w:r>
        <w:rPr>
          <w:rFonts w:ascii="Helvetica" w:eastAsia="Times New Roman" w:hAnsi="Helvetica" w:cs="Times New Roman"/>
          <w:kern w:val="0"/>
          <w:sz w:val="24"/>
          <w:szCs w:val="24"/>
          <w:lang w:eastAsia="en-GB"/>
          <w14:ligatures w14:val="none"/>
        </w:rPr>
        <w:fldChar w:fldCharType="begin"/>
      </w:r>
      <w:r>
        <w:rPr>
          <w:rFonts w:ascii="Helvetica" w:eastAsia="Times New Roman" w:hAnsi="Helvetica" w:cs="Times New Roman"/>
          <w:kern w:val="0"/>
          <w:sz w:val="24"/>
          <w:szCs w:val="24"/>
          <w:lang w:eastAsia="en-GB"/>
          <w14:ligatures w14:val="none"/>
        </w:rPr>
        <w:instrText xml:space="preserve"> ADDIN ZOTERO_ITEM CSL_CITATION {"citationID":"DRChDl39","properties":{"formattedCitation":"({\\i{}14})","plainCitation":"(14)","noteIndex":0},"citationItems":[{"id":4489,"uris":["http://zotero.org/users/5846434/items/48XJGNYE"],"itemData":{"id":4489,"type":"article-journal","abstract":"Small urban water bodies, like ponds or canals, are often assumed to cool their surroundings during hot periods, when water bodies remain cooler than air during daytime. However, during the night they may be warmer. Sufficient fetch is required for thermal effects to reach a height of 1–2 m, relevant for humans. In the ‘Really cooling water bodies in cities’ (REALCOOL) project thermal effects of typical Dutch urban water bodies were explored, using ENVI-met 4.1.3. This model version enables users to specify intensity of turbulent mixing and light absorption of the water, offering improved water temperature simulations. Local thermal effects near individual water bodies were assessed as differences in air temperature and Physiological Equivalent Temperature (PET). The simulations suggest that local thermal effects of small water bodies can be considered negligible in design practice. Afternoon air temperatures in surrounding spaces were reduced by typically 0.2 °C and the maximum cooling effect was 0.6 °C. Typical PET reduction was 0.6 °C, with a maximum of 1.9 °C. Night-time warming effects are even smaller. However, the immediate surroundings of small water bodies can become cooler by means of shading from trees, fountains or water mists, and natural ventilation. Such interventions induce favorable changes in daytime PET.","container-title":"Urban Climate","DOI":"10.1016/j.uclim.2020.100607","ISSN":"2212-0955","journalAbbreviation":"Urban Climate","page":"100607","source":"ScienceDirect","title":"Are urban water bodies really cooling?","volume":"32","author":[{"family":"Jacobs","given":"Cor"},{"family":"Klok","given":"Lisette"},{"family":"Bruse","given":"Michael"},{"family":"Cortesão","given":"João"},{"family":"Lenzholzer","given":"Sanda"},{"family":"Kluck","given":"Jeroen"}],"issued":{"date-parts":[["2020",6,1]]}}}],"schema":"https://github.com/citation-style-language/schema/raw/master/csl-citation.json"} </w:instrText>
      </w:r>
      <w:r>
        <w:rPr>
          <w:rFonts w:ascii="Helvetica" w:eastAsia="Times New Roman" w:hAnsi="Helvetica" w:cs="Times New Roman"/>
          <w:kern w:val="0"/>
          <w:sz w:val="24"/>
          <w:szCs w:val="24"/>
          <w:lang w:eastAsia="en-GB"/>
          <w14:ligatures w14:val="none"/>
        </w:rPr>
        <w:fldChar w:fldCharType="separate"/>
      </w:r>
      <w:r w:rsidRPr="006F7DFC">
        <w:rPr>
          <w:rFonts w:ascii="Helvetica" w:hAnsi="Helvetica" w:cs="Helvetica"/>
          <w:kern w:val="0"/>
          <w:sz w:val="24"/>
        </w:rPr>
        <w:t>(</w:t>
      </w:r>
      <w:r w:rsidRPr="006F7DFC">
        <w:rPr>
          <w:rFonts w:ascii="Helvetica" w:hAnsi="Helvetica" w:cs="Helvetica"/>
          <w:i/>
          <w:iCs/>
          <w:kern w:val="0"/>
          <w:sz w:val="24"/>
        </w:rPr>
        <w:t>14</w:t>
      </w:r>
      <w:r w:rsidRPr="006F7DFC">
        <w:rPr>
          <w:rFonts w:ascii="Helvetica" w:hAnsi="Helvetica" w:cs="Helvetica"/>
          <w:kern w:val="0"/>
          <w:sz w:val="24"/>
        </w:rPr>
        <w:t>)</w:t>
      </w:r>
      <w:r>
        <w:rPr>
          <w:rFonts w:ascii="Helvetica" w:eastAsia="Times New Roman" w:hAnsi="Helvetica" w:cs="Times New Roman"/>
          <w:kern w:val="0"/>
          <w:sz w:val="24"/>
          <w:szCs w:val="24"/>
          <w:lang w:eastAsia="en-GB"/>
          <w14:ligatures w14:val="none"/>
        </w:rPr>
        <w:fldChar w:fldCharType="end"/>
      </w:r>
      <w:r>
        <w:rPr>
          <w:rFonts w:ascii="Helvetica" w:eastAsia="Times New Roman" w:hAnsi="Helvetica" w:cs="Times New Roman"/>
          <w:kern w:val="0"/>
          <w:sz w:val="24"/>
          <w:szCs w:val="24"/>
          <w:lang w:eastAsia="en-GB"/>
          <w14:ligatures w14:val="none"/>
        </w:rPr>
        <w:t xml:space="preserve">, considering factors such as size and shape </w:t>
      </w:r>
      <w:r>
        <w:rPr>
          <w:rFonts w:ascii="Helvetica" w:eastAsia="Times New Roman" w:hAnsi="Helvetica" w:cs="Times New Roman"/>
          <w:kern w:val="0"/>
          <w:sz w:val="24"/>
          <w:szCs w:val="24"/>
          <w:lang w:eastAsia="en-GB"/>
          <w14:ligatures w14:val="none"/>
        </w:rPr>
        <w:fldChar w:fldCharType="begin"/>
      </w:r>
      <w:r>
        <w:rPr>
          <w:rFonts w:ascii="Helvetica" w:eastAsia="Times New Roman" w:hAnsi="Helvetica" w:cs="Times New Roman"/>
          <w:kern w:val="0"/>
          <w:sz w:val="24"/>
          <w:szCs w:val="24"/>
          <w:lang w:eastAsia="en-GB"/>
          <w14:ligatures w14:val="none"/>
        </w:rPr>
        <w:instrText xml:space="preserve"> ADDIN ZOTERO_ITEM CSL_CITATION {"citationID":"wDSRPhlG","properties":{"formattedCitation":"({\\i{}43})","plainCitation":"(43)","noteIndex":0},"citationItems":[{"id":4541,"uris":["http://zotero.org/users/5846434/items/HSAL4QEJ"],"itemData":{"id":4541,"type":"article-journal","abstract":"A growing body of literature recognises the importance of nature-based solutions in providing resilience to the effects of climate change by mitigating urban heat islands. However, a knowledge gap exists regarding the contribution of blue spaces to the urban environment. Recent evidence suggests that blue spaces within urban canyons can promote pollutant removal via the vertical transport of air under certain conditions, but this is inconclusive. Using a numerical solver that accounts for evaporation effects, we investigate the influence of blue space size and shape on the in-canyon flow structure, temperature and water vapour distribution. Simulations were performed for water bodies of varying size and shape at different temperatures compared to the surrounding air. Results suggest that inadequately sized warmer water bodies are unable to promote sufficient vertical transport for pollutant removal, leading to overturning and increased temperature and humidity levels at the pedestrian level, thereby worsening environmental conditions and increasing the risk of heat-related illness and mortality. Hence, larger water bodies are better suited to nocturnal transport of pollutants and accumulated warm air away from the urban surface, while smaller water bodies are better suited to providing localised evaporative cooling. Lastly, irregular water bodies may have a greater cooling effect across a larger area.","container-title":"Climate","DOI":"10.3390/cli11020028","ISSN":"2225-1154","issue":"2","language":"en","license":"http://creativecommons.org/licenses/by/3.0/","note":"number: 2\npublisher: Multidisciplinary Digital Publishing Institute","page":"28","source":"www.mdpi.com","title":"Impact of Blue Space Geometry on Urban Heat Island Mitigation","volume":"11","author":[{"family":"Ampatzidis","given":"Petros"},{"family":"Cintolesi","given":"Carlo"},{"family":"Kershaw","given":"Tristan"}],"issued":{"date-parts":[["2023",2]]}}}],"schema":"https://github.com/citation-style-language/schema/raw/master/csl-citation.json"} </w:instrText>
      </w:r>
      <w:r>
        <w:rPr>
          <w:rFonts w:ascii="Helvetica" w:eastAsia="Times New Roman" w:hAnsi="Helvetica" w:cs="Times New Roman"/>
          <w:kern w:val="0"/>
          <w:sz w:val="24"/>
          <w:szCs w:val="24"/>
          <w:lang w:eastAsia="en-GB"/>
          <w14:ligatures w14:val="none"/>
        </w:rPr>
        <w:fldChar w:fldCharType="separate"/>
      </w:r>
      <w:r w:rsidRPr="0042092C">
        <w:rPr>
          <w:rFonts w:ascii="Helvetica" w:hAnsi="Helvetica" w:cs="Helvetica"/>
          <w:kern w:val="0"/>
          <w:sz w:val="24"/>
        </w:rPr>
        <w:t>(</w:t>
      </w:r>
      <w:r w:rsidRPr="0042092C">
        <w:rPr>
          <w:rFonts w:ascii="Helvetica" w:hAnsi="Helvetica" w:cs="Helvetica"/>
          <w:i/>
          <w:iCs/>
          <w:kern w:val="0"/>
          <w:sz w:val="24"/>
        </w:rPr>
        <w:t>43</w:t>
      </w:r>
      <w:r w:rsidRPr="0042092C">
        <w:rPr>
          <w:rFonts w:ascii="Helvetica" w:hAnsi="Helvetica" w:cs="Helvetica"/>
          <w:kern w:val="0"/>
          <w:sz w:val="24"/>
        </w:rPr>
        <w:t>)</w:t>
      </w:r>
      <w:r>
        <w:rPr>
          <w:rFonts w:ascii="Helvetica" w:eastAsia="Times New Roman" w:hAnsi="Helvetica" w:cs="Times New Roman"/>
          <w:kern w:val="0"/>
          <w:sz w:val="24"/>
          <w:szCs w:val="24"/>
          <w:lang w:eastAsia="en-GB"/>
          <w14:ligatures w14:val="none"/>
        </w:rPr>
        <w:fldChar w:fldCharType="end"/>
      </w:r>
      <w:r>
        <w:rPr>
          <w:rFonts w:ascii="Helvetica" w:eastAsia="Times New Roman" w:hAnsi="Helvetica" w:cs="Times New Roman"/>
          <w:kern w:val="0"/>
          <w:sz w:val="24"/>
          <w:szCs w:val="24"/>
          <w:lang w:eastAsia="en-GB"/>
          <w14:ligatures w14:val="none"/>
        </w:rPr>
        <w:t>. This is less of an issue in Great Britain, and to a lesser extent in Ireland, where there already exists an extensive urban canal network (Fig. 1). The key question to consider, therefore, is how can the climatological benefits of existing blue spaces be maximised?</w:t>
      </w:r>
    </w:p>
    <w:p w14:paraId="66949A61" w14:textId="77777777" w:rsidR="0084655E" w:rsidRDefault="0084655E" w:rsidP="0084655E">
      <w:pPr>
        <w:spacing w:after="0" w:line="240" w:lineRule="auto"/>
        <w:rPr>
          <w:rFonts w:ascii="Helvetica" w:eastAsia="Times New Roman" w:hAnsi="Helvetica" w:cs="Times New Roman"/>
          <w:kern w:val="0"/>
          <w:sz w:val="24"/>
          <w:szCs w:val="24"/>
          <w:lang w:eastAsia="en-GB"/>
          <w14:ligatures w14:val="none"/>
        </w:rPr>
      </w:pPr>
    </w:p>
    <w:p w14:paraId="6DF35E5E" w14:textId="77777777" w:rsidR="0084655E" w:rsidRDefault="0084655E" w:rsidP="0084655E">
      <w:pPr>
        <w:pStyle w:val="ListParagraph"/>
        <w:numPr>
          <w:ilvl w:val="0"/>
          <w:numId w:val="4"/>
        </w:num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Don’t remove canals </w:t>
      </w:r>
    </w:p>
    <w:p w14:paraId="2C7821E7" w14:textId="77777777" w:rsidR="0084655E" w:rsidRDefault="0084655E" w:rsidP="0084655E">
      <w:pPr>
        <w:pStyle w:val="ListParagraph"/>
        <w:numPr>
          <w:ilvl w:val="0"/>
          <w:numId w:val="4"/>
        </w:num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Maintenance (dredging) </w:t>
      </w:r>
    </w:p>
    <w:p w14:paraId="17B9682C" w14:textId="77777777" w:rsidR="0084655E" w:rsidRDefault="0084655E" w:rsidP="0084655E">
      <w:pPr>
        <w:pStyle w:val="ListParagraph"/>
        <w:numPr>
          <w:ilvl w:val="0"/>
          <w:numId w:val="4"/>
        </w:num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Size (larger is better)</w:t>
      </w:r>
    </w:p>
    <w:p w14:paraId="3EDE1DE0" w14:textId="77777777" w:rsidR="0084655E" w:rsidRPr="0042092C" w:rsidRDefault="0084655E" w:rsidP="0084655E">
      <w:pPr>
        <w:pStyle w:val="ListParagraph"/>
        <w:numPr>
          <w:ilvl w:val="0"/>
          <w:numId w:val="4"/>
        </w:num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Shape (not considered, non-spatial model)</w:t>
      </w:r>
    </w:p>
    <w:p w14:paraId="6A2CF58F" w14:textId="77777777" w:rsidR="0084655E" w:rsidRDefault="0084655E" w:rsidP="0084655E">
      <w:pPr>
        <w:spacing w:after="0" w:line="240" w:lineRule="auto"/>
        <w:rPr>
          <w:rFonts w:ascii="Helvetica" w:eastAsia="Times New Roman" w:hAnsi="Helvetica" w:cs="Times New Roman"/>
          <w:kern w:val="0"/>
          <w:sz w:val="24"/>
          <w:szCs w:val="24"/>
          <w:lang w:eastAsia="en-GB"/>
          <w14:ligatures w14:val="none"/>
        </w:rPr>
      </w:pPr>
    </w:p>
    <w:p w14:paraId="59D57153" w14:textId="77777777" w:rsidR="0084655E" w:rsidRDefault="0084655E" w:rsidP="0084655E">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This requires consideration of the characteristics of the water body, and the surrounding environment. For the former, our analysis indicates that canals should not be actively removed i.e., infilling with concrete, as observed in some locations. The maintenance of water bodies is also an important issue and future work is needed to assess the contrasting effects of sediment build-up and dredging on </w:t>
      </w:r>
      <w:r w:rsidRPr="00DC14A5">
        <w:rPr>
          <w:rFonts w:ascii="Calibri" w:eastAsia="Times New Roman" w:hAnsi="Calibri" w:cs="Calibri"/>
          <w:kern w:val="0"/>
          <w:sz w:val="24"/>
          <w:szCs w:val="24"/>
          <w:lang w:eastAsia="en-GB"/>
          <w14:ligatures w14:val="none"/>
        </w:rPr>
        <w:t>Δ</w:t>
      </w:r>
      <w:r w:rsidRPr="005F174E">
        <w:rPr>
          <w:rFonts w:ascii="Helvetica" w:eastAsia="Times New Roman" w:hAnsi="Helvetica" w:cs="Times New Roman"/>
          <w:i/>
          <w:iCs/>
          <w:kern w:val="0"/>
          <w:sz w:val="24"/>
          <w:szCs w:val="24"/>
          <w:lang w:eastAsia="en-GB"/>
          <w14:ligatures w14:val="none"/>
        </w:rPr>
        <w:t>T</w:t>
      </w:r>
      <w:r>
        <w:rPr>
          <w:rFonts w:ascii="Helvetica" w:eastAsia="Times New Roman" w:hAnsi="Helvetica" w:cs="Times New Roman"/>
          <w:kern w:val="0"/>
          <w:sz w:val="24"/>
          <w:szCs w:val="24"/>
          <w:lang w:eastAsia="en-GB"/>
          <w14:ligatures w14:val="none"/>
        </w:rPr>
        <w:t xml:space="preserve">, which decrease and increase water depth respectively. For the surrounding environment, </w:t>
      </w:r>
    </w:p>
    <w:p w14:paraId="6C695916" w14:textId="77777777" w:rsidR="0084655E" w:rsidRPr="000409E9" w:rsidRDefault="0084655E" w:rsidP="0084655E">
      <w:pPr>
        <w:spacing w:before="100" w:beforeAutospacing="1" w:after="100" w:afterAutospacing="1" w:line="240" w:lineRule="auto"/>
        <w:outlineLvl w:val="1"/>
        <w:rPr>
          <w:rFonts w:ascii="Helvetica" w:eastAsia="Times New Roman" w:hAnsi="Helvetica" w:cs="Times New Roman"/>
          <w:b/>
          <w:bCs/>
          <w:kern w:val="0"/>
          <w:sz w:val="24"/>
          <w:szCs w:val="24"/>
          <w:lang w:eastAsia="en-GB"/>
          <w14:ligatures w14:val="none"/>
        </w:rPr>
      </w:pPr>
    </w:p>
    <w:p w14:paraId="208B9C54" w14:textId="77777777" w:rsidR="0084655E" w:rsidRDefault="0084655E" w:rsidP="0084655E">
      <w:pPr>
        <w:spacing w:after="0" w:line="240" w:lineRule="auto"/>
        <w:rPr>
          <w:rFonts w:ascii="Helvetica" w:eastAsia="Times New Roman" w:hAnsi="Helvetica" w:cs="Times New Roman"/>
          <w:kern w:val="0"/>
          <w:sz w:val="24"/>
          <w:szCs w:val="24"/>
          <w:lang w:eastAsia="en-GB"/>
          <w14:ligatures w14:val="none"/>
        </w:rPr>
      </w:pPr>
    </w:p>
    <w:p w14:paraId="26F8F565" w14:textId="77777777" w:rsidR="0084655E" w:rsidRDefault="0084655E" w:rsidP="0084655E">
      <w:pPr>
        <w:spacing w:before="100" w:beforeAutospacing="1" w:after="100" w:afterAutospacing="1" w:line="240" w:lineRule="auto"/>
        <w:outlineLvl w:val="1"/>
        <w:rPr>
          <w:rFonts w:ascii="Arial" w:eastAsia="Times New Roman" w:hAnsi="Arial" w:cs="Arial"/>
          <w:color w:val="2F5496" w:themeColor="accent1" w:themeShade="BF"/>
          <w:kern w:val="0"/>
          <w:sz w:val="24"/>
          <w:szCs w:val="24"/>
          <w:lang w:eastAsia="en-GB"/>
          <w14:ligatures w14:val="none"/>
        </w:rPr>
      </w:pPr>
      <w:r>
        <w:rPr>
          <w:rFonts w:ascii="Arial" w:eastAsia="Times New Roman" w:hAnsi="Arial" w:cs="Arial"/>
          <w:color w:val="2F5496" w:themeColor="accent1" w:themeShade="BF"/>
          <w:kern w:val="0"/>
          <w:sz w:val="24"/>
          <w:szCs w:val="24"/>
          <w:lang w:eastAsia="en-GB"/>
          <w14:ligatures w14:val="none"/>
        </w:rPr>
        <w:t xml:space="preserve">The key thing here is to consider </w:t>
      </w:r>
      <w:r>
        <w:rPr>
          <w:rFonts w:ascii="Arial" w:eastAsia="Times New Roman" w:hAnsi="Arial" w:cs="Arial"/>
          <w:b/>
          <w:bCs/>
          <w:color w:val="2F5496" w:themeColor="accent1" w:themeShade="BF"/>
          <w:kern w:val="0"/>
          <w:sz w:val="24"/>
          <w:szCs w:val="24"/>
          <w:lang w:eastAsia="en-GB"/>
          <w14:ligatures w14:val="none"/>
        </w:rPr>
        <w:t xml:space="preserve">relative </w:t>
      </w:r>
      <w:r>
        <w:rPr>
          <w:rFonts w:ascii="Arial" w:eastAsia="Times New Roman" w:hAnsi="Arial" w:cs="Arial"/>
          <w:color w:val="2F5496" w:themeColor="accent1" w:themeShade="BF"/>
          <w:kern w:val="0"/>
          <w:sz w:val="24"/>
          <w:szCs w:val="24"/>
          <w:lang w:eastAsia="en-GB"/>
          <w14:ligatures w14:val="none"/>
        </w:rPr>
        <w:t xml:space="preserve">and </w:t>
      </w:r>
      <w:r>
        <w:rPr>
          <w:rFonts w:ascii="Arial" w:eastAsia="Times New Roman" w:hAnsi="Arial" w:cs="Arial"/>
          <w:b/>
          <w:bCs/>
          <w:color w:val="2F5496" w:themeColor="accent1" w:themeShade="BF"/>
          <w:kern w:val="0"/>
          <w:sz w:val="24"/>
          <w:szCs w:val="24"/>
          <w:lang w:eastAsia="en-GB"/>
          <w14:ligatures w14:val="none"/>
        </w:rPr>
        <w:t xml:space="preserve">absolute </w:t>
      </w:r>
      <w:r>
        <w:rPr>
          <w:rFonts w:ascii="Arial" w:eastAsia="Times New Roman" w:hAnsi="Arial" w:cs="Arial"/>
          <w:color w:val="2F5496" w:themeColor="accent1" w:themeShade="BF"/>
          <w:kern w:val="0"/>
          <w:sz w:val="24"/>
          <w:szCs w:val="24"/>
          <w:lang w:eastAsia="en-GB"/>
          <w14:ligatures w14:val="none"/>
        </w:rPr>
        <w:t xml:space="preserve">cooling. If focused on relative cooling (i.e., concrete </w:t>
      </w:r>
      <w:r w:rsidRPr="00CE4939">
        <w:rPr>
          <w:rFonts w:ascii="Arial" w:eastAsia="Times New Roman" w:hAnsi="Arial" w:cs="Arial"/>
          <w:color w:val="2F5496" w:themeColor="accent1" w:themeShade="BF"/>
          <w:kern w:val="0"/>
          <w:sz w:val="24"/>
          <w:szCs w:val="24"/>
          <w:lang w:eastAsia="en-GB"/>
          <w14:ligatures w14:val="none"/>
        </w:rPr>
        <w:t>ΔT</w:t>
      </w:r>
      <w:r>
        <w:rPr>
          <w:rFonts w:ascii="Arial" w:eastAsia="Times New Roman" w:hAnsi="Arial" w:cs="Arial"/>
          <w:color w:val="2F5496" w:themeColor="accent1" w:themeShade="BF"/>
          <w:kern w:val="0"/>
          <w:sz w:val="24"/>
          <w:szCs w:val="24"/>
          <w:lang w:eastAsia="en-GB"/>
          <w14:ligatures w14:val="none"/>
        </w:rPr>
        <w:t xml:space="preserve"> vs water </w:t>
      </w:r>
      <w:r w:rsidRPr="00CE4939">
        <w:rPr>
          <w:rFonts w:ascii="Arial" w:eastAsia="Times New Roman" w:hAnsi="Arial" w:cs="Arial"/>
          <w:color w:val="2F5496" w:themeColor="accent1" w:themeShade="BF"/>
          <w:kern w:val="0"/>
          <w:sz w:val="24"/>
          <w:szCs w:val="24"/>
          <w:lang w:eastAsia="en-GB"/>
          <w14:ligatures w14:val="none"/>
        </w:rPr>
        <w:t>ΔT</w:t>
      </w:r>
      <w:r>
        <w:rPr>
          <w:rFonts w:ascii="Arial" w:eastAsia="Times New Roman" w:hAnsi="Arial" w:cs="Arial"/>
          <w:color w:val="2F5496" w:themeColor="accent1" w:themeShade="BF"/>
          <w:kern w:val="0"/>
          <w:sz w:val="24"/>
          <w:szCs w:val="24"/>
          <w:lang w:eastAsia="en-GB"/>
          <w14:ligatures w14:val="none"/>
        </w:rPr>
        <w:t>), then shading has no effect i.e., the overall effect of shading the canal is almost identical to the overall effect of shading concrete (</w:t>
      </w:r>
      <w:r w:rsidRPr="00CE4939">
        <w:rPr>
          <w:rFonts w:ascii="Arial" w:eastAsia="Times New Roman" w:hAnsi="Arial" w:cs="Arial"/>
          <w:color w:val="2F5496" w:themeColor="accent1" w:themeShade="BF"/>
          <w:kern w:val="0"/>
          <w:sz w:val="24"/>
          <w:szCs w:val="24"/>
          <w:lang w:eastAsia="en-GB"/>
          <w14:ligatures w14:val="none"/>
        </w:rPr>
        <w:t>0.03°C</w:t>
      </w:r>
      <w:r>
        <w:rPr>
          <w:rFonts w:ascii="Arial" w:eastAsia="Times New Roman" w:hAnsi="Arial" w:cs="Arial"/>
          <w:color w:val="2F5496" w:themeColor="accent1" w:themeShade="BF"/>
          <w:kern w:val="0"/>
          <w:sz w:val="24"/>
          <w:szCs w:val="24"/>
          <w:lang w:eastAsia="en-GB"/>
          <w14:ligatures w14:val="none"/>
        </w:rPr>
        <w:t xml:space="preserve">; </w:t>
      </w:r>
      <w:r w:rsidRPr="00CE4939">
        <w:rPr>
          <w:rFonts w:ascii="Arial" w:eastAsia="Times New Roman" w:hAnsi="Arial" w:cs="Arial"/>
          <w:color w:val="2F5496" w:themeColor="accent1" w:themeShade="BF"/>
          <w:kern w:val="0"/>
          <w:sz w:val="24"/>
          <w:szCs w:val="24"/>
          <w:lang w:eastAsia="en-GB"/>
          <w14:ligatures w14:val="none"/>
        </w:rPr>
        <w:t>0.016, 0.053).</w:t>
      </w:r>
      <w:r>
        <w:rPr>
          <w:rFonts w:ascii="Arial" w:eastAsia="Times New Roman" w:hAnsi="Arial" w:cs="Arial"/>
          <w:color w:val="2F5496" w:themeColor="accent1" w:themeShade="BF"/>
          <w:kern w:val="0"/>
          <w:sz w:val="24"/>
          <w:szCs w:val="24"/>
          <w:lang w:eastAsia="en-GB"/>
          <w14:ligatures w14:val="none"/>
        </w:rPr>
        <w:t xml:space="preserve"> However, in </w:t>
      </w:r>
      <w:r w:rsidRPr="00CE4939">
        <w:rPr>
          <w:rFonts w:ascii="Arial" w:eastAsia="Times New Roman" w:hAnsi="Arial" w:cs="Arial"/>
          <w:i/>
          <w:iCs/>
          <w:color w:val="2F5496" w:themeColor="accent1" w:themeShade="BF"/>
          <w:kern w:val="0"/>
          <w:sz w:val="24"/>
          <w:szCs w:val="24"/>
          <w:lang w:eastAsia="en-GB"/>
          <w14:ligatures w14:val="none"/>
        </w:rPr>
        <w:t>absolute</w:t>
      </w:r>
      <w:r>
        <w:rPr>
          <w:rFonts w:ascii="Arial" w:eastAsia="Times New Roman" w:hAnsi="Arial" w:cs="Arial"/>
          <w:color w:val="2F5496" w:themeColor="accent1" w:themeShade="BF"/>
          <w:kern w:val="0"/>
          <w:sz w:val="24"/>
          <w:szCs w:val="24"/>
          <w:lang w:eastAsia="en-GB"/>
          <w14:ligatures w14:val="none"/>
        </w:rPr>
        <w:t xml:space="preserve"> terms, shading does reduce </w:t>
      </w:r>
      <w:r w:rsidRPr="00CE4939">
        <w:rPr>
          <w:rFonts w:ascii="Arial" w:eastAsia="Times New Roman" w:hAnsi="Arial" w:cs="Arial"/>
          <w:color w:val="2F5496" w:themeColor="accent1" w:themeShade="BF"/>
          <w:kern w:val="0"/>
          <w:sz w:val="24"/>
          <w:szCs w:val="24"/>
          <w:lang w:eastAsia="en-GB"/>
          <w14:ligatures w14:val="none"/>
        </w:rPr>
        <w:t>ΔT</w:t>
      </w:r>
      <w:r>
        <w:rPr>
          <w:rFonts w:ascii="Arial" w:eastAsia="Times New Roman" w:hAnsi="Arial" w:cs="Arial"/>
          <w:color w:val="2F5496" w:themeColor="accent1" w:themeShade="BF"/>
          <w:kern w:val="0"/>
          <w:sz w:val="24"/>
          <w:szCs w:val="24"/>
          <w:lang w:eastAsia="en-GB"/>
          <w14:ligatures w14:val="none"/>
        </w:rPr>
        <w:t xml:space="preserve"> during the day by ~0.5</w:t>
      </w:r>
      <w:r w:rsidRPr="00CE4939">
        <w:rPr>
          <w:rFonts w:ascii="Arial" w:eastAsia="Times New Roman" w:hAnsi="Arial" w:cs="Arial"/>
          <w:color w:val="2F5496" w:themeColor="accent1" w:themeShade="BF"/>
          <w:kern w:val="0"/>
          <w:sz w:val="24"/>
          <w:szCs w:val="24"/>
          <w:lang w:eastAsia="en-GB"/>
          <w14:ligatures w14:val="none"/>
        </w:rPr>
        <w:t>°C</w:t>
      </w:r>
      <w:r>
        <w:rPr>
          <w:rFonts w:ascii="Arial" w:eastAsia="Times New Roman" w:hAnsi="Arial" w:cs="Arial"/>
          <w:color w:val="2F5496" w:themeColor="accent1" w:themeShade="BF"/>
          <w:kern w:val="0"/>
          <w:sz w:val="24"/>
          <w:szCs w:val="24"/>
          <w:lang w:eastAsia="en-GB"/>
          <w14:ligatures w14:val="none"/>
        </w:rPr>
        <w:t xml:space="preserve"> e.g., if we shaded the canal. </w:t>
      </w:r>
    </w:p>
    <w:p w14:paraId="37EAE3FB" w14:textId="77777777" w:rsidR="0084655E" w:rsidRDefault="0084655E" w:rsidP="0084655E">
      <w:pPr>
        <w:spacing w:before="100" w:beforeAutospacing="1" w:after="100" w:afterAutospacing="1" w:line="240" w:lineRule="auto"/>
        <w:outlineLvl w:val="1"/>
        <w:rPr>
          <w:rFonts w:ascii="Arial" w:eastAsia="Times New Roman" w:hAnsi="Arial" w:cs="Arial"/>
          <w:color w:val="2F5496" w:themeColor="accent1" w:themeShade="BF"/>
          <w:kern w:val="0"/>
          <w:sz w:val="24"/>
          <w:szCs w:val="24"/>
          <w:lang w:eastAsia="en-GB"/>
          <w14:ligatures w14:val="none"/>
        </w:rPr>
      </w:pPr>
    </w:p>
    <w:p w14:paraId="4938E82E" w14:textId="77777777" w:rsidR="0084655E" w:rsidRDefault="0084655E" w:rsidP="0084655E">
      <w:pPr>
        <w:spacing w:before="100" w:beforeAutospacing="1" w:after="100" w:afterAutospacing="1" w:line="240" w:lineRule="auto"/>
        <w:outlineLvl w:val="1"/>
        <w:rPr>
          <w:rFonts w:ascii="Arial" w:eastAsia="Times New Roman" w:hAnsi="Arial" w:cs="Arial"/>
          <w:color w:val="2F5496" w:themeColor="accent1" w:themeShade="BF"/>
          <w:kern w:val="0"/>
          <w:sz w:val="24"/>
          <w:szCs w:val="24"/>
          <w:lang w:eastAsia="en-GB"/>
          <w14:ligatures w14:val="none"/>
        </w:rPr>
      </w:pPr>
      <w:r>
        <w:rPr>
          <w:rFonts w:ascii="Arial" w:eastAsia="Times New Roman" w:hAnsi="Arial" w:cs="Arial"/>
          <w:color w:val="2F5496" w:themeColor="accent1" w:themeShade="BF"/>
          <w:kern w:val="0"/>
          <w:sz w:val="24"/>
          <w:szCs w:val="24"/>
          <w:lang w:eastAsia="en-GB"/>
          <w14:ligatures w14:val="none"/>
        </w:rPr>
        <w:t xml:space="preserve">HERE's what I said in the introduction… </w:t>
      </w:r>
    </w:p>
    <w:p w14:paraId="272FF7F1" w14:textId="77777777" w:rsidR="0084655E" w:rsidRPr="00520C68" w:rsidRDefault="0084655E" w:rsidP="0084655E">
      <w:pPr>
        <w:spacing w:before="100" w:beforeAutospacing="1" w:after="100" w:afterAutospacing="1" w:line="240" w:lineRule="auto"/>
        <w:outlineLvl w:val="1"/>
        <w:rPr>
          <w:rFonts w:ascii="Arial" w:eastAsia="Times New Roman" w:hAnsi="Arial" w:cs="Arial"/>
          <w:color w:val="2F5496" w:themeColor="accent1" w:themeShade="BF"/>
          <w:kern w:val="0"/>
          <w:sz w:val="24"/>
          <w:szCs w:val="24"/>
          <w:lang w:eastAsia="en-GB"/>
          <w14:ligatures w14:val="none"/>
        </w:rPr>
      </w:pPr>
      <w:r w:rsidRPr="00520C68">
        <w:rPr>
          <w:rFonts w:ascii="Arial" w:eastAsia="Times New Roman" w:hAnsi="Arial" w:cs="Arial"/>
          <w:color w:val="2F5496" w:themeColor="accent1" w:themeShade="BF"/>
          <w:kern w:val="0"/>
          <w:sz w:val="24"/>
          <w:szCs w:val="24"/>
          <w:lang w:eastAsia="en-GB"/>
          <w14:ligatures w14:val="none"/>
        </w:rPr>
        <w:t xml:space="preserve">This approach allows us to assess the cooling potential of urban waterways in the context of new temperature extremes </w:t>
      </w:r>
      <w:r w:rsidRPr="00520C68">
        <w:rPr>
          <w:rFonts w:ascii="Arial" w:eastAsia="Times New Roman" w:hAnsi="Arial" w:cs="Arial"/>
          <w:color w:val="2F5496" w:themeColor="accent1" w:themeShade="BF"/>
          <w:kern w:val="0"/>
          <w:sz w:val="24"/>
          <w:szCs w:val="24"/>
          <w:lang w:eastAsia="en-GB"/>
          <w14:ligatures w14:val="none"/>
        </w:rPr>
        <w:fldChar w:fldCharType="begin"/>
      </w:r>
      <w:r>
        <w:rPr>
          <w:rFonts w:ascii="Arial" w:eastAsia="Times New Roman" w:hAnsi="Arial" w:cs="Arial"/>
          <w:color w:val="2F5496" w:themeColor="accent1" w:themeShade="BF"/>
          <w:kern w:val="0"/>
          <w:sz w:val="24"/>
          <w:szCs w:val="24"/>
          <w:lang w:eastAsia="en-GB"/>
          <w14:ligatures w14:val="none"/>
        </w:rPr>
        <w:instrText xml:space="preserve"> ADDIN ZOTERO_ITEM CSL_CITATION {"citationID":"RP3bHeoY","properties":{"formattedCitation":"({\\i{}19})","plainCitation":"(19)","noteIndex":0},"citationItems":[{"id":4451,"uris":["http://zotero.org/users/5846434/items/I4MBWYUB"],"itemData":{"id":4451,"type":"article-journal","abstract":"The frequency and severity of heatwaves is expected to increase as the global climate warms. We apply crossing theory for the first time to determine heatwave properties solely from the distribution of daily observations without time-correlation information. We use Central England Temperature time series to quantify how the simple increased occurrence of higher temperatures makes heatwaves (consecutive summer days with temperatures exceeding a threshold) more frequent and intense. We find an overall twofold to threefold increase in heatwave activity since the late 1800's. Week-long heatwaves that on average return every 5 years were typically below </w:instrText>
      </w:r>
      <w:r>
        <w:rPr>
          <w:rFonts w:ascii="Cambria Math" w:eastAsia="Times New Roman" w:hAnsi="Cambria Math" w:cs="Cambria Math"/>
          <w:color w:val="2F5496" w:themeColor="accent1" w:themeShade="BF"/>
          <w:kern w:val="0"/>
          <w:sz w:val="24"/>
          <w:szCs w:val="24"/>
          <w:lang w:eastAsia="en-GB"/>
          <w14:ligatures w14:val="none"/>
        </w:rPr>
        <w:instrText>∼</w:instrText>
      </w:r>
      <w:r>
        <w:rPr>
          <w:rFonts w:ascii="Arial" w:eastAsia="Times New Roman" w:hAnsi="Arial" w:cs="Arial"/>
          <w:color w:val="2F5496" w:themeColor="accent1" w:themeShade="BF"/>
          <w:kern w:val="0"/>
          <w:sz w:val="24"/>
          <w:szCs w:val="24"/>
          <w:lang w:eastAsia="en-GB"/>
          <w14:ligatures w14:val="none"/>
        </w:rPr>
        <w:instrText xml:space="preserve">28 °C and now typically exceed it. Our analysis takes as inputs average user-specific heat wave properties. Its output pinpoints the range of temperatures for which changes in the distribution must be well resolved statistically in order to track how these heatwave properties are changing. This provides a quantitative benchmark for models used for the attribution of heat waves.","container-title":"Geophysical Research Letters","DOI":"10.1029/2018GL081004","ISSN":"1944-8007","issue":"3","language":"en","license":"©2019. The Authors.","note":"_eprint: https://onlinelibrary.wiley.com/doi/pdf/10.1029/2018GL081004","page":"1634-1640","source":"Wiley Online Library","title":"Warming Trends in Summer Heatwaves","volume":"46","author":[{"family":"Chapman","given":"S. C."},{"family":"Watkins","given":"N. W."},{"family":"Stainforth","given":"D. A."}],"issued":{"date-parts":[["2019"]]}}}],"schema":"https://github.com/citation-style-language/schema/raw/master/csl-citation.json"} </w:instrText>
      </w:r>
      <w:r w:rsidRPr="00520C68">
        <w:rPr>
          <w:rFonts w:ascii="Arial" w:eastAsia="Times New Roman" w:hAnsi="Arial" w:cs="Arial"/>
          <w:color w:val="2F5496" w:themeColor="accent1" w:themeShade="BF"/>
          <w:kern w:val="0"/>
          <w:sz w:val="24"/>
          <w:szCs w:val="24"/>
          <w:lang w:eastAsia="en-GB"/>
          <w14:ligatures w14:val="none"/>
        </w:rPr>
        <w:fldChar w:fldCharType="separate"/>
      </w:r>
      <w:r w:rsidRPr="00520C68">
        <w:rPr>
          <w:rFonts w:ascii="Arial" w:eastAsia="Times New Roman" w:hAnsi="Arial" w:cs="Arial"/>
          <w:color w:val="2F5496" w:themeColor="accent1" w:themeShade="BF"/>
          <w:kern w:val="0"/>
          <w:sz w:val="24"/>
          <w:szCs w:val="24"/>
          <w:lang w:eastAsia="en-GB"/>
          <w14:ligatures w14:val="none"/>
        </w:rPr>
        <w:t>(</w:t>
      </w:r>
      <w:r w:rsidRPr="00520C68">
        <w:rPr>
          <w:rFonts w:ascii="Arial" w:eastAsia="Times New Roman" w:hAnsi="Arial" w:cs="Arial"/>
          <w:i/>
          <w:iCs/>
          <w:color w:val="2F5496" w:themeColor="accent1" w:themeShade="BF"/>
          <w:kern w:val="0"/>
          <w:sz w:val="24"/>
          <w:szCs w:val="24"/>
          <w:lang w:eastAsia="en-GB"/>
          <w14:ligatures w14:val="none"/>
        </w:rPr>
        <w:t>19</w:t>
      </w:r>
      <w:r w:rsidRPr="00520C68">
        <w:rPr>
          <w:rFonts w:ascii="Arial" w:eastAsia="Times New Roman" w:hAnsi="Arial" w:cs="Arial"/>
          <w:color w:val="2F5496" w:themeColor="accent1" w:themeShade="BF"/>
          <w:kern w:val="0"/>
          <w:sz w:val="24"/>
          <w:szCs w:val="24"/>
          <w:lang w:eastAsia="en-GB"/>
          <w14:ligatures w14:val="none"/>
        </w:rPr>
        <w:t>)</w:t>
      </w:r>
      <w:r w:rsidRPr="00520C68">
        <w:rPr>
          <w:rFonts w:ascii="Arial" w:eastAsia="Times New Roman" w:hAnsi="Arial" w:cs="Arial"/>
          <w:color w:val="2F5496" w:themeColor="accent1" w:themeShade="BF"/>
          <w:kern w:val="0"/>
          <w:sz w:val="24"/>
          <w:szCs w:val="24"/>
          <w:lang w:eastAsia="en-GB"/>
          <w14:ligatures w14:val="none"/>
        </w:rPr>
        <w:fldChar w:fldCharType="end"/>
      </w:r>
      <w:r w:rsidRPr="00520C68">
        <w:rPr>
          <w:rFonts w:ascii="Arial" w:eastAsia="Times New Roman" w:hAnsi="Arial" w:cs="Arial"/>
          <w:color w:val="2F5496" w:themeColor="accent1" w:themeShade="BF"/>
          <w:kern w:val="0"/>
          <w:sz w:val="24"/>
          <w:szCs w:val="24"/>
          <w:lang w:eastAsia="en-GB"/>
          <w14:ligatures w14:val="none"/>
        </w:rPr>
        <w:t xml:space="preserve">, the degree to which this potential is </w:t>
      </w:r>
      <w:r w:rsidRPr="00520C68">
        <w:rPr>
          <w:rFonts w:ascii="Arial" w:eastAsia="Times New Roman" w:hAnsi="Arial" w:cs="Arial"/>
          <w:color w:val="2F5496" w:themeColor="accent1" w:themeShade="BF"/>
          <w:kern w:val="0"/>
          <w:sz w:val="24"/>
          <w:szCs w:val="24"/>
          <w:lang w:eastAsia="en-GB"/>
          <w14:ligatures w14:val="none"/>
        </w:rPr>
        <w:lastRenderedPageBreak/>
        <w:t xml:space="preserve">modified by urban form </w:t>
      </w:r>
      <w:r w:rsidRPr="00520C68">
        <w:rPr>
          <w:rFonts w:ascii="Arial" w:eastAsia="Times New Roman" w:hAnsi="Arial" w:cs="Arial"/>
          <w:i/>
          <w:iCs/>
          <w:color w:val="2F5496" w:themeColor="accent1" w:themeShade="BF"/>
          <w:kern w:val="0"/>
          <w:sz w:val="24"/>
          <w:szCs w:val="24"/>
          <w:lang w:eastAsia="en-GB"/>
          <w14:ligatures w14:val="none"/>
        </w:rPr>
        <w:fldChar w:fldCharType="begin"/>
      </w:r>
      <w:r>
        <w:rPr>
          <w:rFonts w:ascii="Arial" w:eastAsia="Times New Roman" w:hAnsi="Arial" w:cs="Arial"/>
          <w:i/>
          <w:iCs/>
          <w:color w:val="2F5496" w:themeColor="accent1" w:themeShade="BF"/>
          <w:kern w:val="0"/>
          <w:sz w:val="24"/>
          <w:szCs w:val="24"/>
          <w:lang w:eastAsia="en-GB"/>
          <w14:ligatures w14:val="none"/>
        </w:rPr>
        <w:instrText xml:space="preserve"> ADDIN ZOTERO_ITEM CSL_CITATION {"citationID":"bcjvZTaR","properties":{"formattedCitation":"({\\i{}20})","plainCitation":"(20)","noteIndex":0},"citationItems":[{"id":4421,"uris":["http://zotero.org/users/5846434/items/Z9QAGJR2"],"itemData":{"id":4421,"type":"article-journal","abstract":"The Urban Heat Island (UHI) effect already produces elevated temperatures in city centres therefore urban design has a key role to pay in reducing the UHI to create safe and pleasant places in which to live and work. Increased surface porosity and bodies of surface water have a role to play in increasing potential cooling through evaporation. Urban rivers may, therefore, have a place in reducing the UHI. This paper investigates the effectiveness that small urban rivers may have in reducing the UHI effect and also examines the role that the urban form on the banks of a river can play in propagating or reducing this potential cooling. The results from a field survey during spring and summer are presented for a river in Sheffield, UK. The level of cooling is related to the ambient air temperature, increasing at higher temperatures. However, there are also seasonal dependencies and relationships linked to the river water temperature, incident solar radiation, wind speed and relative humidity. A mean level of daytime cooling of over 1.5 °C was found above the river in spring, but this was reduced in summer when the river water temperature was warmer. The urban form on the river bank influenced the levels of cooling felt away from the river bank.","container-title":"Building and Environment","DOI":"10.1016/j.buildenv.2012.06.013","ISSN":"0360-1323","journalAbbreviation":"Building and Environment","page":"14-22","source":"ScienceDirect","title":"The interaction of rivers and urban form in mitigating the Urban Heat Island effect: A UK case study","title-short":"The interaction of rivers and urban form in mitigating the Urban Heat Island effect","volume":"58","author":[{"family":"Hathway","given":"E. A."},{"family":"Sharples","given":"S."}],"issued":{"date-parts":[["2012",12,1]]}}}],"schema":"https://github.com/citation-style-language/schema/raw/master/csl-citation.json"} </w:instrText>
      </w:r>
      <w:r w:rsidRPr="00520C68">
        <w:rPr>
          <w:rFonts w:ascii="Arial" w:eastAsia="Times New Roman" w:hAnsi="Arial" w:cs="Arial"/>
          <w:i/>
          <w:iCs/>
          <w:color w:val="2F5496" w:themeColor="accent1" w:themeShade="BF"/>
          <w:kern w:val="0"/>
          <w:sz w:val="24"/>
          <w:szCs w:val="24"/>
          <w:lang w:eastAsia="en-GB"/>
          <w14:ligatures w14:val="none"/>
        </w:rPr>
        <w:fldChar w:fldCharType="separate"/>
      </w:r>
      <w:r w:rsidRPr="00520C68">
        <w:rPr>
          <w:rFonts w:ascii="Arial" w:eastAsia="Times New Roman" w:hAnsi="Arial" w:cs="Arial"/>
          <w:color w:val="2F5496" w:themeColor="accent1" w:themeShade="BF"/>
          <w:kern w:val="0"/>
          <w:sz w:val="24"/>
          <w:szCs w:val="24"/>
          <w:lang w:eastAsia="en-GB"/>
          <w14:ligatures w14:val="none"/>
        </w:rPr>
        <w:t>(</w:t>
      </w:r>
      <w:r w:rsidRPr="00520C68">
        <w:rPr>
          <w:rFonts w:ascii="Arial" w:eastAsia="Times New Roman" w:hAnsi="Arial" w:cs="Arial"/>
          <w:i/>
          <w:iCs/>
          <w:color w:val="2F5496" w:themeColor="accent1" w:themeShade="BF"/>
          <w:kern w:val="0"/>
          <w:sz w:val="24"/>
          <w:szCs w:val="24"/>
          <w:lang w:eastAsia="en-GB"/>
          <w14:ligatures w14:val="none"/>
        </w:rPr>
        <w:t>20</w:t>
      </w:r>
      <w:r w:rsidRPr="00520C68">
        <w:rPr>
          <w:rFonts w:ascii="Arial" w:eastAsia="Times New Roman" w:hAnsi="Arial" w:cs="Arial"/>
          <w:color w:val="2F5496" w:themeColor="accent1" w:themeShade="BF"/>
          <w:kern w:val="0"/>
          <w:sz w:val="24"/>
          <w:szCs w:val="24"/>
          <w:lang w:eastAsia="en-GB"/>
          <w14:ligatures w14:val="none"/>
        </w:rPr>
        <w:t>)</w:t>
      </w:r>
      <w:r w:rsidRPr="00520C68">
        <w:rPr>
          <w:rFonts w:ascii="Arial" w:eastAsia="Times New Roman" w:hAnsi="Arial" w:cs="Arial"/>
          <w:color w:val="2F5496" w:themeColor="accent1" w:themeShade="BF"/>
          <w:kern w:val="0"/>
          <w:sz w:val="24"/>
          <w:szCs w:val="24"/>
          <w:lang w:eastAsia="en-GB"/>
          <w14:ligatures w14:val="none"/>
        </w:rPr>
        <w:fldChar w:fldCharType="end"/>
      </w:r>
      <w:r w:rsidRPr="00520C68">
        <w:rPr>
          <w:rFonts w:ascii="Arial" w:eastAsia="Times New Roman" w:hAnsi="Arial" w:cs="Arial"/>
          <w:color w:val="2F5496" w:themeColor="accent1" w:themeShade="BF"/>
          <w:kern w:val="0"/>
          <w:sz w:val="24"/>
          <w:szCs w:val="24"/>
          <w:lang w:eastAsia="en-GB"/>
          <w14:ligatures w14:val="none"/>
        </w:rPr>
        <w:t xml:space="preserve">, and the implications of our study for urban heat mitigation. </w:t>
      </w:r>
    </w:p>
    <w:p w14:paraId="56165547" w14:textId="77777777" w:rsidR="0084655E" w:rsidRDefault="0084655E"/>
    <w:p w14:paraId="5042C212" w14:textId="77777777" w:rsidR="0084655E" w:rsidRPr="00600119" w:rsidRDefault="0084655E" w:rsidP="0084655E">
      <w:pPr>
        <w:spacing w:after="0" w:line="240" w:lineRule="auto"/>
        <w:rPr>
          <w:rFonts w:ascii="Helvetica" w:eastAsia="Times New Roman" w:hAnsi="Helvetica" w:cs="Times New Roman"/>
          <w:kern w:val="0"/>
          <w:sz w:val="24"/>
          <w:szCs w:val="24"/>
          <w:lang w:eastAsia="en-GB"/>
          <w14:ligatures w14:val="none"/>
        </w:rPr>
      </w:pPr>
      <w:r w:rsidRPr="00600119">
        <w:rPr>
          <w:rFonts w:ascii="Helvetica" w:eastAsia="Times New Roman" w:hAnsi="Helvetica" w:cs="Times New Roman"/>
          <w:kern w:val="0"/>
          <w:sz w:val="24"/>
          <w:szCs w:val="24"/>
          <w:lang w:eastAsia="en-GB"/>
          <w14:ligatures w14:val="none"/>
        </w:rPr>
        <w:t>As a result, existing canal infrastructure should be preserved and maintained and steps taken to maximise the benefits of urban canals.</w:t>
      </w:r>
    </w:p>
    <w:p w14:paraId="2C1C0568" w14:textId="77777777" w:rsidR="0084655E" w:rsidRDefault="0084655E" w:rsidP="0084655E">
      <w:pPr>
        <w:pStyle w:val="ListParagraph"/>
        <w:spacing w:after="0" w:line="240" w:lineRule="auto"/>
        <w:rPr>
          <w:rFonts w:ascii="Helvetica" w:eastAsia="Times New Roman" w:hAnsi="Helvetica" w:cs="Times New Roman"/>
          <w:kern w:val="0"/>
          <w:sz w:val="24"/>
          <w:szCs w:val="24"/>
          <w:lang w:eastAsia="en-GB"/>
          <w14:ligatures w14:val="none"/>
        </w:rPr>
      </w:pPr>
    </w:p>
    <w:p w14:paraId="4A082A97" w14:textId="77777777" w:rsidR="0084655E" w:rsidRPr="00FE4892" w:rsidRDefault="0084655E" w:rsidP="0084655E">
      <w:pPr>
        <w:pStyle w:val="ListParagraph"/>
        <w:numPr>
          <w:ilvl w:val="0"/>
          <w:numId w:val="5"/>
        </w:num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 xml:space="preserve">In this work, we assessed the role that building shading can play in this, but our results do not have a clear implication for planning / regulation i.e., the presence of shading does not have a simple effect on T, in that it can be enhance and diminish urban cooling. </w:t>
      </w:r>
    </w:p>
    <w:p w14:paraId="3656CB75" w14:textId="77777777" w:rsidR="0084655E" w:rsidRPr="00FE4892" w:rsidRDefault="0084655E" w:rsidP="0084655E">
      <w:pPr>
        <w:pStyle w:val="ListParagraph"/>
        <w:numPr>
          <w:ilvl w:val="0"/>
          <w:numId w:val="5"/>
        </w:num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 xml:space="preserve">This linked to wind speed i.e., when wind speeds are low, the presence of shading is more likely to lead to diminished cooling. </w:t>
      </w:r>
    </w:p>
    <w:p w14:paraId="3AC810DC" w14:textId="77777777" w:rsidR="0084655E" w:rsidRPr="00FE4892" w:rsidRDefault="0084655E" w:rsidP="0084655E">
      <w:pPr>
        <w:pStyle w:val="ListParagraph"/>
        <w:numPr>
          <w:ilvl w:val="0"/>
          <w:numId w:val="5"/>
        </w:num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 xml:space="preserve">It should be noted that our analysis is based on the existing canal / building setting, and there are likely scenarios where shading would be worse i.e., certain orientations, heights etc. </w:t>
      </w:r>
    </w:p>
    <w:p w14:paraId="283B9B18" w14:textId="77777777" w:rsidR="0084655E" w:rsidRPr="00FE4892" w:rsidRDefault="0084655E" w:rsidP="0084655E">
      <w:pPr>
        <w:pStyle w:val="ListParagraph"/>
        <w:numPr>
          <w:ilvl w:val="0"/>
          <w:numId w:val="5"/>
        </w:num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 xml:space="preserve">However, other steps are likely important e.g., development of greenspaces in tandem with blue which have been explored in field studies but could be explored in a spatial model (rather than non-spatial here). </w:t>
      </w:r>
    </w:p>
    <w:p w14:paraId="11B9B306" w14:textId="77777777" w:rsidR="0084655E" w:rsidRPr="00FE4892" w:rsidRDefault="0084655E" w:rsidP="0084655E">
      <w:pPr>
        <w:pStyle w:val="ListParagraph"/>
        <w:numPr>
          <w:ilvl w:val="0"/>
          <w:numId w:val="5"/>
        </w:num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Link to heatwaves</w:t>
      </w:r>
    </w:p>
    <w:p w14:paraId="1C15B5B6" w14:textId="77777777" w:rsidR="0084655E" w:rsidRPr="00FE4892" w:rsidRDefault="0084655E" w:rsidP="0084655E">
      <w:pPr>
        <w:pStyle w:val="ListParagraph"/>
        <w:numPr>
          <w:ilvl w:val="0"/>
          <w:numId w:val="5"/>
        </w:num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Health</w:t>
      </w:r>
    </w:p>
    <w:p w14:paraId="07E8DA5E" w14:textId="77777777" w:rsidR="0084655E" w:rsidRPr="00FE4892" w:rsidRDefault="0084655E" w:rsidP="0084655E">
      <w:pPr>
        <w:pStyle w:val="ListParagraph"/>
        <w:numPr>
          <w:ilvl w:val="0"/>
          <w:numId w:val="5"/>
        </w:num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Urban heat island</w:t>
      </w:r>
    </w:p>
    <w:p w14:paraId="0B0DF40F" w14:textId="77777777" w:rsidR="0084655E" w:rsidRPr="00FE4892" w:rsidRDefault="0084655E" w:rsidP="0084655E">
      <w:pPr>
        <w:pStyle w:val="ListParagraph"/>
        <w:numPr>
          <w:ilvl w:val="0"/>
          <w:numId w:val="5"/>
        </w:num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Global importance</w:t>
      </w:r>
    </w:p>
    <w:p w14:paraId="3158A7DC" w14:textId="77777777" w:rsidR="0084655E" w:rsidRDefault="0084655E" w:rsidP="0084655E">
      <w:pPr>
        <w:pStyle w:val="ListParagraph"/>
        <w:numPr>
          <w:ilvl w:val="0"/>
          <w:numId w:val="5"/>
        </w:num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Focus on canals – what about rivers?</w:t>
      </w:r>
    </w:p>
    <w:p w14:paraId="62A78914" w14:textId="77777777" w:rsidR="0084655E" w:rsidRDefault="0084655E"/>
    <w:p w14:paraId="65DD4626" w14:textId="77777777" w:rsidR="00227EA4" w:rsidRDefault="00227EA4"/>
    <w:p w14:paraId="44DF4A3D" w14:textId="1504F776" w:rsidR="00227EA4" w:rsidRPr="00227EA4" w:rsidRDefault="00227EA4">
      <w:pPr>
        <w:rPr>
          <w:b/>
          <w:bCs/>
        </w:rPr>
      </w:pPr>
      <w:commentRangeStart w:id="22"/>
      <w:r w:rsidRPr="00227EA4">
        <w:rPr>
          <w:rFonts w:ascii="Helvetica" w:eastAsia="Times New Roman" w:hAnsi="Helvetica" w:cs="Times New Roman"/>
          <w:b/>
          <w:bCs/>
          <w:kern w:val="0"/>
          <w:sz w:val="24"/>
          <w:szCs w:val="24"/>
          <w:lang w:eastAsia="en-GB"/>
          <w14:ligatures w14:val="none"/>
        </w:rPr>
        <w:t>Effects of shading</w:t>
      </w:r>
      <w:commentRangeEnd w:id="22"/>
      <w:r w:rsidR="00841CDF">
        <w:rPr>
          <w:rStyle w:val="CommentReference"/>
        </w:rPr>
        <w:commentReference w:id="22"/>
      </w:r>
    </w:p>
    <w:p w14:paraId="3A017622" w14:textId="77777777" w:rsidR="00227EA4" w:rsidRDefault="00227EA4" w:rsidP="00227EA4">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To isolate the effects of shading, and the degree to which urban form modifies </w:t>
      </w:r>
      <w:r w:rsidRPr="00165434">
        <w:rPr>
          <w:rFonts w:ascii="Calibri" w:eastAsia="Times New Roman" w:hAnsi="Calibri" w:cs="Calibri"/>
          <w:kern w:val="0"/>
          <w:sz w:val="24"/>
          <w:szCs w:val="24"/>
          <w:lang w:eastAsia="en-GB"/>
          <w14:ligatures w14:val="none"/>
        </w:rPr>
        <w:t>Δ</w:t>
      </w:r>
      <w:r w:rsidRPr="00165434">
        <w:rPr>
          <w:rFonts w:ascii="Helvetica" w:eastAsia="Times New Roman" w:hAnsi="Helvetica" w:cs="Times New Roman"/>
          <w:i/>
          <w:iCs/>
          <w:kern w:val="0"/>
          <w:sz w:val="24"/>
          <w:szCs w:val="24"/>
          <w:lang w:eastAsia="en-GB"/>
          <w14:ligatures w14:val="none"/>
        </w:rPr>
        <w:t>T</w:t>
      </w:r>
      <w:r>
        <w:rPr>
          <w:rFonts w:ascii="Helvetica" w:eastAsia="Times New Roman" w:hAnsi="Helvetica" w:cs="Times New Roman"/>
          <w:kern w:val="0"/>
          <w:sz w:val="24"/>
          <w:szCs w:val="24"/>
          <w:lang w:eastAsia="en-GB"/>
          <w14:ligatures w14:val="none"/>
        </w:rPr>
        <w:t xml:space="preserve">, we focused on a subset of the canal features with significant daytime shading (median annual </w:t>
      </w:r>
      <w:r w:rsidRPr="00125397">
        <w:rPr>
          <w:rFonts w:ascii="Helvetica" w:eastAsia="Times New Roman" w:hAnsi="Helvetica" w:cs="Helvetica"/>
          <w:kern w:val="0"/>
          <w:sz w:val="24"/>
          <w:szCs w:val="24"/>
          <w:lang w:eastAsia="en-GB"/>
          <w14:ligatures w14:val="none"/>
        </w:rPr>
        <w:t xml:space="preserve">shading </w:t>
      </w:r>
      <w:r w:rsidRPr="00125397">
        <w:rPr>
          <w:rFonts w:ascii="Arial" w:eastAsia="Times New Roman" w:hAnsi="Arial" w:cs="Arial"/>
          <w:kern w:val="0"/>
          <w:sz w:val="24"/>
          <w:szCs w:val="24"/>
          <w:lang w:eastAsia="en-GB"/>
          <w14:ligatures w14:val="none"/>
        </w:rPr>
        <w:t>≥</w:t>
      </w:r>
      <w:r w:rsidRPr="00125397">
        <w:rPr>
          <w:rFonts w:ascii="Helvetica" w:eastAsia="Times New Roman" w:hAnsi="Helvetica" w:cs="Helvetica"/>
          <w:kern w:val="0"/>
          <w:sz w:val="24"/>
          <w:szCs w:val="24"/>
          <w:lang w:eastAsia="en-GB"/>
          <w14:ligatures w14:val="none"/>
        </w:rPr>
        <w:t xml:space="preserve"> </w:t>
      </w:r>
      <w:r>
        <w:rPr>
          <w:rFonts w:ascii="Helvetica" w:eastAsia="Times New Roman" w:hAnsi="Helvetica" w:cs="Helvetica"/>
          <w:kern w:val="0"/>
          <w:sz w:val="24"/>
          <w:szCs w:val="24"/>
          <w:lang w:eastAsia="en-GB"/>
          <w14:ligatures w14:val="none"/>
        </w:rPr>
        <w:t xml:space="preserve">20%, n=305) and re-ran models excluding shading effects. To aid interpretation, we first consider changes in </w:t>
      </w:r>
      <w:r w:rsidRPr="0094083C">
        <w:rPr>
          <w:rFonts w:ascii="Helvetica" w:eastAsia="Times New Roman" w:hAnsi="Helvetica" w:cs="Times New Roman"/>
          <w:i/>
          <w:iCs/>
          <w:kern w:val="0"/>
          <w:sz w:val="24"/>
          <w:szCs w:val="24"/>
          <w:lang w:eastAsia="en-GB"/>
          <w14:ligatures w14:val="none"/>
        </w:rPr>
        <w:t>wT</w:t>
      </w:r>
      <w:r>
        <w:rPr>
          <w:rFonts w:ascii="Helvetica" w:eastAsia="Times New Roman" w:hAnsi="Helvetica" w:cs="Times New Roman"/>
          <w:i/>
          <w:iCs/>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 xml:space="preserve">and </w:t>
      </w:r>
      <w:r w:rsidRPr="00A54F4A">
        <w:rPr>
          <w:rFonts w:ascii="Helvetica" w:eastAsia="Times New Roman" w:hAnsi="Helvetica" w:cs="Times New Roman"/>
          <w:i/>
          <w:iCs/>
          <w:kern w:val="0"/>
          <w:sz w:val="24"/>
          <w:szCs w:val="24"/>
          <w:lang w:eastAsia="en-GB"/>
          <w14:ligatures w14:val="none"/>
        </w:rPr>
        <w:t>cT</w:t>
      </w:r>
      <w:r>
        <w:rPr>
          <w:rFonts w:ascii="Helvetica" w:eastAsia="Times New Roman" w:hAnsi="Helvetica" w:cs="Times New Roman"/>
          <w:kern w:val="0"/>
          <w:sz w:val="24"/>
          <w:szCs w:val="24"/>
          <w:lang w:eastAsia="en-GB"/>
          <w14:ligatures w14:val="none"/>
        </w:rPr>
        <w:t xml:space="preserve"> in insolation, and then assess the net change in </w:t>
      </w:r>
      <w:r w:rsidRPr="00165434">
        <w:rPr>
          <w:rFonts w:ascii="Calibri" w:eastAsia="Times New Roman" w:hAnsi="Calibri" w:cs="Calibri"/>
          <w:kern w:val="0"/>
          <w:sz w:val="24"/>
          <w:szCs w:val="24"/>
          <w:lang w:eastAsia="en-GB"/>
          <w14:ligatures w14:val="none"/>
        </w:rPr>
        <w:t>Δ</w:t>
      </w:r>
      <w:r w:rsidRPr="00165434">
        <w:rPr>
          <w:rFonts w:ascii="Helvetica" w:eastAsia="Times New Roman" w:hAnsi="Helvetica" w:cs="Times New Roman"/>
          <w:i/>
          <w:iCs/>
          <w:kern w:val="0"/>
          <w:sz w:val="24"/>
          <w:szCs w:val="24"/>
          <w:lang w:eastAsia="en-GB"/>
          <w14:ligatures w14:val="none"/>
        </w:rPr>
        <w:t>T</w:t>
      </w:r>
      <w:r>
        <w:rPr>
          <w:rFonts w:ascii="Helvetica" w:eastAsia="Times New Roman" w:hAnsi="Helvetica" w:cs="Times New Roman"/>
          <w:kern w:val="0"/>
          <w:sz w:val="24"/>
          <w:szCs w:val="24"/>
          <w:lang w:eastAsia="en-GB"/>
          <w14:ligatures w14:val="none"/>
        </w:rPr>
        <w:t xml:space="preserve"> associated with both </w:t>
      </w:r>
      <w:r w:rsidRPr="0094083C">
        <w:rPr>
          <w:rFonts w:ascii="Helvetica" w:eastAsia="Times New Roman" w:hAnsi="Helvetica" w:cs="Times New Roman"/>
          <w:i/>
          <w:iCs/>
          <w:kern w:val="0"/>
          <w:sz w:val="24"/>
          <w:szCs w:val="24"/>
          <w:lang w:eastAsia="en-GB"/>
          <w14:ligatures w14:val="none"/>
        </w:rPr>
        <w:t>wT</w:t>
      </w:r>
      <w:r>
        <w:rPr>
          <w:rFonts w:ascii="Helvetica" w:eastAsia="Times New Roman" w:hAnsi="Helvetica" w:cs="Times New Roman"/>
          <w:i/>
          <w:iCs/>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 xml:space="preserve">and </w:t>
      </w:r>
      <w:r w:rsidRPr="00A54F4A">
        <w:rPr>
          <w:rFonts w:ascii="Helvetica" w:eastAsia="Times New Roman" w:hAnsi="Helvetica" w:cs="Times New Roman"/>
          <w:i/>
          <w:iCs/>
          <w:kern w:val="0"/>
          <w:sz w:val="24"/>
          <w:szCs w:val="24"/>
          <w:lang w:eastAsia="en-GB"/>
          <w14:ligatures w14:val="none"/>
        </w:rPr>
        <w:t>cT</w:t>
      </w:r>
      <w:r>
        <w:rPr>
          <w:rFonts w:ascii="Helvetica" w:eastAsia="Times New Roman" w:hAnsi="Helvetica" w:cs="Times New Roman"/>
          <w:kern w:val="0"/>
          <w:sz w:val="24"/>
          <w:szCs w:val="24"/>
          <w:lang w:eastAsia="en-GB"/>
          <w14:ligatures w14:val="none"/>
        </w:rPr>
        <w:t xml:space="preserve">.  </w:t>
      </w:r>
    </w:p>
    <w:p w14:paraId="651DC5C6" w14:textId="77777777" w:rsidR="00227EA4" w:rsidRDefault="00227EA4" w:rsidP="00227EA4">
      <w:pPr>
        <w:spacing w:after="0" w:line="240" w:lineRule="auto"/>
        <w:rPr>
          <w:rFonts w:ascii="Helvetica" w:eastAsia="Times New Roman" w:hAnsi="Helvetica" w:cs="Times New Roman"/>
          <w:kern w:val="0"/>
          <w:sz w:val="24"/>
          <w:szCs w:val="24"/>
          <w:lang w:eastAsia="en-GB"/>
          <w14:ligatures w14:val="none"/>
        </w:rPr>
      </w:pPr>
    </w:p>
    <w:p w14:paraId="42392B73" w14:textId="77777777" w:rsidR="00227EA4" w:rsidRPr="00A54F4A" w:rsidRDefault="00227EA4" w:rsidP="00227EA4">
      <w:pPr>
        <w:spacing w:after="0" w:line="240" w:lineRule="auto"/>
        <w:rPr>
          <w:rFonts w:ascii="Helvetica" w:eastAsia="Times New Roman" w:hAnsi="Helvetica" w:cs="Helvetica"/>
          <w:kern w:val="0"/>
          <w:sz w:val="24"/>
          <w:szCs w:val="24"/>
          <w:lang w:eastAsia="en-GB"/>
          <w14:ligatures w14:val="none"/>
        </w:rPr>
      </w:pPr>
      <w:r>
        <w:rPr>
          <w:rFonts w:ascii="Helvetica" w:eastAsia="Times New Roman" w:hAnsi="Helvetica" w:cs="Helvetica"/>
          <w:noProof/>
          <w:kern w:val="0"/>
          <w:sz w:val="24"/>
          <w:szCs w:val="24"/>
          <w:lang w:eastAsia="en-GB"/>
        </w:rPr>
        <w:lastRenderedPageBreak/>
        <w:drawing>
          <wp:inline distT="0" distB="0" distL="0" distR="0" wp14:anchorId="0C421D65" wp14:editId="5F6E7079">
            <wp:extent cx="5731510" cy="2905760"/>
            <wp:effectExtent l="0" t="0" r="2540" b="8890"/>
            <wp:docPr id="1752942488" name="Picture 2" descr="A graph of different types of graph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942488" name="Picture 2" descr="A graph of different types of graphs&#10;&#10;Description automatically generated with medium confidenc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905760"/>
                    </a:xfrm>
                    <a:prstGeom prst="rect">
                      <a:avLst/>
                    </a:prstGeom>
                  </pic:spPr>
                </pic:pic>
              </a:graphicData>
            </a:graphic>
          </wp:inline>
        </w:drawing>
      </w:r>
    </w:p>
    <w:p w14:paraId="2644B18C" w14:textId="77777777" w:rsidR="00227EA4" w:rsidRPr="00D1424E" w:rsidRDefault="00227EA4" w:rsidP="00227EA4">
      <w:pPr>
        <w:spacing w:after="0" w:line="240" w:lineRule="auto"/>
        <w:rPr>
          <w:rFonts w:ascii="Helvetica" w:eastAsia="Times New Roman" w:hAnsi="Helvetica" w:cs="Times New Roman"/>
          <w:noProof/>
          <w:color w:val="333333"/>
          <w:kern w:val="0"/>
          <w:sz w:val="24"/>
          <w:szCs w:val="24"/>
          <w:lang w:eastAsia="en-GB"/>
        </w:rPr>
      </w:pPr>
      <w:r>
        <w:rPr>
          <w:rFonts w:ascii="Helvetica" w:eastAsia="Times New Roman" w:hAnsi="Helvetica" w:cs="Times New Roman"/>
          <w:b/>
          <w:bCs/>
          <w:kern w:val="0"/>
          <w:sz w:val="24"/>
          <w:szCs w:val="24"/>
          <w:lang w:eastAsia="en-GB"/>
          <w14:ligatures w14:val="none"/>
        </w:rPr>
        <w:t>Fi</w:t>
      </w:r>
      <w:r w:rsidRPr="00BB2E84">
        <w:rPr>
          <w:rFonts w:ascii="Helvetica" w:eastAsia="Times New Roman" w:hAnsi="Helvetica" w:cs="Times New Roman"/>
          <w:b/>
          <w:bCs/>
          <w:kern w:val="0"/>
          <w:sz w:val="24"/>
          <w:szCs w:val="24"/>
          <w:lang w:eastAsia="en-GB"/>
          <w14:ligatures w14:val="none"/>
        </w:rPr>
        <w:t xml:space="preserve">g. </w:t>
      </w:r>
      <w:r>
        <w:rPr>
          <w:rFonts w:ascii="Helvetica" w:eastAsia="Times New Roman" w:hAnsi="Helvetica" w:cs="Times New Roman"/>
          <w:b/>
          <w:bCs/>
          <w:kern w:val="0"/>
          <w:sz w:val="24"/>
          <w:szCs w:val="24"/>
          <w:lang w:eastAsia="en-GB"/>
          <w14:ligatures w14:val="none"/>
        </w:rPr>
        <w:t>5</w:t>
      </w:r>
      <w:r w:rsidRPr="00BB2E84">
        <w:rPr>
          <w:rFonts w:ascii="Helvetica" w:eastAsia="Times New Roman" w:hAnsi="Helvetica" w:cs="Times New Roman"/>
          <w:b/>
          <w:bCs/>
          <w:kern w:val="0"/>
          <w:sz w:val="24"/>
          <w:szCs w:val="24"/>
          <w:lang w:eastAsia="en-GB"/>
          <w14:ligatures w14:val="none"/>
        </w:rPr>
        <w:t> </w:t>
      </w:r>
      <w:r>
        <w:rPr>
          <w:rFonts w:ascii="Helvetica" w:eastAsia="Times New Roman" w:hAnsi="Helvetica" w:cs="Times New Roman"/>
          <w:b/>
          <w:bCs/>
          <w:kern w:val="0"/>
          <w:sz w:val="24"/>
          <w:szCs w:val="24"/>
          <w:lang w:eastAsia="en-GB"/>
          <w14:ligatures w14:val="none"/>
        </w:rPr>
        <w:t>Shading effects on surface temperature (</w:t>
      </w:r>
      <w:r w:rsidRPr="00A65439">
        <w:rPr>
          <w:rFonts w:ascii="Helvetica" w:eastAsia="Times New Roman" w:hAnsi="Helvetica" w:cs="Times New Roman"/>
          <w:b/>
          <w:bCs/>
          <w:i/>
          <w:iCs/>
          <w:kern w:val="0"/>
          <w:sz w:val="24"/>
          <w:szCs w:val="24"/>
          <w:lang w:eastAsia="en-GB"/>
          <w14:ligatures w14:val="none"/>
        </w:rPr>
        <w:t>wT</w:t>
      </w:r>
      <w:r>
        <w:rPr>
          <w:rFonts w:ascii="Helvetica" w:eastAsia="Times New Roman" w:hAnsi="Helvetica" w:cs="Times New Roman"/>
          <w:b/>
          <w:bCs/>
          <w:kern w:val="0"/>
          <w:sz w:val="24"/>
          <w:szCs w:val="24"/>
          <w:lang w:eastAsia="en-GB"/>
          <w14:ligatures w14:val="none"/>
        </w:rPr>
        <w:t xml:space="preserve">, </w:t>
      </w:r>
      <w:r w:rsidRPr="00A65439">
        <w:rPr>
          <w:rFonts w:ascii="Helvetica" w:eastAsia="Times New Roman" w:hAnsi="Helvetica" w:cs="Times New Roman"/>
          <w:b/>
          <w:bCs/>
          <w:i/>
          <w:iCs/>
          <w:kern w:val="0"/>
          <w:sz w:val="24"/>
          <w:szCs w:val="24"/>
          <w:lang w:eastAsia="en-GB"/>
          <w14:ligatures w14:val="none"/>
        </w:rPr>
        <w:t>cT</w:t>
      </w:r>
      <w:r>
        <w:rPr>
          <w:rFonts w:ascii="Helvetica" w:eastAsia="Times New Roman" w:hAnsi="Helvetica" w:cs="Times New Roman"/>
          <w:b/>
          <w:bCs/>
          <w:kern w:val="0"/>
          <w:sz w:val="24"/>
          <w:szCs w:val="24"/>
          <w:lang w:eastAsia="en-GB"/>
          <w14:ligatures w14:val="none"/>
        </w:rPr>
        <w:t>) and air temperature (</w:t>
      </w:r>
      <w:r w:rsidRPr="00A65439">
        <w:rPr>
          <w:rFonts w:ascii="Calibri" w:eastAsia="Times New Roman" w:hAnsi="Calibri" w:cs="Calibri"/>
          <w:b/>
          <w:bCs/>
          <w:kern w:val="0"/>
          <w:sz w:val="24"/>
          <w:szCs w:val="24"/>
          <w:lang w:eastAsia="en-GB"/>
          <w14:ligatures w14:val="none"/>
        </w:rPr>
        <w:t>Δ</w:t>
      </w:r>
      <w:r w:rsidRPr="00A65439">
        <w:rPr>
          <w:rFonts w:ascii="Helvetica" w:eastAsia="Times New Roman" w:hAnsi="Helvetica" w:cs="Times New Roman"/>
          <w:b/>
          <w:bCs/>
          <w:i/>
          <w:iCs/>
          <w:kern w:val="0"/>
          <w:sz w:val="24"/>
          <w:szCs w:val="24"/>
          <w:lang w:eastAsia="en-GB"/>
          <w14:ligatures w14:val="none"/>
        </w:rPr>
        <w:t>T</w:t>
      </w:r>
      <w:r>
        <w:rPr>
          <w:rFonts w:ascii="Helvetica" w:eastAsia="Times New Roman" w:hAnsi="Helvetica" w:cs="Times New Roman"/>
          <w:b/>
          <w:bCs/>
          <w:kern w:val="0"/>
          <w:sz w:val="24"/>
          <w:szCs w:val="24"/>
          <w:lang w:eastAsia="en-GB"/>
          <w14:ligatures w14:val="none"/>
        </w:rPr>
        <w:t>)</w:t>
      </w:r>
    </w:p>
    <w:p w14:paraId="345C0860" w14:textId="77777777" w:rsidR="00227EA4" w:rsidRDefault="00227EA4" w:rsidP="00227EA4">
      <w:pPr>
        <w:spacing w:before="100" w:beforeAutospacing="1" w:after="100" w:afterAutospacing="1" w:line="240" w:lineRule="auto"/>
        <w:outlineLvl w:val="1"/>
        <w:rPr>
          <w:rFonts w:ascii="Helvetica" w:eastAsia="Times New Roman" w:hAnsi="Helvetica" w:cs="Times New Roman"/>
          <w:color w:val="A6A6A6" w:themeColor="background1" w:themeShade="A6"/>
          <w:kern w:val="0"/>
          <w:sz w:val="24"/>
          <w:szCs w:val="24"/>
          <w:lang w:eastAsia="en-GB"/>
          <w14:ligatures w14:val="none"/>
        </w:rPr>
      </w:pPr>
      <w:r>
        <w:rPr>
          <w:rFonts w:ascii="Helvetica" w:eastAsia="Times New Roman" w:hAnsi="Helvetica" w:cs="Times New Roman"/>
          <w:color w:val="A6A6A6" w:themeColor="background1" w:themeShade="A6"/>
          <w:kern w:val="0"/>
          <w:sz w:val="24"/>
          <w:szCs w:val="24"/>
          <w:lang w:eastAsia="en-GB"/>
          <w14:ligatures w14:val="none"/>
        </w:rPr>
        <w:t>(</w:t>
      </w:r>
      <w:r w:rsidRPr="00A65439">
        <w:rPr>
          <w:rFonts w:ascii="Helvetica" w:eastAsia="Times New Roman" w:hAnsi="Helvetica" w:cs="Times New Roman"/>
          <w:b/>
          <w:bCs/>
          <w:color w:val="A6A6A6" w:themeColor="background1" w:themeShade="A6"/>
          <w:kern w:val="0"/>
          <w:sz w:val="24"/>
          <w:szCs w:val="24"/>
          <w:lang w:eastAsia="en-GB"/>
          <w14:ligatures w14:val="none"/>
        </w:rPr>
        <w:t>A</w:t>
      </w:r>
      <w:r>
        <w:rPr>
          <w:rFonts w:ascii="Helvetica" w:eastAsia="Times New Roman" w:hAnsi="Helvetica" w:cs="Times New Roman"/>
          <w:color w:val="A6A6A6" w:themeColor="background1" w:themeShade="A6"/>
          <w:kern w:val="0"/>
          <w:sz w:val="24"/>
          <w:szCs w:val="24"/>
          <w:lang w:eastAsia="en-GB"/>
          <w14:ligatures w14:val="none"/>
        </w:rPr>
        <w:t xml:space="preserve">) Scatter plot of the </w:t>
      </w:r>
      <w:r w:rsidRPr="00763588">
        <w:rPr>
          <w:rFonts w:ascii="Helvetica" w:eastAsia="Times New Roman" w:hAnsi="Helvetica" w:cs="Times New Roman"/>
          <w:color w:val="A6A6A6" w:themeColor="background1" w:themeShade="A6"/>
          <w:kern w:val="0"/>
          <w:sz w:val="24"/>
          <w:szCs w:val="24"/>
          <w:lang w:eastAsia="en-GB"/>
          <w14:ligatures w14:val="none"/>
        </w:rPr>
        <w:t>area-normalised</w:t>
      </w:r>
      <w:r>
        <w:rPr>
          <w:rFonts w:ascii="Helvetica" w:eastAsia="Times New Roman" w:hAnsi="Helvetica" w:cs="Times New Roman"/>
          <w:color w:val="A6A6A6" w:themeColor="background1" w:themeShade="A6"/>
          <w:kern w:val="0"/>
          <w:sz w:val="24"/>
          <w:szCs w:val="24"/>
          <w:lang w:eastAsia="en-GB"/>
          <w14:ligatures w14:val="none"/>
        </w:rPr>
        <w:t xml:space="preserve"> difference in</w:t>
      </w:r>
      <w:r w:rsidRPr="00763588">
        <w:rPr>
          <w:rFonts w:ascii="Helvetica" w:eastAsia="Times New Roman" w:hAnsi="Helvetica" w:cs="Times New Roman"/>
          <w:color w:val="A6A6A6" w:themeColor="background1" w:themeShade="A6"/>
          <w:kern w:val="0"/>
          <w:sz w:val="24"/>
          <w:szCs w:val="24"/>
          <w:lang w:eastAsia="en-GB"/>
          <w14:ligatures w14:val="none"/>
        </w:rPr>
        <w:t xml:space="preserve"> </w:t>
      </w:r>
      <w:r>
        <w:rPr>
          <w:rFonts w:ascii="Helvetica" w:eastAsia="Times New Roman" w:hAnsi="Helvetica" w:cs="Times New Roman"/>
          <w:color w:val="A6A6A6" w:themeColor="background1" w:themeShade="A6"/>
          <w:kern w:val="0"/>
          <w:sz w:val="24"/>
          <w:szCs w:val="24"/>
          <w:lang w:eastAsia="en-GB"/>
          <w14:ligatures w14:val="none"/>
        </w:rPr>
        <w:t xml:space="preserve">median annual </w:t>
      </w:r>
      <w:r w:rsidRPr="00763588">
        <w:rPr>
          <w:rFonts w:ascii="Calibri" w:eastAsia="Times New Roman" w:hAnsi="Calibri" w:cs="Calibri"/>
          <w:color w:val="A6A6A6" w:themeColor="background1" w:themeShade="A6"/>
          <w:kern w:val="0"/>
          <w:sz w:val="24"/>
          <w:szCs w:val="24"/>
          <w:lang w:eastAsia="en-GB"/>
          <w14:ligatures w14:val="none"/>
        </w:rPr>
        <w:t>Δ</w:t>
      </w:r>
      <w:r w:rsidRPr="00763588">
        <w:rPr>
          <w:rFonts w:ascii="Helvetica" w:eastAsia="Times New Roman" w:hAnsi="Helvetica" w:cs="Times New Roman"/>
          <w:i/>
          <w:iCs/>
          <w:color w:val="A6A6A6" w:themeColor="background1" w:themeShade="A6"/>
          <w:kern w:val="0"/>
          <w:sz w:val="24"/>
          <w:szCs w:val="24"/>
          <w:lang w:eastAsia="en-GB"/>
          <w14:ligatures w14:val="none"/>
        </w:rPr>
        <w:t>T</w:t>
      </w:r>
      <w:r>
        <w:rPr>
          <w:rFonts w:ascii="Helvetica" w:eastAsia="Times New Roman" w:hAnsi="Helvetica" w:cs="Times New Roman"/>
          <w:color w:val="A6A6A6" w:themeColor="background1" w:themeShade="A6"/>
          <w:kern w:val="0"/>
          <w:sz w:val="24"/>
          <w:szCs w:val="24"/>
          <w:lang w:eastAsia="en-GB"/>
          <w14:ligatures w14:val="none"/>
        </w:rPr>
        <w:t xml:space="preserve"> associated with changing water temperature </w:t>
      </w:r>
      <w:r w:rsidRPr="00A65439">
        <w:rPr>
          <w:rFonts w:ascii="Helvetica" w:eastAsia="Times New Roman" w:hAnsi="Helvetica" w:cs="Times New Roman"/>
          <w:i/>
          <w:iCs/>
          <w:color w:val="A6A6A6" w:themeColor="background1" w:themeShade="A6"/>
          <w:kern w:val="0"/>
          <w:sz w:val="24"/>
          <w:szCs w:val="24"/>
          <w:lang w:eastAsia="en-GB"/>
          <w14:ligatures w14:val="none"/>
        </w:rPr>
        <w:t>alone</w:t>
      </w:r>
      <w:r>
        <w:rPr>
          <w:rFonts w:ascii="Helvetica" w:eastAsia="Times New Roman" w:hAnsi="Helvetica" w:cs="Times New Roman"/>
          <w:color w:val="A6A6A6" w:themeColor="background1" w:themeShade="A6"/>
          <w:kern w:val="0"/>
          <w:sz w:val="24"/>
          <w:szCs w:val="24"/>
          <w:lang w:eastAsia="en-GB"/>
          <w14:ligatures w14:val="none"/>
        </w:rPr>
        <w:t xml:space="preserve">, for daytime (10:00 – 15:45) and nighttime periods (22:00 – 03:45). Data presented for a subset of highly shaded features (median annual daytime shading </w:t>
      </w:r>
      <w:r>
        <w:rPr>
          <w:rFonts w:ascii="Arial" w:eastAsia="Times New Roman" w:hAnsi="Arial" w:cs="Arial"/>
          <w:color w:val="A6A6A6" w:themeColor="background1" w:themeShade="A6"/>
          <w:kern w:val="0"/>
          <w:sz w:val="24"/>
          <w:szCs w:val="24"/>
          <w:lang w:eastAsia="en-GB"/>
          <w14:ligatures w14:val="none"/>
        </w:rPr>
        <w:t>≥</w:t>
      </w:r>
      <w:r>
        <w:rPr>
          <w:rFonts w:ascii="Helvetica" w:eastAsia="Times New Roman" w:hAnsi="Helvetica" w:cs="Times New Roman"/>
          <w:color w:val="A6A6A6" w:themeColor="background1" w:themeShade="A6"/>
          <w:kern w:val="0"/>
          <w:sz w:val="24"/>
          <w:szCs w:val="24"/>
          <w:lang w:eastAsia="en-GB"/>
          <w14:ligatures w14:val="none"/>
        </w:rPr>
        <w:t xml:space="preserve"> 20%). An example of the effects of shading on </w:t>
      </w:r>
      <w:r w:rsidRPr="00A65439">
        <w:rPr>
          <w:rFonts w:ascii="Helvetica" w:eastAsia="Times New Roman" w:hAnsi="Helvetica" w:cs="Times New Roman"/>
          <w:i/>
          <w:iCs/>
          <w:color w:val="A6A6A6" w:themeColor="background1" w:themeShade="A6"/>
          <w:kern w:val="0"/>
          <w:sz w:val="24"/>
          <w:szCs w:val="24"/>
          <w:lang w:eastAsia="en-GB"/>
          <w14:ligatures w14:val="none"/>
        </w:rPr>
        <w:t>wT</w:t>
      </w:r>
      <w:r>
        <w:rPr>
          <w:rFonts w:ascii="Helvetica" w:eastAsia="Times New Roman" w:hAnsi="Helvetica" w:cs="Times New Roman"/>
          <w:color w:val="A6A6A6" w:themeColor="background1" w:themeShade="A6"/>
          <w:kern w:val="0"/>
          <w:sz w:val="24"/>
          <w:szCs w:val="24"/>
          <w:lang w:eastAsia="en-GB"/>
          <w14:ligatures w14:val="none"/>
        </w:rPr>
        <w:t xml:space="preserve"> and </w:t>
      </w:r>
      <w:r w:rsidRPr="00A65439">
        <w:rPr>
          <w:rFonts w:ascii="Helvetica" w:eastAsia="Times New Roman" w:hAnsi="Helvetica" w:cs="Times New Roman"/>
          <w:i/>
          <w:iCs/>
          <w:color w:val="A6A6A6" w:themeColor="background1" w:themeShade="A6"/>
          <w:kern w:val="0"/>
          <w:sz w:val="24"/>
          <w:szCs w:val="24"/>
          <w:lang w:eastAsia="en-GB"/>
          <w14:ligatures w14:val="none"/>
        </w:rPr>
        <w:t>cT</w:t>
      </w:r>
      <w:r>
        <w:rPr>
          <w:rFonts w:ascii="Helvetica" w:eastAsia="Times New Roman" w:hAnsi="Helvetica" w:cs="Times New Roman"/>
          <w:color w:val="A6A6A6" w:themeColor="background1" w:themeShade="A6"/>
          <w:kern w:val="0"/>
          <w:sz w:val="24"/>
          <w:szCs w:val="24"/>
          <w:lang w:eastAsia="en-GB"/>
          <w14:ligatures w14:val="none"/>
        </w:rPr>
        <w:t xml:space="preserve"> are shown in (</w:t>
      </w:r>
      <w:r w:rsidRPr="00A65439">
        <w:rPr>
          <w:rFonts w:ascii="Helvetica" w:eastAsia="Times New Roman" w:hAnsi="Helvetica" w:cs="Times New Roman"/>
          <w:b/>
          <w:bCs/>
          <w:color w:val="A6A6A6" w:themeColor="background1" w:themeShade="A6"/>
          <w:kern w:val="0"/>
          <w:sz w:val="24"/>
          <w:szCs w:val="24"/>
          <w:lang w:eastAsia="en-GB"/>
          <w14:ligatures w14:val="none"/>
        </w:rPr>
        <w:t>B</w:t>
      </w:r>
      <w:r>
        <w:rPr>
          <w:rFonts w:ascii="Helvetica" w:eastAsia="Times New Roman" w:hAnsi="Helvetica" w:cs="Times New Roman"/>
          <w:color w:val="A6A6A6" w:themeColor="background1" w:themeShade="A6"/>
          <w:kern w:val="0"/>
          <w:sz w:val="24"/>
          <w:szCs w:val="24"/>
          <w:lang w:eastAsia="en-GB"/>
          <w14:ligatures w14:val="none"/>
        </w:rPr>
        <w:t>) and (</w:t>
      </w:r>
      <w:r w:rsidRPr="00A65439">
        <w:rPr>
          <w:rFonts w:ascii="Helvetica" w:eastAsia="Times New Roman" w:hAnsi="Helvetica" w:cs="Times New Roman"/>
          <w:b/>
          <w:bCs/>
          <w:color w:val="A6A6A6" w:themeColor="background1" w:themeShade="A6"/>
          <w:kern w:val="0"/>
          <w:sz w:val="24"/>
          <w:szCs w:val="24"/>
          <w:lang w:eastAsia="en-GB"/>
          <w14:ligatures w14:val="none"/>
        </w:rPr>
        <w:t>C</w:t>
      </w:r>
      <w:r>
        <w:rPr>
          <w:rFonts w:ascii="Helvetica" w:eastAsia="Times New Roman" w:hAnsi="Helvetica" w:cs="Times New Roman"/>
          <w:color w:val="A6A6A6" w:themeColor="background1" w:themeShade="A6"/>
          <w:kern w:val="0"/>
          <w:sz w:val="24"/>
          <w:szCs w:val="24"/>
          <w:lang w:eastAsia="en-GB"/>
          <w14:ligatures w14:val="none"/>
        </w:rPr>
        <w:t xml:space="preserve">) respectively, for a </w:t>
      </w:r>
      <w:r w:rsidRPr="00A65439">
        <w:rPr>
          <w:rFonts w:ascii="Helvetica" w:eastAsia="Times New Roman" w:hAnsi="Helvetica" w:cs="Times New Roman"/>
          <w:color w:val="A6A6A6" w:themeColor="background1" w:themeShade="A6"/>
          <w:kern w:val="0"/>
          <w:sz w:val="24"/>
          <w:szCs w:val="24"/>
          <w:lang w:eastAsia="en-GB"/>
          <w14:ligatures w14:val="none"/>
        </w:rPr>
        <w:t>feature of the Regent’s Canal, London, UK.</w:t>
      </w:r>
    </w:p>
    <w:p w14:paraId="49BA0D69" w14:textId="77777777" w:rsidR="00227EA4" w:rsidRDefault="00227EA4" w:rsidP="00227EA4">
      <w:pPr>
        <w:spacing w:before="100" w:beforeAutospacing="1" w:after="100" w:afterAutospacing="1" w:line="240" w:lineRule="auto"/>
        <w:outlineLvl w:val="1"/>
        <w:rPr>
          <w:rFonts w:ascii="Arial" w:eastAsia="Times New Roman" w:hAnsi="Arial" w:cs="Arial"/>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Based on the above approach, shading effects act to reduce median daytime </w:t>
      </w:r>
      <w:r w:rsidRPr="00165434">
        <w:rPr>
          <w:rFonts w:ascii="Calibri" w:eastAsia="Times New Roman" w:hAnsi="Calibri" w:cs="Calibri"/>
          <w:kern w:val="0"/>
          <w:sz w:val="24"/>
          <w:szCs w:val="24"/>
          <w:lang w:eastAsia="en-GB"/>
          <w14:ligatures w14:val="none"/>
        </w:rPr>
        <w:t>Δ</w:t>
      </w:r>
      <w:r w:rsidRPr="00165434">
        <w:rPr>
          <w:rFonts w:ascii="Helvetica" w:eastAsia="Times New Roman" w:hAnsi="Helvetica" w:cs="Times New Roman"/>
          <w:i/>
          <w:iCs/>
          <w:kern w:val="0"/>
          <w:sz w:val="24"/>
          <w:szCs w:val="24"/>
          <w:lang w:eastAsia="en-GB"/>
          <w14:ligatures w14:val="none"/>
        </w:rPr>
        <w:t>T</w:t>
      </w:r>
      <w:r>
        <w:rPr>
          <w:rFonts w:ascii="Helvetica" w:eastAsia="Times New Roman" w:hAnsi="Helvetica" w:cs="Times New Roman"/>
          <w:kern w:val="0"/>
          <w:sz w:val="24"/>
          <w:szCs w:val="24"/>
          <w:lang w:eastAsia="en-GB"/>
          <w14:ligatures w14:val="none"/>
        </w:rPr>
        <w:t xml:space="preserve"> cooling </w:t>
      </w:r>
      <w:r w:rsidRPr="004F7792">
        <w:rPr>
          <w:rFonts w:ascii="Helvetica" w:eastAsia="Times New Roman" w:hAnsi="Helvetica" w:cs="Times New Roman"/>
          <w:kern w:val="0"/>
          <w:sz w:val="24"/>
          <w:szCs w:val="24"/>
          <w:lang w:eastAsia="en-GB"/>
          <w14:ligatures w14:val="none"/>
        </w:rPr>
        <w:t>from water alone</w:t>
      </w:r>
      <w:r>
        <w:rPr>
          <w:rFonts w:ascii="Helvetica" w:eastAsia="Times New Roman" w:hAnsi="Helvetica" w:cs="Times New Roman"/>
          <w:kern w:val="0"/>
          <w:sz w:val="24"/>
          <w:szCs w:val="24"/>
          <w:lang w:eastAsia="en-GB"/>
          <w14:ligatures w14:val="none"/>
        </w:rPr>
        <w:t xml:space="preserve"> </w:t>
      </w:r>
      <w:commentRangeStart w:id="23"/>
      <w:r>
        <w:rPr>
          <w:rFonts w:ascii="Helvetica" w:eastAsia="Times New Roman" w:hAnsi="Helvetica" w:cs="Times New Roman"/>
          <w:kern w:val="0"/>
          <w:sz w:val="24"/>
          <w:szCs w:val="24"/>
          <w:lang w:eastAsia="en-GB"/>
          <w14:ligatures w14:val="none"/>
        </w:rPr>
        <w:t>by 0.49</w:t>
      </w:r>
      <w:r w:rsidRPr="00FE4892">
        <w:rPr>
          <w:rFonts w:ascii="Helvetica" w:eastAsia="Times New Roman" w:hAnsi="Helvetica" w:cs="Times New Roman"/>
          <w:kern w:val="0"/>
          <w:sz w:val="24"/>
          <w:szCs w:val="24"/>
          <w:lang w:eastAsia="en-GB"/>
          <w14:ligatures w14:val="none"/>
        </w:rPr>
        <w:t>°C</w:t>
      </w:r>
      <w:r>
        <w:rPr>
          <w:rFonts w:ascii="Helvetica" w:eastAsia="Times New Roman" w:hAnsi="Helvetica" w:cs="Times New Roman"/>
          <w:kern w:val="0"/>
          <w:sz w:val="24"/>
          <w:szCs w:val="24"/>
          <w:lang w:eastAsia="en-GB"/>
          <w14:ligatures w14:val="none"/>
        </w:rPr>
        <w:t xml:space="preserve"> </w:t>
      </w:r>
      <w:r w:rsidRPr="00FE4892">
        <w:rPr>
          <w:rFonts w:ascii="Helvetica" w:eastAsia="Times New Roman" w:hAnsi="Helvetica" w:cs="Times New Roman"/>
          <w:kern w:val="0"/>
          <w:sz w:val="24"/>
          <w:szCs w:val="24"/>
          <w:lang w:eastAsia="en-GB"/>
          <w14:ligatures w14:val="none"/>
        </w:rPr>
        <w:t>(</w:t>
      </w:r>
      <w:r>
        <w:rPr>
          <w:rFonts w:ascii="Arial" w:eastAsia="Times New Roman" w:hAnsi="Arial" w:cs="Arial"/>
          <w:kern w:val="0"/>
          <w:sz w:val="24"/>
          <w:szCs w:val="24"/>
          <w:lang w:eastAsia="en-GB"/>
          <w14:ligatures w14:val="none"/>
        </w:rPr>
        <w:t>0.74</w:t>
      </w:r>
      <w:r w:rsidRPr="00FE4892">
        <w:rPr>
          <w:rFonts w:ascii="Helvetica" w:eastAsia="Times New Roman" w:hAnsi="Helvetica" w:cs="Times New Roman"/>
          <w:kern w:val="0"/>
          <w:sz w:val="24"/>
          <w:szCs w:val="24"/>
          <w:lang w:eastAsia="en-GB"/>
          <w14:ligatures w14:val="none"/>
        </w:rPr>
        <w:t xml:space="preserve">, </w:t>
      </w:r>
      <w:r>
        <w:rPr>
          <w:rFonts w:ascii="Arial" w:eastAsia="Times New Roman" w:hAnsi="Arial" w:cs="Arial"/>
          <w:kern w:val="0"/>
          <w:sz w:val="24"/>
          <w:szCs w:val="24"/>
          <w:lang w:eastAsia="en-GB"/>
          <w14:ligatures w14:val="none"/>
        </w:rPr>
        <w:t>0.27</w:t>
      </w:r>
      <w:r>
        <w:rPr>
          <w:rFonts w:ascii="Helvetica" w:eastAsia="Times New Roman" w:hAnsi="Helvetica" w:cs="Times New Roman"/>
          <w:kern w:val="0"/>
          <w:sz w:val="24"/>
          <w:szCs w:val="24"/>
          <w:lang w:eastAsia="en-GB"/>
          <w14:ligatures w14:val="none"/>
        </w:rPr>
        <w:t xml:space="preserve">), while also reducing nighttime </w:t>
      </w:r>
      <w:r w:rsidRPr="00165434">
        <w:rPr>
          <w:rFonts w:ascii="Calibri" w:eastAsia="Times New Roman" w:hAnsi="Calibri" w:cs="Calibri"/>
          <w:kern w:val="0"/>
          <w:sz w:val="24"/>
          <w:szCs w:val="24"/>
          <w:lang w:eastAsia="en-GB"/>
          <w14:ligatures w14:val="none"/>
        </w:rPr>
        <w:t>Δ</w:t>
      </w:r>
      <w:r w:rsidRPr="00165434">
        <w:rPr>
          <w:rFonts w:ascii="Helvetica" w:eastAsia="Times New Roman" w:hAnsi="Helvetica" w:cs="Times New Roman"/>
          <w:i/>
          <w:iCs/>
          <w:kern w:val="0"/>
          <w:sz w:val="24"/>
          <w:szCs w:val="24"/>
          <w:lang w:eastAsia="en-GB"/>
          <w14:ligatures w14:val="none"/>
        </w:rPr>
        <w:t>T</w:t>
      </w:r>
      <w:r>
        <w:rPr>
          <w:rFonts w:ascii="Helvetica" w:eastAsia="Times New Roman" w:hAnsi="Helvetica" w:cs="Times New Roman"/>
          <w:kern w:val="0"/>
          <w:sz w:val="24"/>
          <w:szCs w:val="24"/>
          <w:lang w:eastAsia="en-GB"/>
          <w14:ligatures w14:val="none"/>
        </w:rPr>
        <w:t xml:space="preserve"> warming by 0.27</w:t>
      </w:r>
      <w:r w:rsidRPr="00FE4892">
        <w:rPr>
          <w:rFonts w:ascii="Helvetica" w:eastAsia="Times New Roman" w:hAnsi="Helvetica" w:cs="Times New Roman"/>
          <w:kern w:val="0"/>
          <w:sz w:val="24"/>
          <w:szCs w:val="24"/>
          <w:lang w:eastAsia="en-GB"/>
          <w14:ligatures w14:val="none"/>
        </w:rPr>
        <w:t>°C</w:t>
      </w:r>
      <w:r>
        <w:rPr>
          <w:rFonts w:ascii="Helvetica" w:eastAsia="Times New Roman" w:hAnsi="Helvetica" w:cs="Times New Roman"/>
          <w:kern w:val="0"/>
          <w:sz w:val="24"/>
          <w:szCs w:val="24"/>
          <w:lang w:eastAsia="en-GB"/>
          <w14:ligatures w14:val="none"/>
        </w:rPr>
        <w:t xml:space="preserve"> </w:t>
      </w:r>
      <w:r w:rsidRPr="00FE4892">
        <w:rPr>
          <w:rFonts w:ascii="Helvetica" w:eastAsia="Times New Roman" w:hAnsi="Helvetica" w:cs="Times New Roman"/>
          <w:kern w:val="0"/>
          <w:sz w:val="24"/>
          <w:szCs w:val="24"/>
          <w:lang w:eastAsia="en-GB"/>
          <w14:ligatures w14:val="none"/>
        </w:rPr>
        <w:t>(</w:t>
      </w:r>
      <w:r>
        <w:rPr>
          <w:rFonts w:ascii="Arial" w:eastAsia="Times New Roman" w:hAnsi="Arial" w:cs="Arial"/>
          <w:kern w:val="0"/>
          <w:sz w:val="24"/>
          <w:szCs w:val="24"/>
          <w:lang w:eastAsia="en-GB"/>
          <w14:ligatures w14:val="none"/>
        </w:rPr>
        <w:t>0.19</w:t>
      </w:r>
      <w:r w:rsidRPr="00FE4892">
        <w:rPr>
          <w:rFonts w:ascii="Helvetica" w:eastAsia="Times New Roman" w:hAnsi="Helvetica" w:cs="Times New Roman"/>
          <w:kern w:val="0"/>
          <w:sz w:val="24"/>
          <w:szCs w:val="24"/>
          <w:lang w:eastAsia="en-GB"/>
          <w14:ligatures w14:val="none"/>
        </w:rPr>
        <w:t xml:space="preserve">, </w:t>
      </w:r>
      <w:r>
        <w:rPr>
          <w:rFonts w:ascii="Arial" w:eastAsia="Times New Roman" w:hAnsi="Arial" w:cs="Arial"/>
          <w:kern w:val="0"/>
          <w:sz w:val="24"/>
          <w:szCs w:val="24"/>
          <w:lang w:eastAsia="en-GB"/>
          <w14:ligatures w14:val="none"/>
        </w:rPr>
        <w:t xml:space="preserve">0.39). </w:t>
      </w:r>
      <w:commentRangeEnd w:id="23"/>
      <w:r>
        <w:rPr>
          <w:rStyle w:val="CommentReference"/>
        </w:rPr>
        <w:commentReference w:id="23"/>
      </w:r>
      <w:r>
        <w:rPr>
          <w:rFonts w:ascii="Arial" w:eastAsia="Times New Roman" w:hAnsi="Arial" w:cs="Arial"/>
          <w:kern w:val="0"/>
          <w:sz w:val="24"/>
          <w:szCs w:val="24"/>
          <w:lang w:eastAsia="en-GB"/>
          <w14:ligatures w14:val="none"/>
        </w:rPr>
        <w:t>The magnitude of this effect is linked to the degree of shading (Fig. 5A; R</w:t>
      </w:r>
      <w:r w:rsidRPr="00D56402">
        <w:rPr>
          <w:rFonts w:ascii="Arial" w:eastAsia="Times New Roman" w:hAnsi="Arial" w:cs="Arial"/>
          <w:kern w:val="0"/>
          <w:sz w:val="24"/>
          <w:szCs w:val="24"/>
          <w:vertAlign w:val="superscript"/>
          <w:lang w:eastAsia="en-GB"/>
          <w14:ligatures w14:val="none"/>
        </w:rPr>
        <w:t>2</w:t>
      </w:r>
      <w:r>
        <w:rPr>
          <w:rFonts w:ascii="Arial" w:eastAsia="Times New Roman" w:hAnsi="Arial" w:cs="Arial"/>
          <w:kern w:val="0"/>
          <w:sz w:val="24"/>
          <w:szCs w:val="24"/>
          <w:lang w:eastAsia="en-GB"/>
          <w14:ligatures w14:val="none"/>
        </w:rPr>
        <w:t xml:space="preserve"> = 0.56 – 0.72), with highly shaded canals exhibiting the largest reductions in </w:t>
      </w:r>
      <w:r w:rsidRPr="00165434">
        <w:rPr>
          <w:rFonts w:ascii="Calibri" w:eastAsia="Times New Roman" w:hAnsi="Calibri" w:cs="Calibri"/>
          <w:kern w:val="0"/>
          <w:sz w:val="24"/>
          <w:szCs w:val="24"/>
          <w:lang w:eastAsia="en-GB"/>
          <w14:ligatures w14:val="none"/>
        </w:rPr>
        <w:t>Δ</w:t>
      </w:r>
      <w:r w:rsidRPr="00165434">
        <w:rPr>
          <w:rFonts w:ascii="Helvetica" w:eastAsia="Times New Roman" w:hAnsi="Helvetica" w:cs="Times New Roman"/>
          <w:i/>
          <w:iCs/>
          <w:kern w:val="0"/>
          <w:sz w:val="24"/>
          <w:szCs w:val="24"/>
          <w:lang w:eastAsia="en-GB"/>
          <w14:ligatures w14:val="none"/>
        </w:rPr>
        <w:t>T</w:t>
      </w:r>
      <w:r>
        <w:rPr>
          <w:rFonts w:ascii="Arial" w:eastAsia="Times New Roman" w:hAnsi="Arial" w:cs="Arial"/>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 xml:space="preserve">When considered in isolation, these data provide strong evidence for modification of water energy balance </w:t>
      </w:r>
      <w:r>
        <w:rPr>
          <w:rFonts w:ascii="Helvetica" w:eastAsia="Times New Roman" w:hAnsi="Helvetica" w:cs="Times New Roman"/>
          <w:kern w:val="0"/>
          <w:sz w:val="24"/>
          <w:szCs w:val="24"/>
          <w:lang w:eastAsia="en-GB"/>
          <w14:ligatures w14:val="none"/>
        </w:rPr>
        <w:fldChar w:fldCharType="begin"/>
      </w:r>
      <w:r>
        <w:rPr>
          <w:rFonts w:ascii="Helvetica" w:eastAsia="Times New Roman" w:hAnsi="Helvetica" w:cs="Times New Roman"/>
          <w:kern w:val="0"/>
          <w:sz w:val="24"/>
          <w:szCs w:val="24"/>
          <w:lang w:eastAsia="en-GB"/>
          <w14:ligatures w14:val="none"/>
        </w:rPr>
        <w:instrText xml:space="preserve"> ADDIN ZOTERO_ITEM CSL_CITATION {"citationID":"bdOmIrae","properties":{"formattedCitation":"({\\i{}18})","plainCitation":"(18)","noteIndex":0},"citationItems":[{"id":4485,"uris":["http://zotero.org/users/5846434/items/W6ZH6MZP"],"itemData":{"id":4485,"type":"article-journal","abstract":"Stream water temperature limits the growth and survival of aquatic organisms; whereby riparian shading plays a key role in inhibiting river warming. This study explains the effects of riparian shading on summer water temperatures at a pre-alpine Austrian river, during heatwave and non-heatwave periods at low flow conditions. A vegetation-shading index was introduced for the quantification of riparian vegetation effects on water temperature. For maximum water temperatures, a downstream warming of 3.9 °C was observed in unshaded areas, followed by a downstream cooling of 3.5 °C in shaded reaches. Water temperature directly responded to air temperature and cloudiness. For an air temperature change of 2 °C we modelled a water temperature change of 1.3 °C for unshaded reaches, but lower changes for intensively shaded reaches. Similar daily variations at shaded reaches were up to 4 °C lower than unshaded ones. This study gives clear evidence that for a medium-sized pre-alpine river, restoration practices should consider that discontinuity of riparian vegetation should be less than 6000 m; with more than 40% dense vegetation in order to minimize water temperature increases due to unshaded conditions.","container-title":"Knowledge &amp; Management of Aquatic Ecosystems","DOI":"10.1051/kmae/2016037","ISSN":"1961-9502","issue":"418","journalAbbreviation":"Knowl. Manag. Aquat. Ecosyst.","language":"en","license":"© G. Kalny et al., Published by EDP Sciences 2017","note":"number: 418\npublisher: EDP Sciences","page":"5","source":"www.kmae-journal.org","title":"The influence of riparian vegetation shading on water temperature during low flow conditions in a medium sized river","author":[{"family":"Kalny","given":"Gerda"},{"family":"Laaha","given":"Gregor"},{"family":"Melcher","given":"Andreas"},{"family":"Trimmel","given":"Heidelinde"},{"family":"Weihs","given":"Philipp"},{"family":"Rauch","given":"Hans Peter"}],"issued":{"date-parts":[["2017"]]}}}],"schema":"https://github.com/citation-style-language/schema/raw/master/csl-citation.json"} </w:instrText>
      </w:r>
      <w:r>
        <w:rPr>
          <w:rFonts w:ascii="Helvetica" w:eastAsia="Times New Roman" w:hAnsi="Helvetica" w:cs="Times New Roman"/>
          <w:kern w:val="0"/>
          <w:sz w:val="24"/>
          <w:szCs w:val="24"/>
          <w:lang w:eastAsia="en-GB"/>
          <w14:ligatures w14:val="none"/>
        </w:rPr>
        <w:fldChar w:fldCharType="separate"/>
      </w:r>
      <w:r w:rsidRPr="00927A28">
        <w:rPr>
          <w:rFonts w:ascii="Helvetica" w:hAnsi="Helvetica" w:cs="Helvetica"/>
          <w:kern w:val="0"/>
          <w:sz w:val="24"/>
        </w:rPr>
        <w:t>(</w:t>
      </w:r>
      <w:r w:rsidRPr="00927A28">
        <w:rPr>
          <w:rFonts w:ascii="Helvetica" w:hAnsi="Helvetica" w:cs="Helvetica"/>
          <w:i/>
          <w:iCs/>
          <w:kern w:val="0"/>
          <w:sz w:val="24"/>
        </w:rPr>
        <w:t>18</w:t>
      </w:r>
      <w:r w:rsidRPr="00927A28">
        <w:rPr>
          <w:rFonts w:ascii="Helvetica" w:hAnsi="Helvetica" w:cs="Helvetica"/>
          <w:kern w:val="0"/>
          <w:sz w:val="24"/>
        </w:rPr>
        <w:t>)</w:t>
      </w:r>
      <w:r>
        <w:rPr>
          <w:rFonts w:ascii="Helvetica" w:eastAsia="Times New Roman" w:hAnsi="Helvetica" w:cs="Times New Roman"/>
          <w:kern w:val="0"/>
          <w:sz w:val="24"/>
          <w:szCs w:val="24"/>
          <w:lang w:eastAsia="en-GB"/>
          <w14:ligatures w14:val="none"/>
        </w:rPr>
        <w:fldChar w:fldCharType="end"/>
      </w:r>
      <w:r>
        <w:rPr>
          <w:rFonts w:ascii="Helvetica" w:eastAsia="Times New Roman" w:hAnsi="Helvetica" w:cs="Times New Roman"/>
          <w:kern w:val="0"/>
          <w:sz w:val="24"/>
          <w:szCs w:val="24"/>
          <w:lang w:eastAsia="en-GB"/>
          <w14:ligatures w14:val="none"/>
        </w:rPr>
        <w:t xml:space="preserve"> by building shading (Fig. 5B) with implications for </w:t>
      </w:r>
      <w:r w:rsidRPr="00165434">
        <w:rPr>
          <w:rFonts w:ascii="Calibri" w:eastAsia="Times New Roman" w:hAnsi="Calibri" w:cs="Calibri"/>
          <w:kern w:val="0"/>
          <w:sz w:val="24"/>
          <w:szCs w:val="24"/>
          <w:lang w:eastAsia="en-GB"/>
          <w14:ligatures w14:val="none"/>
        </w:rPr>
        <w:t>Δ</w:t>
      </w:r>
      <w:r w:rsidRPr="00165434">
        <w:rPr>
          <w:rFonts w:ascii="Helvetica" w:eastAsia="Times New Roman" w:hAnsi="Helvetica" w:cs="Times New Roman"/>
          <w:i/>
          <w:iCs/>
          <w:kern w:val="0"/>
          <w:sz w:val="24"/>
          <w:szCs w:val="24"/>
          <w:lang w:eastAsia="en-GB"/>
          <w14:ligatures w14:val="none"/>
        </w:rPr>
        <w:t>T</w:t>
      </w:r>
      <w:r>
        <w:rPr>
          <w:rFonts w:ascii="Helvetica" w:eastAsia="Times New Roman" w:hAnsi="Helvetica" w:cs="Times New Roman"/>
          <w:kern w:val="0"/>
          <w:sz w:val="24"/>
          <w:szCs w:val="24"/>
          <w:lang w:eastAsia="en-GB"/>
          <w14:ligatures w14:val="none"/>
        </w:rPr>
        <w:t xml:space="preserve">. However, concrete energy balance is also influenced by shading </w:t>
      </w:r>
      <w:r w:rsidRPr="00667D0F">
        <w:rPr>
          <w:rFonts w:ascii="Helvetica" w:eastAsia="Times New Roman" w:hAnsi="Helvetica" w:cs="Times New Roman"/>
          <w:kern w:val="0"/>
          <w:sz w:val="24"/>
          <w:szCs w:val="24"/>
          <w:lang w:eastAsia="en-GB"/>
          <w14:ligatures w14:val="none"/>
        </w:rPr>
        <w:fldChar w:fldCharType="begin"/>
      </w:r>
      <w:r>
        <w:rPr>
          <w:rFonts w:ascii="Helvetica" w:eastAsia="Times New Roman" w:hAnsi="Helvetica" w:cs="Times New Roman"/>
          <w:kern w:val="0"/>
          <w:sz w:val="24"/>
          <w:szCs w:val="24"/>
          <w:lang w:eastAsia="en-GB"/>
          <w14:ligatures w14:val="none"/>
        </w:rPr>
        <w:instrText xml:space="preserve"> ADDIN ZOTERO_ITEM CSL_CITATION {"citationID":"ZBEl36b1","properties":{"formattedCitation":"({\\i{}34})","plainCitation":"(34)","noteIndex":0},"citationItems":[{"id":4523,"uris":["http://zotero.org/users/5846434/items/BMYDA6FH"],"itemData":{"id":4523,"type":"article-journal","abstract":"The process of urbanisation alters the thermal balance of an area resulting in an urban heat island effect where cities can be several degrees centigrade warmer than the surrounding rural landscape. This increased heat can make cities uncomfortable places and, during heat waves, can pose serious health risks. This study looked at the role that trees and grass can play in reducing regional and local temperatures in urban areas during the summer within the urban landscape of Manchester, UK. In June and July 2009 and 2010, we monitored the surface temperatures of small plots composed of concrete and grass in the presence or absence of tree shading, and measured globe temperatures above each of the surfaces. The same measures were also recorded at mid-day on larger expanses of asphalt and grass in an urban park. Both surface and shade greatly affected surface temperatures. Grass reduced maximum surface temperatures by up to 24°C, similar to model predictions, while tree shade reduced them by up to 19°C. In contrast, surface composition had little effect upon globe temperatures, whereas shading reduced them by up to 5–7°C. These results show that both grass and trees can effectively cool surfaces and so can provide regional cooling, helping reduce the urban heat island in hot weather. In contrast grass has little effect upon local air or globe temperatures, so should have little effect on human comfort, whereas tree shade can provide effective local cooling.","container-title":"Urban Forestry &amp; Urban Greening","DOI":"10.1016/j.ufug.2012.05.002","ISSN":"1618-8667","issue":"3","journalAbbreviation":"Urban Forestry &amp; Urban Greening","page":"245-255","source":"ScienceDirect","title":"The effect of tree shade and grass on surface and globe temperatures in an urban area","volume":"11","author":[{"family":"Armson","given":"D."},{"family":"Stringer","given":"P."},{"family":"Ennos","given":"A. R."}],"issued":{"date-parts":[["2012",1,1]]}}}],"schema":"https://github.com/citation-style-language/schema/raw/master/csl-citation.json"} </w:instrText>
      </w:r>
      <w:r w:rsidRPr="00667D0F">
        <w:rPr>
          <w:rFonts w:ascii="Helvetica" w:eastAsia="Times New Roman" w:hAnsi="Helvetica" w:cs="Times New Roman"/>
          <w:kern w:val="0"/>
          <w:sz w:val="24"/>
          <w:szCs w:val="24"/>
          <w:lang w:eastAsia="en-GB"/>
          <w14:ligatures w14:val="none"/>
        </w:rPr>
        <w:fldChar w:fldCharType="separate"/>
      </w:r>
      <w:r w:rsidRPr="006B09CA">
        <w:rPr>
          <w:rFonts w:ascii="Helvetica" w:hAnsi="Helvetica" w:cs="Helvetica"/>
          <w:kern w:val="0"/>
          <w:sz w:val="24"/>
        </w:rPr>
        <w:t>(</w:t>
      </w:r>
      <w:r w:rsidRPr="006B09CA">
        <w:rPr>
          <w:rFonts w:ascii="Helvetica" w:hAnsi="Helvetica" w:cs="Helvetica"/>
          <w:i/>
          <w:iCs/>
          <w:kern w:val="0"/>
          <w:sz w:val="24"/>
        </w:rPr>
        <w:t>34</w:t>
      </w:r>
      <w:r w:rsidRPr="006B09CA">
        <w:rPr>
          <w:rFonts w:ascii="Helvetica" w:hAnsi="Helvetica" w:cs="Helvetica"/>
          <w:kern w:val="0"/>
          <w:sz w:val="24"/>
        </w:rPr>
        <w:t>)</w:t>
      </w:r>
      <w:r w:rsidRPr="00667D0F">
        <w:rPr>
          <w:rFonts w:ascii="Helvetica" w:eastAsia="Times New Roman" w:hAnsi="Helvetica" w:cs="Times New Roman"/>
          <w:kern w:val="0"/>
          <w:sz w:val="24"/>
          <w:szCs w:val="24"/>
          <w:lang w:eastAsia="en-GB"/>
          <w14:ligatures w14:val="none"/>
        </w:rPr>
        <w:fldChar w:fldCharType="end"/>
      </w:r>
      <w:r>
        <w:rPr>
          <w:rFonts w:ascii="Helvetica" w:eastAsia="Times New Roman" w:hAnsi="Helvetica" w:cs="Times New Roman"/>
          <w:kern w:val="0"/>
          <w:sz w:val="24"/>
          <w:szCs w:val="24"/>
          <w:lang w:eastAsia="en-GB"/>
          <w14:ligatures w14:val="none"/>
        </w:rPr>
        <w:t xml:space="preserve"> and exhibits a similar overall pattern when studied in isolation (Fig. 5C), with a reduction in median daytime </w:t>
      </w:r>
      <w:r w:rsidRPr="00165434">
        <w:rPr>
          <w:rFonts w:ascii="Calibri" w:eastAsia="Times New Roman" w:hAnsi="Calibri" w:cs="Calibri"/>
          <w:kern w:val="0"/>
          <w:sz w:val="24"/>
          <w:szCs w:val="24"/>
          <w:lang w:eastAsia="en-GB"/>
          <w14:ligatures w14:val="none"/>
        </w:rPr>
        <w:t>Δ</w:t>
      </w:r>
      <w:r w:rsidRPr="00165434">
        <w:rPr>
          <w:rFonts w:ascii="Helvetica" w:eastAsia="Times New Roman" w:hAnsi="Helvetica" w:cs="Times New Roman"/>
          <w:i/>
          <w:iCs/>
          <w:kern w:val="0"/>
          <w:sz w:val="24"/>
          <w:szCs w:val="24"/>
          <w:lang w:eastAsia="en-GB"/>
          <w14:ligatures w14:val="none"/>
        </w:rPr>
        <w:t>T</w:t>
      </w:r>
      <w:r>
        <w:rPr>
          <w:rFonts w:ascii="Helvetica" w:eastAsia="Times New Roman" w:hAnsi="Helvetica" w:cs="Times New Roman"/>
          <w:kern w:val="0"/>
          <w:sz w:val="24"/>
          <w:szCs w:val="24"/>
          <w:lang w:eastAsia="en-GB"/>
          <w14:ligatures w14:val="none"/>
        </w:rPr>
        <w:t xml:space="preserve"> cooling by 0.52</w:t>
      </w:r>
      <w:r w:rsidRPr="00FE4892">
        <w:rPr>
          <w:rFonts w:ascii="Helvetica" w:eastAsia="Times New Roman" w:hAnsi="Helvetica" w:cs="Times New Roman"/>
          <w:kern w:val="0"/>
          <w:sz w:val="24"/>
          <w:szCs w:val="24"/>
          <w:lang w:eastAsia="en-GB"/>
          <w14:ligatures w14:val="none"/>
        </w:rPr>
        <w:t>°C</w:t>
      </w:r>
      <w:r>
        <w:rPr>
          <w:rFonts w:ascii="Helvetica" w:eastAsia="Times New Roman" w:hAnsi="Helvetica" w:cs="Times New Roman"/>
          <w:kern w:val="0"/>
          <w:sz w:val="24"/>
          <w:szCs w:val="24"/>
          <w:lang w:eastAsia="en-GB"/>
          <w14:ligatures w14:val="none"/>
        </w:rPr>
        <w:t xml:space="preserve"> </w:t>
      </w:r>
      <w:r w:rsidRPr="00FE4892">
        <w:rPr>
          <w:rFonts w:ascii="Helvetica" w:eastAsia="Times New Roman" w:hAnsi="Helvetica" w:cs="Times New Roman"/>
          <w:kern w:val="0"/>
          <w:sz w:val="24"/>
          <w:szCs w:val="24"/>
          <w:lang w:eastAsia="en-GB"/>
          <w14:ligatures w14:val="none"/>
        </w:rPr>
        <w:t>(</w:t>
      </w:r>
      <w:r>
        <w:rPr>
          <w:rFonts w:ascii="Arial" w:eastAsia="Times New Roman" w:hAnsi="Arial" w:cs="Arial"/>
          <w:kern w:val="0"/>
          <w:sz w:val="24"/>
          <w:szCs w:val="24"/>
          <w:lang w:eastAsia="en-GB"/>
          <w14:ligatures w14:val="none"/>
        </w:rPr>
        <w:t>0.84</w:t>
      </w:r>
      <w:r w:rsidRPr="00FE4892">
        <w:rPr>
          <w:rFonts w:ascii="Helvetica" w:eastAsia="Times New Roman" w:hAnsi="Helvetica" w:cs="Times New Roman"/>
          <w:kern w:val="0"/>
          <w:sz w:val="24"/>
          <w:szCs w:val="24"/>
          <w:lang w:eastAsia="en-GB"/>
          <w14:ligatures w14:val="none"/>
        </w:rPr>
        <w:t xml:space="preserve">, </w:t>
      </w:r>
      <w:r>
        <w:rPr>
          <w:rFonts w:ascii="Arial" w:eastAsia="Times New Roman" w:hAnsi="Arial" w:cs="Arial"/>
          <w:kern w:val="0"/>
          <w:sz w:val="24"/>
          <w:szCs w:val="24"/>
          <w:lang w:eastAsia="en-GB"/>
          <w14:ligatures w14:val="none"/>
        </w:rPr>
        <w:t>0.31</w:t>
      </w:r>
      <w:r>
        <w:rPr>
          <w:rFonts w:ascii="Helvetica" w:eastAsia="Times New Roman" w:hAnsi="Helvetica" w:cs="Times New Roman"/>
          <w:kern w:val="0"/>
          <w:sz w:val="24"/>
          <w:szCs w:val="24"/>
          <w:lang w:eastAsia="en-GB"/>
          <w14:ligatures w14:val="none"/>
        </w:rPr>
        <w:t xml:space="preserve">) and a reduction in nighttime </w:t>
      </w:r>
      <w:r w:rsidRPr="00165434">
        <w:rPr>
          <w:rFonts w:ascii="Calibri" w:eastAsia="Times New Roman" w:hAnsi="Calibri" w:cs="Calibri"/>
          <w:kern w:val="0"/>
          <w:sz w:val="24"/>
          <w:szCs w:val="24"/>
          <w:lang w:eastAsia="en-GB"/>
          <w14:ligatures w14:val="none"/>
        </w:rPr>
        <w:t>Δ</w:t>
      </w:r>
      <w:r w:rsidRPr="00165434">
        <w:rPr>
          <w:rFonts w:ascii="Helvetica" w:eastAsia="Times New Roman" w:hAnsi="Helvetica" w:cs="Times New Roman"/>
          <w:i/>
          <w:iCs/>
          <w:kern w:val="0"/>
          <w:sz w:val="24"/>
          <w:szCs w:val="24"/>
          <w:lang w:eastAsia="en-GB"/>
          <w14:ligatures w14:val="none"/>
        </w:rPr>
        <w:t>T</w:t>
      </w:r>
      <w:r>
        <w:rPr>
          <w:rFonts w:ascii="Helvetica" w:eastAsia="Times New Roman" w:hAnsi="Helvetica" w:cs="Times New Roman"/>
          <w:kern w:val="0"/>
          <w:sz w:val="24"/>
          <w:szCs w:val="24"/>
          <w:lang w:eastAsia="en-GB"/>
          <w14:ligatures w14:val="none"/>
        </w:rPr>
        <w:t xml:space="preserve"> warming by 0.15</w:t>
      </w:r>
      <w:r w:rsidRPr="00FE4892">
        <w:rPr>
          <w:rFonts w:ascii="Helvetica" w:eastAsia="Times New Roman" w:hAnsi="Helvetica" w:cs="Times New Roman"/>
          <w:kern w:val="0"/>
          <w:sz w:val="24"/>
          <w:szCs w:val="24"/>
          <w:lang w:eastAsia="en-GB"/>
          <w14:ligatures w14:val="none"/>
        </w:rPr>
        <w:t>°C</w:t>
      </w:r>
      <w:r>
        <w:rPr>
          <w:rFonts w:ascii="Helvetica" w:eastAsia="Times New Roman" w:hAnsi="Helvetica" w:cs="Times New Roman"/>
          <w:kern w:val="0"/>
          <w:sz w:val="24"/>
          <w:szCs w:val="24"/>
          <w:lang w:eastAsia="en-GB"/>
          <w14:ligatures w14:val="none"/>
        </w:rPr>
        <w:t xml:space="preserve"> </w:t>
      </w:r>
      <w:r w:rsidRPr="00FE4892">
        <w:rPr>
          <w:rFonts w:ascii="Helvetica" w:eastAsia="Times New Roman" w:hAnsi="Helvetica" w:cs="Times New Roman"/>
          <w:kern w:val="0"/>
          <w:sz w:val="24"/>
          <w:szCs w:val="24"/>
          <w:lang w:eastAsia="en-GB"/>
          <w14:ligatures w14:val="none"/>
        </w:rPr>
        <w:t>(</w:t>
      </w:r>
      <w:r>
        <w:rPr>
          <w:rFonts w:ascii="Arial" w:eastAsia="Times New Roman" w:hAnsi="Arial" w:cs="Arial"/>
          <w:kern w:val="0"/>
          <w:sz w:val="24"/>
          <w:szCs w:val="24"/>
          <w:lang w:eastAsia="en-GB"/>
          <w14:ligatures w14:val="none"/>
        </w:rPr>
        <w:t>0.10</w:t>
      </w:r>
      <w:r w:rsidRPr="00FE4892">
        <w:rPr>
          <w:rFonts w:ascii="Helvetica" w:eastAsia="Times New Roman" w:hAnsi="Helvetica" w:cs="Times New Roman"/>
          <w:kern w:val="0"/>
          <w:sz w:val="24"/>
          <w:szCs w:val="24"/>
          <w:lang w:eastAsia="en-GB"/>
          <w14:ligatures w14:val="none"/>
        </w:rPr>
        <w:t xml:space="preserve">, </w:t>
      </w:r>
      <w:r>
        <w:rPr>
          <w:rFonts w:ascii="Arial" w:eastAsia="Times New Roman" w:hAnsi="Arial" w:cs="Arial"/>
          <w:kern w:val="0"/>
          <w:sz w:val="24"/>
          <w:szCs w:val="24"/>
          <w:lang w:eastAsia="en-GB"/>
          <w14:ligatures w14:val="none"/>
        </w:rPr>
        <w:t xml:space="preserve">0.27). </w:t>
      </w:r>
      <w:commentRangeStart w:id="24"/>
      <w:r>
        <w:rPr>
          <w:rFonts w:ascii="Arial" w:eastAsia="Times New Roman" w:hAnsi="Arial" w:cs="Arial"/>
          <w:kern w:val="0"/>
          <w:sz w:val="24"/>
          <w:szCs w:val="24"/>
          <w:lang w:eastAsia="en-GB"/>
          <w14:ligatures w14:val="none"/>
        </w:rPr>
        <w:t xml:space="preserve">In combination, the net effect of incorporating shading is negligible for the studied features, with a change in </w:t>
      </w:r>
      <w:r w:rsidRPr="000652DB">
        <w:rPr>
          <w:rFonts w:ascii="Arial" w:eastAsia="Times New Roman" w:hAnsi="Arial" w:cs="Arial"/>
          <w:kern w:val="0"/>
          <w:sz w:val="24"/>
          <w:szCs w:val="24"/>
          <w:lang w:eastAsia="en-GB"/>
          <w14:ligatures w14:val="none"/>
        </w:rPr>
        <w:t xml:space="preserve">annual median daytime </w:t>
      </w:r>
      <w:r w:rsidRPr="00165434">
        <w:rPr>
          <w:rFonts w:ascii="Calibri" w:eastAsia="Times New Roman" w:hAnsi="Calibri" w:cs="Calibri"/>
          <w:kern w:val="0"/>
          <w:sz w:val="24"/>
          <w:szCs w:val="24"/>
          <w:lang w:eastAsia="en-GB"/>
          <w14:ligatures w14:val="none"/>
        </w:rPr>
        <w:t>Δ</w:t>
      </w:r>
      <w:r w:rsidRPr="00165434">
        <w:rPr>
          <w:rFonts w:ascii="Helvetica" w:eastAsia="Times New Roman" w:hAnsi="Helvetica" w:cs="Times New Roman"/>
          <w:i/>
          <w:iCs/>
          <w:kern w:val="0"/>
          <w:sz w:val="24"/>
          <w:szCs w:val="24"/>
          <w:lang w:eastAsia="en-GB"/>
          <w14:ligatures w14:val="none"/>
        </w:rPr>
        <w:t>T</w:t>
      </w:r>
      <w:r w:rsidRPr="000652DB">
        <w:rPr>
          <w:rFonts w:ascii="Arial" w:eastAsia="Times New Roman" w:hAnsi="Arial" w:cs="Arial"/>
          <w:kern w:val="0"/>
          <w:sz w:val="24"/>
          <w:szCs w:val="24"/>
          <w:lang w:eastAsia="en-GB"/>
          <w14:ligatures w14:val="none"/>
        </w:rPr>
        <w:t xml:space="preserve"> of only 0.03°C (0.016, 0.053).</w:t>
      </w:r>
      <w:commentRangeEnd w:id="24"/>
      <w:r>
        <w:rPr>
          <w:rStyle w:val="CommentReference"/>
        </w:rPr>
        <w:commentReference w:id="24"/>
      </w:r>
    </w:p>
    <w:p w14:paraId="01A15A60" w14:textId="77777777" w:rsidR="00227EA4" w:rsidRDefault="00227EA4" w:rsidP="00227EA4">
      <w:p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sidRPr="0093157A">
        <w:rPr>
          <w:rFonts w:ascii="Helvetica" w:eastAsia="Times New Roman" w:hAnsi="Helvetica" w:cs="Times New Roman"/>
          <w:kern w:val="0"/>
          <w:sz w:val="24"/>
          <w:szCs w:val="24"/>
          <w:lang w:eastAsia="en-GB"/>
          <w14:ligatures w14:val="none"/>
        </w:rPr>
        <w:t xml:space="preserve">However, aggregated annual statistics </w:t>
      </w:r>
      <w:r>
        <w:rPr>
          <w:rFonts w:ascii="Helvetica" w:eastAsia="Times New Roman" w:hAnsi="Helvetica" w:cs="Times New Roman"/>
          <w:kern w:val="0"/>
          <w:sz w:val="24"/>
          <w:szCs w:val="24"/>
          <w:lang w:eastAsia="en-GB"/>
          <w14:ligatures w14:val="none"/>
        </w:rPr>
        <w:t xml:space="preserve">can </w:t>
      </w:r>
      <w:r w:rsidRPr="0093157A">
        <w:rPr>
          <w:rFonts w:ascii="Helvetica" w:eastAsia="Times New Roman" w:hAnsi="Helvetica" w:cs="Times New Roman"/>
          <w:kern w:val="0"/>
          <w:sz w:val="24"/>
          <w:szCs w:val="24"/>
          <w:lang w:eastAsia="en-GB"/>
          <w14:ligatures w14:val="none"/>
        </w:rPr>
        <w:t xml:space="preserve">mask important day-to-day </w:t>
      </w:r>
      <w:r>
        <w:rPr>
          <w:rFonts w:ascii="Helvetica" w:eastAsia="Times New Roman" w:hAnsi="Helvetica" w:cs="Times New Roman"/>
          <w:kern w:val="0"/>
          <w:sz w:val="24"/>
          <w:szCs w:val="24"/>
          <w:lang w:eastAsia="en-GB"/>
          <w14:ligatures w14:val="none"/>
        </w:rPr>
        <w:t xml:space="preserve">and feature-to-feature variability in </w:t>
      </w:r>
      <w:r w:rsidRPr="0093157A">
        <w:rPr>
          <w:rFonts w:ascii="Calibri" w:eastAsia="Times New Roman" w:hAnsi="Calibri" w:cs="Calibri"/>
          <w:kern w:val="0"/>
          <w:sz w:val="24"/>
          <w:szCs w:val="24"/>
          <w:lang w:eastAsia="en-GB"/>
          <w14:ligatures w14:val="none"/>
        </w:rPr>
        <w:t>Δ</w:t>
      </w:r>
      <w:r w:rsidRPr="0093157A">
        <w:rPr>
          <w:rFonts w:ascii="Helvetica" w:eastAsia="Times New Roman" w:hAnsi="Helvetica" w:cs="Times New Roman"/>
          <w:i/>
          <w:iCs/>
          <w:kern w:val="0"/>
          <w:sz w:val="24"/>
          <w:szCs w:val="24"/>
          <w:lang w:eastAsia="en-GB"/>
          <w14:ligatures w14:val="none"/>
        </w:rPr>
        <w:t>T</w:t>
      </w:r>
      <w:r w:rsidRPr="0093157A">
        <w:rPr>
          <w:rFonts w:ascii="Helvetica" w:eastAsia="Times New Roman" w:hAnsi="Helvetica" w:cs="Times New Roman"/>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 xml:space="preserve">due to shading. </w:t>
      </w:r>
      <w:r w:rsidRPr="0093157A">
        <w:rPr>
          <w:rFonts w:ascii="Helvetica" w:eastAsia="Times New Roman" w:hAnsi="Helvetica" w:cs="Times New Roman"/>
          <w:kern w:val="0"/>
          <w:sz w:val="24"/>
          <w:szCs w:val="24"/>
          <w:lang w:eastAsia="en-GB"/>
          <w14:ligatures w14:val="none"/>
        </w:rPr>
        <w:t xml:space="preserve">Importantly, incorporating shading can both increase and decrease </w:t>
      </w:r>
      <w:r w:rsidRPr="0093157A">
        <w:rPr>
          <w:rFonts w:ascii="Calibri" w:eastAsia="Times New Roman" w:hAnsi="Calibri" w:cs="Calibri"/>
          <w:kern w:val="0"/>
          <w:sz w:val="24"/>
          <w:szCs w:val="24"/>
          <w:lang w:eastAsia="en-GB"/>
          <w14:ligatures w14:val="none"/>
        </w:rPr>
        <w:t>Δ</w:t>
      </w:r>
      <w:r w:rsidRPr="0093157A">
        <w:rPr>
          <w:rFonts w:ascii="Helvetica" w:eastAsia="Times New Roman" w:hAnsi="Helvetica" w:cs="Times New Roman"/>
          <w:i/>
          <w:iCs/>
          <w:kern w:val="0"/>
          <w:sz w:val="24"/>
          <w:szCs w:val="24"/>
          <w:lang w:eastAsia="en-GB"/>
          <w14:ligatures w14:val="none"/>
        </w:rPr>
        <w:t>T</w:t>
      </w:r>
      <w:r w:rsidRPr="0093157A">
        <w:rPr>
          <w:rFonts w:ascii="Helvetica" w:eastAsia="Times New Roman" w:hAnsi="Helvetica" w:cs="Times New Roman"/>
          <w:kern w:val="0"/>
          <w:sz w:val="24"/>
          <w:szCs w:val="24"/>
          <w:lang w:eastAsia="en-GB"/>
          <w14:ligatures w14:val="none"/>
        </w:rPr>
        <w:t xml:space="preserve"> i.e., an enhanced or diminished </w:t>
      </w:r>
      <w:r>
        <w:rPr>
          <w:rFonts w:ascii="Helvetica" w:eastAsia="Times New Roman" w:hAnsi="Helvetica" w:cs="Times New Roman"/>
          <w:kern w:val="0"/>
          <w:sz w:val="24"/>
          <w:szCs w:val="24"/>
          <w:lang w:eastAsia="en-GB"/>
          <w14:ligatures w14:val="none"/>
        </w:rPr>
        <w:t>air temperature</w:t>
      </w:r>
      <w:r w:rsidRPr="0093157A">
        <w:rPr>
          <w:rFonts w:ascii="Helvetica" w:eastAsia="Times New Roman" w:hAnsi="Helvetica" w:cs="Times New Roman"/>
          <w:kern w:val="0"/>
          <w:sz w:val="24"/>
          <w:szCs w:val="24"/>
          <w:lang w:eastAsia="en-GB"/>
          <w14:ligatures w14:val="none"/>
        </w:rPr>
        <w:t xml:space="preserve"> effect</w:t>
      </w:r>
      <w:r>
        <w:rPr>
          <w:rFonts w:ascii="Helvetica" w:eastAsia="Times New Roman" w:hAnsi="Helvetica" w:cs="Times New Roman"/>
          <w:kern w:val="0"/>
          <w:sz w:val="24"/>
          <w:szCs w:val="24"/>
          <w:lang w:eastAsia="en-GB"/>
          <w14:ligatures w14:val="none"/>
        </w:rPr>
        <w:t xml:space="preserve">. This pattern is illustrated </w:t>
      </w:r>
      <w:r w:rsidRPr="0093157A">
        <w:rPr>
          <w:rFonts w:ascii="Helvetica" w:eastAsia="Times New Roman" w:hAnsi="Helvetica" w:cs="Times New Roman"/>
          <w:kern w:val="0"/>
          <w:sz w:val="24"/>
          <w:szCs w:val="24"/>
          <w:lang w:eastAsia="en-GB"/>
          <w14:ligatures w14:val="none"/>
        </w:rPr>
        <w:t>for one representative feature of the Regent’s Canal, London, UK</w:t>
      </w:r>
      <w:r>
        <w:rPr>
          <w:rFonts w:ascii="Helvetica" w:eastAsia="Times New Roman" w:hAnsi="Helvetica" w:cs="Times New Roman"/>
          <w:kern w:val="0"/>
          <w:sz w:val="24"/>
          <w:szCs w:val="24"/>
          <w:lang w:eastAsia="en-GB"/>
          <w14:ligatures w14:val="none"/>
        </w:rPr>
        <w:t xml:space="preserve"> (Fig. 6A), but is common for </w:t>
      </w:r>
      <w:r w:rsidRPr="0093157A">
        <w:rPr>
          <w:rFonts w:ascii="Helvetica" w:eastAsia="Times New Roman" w:hAnsi="Helvetica" w:cs="Times New Roman"/>
          <w:kern w:val="0"/>
          <w:sz w:val="24"/>
          <w:szCs w:val="24"/>
          <w:lang w:eastAsia="en-GB"/>
          <w14:ligatures w14:val="none"/>
        </w:rPr>
        <w:t xml:space="preserve">highly shaded canals in the main urbanised areas (Fig. 1B).  </w:t>
      </w:r>
    </w:p>
    <w:p w14:paraId="2614D790" w14:textId="77777777" w:rsidR="00227EA4" w:rsidRPr="001B38C0" w:rsidRDefault="00227EA4" w:rsidP="00227EA4">
      <w:p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commentRangeStart w:id="25"/>
      <w:r>
        <w:rPr>
          <w:rFonts w:ascii="Helvetica" w:eastAsia="Times New Roman" w:hAnsi="Helvetica" w:cs="Times New Roman"/>
          <w:noProof/>
          <w:kern w:val="0"/>
          <w:sz w:val="24"/>
          <w:szCs w:val="24"/>
          <w:lang w:eastAsia="en-GB"/>
        </w:rPr>
        <w:lastRenderedPageBreak/>
        <w:drawing>
          <wp:inline distT="0" distB="0" distL="0" distR="0" wp14:anchorId="2ADDC86C" wp14:editId="195E9162">
            <wp:extent cx="5731510" cy="2905760"/>
            <wp:effectExtent l="0" t="0" r="2540" b="8890"/>
            <wp:docPr id="415185874" name="Picture 2"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185874" name="Picture 2" descr="A graph of a graph&#10;&#10;Description automatically generated with medium confidenc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905760"/>
                    </a:xfrm>
                    <a:prstGeom prst="rect">
                      <a:avLst/>
                    </a:prstGeom>
                  </pic:spPr>
                </pic:pic>
              </a:graphicData>
            </a:graphic>
          </wp:inline>
        </w:drawing>
      </w:r>
      <w:commentRangeEnd w:id="25"/>
      <w:r>
        <w:rPr>
          <w:rStyle w:val="CommentReference"/>
        </w:rPr>
        <w:commentReference w:id="25"/>
      </w:r>
    </w:p>
    <w:p w14:paraId="089E7C1E" w14:textId="77777777" w:rsidR="00227EA4" w:rsidRDefault="00227EA4" w:rsidP="00227EA4">
      <w:p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Pr>
          <w:rFonts w:ascii="Helvetica" w:eastAsia="Times New Roman" w:hAnsi="Helvetica" w:cs="Times New Roman"/>
          <w:b/>
          <w:bCs/>
          <w:kern w:val="0"/>
          <w:sz w:val="24"/>
          <w:szCs w:val="24"/>
          <w:lang w:eastAsia="en-GB"/>
          <w14:ligatures w14:val="none"/>
        </w:rPr>
        <w:t>Fi</w:t>
      </w:r>
      <w:r w:rsidRPr="00BB2E84">
        <w:rPr>
          <w:rFonts w:ascii="Helvetica" w:eastAsia="Times New Roman" w:hAnsi="Helvetica" w:cs="Times New Roman"/>
          <w:b/>
          <w:bCs/>
          <w:kern w:val="0"/>
          <w:sz w:val="24"/>
          <w:szCs w:val="24"/>
          <w:lang w:eastAsia="en-GB"/>
          <w14:ligatures w14:val="none"/>
        </w:rPr>
        <w:t xml:space="preserve">g. </w:t>
      </w:r>
      <w:r>
        <w:rPr>
          <w:rFonts w:ascii="Helvetica" w:eastAsia="Times New Roman" w:hAnsi="Helvetica" w:cs="Times New Roman"/>
          <w:b/>
          <w:bCs/>
          <w:kern w:val="0"/>
          <w:sz w:val="24"/>
          <w:szCs w:val="24"/>
          <w:lang w:eastAsia="en-GB"/>
          <w14:ligatures w14:val="none"/>
        </w:rPr>
        <w:t>6</w:t>
      </w:r>
      <w:r w:rsidRPr="00BB2E84">
        <w:rPr>
          <w:rFonts w:ascii="Helvetica" w:eastAsia="Times New Roman" w:hAnsi="Helvetica" w:cs="Times New Roman"/>
          <w:b/>
          <w:bCs/>
          <w:kern w:val="0"/>
          <w:sz w:val="24"/>
          <w:szCs w:val="24"/>
          <w:lang w:eastAsia="en-GB"/>
          <w14:ligatures w14:val="none"/>
        </w:rPr>
        <w:t> </w:t>
      </w:r>
      <w:r>
        <w:rPr>
          <w:rFonts w:ascii="Helvetica" w:eastAsia="Times New Roman" w:hAnsi="Helvetica" w:cs="Times New Roman"/>
          <w:b/>
          <w:bCs/>
          <w:kern w:val="0"/>
          <w:sz w:val="24"/>
          <w:szCs w:val="24"/>
          <w:lang w:eastAsia="en-GB"/>
          <w14:ligatures w14:val="none"/>
        </w:rPr>
        <w:t>Effects of shading and wind speed on air temperature (</w:t>
      </w:r>
      <w:r w:rsidRPr="00A65439">
        <w:rPr>
          <w:rFonts w:ascii="Calibri" w:eastAsia="Times New Roman" w:hAnsi="Calibri" w:cs="Calibri"/>
          <w:b/>
          <w:bCs/>
          <w:kern w:val="0"/>
          <w:sz w:val="24"/>
          <w:szCs w:val="24"/>
          <w:lang w:eastAsia="en-GB"/>
          <w14:ligatures w14:val="none"/>
        </w:rPr>
        <w:t>Δ</w:t>
      </w:r>
      <w:r w:rsidRPr="00A65439">
        <w:rPr>
          <w:rFonts w:ascii="Helvetica" w:eastAsia="Times New Roman" w:hAnsi="Helvetica" w:cs="Times New Roman"/>
          <w:b/>
          <w:bCs/>
          <w:i/>
          <w:iCs/>
          <w:kern w:val="0"/>
          <w:sz w:val="24"/>
          <w:szCs w:val="24"/>
          <w:lang w:eastAsia="en-GB"/>
          <w14:ligatures w14:val="none"/>
        </w:rPr>
        <w:t>T</w:t>
      </w:r>
      <w:r>
        <w:rPr>
          <w:rFonts w:ascii="Helvetica" w:eastAsia="Times New Roman" w:hAnsi="Helvetica" w:cs="Times New Roman"/>
          <w:b/>
          <w:bCs/>
          <w:kern w:val="0"/>
          <w:sz w:val="24"/>
          <w:szCs w:val="24"/>
          <w:lang w:eastAsia="en-GB"/>
          <w14:ligatures w14:val="none"/>
        </w:rPr>
        <w:t xml:space="preserve">) for a feature of the Regent’s Canal, London, UK. </w:t>
      </w:r>
    </w:p>
    <w:p w14:paraId="430C50D8" w14:textId="77777777" w:rsidR="00227EA4" w:rsidRDefault="00227EA4" w:rsidP="00227EA4">
      <w:pPr>
        <w:spacing w:before="100" w:beforeAutospacing="1" w:after="100" w:afterAutospacing="1" w:line="240" w:lineRule="auto"/>
        <w:outlineLvl w:val="1"/>
        <w:rPr>
          <w:rFonts w:ascii="Helvetica" w:eastAsia="Times New Roman" w:hAnsi="Helvetica" w:cs="Times New Roman"/>
          <w:color w:val="A6A6A6" w:themeColor="background1" w:themeShade="A6"/>
          <w:kern w:val="0"/>
          <w:sz w:val="24"/>
          <w:szCs w:val="24"/>
          <w:lang w:eastAsia="en-GB"/>
          <w14:ligatures w14:val="none"/>
        </w:rPr>
      </w:pPr>
      <w:r>
        <w:rPr>
          <w:rFonts w:ascii="Helvetica" w:eastAsia="Times New Roman" w:hAnsi="Helvetica" w:cs="Times New Roman"/>
          <w:color w:val="A6A6A6" w:themeColor="background1" w:themeShade="A6"/>
          <w:kern w:val="0"/>
          <w:sz w:val="24"/>
          <w:szCs w:val="24"/>
          <w:lang w:eastAsia="en-GB"/>
          <w14:ligatures w14:val="none"/>
        </w:rPr>
        <w:t>(</w:t>
      </w:r>
      <w:r w:rsidRPr="00A65439">
        <w:rPr>
          <w:rFonts w:ascii="Helvetica" w:eastAsia="Times New Roman" w:hAnsi="Helvetica" w:cs="Times New Roman"/>
          <w:b/>
          <w:bCs/>
          <w:color w:val="A6A6A6" w:themeColor="background1" w:themeShade="A6"/>
          <w:kern w:val="0"/>
          <w:sz w:val="24"/>
          <w:szCs w:val="24"/>
          <w:lang w:eastAsia="en-GB"/>
          <w14:ligatures w14:val="none"/>
        </w:rPr>
        <w:t>A</w:t>
      </w:r>
      <w:r>
        <w:rPr>
          <w:rFonts w:ascii="Helvetica" w:eastAsia="Times New Roman" w:hAnsi="Helvetica" w:cs="Times New Roman"/>
          <w:color w:val="A6A6A6" w:themeColor="background1" w:themeShade="A6"/>
          <w:kern w:val="0"/>
          <w:sz w:val="24"/>
          <w:szCs w:val="24"/>
          <w:lang w:eastAsia="en-GB"/>
          <w14:ligatures w14:val="none"/>
        </w:rPr>
        <w:t>) Time-series of daily daytime median</w:t>
      </w:r>
      <w:r w:rsidRPr="001B38C0">
        <w:rPr>
          <w:rFonts w:ascii="Calibri" w:eastAsia="Times New Roman" w:hAnsi="Calibri" w:cs="Calibri"/>
          <w:color w:val="A6A6A6" w:themeColor="background1" w:themeShade="A6"/>
          <w:kern w:val="0"/>
          <w:sz w:val="24"/>
          <w:szCs w:val="24"/>
          <w:lang w:eastAsia="en-GB"/>
          <w14:ligatures w14:val="none"/>
        </w:rPr>
        <w:t xml:space="preserve"> </w:t>
      </w:r>
      <w:r w:rsidRPr="00763588">
        <w:rPr>
          <w:rFonts w:ascii="Calibri" w:eastAsia="Times New Roman" w:hAnsi="Calibri" w:cs="Calibri"/>
          <w:color w:val="A6A6A6" w:themeColor="background1" w:themeShade="A6"/>
          <w:kern w:val="0"/>
          <w:sz w:val="24"/>
          <w:szCs w:val="24"/>
          <w:lang w:eastAsia="en-GB"/>
          <w14:ligatures w14:val="none"/>
        </w:rPr>
        <w:t>Δ</w:t>
      </w:r>
      <w:r w:rsidRPr="00763588">
        <w:rPr>
          <w:rFonts w:ascii="Helvetica" w:eastAsia="Times New Roman" w:hAnsi="Helvetica" w:cs="Times New Roman"/>
          <w:i/>
          <w:iCs/>
          <w:color w:val="A6A6A6" w:themeColor="background1" w:themeShade="A6"/>
          <w:kern w:val="0"/>
          <w:sz w:val="24"/>
          <w:szCs w:val="24"/>
          <w:lang w:eastAsia="en-GB"/>
          <w14:ligatures w14:val="none"/>
        </w:rPr>
        <w:t>T</w:t>
      </w:r>
      <w:r>
        <w:rPr>
          <w:rFonts w:ascii="Helvetica" w:eastAsia="Times New Roman" w:hAnsi="Helvetica" w:cs="Times New Roman"/>
          <w:i/>
          <w:iCs/>
          <w:color w:val="A6A6A6" w:themeColor="background1" w:themeShade="A6"/>
          <w:kern w:val="0"/>
          <w:sz w:val="24"/>
          <w:szCs w:val="24"/>
          <w:lang w:eastAsia="en-GB"/>
          <w14:ligatures w14:val="none"/>
        </w:rPr>
        <w:t xml:space="preserve"> </w:t>
      </w:r>
      <w:r>
        <w:rPr>
          <w:rFonts w:ascii="Helvetica" w:eastAsia="Times New Roman" w:hAnsi="Helvetica" w:cs="Times New Roman"/>
          <w:color w:val="A6A6A6" w:themeColor="background1" w:themeShade="A6"/>
          <w:kern w:val="0"/>
          <w:sz w:val="24"/>
          <w:szCs w:val="24"/>
          <w:lang w:eastAsia="en-GB"/>
          <w14:ligatures w14:val="none"/>
        </w:rPr>
        <w:t>as a function of shading (positive values equate to a cooling effect when shading effects are included, negative values equate to a warming effect when shading effects are included). (</w:t>
      </w:r>
      <w:r w:rsidRPr="001B38C0">
        <w:rPr>
          <w:rFonts w:ascii="Helvetica" w:eastAsia="Times New Roman" w:hAnsi="Helvetica" w:cs="Times New Roman"/>
          <w:b/>
          <w:bCs/>
          <w:color w:val="A6A6A6" w:themeColor="background1" w:themeShade="A6"/>
          <w:kern w:val="0"/>
          <w:sz w:val="24"/>
          <w:szCs w:val="24"/>
          <w:lang w:eastAsia="en-GB"/>
          <w14:ligatures w14:val="none"/>
        </w:rPr>
        <w:t>B</w:t>
      </w:r>
      <w:r>
        <w:rPr>
          <w:rFonts w:ascii="Helvetica" w:eastAsia="Times New Roman" w:hAnsi="Helvetica" w:cs="Times New Roman"/>
          <w:color w:val="A6A6A6" w:themeColor="background1" w:themeShade="A6"/>
          <w:kern w:val="0"/>
          <w:sz w:val="24"/>
          <w:szCs w:val="24"/>
          <w:lang w:eastAsia="en-GB"/>
          <w14:ligatures w14:val="none"/>
        </w:rPr>
        <w:t>) Time-series of daily median wind speed (m/s) for May to September (inclusive). (</w:t>
      </w:r>
      <w:r w:rsidRPr="001B38C0">
        <w:rPr>
          <w:rFonts w:ascii="Helvetica" w:eastAsia="Times New Roman" w:hAnsi="Helvetica" w:cs="Times New Roman"/>
          <w:b/>
          <w:bCs/>
          <w:color w:val="A6A6A6" w:themeColor="background1" w:themeShade="A6"/>
          <w:kern w:val="0"/>
          <w:sz w:val="24"/>
          <w:szCs w:val="24"/>
          <w:lang w:eastAsia="en-GB"/>
          <w14:ligatures w14:val="none"/>
        </w:rPr>
        <w:t>C</w:t>
      </w:r>
      <w:r>
        <w:rPr>
          <w:rFonts w:ascii="Helvetica" w:eastAsia="Times New Roman" w:hAnsi="Helvetica" w:cs="Times New Roman"/>
          <w:color w:val="A6A6A6" w:themeColor="background1" w:themeShade="A6"/>
          <w:kern w:val="0"/>
          <w:sz w:val="24"/>
          <w:szCs w:val="24"/>
          <w:lang w:eastAsia="en-GB"/>
          <w14:ligatures w14:val="none"/>
        </w:rPr>
        <w:t>) Scatter plot of the previously described time-series, showcasing the strong, positive correlation (R</w:t>
      </w:r>
      <w:r w:rsidRPr="001B38C0">
        <w:rPr>
          <w:rFonts w:ascii="Helvetica" w:eastAsia="Times New Roman" w:hAnsi="Helvetica" w:cs="Times New Roman"/>
          <w:color w:val="A6A6A6" w:themeColor="background1" w:themeShade="A6"/>
          <w:kern w:val="0"/>
          <w:sz w:val="24"/>
          <w:szCs w:val="24"/>
          <w:vertAlign w:val="superscript"/>
          <w:lang w:eastAsia="en-GB"/>
          <w14:ligatures w14:val="none"/>
        </w:rPr>
        <w:t>2</w:t>
      </w:r>
      <w:r>
        <w:rPr>
          <w:rFonts w:ascii="Helvetica" w:eastAsia="Times New Roman" w:hAnsi="Helvetica" w:cs="Times New Roman"/>
          <w:color w:val="A6A6A6" w:themeColor="background1" w:themeShade="A6"/>
          <w:kern w:val="0"/>
          <w:sz w:val="24"/>
          <w:szCs w:val="24"/>
          <w:lang w:eastAsia="en-GB"/>
          <w14:ligatures w14:val="none"/>
        </w:rPr>
        <w:t xml:space="preserve"> = 0.81,</w:t>
      </w:r>
      <w:r w:rsidRPr="001B38C0">
        <w:rPr>
          <w:rFonts w:ascii="Calibri" w:eastAsia="Times New Roman" w:hAnsi="Calibri" w:cs="Calibri"/>
          <w:color w:val="A6A6A6" w:themeColor="background1" w:themeShade="A6"/>
          <w:kern w:val="0"/>
          <w:sz w:val="24"/>
          <w:szCs w:val="24"/>
          <w:lang w:eastAsia="en-GB"/>
          <w14:ligatures w14:val="none"/>
        </w:rPr>
        <w:t xml:space="preserve"> β</w:t>
      </w:r>
      <w:r>
        <w:rPr>
          <w:rFonts w:ascii="Calibri" w:eastAsia="Times New Roman" w:hAnsi="Calibri" w:cs="Calibri"/>
          <w:color w:val="A6A6A6" w:themeColor="background1" w:themeShade="A6"/>
          <w:kern w:val="0"/>
          <w:sz w:val="24"/>
          <w:szCs w:val="24"/>
          <w:lang w:eastAsia="en-GB"/>
          <w14:ligatures w14:val="none"/>
        </w:rPr>
        <w:t xml:space="preserve"> = </w:t>
      </w:r>
      <w:r>
        <w:rPr>
          <w:rFonts w:ascii="Helvetica" w:eastAsia="Times New Roman" w:hAnsi="Helvetica" w:cs="Times New Roman"/>
          <w:color w:val="A6A6A6" w:themeColor="background1" w:themeShade="A6"/>
          <w:kern w:val="0"/>
          <w:sz w:val="24"/>
          <w:szCs w:val="24"/>
          <w:lang w:eastAsia="en-GB"/>
          <w14:ligatures w14:val="none"/>
        </w:rPr>
        <w:t xml:space="preserve">7.77, </w:t>
      </w:r>
      <w:r w:rsidRPr="00F148E3">
        <w:rPr>
          <w:rFonts w:ascii="Helvetica" w:eastAsia="Times New Roman" w:hAnsi="Helvetica" w:cs="Times New Roman"/>
          <w:i/>
          <w:iCs/>
          <w:color w:val="A6A6A6" w:themeColor="background1" w:themeShade="A6"/>
          <w:kern w:val="0"/>
          <w:sz w:val="24"/>
          <w:szCs w:val="24"/>
          <w:lang w:eastAsia="en-GB"/>
          <w14:ligatures w14:val="none"/>
        </w:rPr>
        <w:t>p</w:t>
      </w:r>
      <w:r>
        <w:rPr>
          <w:rFonts w:ascii="Helvetica" w:eastAsia="Times New Roman" w:hAnsi="Helvetica" w:cs="Times New Roman"/>
          <w:color w:val="A6A6A6" w:themeColor="background1" w:themeShade="A6"/>
          <w:kern w:val="0"/>
          <w:sz w:val="24"/>
          <w:szCs w:val="24"/>
          <w:lang w:eastAsia="en-GB"/>
          <w14:ligatures w14:val="none"/>
        </w:rPr>
        <w:t xml:space="preserve"> &lt; 0.01) between </w:t>
      </w:r>
      <w:r w:rsidRPr="00763588">
        <w:rPr>
          <w:rFonts w:ascii="Calibri" w:eastAsia="Times New Roman" w:hAnsi="Calibri" w:cs="Calibri"/>
          <w:color w:val="A6A6A6" w:themeColor="background1" w:themeShade="A6"/>
          <w:kern w:val="0"/>
          <w:sz w:val="24"/>
          <w:szCs w:val="24"/>
          <w:lang w:eastAsia="en-GB"/>
          <w14:ligatures w14:val="none"/>
        </w:rPr>
        <w:t>Δ</w:t>
      </w:r>
      <w:r w:rsidRPr="00763588">
        <w:rPr>
          <w:rFonts w:ascii="Helvetica" w:eastAsia="Times New Roman" w:hAnsi="Helvetica" w:cs="Times New Roman"/>
          <w:i/>
          <w:iCs/>
          <w:color w:val="A6A6A6" w:themeColor="background1" w:themeShade="A6"/>
          <w:kern w:val="0"/>
          <w:sz w:val="24"/>
          <w:szCs w:val="24"/>
          <w:lang w:eastAsia="en-GB"/>
          <w14:ligatures w14:val="none"/>
        </w:rPr>
        <w:t>T</w:t>
      </w:r>
      <w:r>
        <w:rPr>
          <w:rFonts w:ascii="Helvetica" w:eastAsia="Times New Roman" w:hAnsi="Helvetica" w:cs="Times New Roman"/>
          <w:i/>
          <w:iCs/>
          <w:color w:val="A6A6A6" w:themeColor="background1" w:themeShade="A6"/>
          <w:kern w:val="0"/>
          <w:sz w:val="24"/>
          <w:szCs w:val="24"/>
          <w:lang w:eastAsia="en-GB"/>
          <w14:ligatures w14:val="none"/>
        </w:rPr>
        <w:t xml:space="preserve"> </w:t>
      </w:r>
      <w:r>
        <w:rPr>
          <w:rFonts w:ascii="Helvetica" w:eastAsia="Times New Roman" w:hAnsi="Helvetica" w:cs="Times New Roman"/>
          <w:color w:val="A6A6A6" w:themeColor="background1" w:themeShade="A6"/>
          <w:kern w:val="0"/>
          <w:sz w:val="24"/>
          <w:szCs w:val="24"/>
          <w:lang w:eastAsia="en-GB"/>
          <w14:ligatures w14:val="none"/>
        </w:rPr>
        <w:t xml:space="preserve">difference and wind speed. </w:t>
      </w:r>
    </w:p>
    <w:p w14:paraId="4A864AAB" w14:textId="77777777" w:rsidR="00227EA4" w:rsidRDefault="00227EA4" w:rsidP="00227EA4">
      <w:pPr>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The fluctuation in daytime </w:t>
      </w:r>
      <w:r w:rsidRPr="0093157A">
        <w:rPr>
          <w:rFonts w:ascii="Calibri" w:eastAsia="Times New Roman" w:hAnsi="Calibri" w:cs="Calibri"/>
          <w:kern w:val="0"/>
          <w:sz w:val="24"/>
          <w:szCs w:val="24"/>
          <w:lang w:eastAsia="en-GB"/>
          <w14:ligatures w14:val="none"/>
        </w:rPr>
        <w:t>Δ</w:t>
      </w:r>
      <w:r w:rsidRPr="0093157A">
        <w:rPr>
          <w:rFonts w:ascii="Helvetica" w:eastAsia="Times New Roman" w:hAnsi="Helvetica" w:cs="Times New Roman"/>
          <w:i/>
          <w:iCs/>
          <w:kern w:val="0"/>
          <w:sz w:val="24"/>
          <w:szCs w:val="24"/>
          <w:lang w:eastAsia="en-GB"/>
          <w14:ligatures w14:val="none"/>
        </w:rPr>
        <w:t>T</w:t>
      </w:r>
      <w:r>
        <w:rPr>
          <w:rFonts w:ascii="Helvetica" w:eastAsia="Times New Roman" w:hAnsi="Helvetica" w:cs="Times New Roman"/>
          <w:i/>
          <w:iCs/>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 xml:space="preserve">due to shading, as illustrated in Fig. 6A, is typically within the range </w:t>
      </w:r>
      <w:r>
        <w:rPr>
          <w:rFonts w:ascii="Helvetica" w:eastAsia="Times New Roman" w:hAnsi="Helvetica" w:cs="Helvetica"/>
          <w:kern w:val="0"/>
          <w:sz w:val="24"/>
          <w:szCs w:val="24"/>
          <w:lang w:eastAsia="en-GB"/>
          <w14:ligatures w14:val="none"/>
        </w:rPr>
        <w:t>±</w:t>
      </w:r>
      <w:r>
        <w:rPr>
          <w:rFonts w:ascii="Helvetica" w:eastAsia="Times New Roman" w:hAnsi="Helvetica" w:cs="Times New Roman"/>
          <w:kern w:val="0"/>
          <w:sz w:val="24"/>
          <w:szCs w:val="24"/>
          <w:lang w:eastAsia="en-GB"/>
          <w14:ligatures w14:val="none"/>
        </w:rPr>
        <w:t xml:space="preserve"> 0.5</w:t>
      </w:r>
      <w:r>
        <w:rPr>
          <w:rFonts w:ascii="Helvetica" w:eastAsia="Times New Roman" w:hAnsi="Helvetica" w:cs="Helvetica"/>
          <w:kern w:val="0"/>
          <w:sz w:val="24"/>
          <w:szCs w:val="24"/>
          <w:lang w:eastAsia="en-GB"/>
          <w14:ligatures w14:val="none"/>
        </w:rPr>
        <w:t>°</w:t>
      </w:r>
      <w:r>
        <w:rPr>
          <w:rFonts w:ascii="Helvetica" w:eastAsia="Times New Roman" w:hAnsi="Helvetica" w:cs="Times New Roman"/>
          <w:kern w:val="0"/>
          <w:sz w:val="24"/>
          <w:szCs w:val="24"/>
          <w:lang w:eastAsia="en-GB"/>
          <w14:ligatures w14:val="none"/>
        </w:rPr>
        <w:t>C and appears strongly correlated with wind speed during the summer period (May – September inclusive; Fig. 6B, 6C; R</w:t>
      </w:r>
      <w:r w:rsidRPr="00101EF4">
        <w:rPr>
          <w:rFonts w:ascii="Helvetica" w:eastAsia="Times New Roman" w:hAnsi="Helvetica" w:cs="Times New Roman"/>
          <w:kern w:val="0"/>
          <w:sz w:val="24"/>
          <w:szCs w:val="24"/>
          <w:vertAlign w:val="superscript"/>
          <w:lang w:eastAsia="en-GB"/>
          <w14:ligatures w14:val="none"/>
        </w:rPr>
        <w:t>2</w:t>
      </w:r>
      <w:r>
        <w:rPr>
          <w:rFonts w:ascii="Helvetica" w:eastAsia="Times New Roman" w:hAnsi="Helvetica" w:cs="Times New Roman"/>
          <w:kern w:val="0"/>
          <w:sz w:val="24"/>
          <w:szCs w:val="24"/>
          <w:lang w:eastAsia="en-GB"/>
          <w14:ligatures w14:val="none"/>
        </w:rPr>
        <w:t xml:space="preserve"> = 0.81, </w:t>
      </w:r>
      <w:r w:rsidRPr="00F148E3">
        <w:rPr>
          <w:rFonts w:ascii="Helvetica" w:eastAsia="Times New Roman" w:hAnsi="Helvetica" w:cs="Times New Roman"/>
          <w:i/>
          <w:iCs/>
          <w:kern w:val="0"/>
          <w:sz w:val="24"/>
          <w:szCs w:val="24"/>
          <w:lang w:eastAsia="en-GB"/>
          <w14:ligatures w14:val="none"/>
        </w:rPr>
        <w:t>p</w:t>
      </w:r>
      <w:r w:rsidRPr="00C04A72">
        <w:rPr>
          <w:rFonts w:ascii="Helvetica" w:eastAsia="Times New Roman" w:hAnsi="Helvetica" w:cs="Times New Roman"/>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 xml:space="preserve">&lt; 0.01). This </w:t>
      </w:r>
      <w:commentRangeStart w:id="26"/>
      <w:r>
        <w:rPr>
          <w:rFonts w:ascii="Helvetica" w:eastAsia="Times New Roman" w:hAnsi="Helvetica" w:cs="Times New Roman"/>
          <w:kern w:val="0"/>
          <w:sz w:val="24"/>
          <w:szCs w:val="24"/>
          <w:lang w:eastAsia="en-GB"/>
          <w14:ligatures w14:val="none"/>
        </w:rPr>
        <w:t>pattern is consistent across the highly shaded canals, with a median R</w:t>
      </w:r>
      <w:r w:rsidRPr="00676F9E">
        <w:rPr>
          <w:rFonts w:ascii="Helvetica" w:eastAsia="Times New Roman" w:hAnsi="Helvetica" w:cs="Times New Roman"/>
          <w:kern w:val="0"/>
          <w:sz w:val="24"/>
          <w:szCs w:val="24"/>
          <w:vertAlign w:val="superscript"/>
          <w:lang w:eastAsia="en-GB"/>
          <w14:ligatures w14:val="none"/>
        </w:rPr>
        <w:t xml:space="preserve">2 </w:t>
      </w:r>
      <w:r>
        <w:rPr>
          <w:rFonts w:ascii="Helvetica" w:eastAsia="Times New Roman" w:hAnsi="Helvetica" w:cs="Times New Roman"/>
          <w:kern w:val="0"/>
          <w:sz w:val="24"/>
          <w:szCs w:val="24"/>
          <w:lang w:eastAsia="en-GB"/>
          <w14:ligatures w14:val="none"/>
        </w:rPr>
        <w:t xml:space="preserve">of 0.79 (0.70, 0.85). </w:t>
      </w:r>
      <w:commentRangeEnd w:id="26"/>
      <w:r>
        <w:rPr>
          <w:rStyle w:val="CommentReference"/>
        </w:rPr>
        <w:commentReference w:id="26"/>
      </w:r>
      <w:r>
        <w:rPr>
          <w:rFonts w:ascii="Helvetica" w:eastAsia="Times New Roman" w:hAnsi="Helvetica" w:cs="Times New Roman"/>
          <w:kern w:val="0"/>
          <w:sz w:val="24"/>
          <w:szCs w:val="24"/>
          <w:lang w:eastAsia="en-GB"/>
          <w14:ligatures w14:val="none"/>
        </w:rPr>
        <w:t xml:space="preserve">In general, when </w:t>
      </w:r>
      <w:r w:rsidRPr="00E62AEA">
        <w:rPr>
          <w:rFonts w:ascii="Helvetica" w:eastAsia="Times New Roman" w:hAnsi="Helvetica" w:cs="Times New Roman"/>
          <w:kern w:val="0"/>
          <w:sz w:val="24"/>
          <w:szCs w:val="24"/>
          <w:lang w:eastAsia="en-GB"/>
          <w14:ligatures w14:val="none"/>
        </w:rPr>
        <w:t>wind speeds are high, incorporating shading is more likely to have a relative cooling effect</w:t>
      </w:r>
      <w:r>
        <w:rPr>
          <w:rFonts w:ascii="Helvetica" w:eastAsia="Times New Roman" w:hAnsi="Helvetica" w:cs="Times New Roman"/>
          <w:kern w:val="0"/>
          <w:sz w:val="24"/>
          <w:szCs w:val="24"/>
          <w:lang w:eastAsia="en-GB"/>
          <w14:ligatures w14:val="none"/>
        </w:rPr>
        <w:t xml:space="preserve"> during the daytime (</w:t>
      </w:r>
      <w:r>
        <w:rPr>
          <w:rFonts w:ascii="Arial" w:eastAsia="Times New Roman" w:hAnsi="Arial" w:cs="Arial"/>
          <w:kern w:val="0"/>
          <w:sz w:val="24"/>
          <w:szCs w:val="24"/>
          <w:lang w:eastAsia="en-GB"/>
          <w14:ligatures w14:val="none"/>
        </w:rPr>
        <w:t>−</w:t>
      </w:r>
      <w:r w:rsidRPr="0093157A">
        <w:rPr>
          <w:rFonts w:ascii="Calibri" w:eastAsia="Times New Roman" w:hAnsi="Calibri" w:cs="Calibri"/>
          <w:kern w:val="0"/>
          <w:sz w:val="24"/>
          <w:szCs w:val="24"/>
          <w:lang w:eastAsia="en-GB"/>
          <w14:ligatures w14:val="none"/>
        </w:rPr>
        <w:t>Δ</w:t>
      </w:r>
      <w:r w:rsidRPr="0093157A">
        <w:rPr>
          <w:rFonts w:ascii="Helvetica" w:eastAsia="Times New Roman" w:hAnsi="Helvetica" w:cs="Times New Roman"/>
          <w:i/>
          <w:iCs/>
          <w:kern w:val="0"/>
          <w:sz w:val="24"/>
          <w:szCs w:val="24"/>
          <w:lang w:eastAsia="en-GB"/>
          <w14:ligatures w14:val="none"/>
        </w:rPr>
        <w:t>T</w:t>
      </w:r>
      <w:r>
        <w:rPr>
          <w:rFonts w:ascii="Helvetica" w:eastAsia="Times New Roman" w:hAnsi="Helvetica" w:cs="Times New Roman"/>
          <w:kern w:val="0"/>
          <w:sz w:val="24"/>
          <w:szCs w:val="24"/>
          <w:lang w:eastAsia="en-GB"/>
          <w14:ligatures w14:val="none"/>
        </w:rPr>
        <w:t>)</w:t>
      </w:r>
      <w:r w:rsidRPr="00E62AEA">
        <w:rPr>
          <w:rFonts w:ascii="Helvetica" w:eastAsia="Times New Roman" w:hAnsi="Helvetica" w:cs="Times New Roman"/>
          <w:kern w:val="0"/>
          <w:sz w:val="24"/>
          <w:szCs w:val="24"/>
          <w:lang w:eastAsia="en-GB"/>
          <w14:ligatures w14:val="none"/>
        </w:rPr>
        <w:t>, compared to the models excluding shading.</w:t>
      </w:r>
      <w:r>
        <w:rPr>
          <w:rFonts w:ascii="Helvetica" w:eastAsia="Times New Roman" w:hAnsi="Helvetica" w:cs="Times New Roman"/>
          <w:kern w:val="0"/>
          <w:sz w:val="24"/>
          <w:szCs w:val="24"/>
          <w:lang w:eastAsia="en-GB"/>
          <w14:ligatures w14:val="none"/>
        </w:rPr>
        <w:t xml:space="preserve"> The reverse is true when wind speeds are low, as </w:t>
      </w:r>
      <w:r w:rsidRPr="00E62AEA">
        <w:rPr>
          <w:rFonts w:ascii="Helvetica" w:eastAsia="Times New Roman" w:hAnsi="Helvetica" w:cs="Times New Roman"/>
          <w:kern w:val="0"/>
          <w:sz w:val="24"/>
          <w:szCs w:val="24"/>
          <w:lang w:eastAsia="en-GB"/>
          <w14:ligatures w14:val="none"/>
        </w:rPr>
        <w:t>incorporating shading is more likely to have a relative warming effect</w:t>
      </w:r>
      <w:r>
        <w:rPr>
          <w:rFonts w:ascii="Helvetica" w:eastAsia="Times New Roman" w:hAnsi="Helvetica" w:cs="Times New Roman"/>
          <w:kern w:val="0"/>
          <w:sz w:val="24"/>
          <w:szCs w:val="24"/>
          <w:lang w:eastAsia="en-GB"/>
          <w14:ligatures w14:val="none"/>
        </w:rPr>
        <w:t xml:space="preserve"> (+</w:t>
      </w:r>
      <w:r w:rsidRPr="0093157A">
        <w:rPr>
          <w:rFonts w:ascii="Calibri" w:eastAsia="Times New Roman" w:hAnsi="Calibri" w:cs="Calibri"/>
          <w:kern w:val="0"/>
          <w:sz w:val="24"/>
          <w:szCs w:val="24"/>
          <w:lang w:eastAsia="en-GB"/>
          <w14:ligatures w14:val="none"/>
        </w:rPr>
        <w:t>Δ</w:t>
      </w:r>
      <w:r w:rsidRPr="0093157A">
        <w:rPr>
          <w:rFonts w:ascii="Helvetica" w:eastAsia="Times New Roman" w:hAnsi="Helvetica" w:cs="Times New Roman"/>
          <w:i/>
          <w:iCs/>
          <w:kern w:val="0"/>
          <w:sz w:val="24"/>
          <w:szCs w:val="24"/>
          <w:lang w:eastAsia="en-GB"/>
          <w14:ligatures w14:val="none"/>
        </w:rPr>
        <w:t>T</w:t>
      </w:r>
      <w:r>
        <w:rPr>
          <w:rFonts w:ascii="Helvetica" w:eastAsia="Times New Roman" w:hAnsi="Helvetica" w:cs="Times New Roman"/>
          <w:kern w:val="0"/>
          <w:sz w:val="24"/>
          <w:szCs w:val="24"/>
          <w:lang w:eastAsia="en-GB"/>
          <w14:ligatures w14:val="none"/>
        </w:rPr>
        <w:t xml:space="preserve">). These fluctuations in </w:t>
      </w:r>
      <w:r w:rsidRPr="0093157A">
        <w:rPr>
          <w:rFonts w:ascii="Calibri" w:eastAsia="Times New Roman" w:hAnsi="Calibri" w:cs="Calibri"/>
          <w:kern w:val="0"/>
          <w:sz w:val="24"/>
          <w:szCs w:val="24"/>
          <w:lang w:eastAsia="en-GB"/>
          <w14:ligatures w14:val="none"/>
        </w:rPr>
        <w:t>Δ</w:t>
      </w:r>
      <w:r w:rsidRPr="0093157A">
        <w:rPr>
          <w:rFonts w:ascii="Helvetica" w:eastAsia="Times New Roman" w:hAnsi="Helvetica" w:cs="Times New Roman"/>
          <w:i/>
          <w:iCs/>
          <w:kern w:val="0"/>
          <w:sz w:val="24"/>
          <w:szCs w:val="24"/>
          <w:lang w:eastAsia="en-GB"/>
          <w14:ligatures w14:val="none"/>
        </w:rPr>
        <w:t>T</w:t>
      </w:r>
      <w:r>
        <w:rPr>
          <w:rFonts w:ascii="Helvetica" w:eastAsia="Times New Roman" w:hAnsi="Helvetica" w:cs="Times New Roman"/>
          <w:kern w:val="0"/>
          <w:sz w:val="24"/>
          <w:szCs w:val="24"/>
          <w:lang w:eastAsia="en-GB"/>
          <w14:ligatures w14:val="none"/>
        </w:rPr>
        <w:t xml:space="preserve"> are largely driven by the sensitivity of water energy balance to wind speed. </w:t>
      </w:r>
    </w:p>
    <w:p w14:paraId="1CEB5C56" w14:textId="77777777" w:rsidR="00227EA4" w:rsidRPr="00FE4892" w:rsidRDefault="00227EA4" w:rsidP="00227EA4">
      <w:p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It is important to note, however, that fluctuations in wind speed alone do not explain the differences in </w:t>
      </w:r>
      <w:r w:rsidRPr="0093157A">
        <w:rPr>
          <w:rFonts w:ascii="Calibri" w:eastAsia="Times New Roman" w:hAnsi="Calibri" w:cs="Calibri"/>
          <w:kern w:val="0"/>
          <w:sz w:val="24"/>
          <w:szCs w:val="24"/>
          <w:lang w:eastAsia="en-GB"/>
          <w14:ligatures w14:val="none"/>
        </w:rPr>
        <w:t>Δ</w:t>
      </w:r>
      <w:r w:rsidRPr="0093157A">
        <w:rPr>
          <w:rFonts w:ascii="Helvetica" w:eastAsia="Times New Roman" w:hAnsi="Helvetica" w:cs="Times New Roman"/>
          <w:i/>
          <w:iCs/>
          <w:kern w:val="0"/>
          <w:sz w:val="24"/>
          <w:szCs w:val="24"/>
          <w:lang w:eastAsia="en-GB"/>
          <w14:ligatures w14:val="none"/>
        </w:rPr>
        <w:t>T</w:t>
      </w:r>
      <w:r>
        <w:rPr>
          <w:rFonts w:ascii="Helvetica" w:eastAsia="Times New Roman" w:hAnsi="Helvetica" w:cs="Times New Roman"/>
          <w:kern w:val="0"/>
          <w:sz w:val="24"/>
          <w:szCs w:val="24"/>
          <w:lang w:eastAsia="en-GB"/>
          <w14:ligatures w14:val="none"/>
        </w:rPr>
        <w:t xml:space="preserve"> between the models excluding and including shading, as fundamentally both sets of models are forced using the same input weather data. Instead, the </w:t>
      </w:r>
      <w:r w:rsidRPr="009D4156">
        <w:rPr>
          <w:rFonts w:ascii="Helvetica" w:eastAsia="Times New Roman" w:hAnsi="Helvetica" w:cs="Times New Roman"/>
          <w:i/>
          <w:iCs/>
          <w:kern w:val="0"/>
          <w:sz w:val="24"/>
          <w:szCs w:val="24"/>
          <w:lang w:eastAsia="en-GB"/>
          <w14:ligatures w14:val="none"/>
        </w:rPr>
        <w:t>temperature dependence</w:t>
      </w:r>
      <w:r>
        <w:rPr>
          <w:rFonts w:ascii="Helvetica" w:eastAsia="Times New Roman" w:hAnsi="Helvetica" w:cs="Times New Roman"/>
          <w:kern w:val="0"/>
          <w:sz w:val="24"/>
          <w:szCs w:val="24"/>
          <w:lang w:eastAsia="en-GB"/>
          <w14:ligatures w14:val="none"/>
        </w:rPr>
        <w:t xml:space="preserve"> of the energy fluxes is critical, as changing water temperature is the key effect of shading (Fig. 5B). One example of this is evaporative cooling by water </w:t>
      </w:r>
      <w:commentRangeStart w:id="27"/>
      <w:r>
        <w:rPr>
          <w:rFonts w:ascii="Helvetica" w:eastAsia="Times New Roman" w:hAnsi="Helvetica" w:cs="Times New Roman"/>
          <w:kern w:val="0"/>
          <w:sz w:val="24"/>
          <w:szCs w:val="24"/>
          <w:lang w:eastAsia="en-GB"/>
          <w14:ligatures w14:val="none"/>
        </w:rPr>
        <w:fldChar w:fldCharType="begin"/>
      </w:r>
      <w:r>
        <w:rPr>
          <w:rFonts w:ascii="Helvetica" w:eastAsia="Times New Roman" w:hAnsi="Helvetica" w:cs="Times New Roman"/>
          <w:kern w:val="0"/>
          <w:sz w:val="24"/>
          <w:szCs w:val="24"/>
          <w:lang w:eastAsia="en-GB"/>
          <w14:ligatures w14:val="none"/>
        </w:rPr>
        <w:instrText xml:space="preserve"> ADDIN ZOTERO_ITEM CSL_CITATION {"citationID":"mx7GFI1G","properties":{"formattedCitation":"({\\i{}16})","plainCitation":"(16)","noteIndex":0},"citationItems":[{"id":4499,"uris":["http://zotero.org/users/5846434/items/8ALYU7N5"],"itemData":{"id":4499,"type":"article-journal","abstract":"Detailed hydrometeorological measurements have been used to establish the components of the river heat budget for 495 days covering 18 study periods and 11 study reaches in the Exe Basin, Devon, UK. Averaging the results across the whole data-set indicates that net radiation, friction, sensible heat transfer, condensation and bed conduction contributed 56.0, 22.2, 13.2, 5.8 and 2.8%, respectively, to the non-advective energy gains, whereas net radiation, evaporation, sensible heat exchange and bed conduction accounted for 48.6, 30.4, 10.6 and 10.4%, respectively, of the non-advective heat losses. Precipitation falling on the river channel had little impact on the river heat budgets, but energy advected in groundwater accounted for an average 5% of the heat storage in the river. The magnitude and importance of the river heat budget components were found to be variable in space and time. The influence of channel morphology, valley topography, riparian vegetation, substratum nature and hydrological conditions, especially the effects of river regulation, promoted inter-reach variability in the make up of the heat budget and caused significant differences in energy fluxes at a local scale. Heat budget components also exhibited considerable differences between seasons and varied from day to day for individual reaches. © 1997 by John Wiley &amp; Sons, Ltd.","container-title":"Hydrological Processes","DOI":"10.1002/(SICI)1099-1085(199701)11:1&lt;79::AID-HYP404&gt;3.0.CO;2-N","ISSN":"1099-1085","issue":"1","language":"en","license":"Copyright © 1997 John Wiley &amp; Sons, Ltd.","note":"_eprint: https://onlinelibrary.wiley.com/doi/pdf/10.1002/%28SICI%291099-1085%28199701%2911%3A1%3C79%3A%3AAID-HYP404%3E3.0.CO%3B2-N","page":"79-101","source":"Wiley Online Library","title":"Spatial and Seasonal Variability in the Components of the River Heat Budget","volume":"11","author":[{"family":"Webb","given":"B. W."},{"family":"Zhang","given":"Y."}],"issued":{"date-parts":[["1997"]]}}}],"schema":"https://github.com/citation-style-language/schema/raw/master/csl-citation.json"} </w:instrText>
      </w:r>
      <w:r>
        <w:rPr>
          <w:rFonts w:ascii="Helvetica" w:eastAsia="Times New Roman" w:hAnsi="Helvetica" w:cs="Times New Roman"/>
          <w:kern w:val="0"/>
          <w:sz w:val="24"/>
          <w:szCs w:val="24"/>
          <w:lang w:eastAsia="en-GB"/>
          <w14:ligatures w14:val="none"/>
        </w:rPr>
        <w:fldChar w:fldCharType="separate"/>
      </w:r>
      <w:r w:rsidRPr="003912A2">
        <w:rPr>
          <w:rFonts w:ascii="Helvetica" w:hAnsi="Helvetica" w:cs="Helvetica"/>
          <w:kern w:val="0"/>
          <w:sz w:val="24"/>
        </w:rPr>
        <w:t>(</w:t>
      </w:r>
      <w:r w:rsidRPr="003912A2">
        <w:rPr>
          <w:rFonts w:ascii="Helvetica" w:hAnsi="Helvetica" w:cs="Helvetica"/>
          <w:i/>
          <w:iCs/>
          <w:kern w:val="0"/>
          <w:sz w:val="24"/>
        </w:rPr>
        <w:t>16</w:t>
      </w:r>
      <w:r w:rsidRPr="003912A2">
        <w:rPr>
          <w:rFonts w:ascii="Helvetica" w:hAnsi="Helvetica" w:cs="Helvetica"/>
          <w:kern w:val="0"/>
          <w:sz w:val="24"/>
        </w:rPr>
        <w:t>)</w:t>
      </w:r>
      <w:r>
        <w:rPr>
          <w:rFonts w:ascii="Helvetica" w:eastAsia="Times New Roman" w:hAnsi="Helvetica" w:cs="Times New Roman"/>
          <w:kern w:val="0"/>
          <w:sz w:val="24"/>
          <w:szCs w:val="24"/>
          <w:lang w:eastAsia="en-GB"/>
          <w14:ligatures w14:val="none"/>
        </w:rPr>
        <w:fldChar w:fldCharType="end"/>
      </w:r>
      <w:commentRangeEnd w:id="27"/>
      <w:r>
        <w:rPr>
          <w:rStyle w:val="CommentReference"/>
        </w:rPr>
        <w:commentReference w:id="27"/>
      </w:r>
      <w:r>
        <w:rPr>
          <w:rFonts w:ascii="Helvetica" w:eastAsia="Times New Roman" w:hAnsi="Helvetica" w:cs="Times New Roman"/>
          <w:kern w:val="0"/>
          <w:sz w:val="24"/>
          <w:szCs w:val="24"/>
          <w:lang w:eastAsia="en-GB"/>
          <w14:ligatures w14:val="none"/>
        </w:rPr>
        <w:t xml:space="preserve">, which exhibits a strong correlation with wind speed </w:t>
      </w:r>
      <w:r w:rsidRPr="008134F8">
        <w:rPr>
          <w:rFonts w:ascii="Helvetica" w:eastAsia="Times New Roman" w:hAnsi="Helvetica" w:cs="Times New Roman"/>
          <w:kern w:val="0"/>
          <w:sz w:val="24"/>
          <w:szCs w:val="24"/>
          <w:lang w:eastAsia="en-GB"/>
          <w14:ligatures w14:val="none"/>
        </w:rPr>
        <w:t>(R</w:t>
      </w:r>
      <w:r w:rsidRPr="008134F8">
        <w:rPr>
          <w:rFonts w:ascii="Helvetica" w:eastAsia="Times New Roman" w:hAnsi="Helvetica" w:cs="Times New Roman"/>
          <w:kern w:val="0"/>
          <w:sz w:val="24"/>
          <w:szCs w:val="24"/>
          <w:vertAlign w:val="superscript"/>
          <w:lang w:eastAsia="en-GB"/>
          <w14:ligatures w14:val="none"/>
        </w:rPr>
        <w:t xml:space="preserve">2 </w:t>
      </w:r>
      <w:r w:rsidRPr="008134F8">
        <w:rPr>
          <w:rFonts w:ascii="Helvetica" w:eastAsia="Times New Roman" w:hAnsi="Helvetica" w:cs="Times New Roman"/>
          <w:kern w:val="0"/>
          <w:sz w:val="24"/>
          <w:szCs w:val="24"/>
          <w:lang w:eastAsia="en-GB"/>
          <w14:ligatures w14:val="none"/>
        </w:rPr>
        <w:t>= 0.72)</w:t>
      </w:r>
      <w:r>
        <w:rPr>
          <w:rFonts w:ascii="Helvetica" w:eastAsia="Times New Roman" w:hAnsi="Helvetica" w:cs="Times New Roman"/>
          <w:kern w:val="0"/>
          <w:sz w:val="24"/>
          <w:szCs w:val="24"/>
          <w:lang w:eastAsia="en-GB"/>
          <w14:ligatures w14:val="none"/>
        </w:rPr>
        <w:t xml:space="preserve">. When wind speeds are high, there is a high magnitude reduction in evaporative cooling when there is a switch from higher </w:t>
      </w:r>
      <w:r w:rsidRPr="004910CB">
        <w:rPr>
          <w:rFonts w:ascii="Helvetica" w:eastAsia="Times New Roman" w:hAnsi="Helvetica" w:cs="Times New Roman"/>
          <w:i/>
          <w:iCs/>
          <w:kern w:val="0"/>
          <w:sz w:val="24"/>
          <w:szCs w:val="24"/>
          <w:lang w:eastAsia="en-GB"/>
          <w14:ligatures w14:val="none"/>
        </w:rPr>
        <w:t>wT</w:t>
      </w:r>
      <w:r>
        <w:rPr>
          <w:rFonts w:ascii="Helvetica" w:eastAsia="Times New Roman" w:hAnsi="Helvetica" w:cs="Times New Roman"/>
          <w:kern w:val="0"/>
          <w:sz w:val="24"/>
          <w:szCs w:val="24"/>
          <w:lang w:eastAsia="en-GB"/>
          <w14:ligatures w14:val="none"/>
        </w:rPr>
        <w:t xml:space="preserve"> (unshaded model) to lower </w:t>
      </w:r>
      <w:r w:rsidRPr="004910CB">
        <w:rPr>
          <w:rFonts w:ascii="Helvetica" w:eastAsia="Times New Roman" w:hAnsi="Helvetica" w:cs="Times New Roman"/>
          <w:i/>
          <w:iCs/>
          <w:kern w:val="0"/>
          <w:sz w:val="24"/>
          <w:szCs w:val="24"/>
          <w:lang w:eastAsia="en-GB"/>
          <w14:ligatures w14:val="none"/>
        </w:rPr>
        <w:t>wT</w:t>
      </w:r>
      <w:r>
        <w:rPr>
          <w:rFonts w:ascii="Helvetica" w:eastAsia="Times New Roman" w:hAnsi="Helvetica" w:cs="Times New Roman"/>
          <w:kern w:val="0"/>
          <w:sz w:val="24"/>
          <w:szCs w:val="24"/>
          <w:lang w:eastAsia="en-GB"/>
          <w14:ligatures w14:val="none"/>
        </w:rPr>
        <w:t xml:space="preserve"> (shaded model). By comparison, the reduction is evaporative cooling is much smaller for the same switch in </w:t>
      </w:r>
      <w:r w:rsidRPr="00B902E0">
        <w:rPr>
          <w:rFonts w:ascii="Helvetica" w:eastAsia="Times New Roman" w:hAnsi="Helvetica" w:cs="Times New Roman"/>
          <w:i/>
          <w:iCs/>
          <w:kern w:val="0"/>
          <w:sz w:val="24"/>
          <w:szCs w:val="24"/>
          <w:lang w:eastAsia="en-GB"/>
          <w14:ligatures w14:val="none"/>
        </w:rPr>
        <w:t>wT</w:t>
      </w:r>
      <w:r>
        <w:rPr>
          <w:rFonts w:ascii="Helvetica" w:eastAsia="Times New Roman" w:hAnsi="Helvetica" w:cs="Times New Roman"/>
          <w:kern w:val="0"/>
          <w:sz w:val="24"/>
          <w:szCs w:val="24"/>
          <w:lang w:eastAsia="en-GB"/>
          <w14:ligatures w14:val="none"/>
        </w:rPr>
        <w:t xml:space="preserve"> when wind speeds are low. A similar pattern is evident for </w:t>
      </w:r>
      <w:r w:rsidRPr="008134F8">
        <w:rPr>
          <w:rFonts w:ascii="Helvetica" w:eastAsia="Times New Roman" w:hAnsi="Helvetica" w:cs="Times New Roman"/>
          <w:kern w:val="0"/>
          <w:sz w:val="24"/>
          <w:szCs w:val="24"/>
          <w:lang w:eastAsia="en-GB"/>
          <w14:ligatures w14:val="none"/>
        </w:rPr>
        <w:t>sensible heat (R</w:t>
      </w:r>
      <w:r w:rsidRPr="008134F8">
        <w:rPr>
          <w:rFonts w:ascii="Helvetica" w:eastAsia="Times New Roman" w:hAnsi="Helvetica" w:cs="Times New Roman"/>
          <w:kern w:val="0"/>
          <w:sz w:val="24"/>
          <w:szCs w:val="24"/>
          <w:vertAlign w:val="superscript"/>
          <w:lang w:eastAsia="en-GB"/>
          <w14:ligatures w14:val="none"/>
        </w:rPr>
        <w:t>2</w:t>
      </w:r>
      <w:r w:rsidRPr="008134F8">
        <w:rPr>
          <w:rFonts w:ascii="Helvetica" w:eastAsia="Times New Roman" w:hAnsi="Helvetica" w:cs="Times New Roman"/>
          <w:kern w:val="0"/>
          <w:sz w:val="24"/>
          <w:szCs w:val="24"/>
          <w:lang w:eastAsia="en-GB"/>
          <w14:ligatures w14:val="none"/>
        </w:rPr>
        <w:t xml:space="preserve"> = 0.87)</w:t>
      </w:r>
      <w:r>
        <w:rPr>
          <w:rFonts w:ascii="Helvetica" w:eastAsia="Times New Roman" w:hAnsi="Helvetica" w:cs="Times New Roman"/>
          <w:kern w:val="0"/>
          <w:sz w:val="24"/>
          <w:szCs w:val="24"/>
          <w:lang w:eastAsia="en-GB"/>
          <w14:ligatures w14:val="none"/>
        </w:rPr>
        <w:t xml:space="preserve">, and to a lesser extent, </w:t>
      </w:r>
      <w:r w:rsidRPr="008134F8">
        <w:rPr>
          <w:rFonts w:ascii="Helvetica" w:eastAsia="Times New Roman" w:hAnsi="Helvetica" w:cs="Times New Roman"/>
          <w:kern w:val="0"/>
          <w:sz w:val="24"/>
          <w:szCs w:val="24"/>
          <w:lang w:eastAsia="en-GB"/>
          <w14:ligatures w14:val="none"/>
        </w:rPr>
        <w:t>thermal emissions (R</w:t>
      </w:r>
      <w:r w:rsidRPr="008134F8">
        <w:rPr>
          <w:rFonts w:ascii="Helvetica" w:eastAsia="Times New Roman" w:hAnsi="Helvetica" w:cs="Times New Roman"/>
          <w:kern w:val="0"/>
          <w:sz w:val="24"/>
          <w:szCs w:val="24"/>
          <w:vertAlign w:val="superscript"/>
          <w:lang w:eastAsia="en-GB"/>
          <w14:ligatures w14:val="none"/>
        </w:rPr>
        <w:t>2</w:t>
      </w:r>
      <w:r w:rsidRPr="008134F8">
        <w:rPr>
          <w:rFonts w:ascii="Helvetica" w:eastAsia="Times New Roman" w:hAnsi="Helvetica" w:cs="Times New Roman"/>
          <w:kern w:val="0"/>
          <w:sz w:val="24"/>
          <w:szCs w:val="24"/>
          <w:lang w:eastAsia="en-GB"/>
          <w14:ligatures w14:val="none"/>
        </w:rPr>
        <w:t xml:space="preserve"> </w:t>
      </w:r>
      <w:r w:rsidRPr="008134F8">
        <w:rPr>
          <w:rFonts w:ascii="Helvetica" w:eastAsia="Times New Roman" w:hAnsi="Helvetica" w:cs="Times New Roman"/>
          <w:kern w:val="0"/>
          <w:sz w:val="24"/>
          <w:szCs w:val="24"/>
          <w:lang w:eastAsia="en-GB"/>
          <w14:ligatures w14:val="none"/>
        </w:rPr>
        <w:lastRenderedPageBreak/>
        <w:t>= 0.28).</w:t>
      </w:r>
      <w:r w:rsidRPr="001319BF">
        <w:rPr>
          <w:rFonts w:ascii="Helvetica" w:eastAsia="Times New Roman" w:hAnsi="Helvetica" w:cs="Times New Roman"/>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 xml:space="preserve">By comparison, concrete energy balance appears less sensitive to changing wind speed, and it is this differing sensitivity which acts as a key control on short-term fluctuations in </w:t>
      </w:r>
      <w:r w:rsidRPr="0093157A">
        <w:rPr>
          <w:rFonts w:ascii="Calibri" w:eastAsia="Times New Roman" w:hAnsi="Calibri" w:cs="Calibri"/>
          <w:kern w:val="0"/>
          <w:sz w:val="24"/>
          <w:szCs w:val="24"/>
          <w:lang w:eastAsia="en-GB"/>
          <w14:ligatures w14:val="none"/>
        </w:rPr>
        <w:t>Δ</w:t>
      </w:r>
      <w:r w:rsidRPr="0093157A">
        <w:rPr>
          <w:rFonts w:ascii="Helvetica" w:eastAsia="Times New Roman" w:hAnsi="Helvetica" w:cs="Times New Roman"/>
          <w:i/>
          <w:iCs/>
          <w:kern w:val="0"/>
          <w:sz w:val="24"/>
          <w:szCs w:val="24"/>
          <w:lang w:eastAsia="en-GB"/>
          <w14:ligatures w14:val="none"/>
        </w:rPr>
        <w:t>T</w:t>
      </w:r>
      <w:r>
        <w:rPr>
          <w:rFonts w:ascii="Helvetica" w:eastAsia="Times New Roman" w:hAnsi="Helvetica" w:cs="Times New Roman"/>
          <w:kern w:val="0"/>
          <w:sz w:val="24"/>
          <w:szCs w:val="24"/>
          <w:lang w:eastAsia="en-GB"/>
          <w14:ligatures w14:val="none"/>
        </w:rPr>
        <w:t>.</w:t>
      </w:r>
      <w:r w:rsidRPr="00FE4892">
        <w:rPr>
          <w:rFonts w:ascii="Helvetica" w:eastAsia="Times New Roman" w:hAnsi="Helvetica" w:cs="Times New Roman"/>
          <w:kern w:val="0"/>
          <w:sz w:val="24"/>
          <w:szCs w:val="24"/>
          <w:lang w:eastAsia="en-GB"/>
          <w14:ligatures w14:val="none"/>
        </w:rPr>
        <w:t xml:space="preserve"> </w:t>
      </w:r>
    </w:p>
    <w:p w14:paraId="5B0716C5" w14:textId="77777777" w:rsidR="00227EA4" w:rsidRDefault="00227EA4"/>
    <w:p w14:paraId="750F59EF" w14:textId="4C04B0CA" w:rsidR="0022606C" w:rsidRDefault="0022606C">
      <w:r>
        <w:t>REMOVED 30-04-2025</w:t>
      </w:r>
    </w:p>
    <w:p w14:paraId="55CF9130" w14:textId="77777777" w:rsidR="0022606C" w:rsidRDefault="0022606C"/>
    <w:p w14:paraId="1883E412" w14:textId="77777777" w:rsidR="0022606C" w:rsidRDefault="0022606C" w:rsidP="0022606C">
      <w:pPr>
        <w:spacing w:before="100" w:beforeAutospacing="1" w:after="100" w:afterAutospacing="1" w:line="240" w:lineRule="auto"/>
        <w:outlineLvl w:val="1"/>
        <w:rPr>
          <w:rFonts w:ascii="Helvetica" w:eastAsia="Times New Roman" w:hAnsi="Helvetica" w:cs="Times New Roman"/>
          <w:b/>
          <w:bCs/>
          <w:kern w:val="0"/>
          <w:sz w:val="24"/>
          <w:szCs w:val="24"/>
          <w:lang w:eastAsia="en-GB"/>
          <w14:ligatures w14:val="none"/>
        </w:rPr>
      </w:pPr>
      <w:r>
        <w:rPr>
          <w:rFonts w:ascii="Helvetica" w:eastAsia="Times New Roman" w:hAnsi="Helvetica" w:cs="Times New Roman"/>
          <w:b/>
          <w:bCs/>
          <w:kern w:val="0"/>
          <w:sz w:val="24"/>
          <w:szCs w:val="24"/>
          <w:lang w:eastAsia="en-GB"/>
          <w14:ligatures w14:val="none"/>
        </w:rPr>
        <w:t>Impacts of urban form</w:t>
      </w:r>
    </w:p>
    <w:p w14:paraId="16D14016" w14:textId="77777777" w:rsidR="0022606C" w:rsidRDefault="0022606C" w:rsidP="0022606C">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U</w:t>
      </w:r>
      <w:r w:rsidRPr="005F50D0">
        <w:rPr>
          <w:rFonts w:ascii="Helvetica" w:eastAsia="Times New Roman" w:hAnsi="Helvetica" w:cs="Times New Roman"/>
          <w:kern w:val="0"/>
          <w:sz w:val="24"/>
          <w:szCs w:val="24"/>
          <w:lang w:eastAsia="en-GB"/>
          <w14:ligatures w14:val="none"/>
        </w:rPr>
        <w:t>rban form on the river bank</w:t>
      </w:r>
      <w:r>
        <w:rPr>
          <w:rFonts w:ascii="Helvetica" w:eastAsia="Times New Roman" w:hAnsi="Helvetica" w:cs="Times New Roman"/>
          <w:kern w:val="0"/>
          <w:sz w:val="24"/>
          <w:szCs w:val="24"/>
          <w:lang w:eastAsia="en-GB"/>
          <w14:ligatures w14:val="none"/>
        </w:rPr>
        <w:t xml:space="preserve"> has been shown to have a marked effect on </w:t>
      </w:r>
      <w:r w:rsidRPr="00527486">
        <w:rPr>
          <w:rFonts w:ascii="Cambria" w:eastAsia="Times New Roman" w:hAnsi="Cambria" w:cs="Calibri"/>
          <w:kern w:val="0"/>
          <w:sz w:val="24"/>
          <w:szCs w:val="24"/>
          <w:lang w:eastAsia="en-GB"/>
          <w14:ligatures w14:val="none"/>
        </w:rPr>
        <w:t>Δ</w:t>
      </w:r>
      <w:r w:rsidRPr="00527486">
        <w:rPr>
          <w:rFonts w:ascii="Cambria" w:eastAsia="Times New Roman" w:hAnsi="Cambria" w:cs="Calibri"/>
          <w:i/>
          <w:iCs/>
          <w:kern w:val="0"/>
          <w:sz w:val="24"/>
          <w:szCs w:val="24"/>
          <w:lang w:eastAsia="en-GB"/>
          <w14:ligatures w14:val="none"/>
        </w:rPr>
        <w:t>P</w:t>
      </w:r>
      <w:r w:rsidRPr="00527486">
        <w:rPr>
          <w:rFonts w:ascii="Cambria" w:eastAsia="Times New Roman" w:hAnsi="Cambria" w:cs="Times New Roman"/>
          <w:i/>
          <w:iCs/>
          <w:kern w:val="0"/>
          <w:sz w:val="24"/>
          <w:szCs w:val="24"/>
          <w:lang w:eastAsia="en-GB"/>
          <w14:ligatures w14:val="none"/>
        </w:rPr>
        <w:t>T</w:t>
      </w:r>
      <w:r>
        <w:rPr>
          <w:rFonts w:ascii="Helvetica" w:eastAsia="Times New Roman" w:hAnsi="Helvetica" w:cs="Times New Roman"/>
          <w:kern w:val="0"/>
          <w:sz w:val="24"/>
          <w:szCs w:val="24"/>
          <w:lang w:eastAsia="en-GB"/>
          <w14:ligatures w14:val="none"/>
        </w:rPr>
        <w:t xml:space="preserve">, for example due to the presence of </w:t>
      </w:r>
      <w:r w:rsidRPr="005F50D0">
        <w:rPr>
          <w:rFonts w:ascii="Helvetica" w:eastAsia="Times New Roman" w:hAnsi="Helvetica" w:cs="Times New Roman"/>
          <w:kern w:val="0"/>
          <w:sz w:val="24"/>
          <w:szCs w:val="24"/>
          <w:lang w:eastAsia="en-GB"/>
          <w14:ligatures w14:val="none"/>
        </w:rPr>
        <w:t xml:space="preserve">vegetated banks </w:t>
      </w:r>
      <w:r>
        <w:rPr>
          <w:rFonts w:ascii="Helvetica" w:eastAsia="Times New Roman" w:hAnsi="Helvetica" w:cs="Times New Roman"/>
          <w:kern w:val="0"/>
          <w:sz w:val="24"/>
          <w:szCs w:val="24"/>
          <w:lang w:eastAsia="en-GB"/>
          <w14:ligatures w14:val="none"/>
        </w:rPr>
        <w:t xml:space="preserve">or </w:t>
      </w:r>
      <w:r w:rsidRPr="005F50D0">
        <w:rPr>
          <w:rFonts w:ascii="Helvetica" w:eastAsia="Times New Roman" w:hAnsi="Helvetica" w:cs="Times New Roman"/>
          <w:kern w:val="0"/>
          <w:sz w:val="24"/>
          <w:szCs w:val="24"/>
          <w:lang w:eastAsia="en-GB"/>
          <w14:ligatures w14:val="none"/>
        </w:rPr>
        <w:t>hard engineering materia</w:t>
      </w:r>
      <w:r>
        <w:rPr>
          <w:rFonts w:ascii="Helvetica" w:eastAsia="Times New Roman" w:hAnsi="Helvetica" w:cs="Times New Roman"/>
          <w:kern w:val="0"/>
          <w:sz w:val="24"/>
          <w:szCs w:val="24"/>
          <w:lang w:eastAsia="en-GB"/>
          <w14:ligatures w14:val="none"/>
        </w:rPr>
        <w:t xml:space="preserve">ls </w:t>
      </w:r>
      <w:r>
        <w:rPr>
          <w:rFonts w:ascii="Helvetica" w:eastAsia="Times New Roman" w:hAnsi="Helvetica" w:cs="Times New Roman"/>
          <w:kern w:val="0"/>
          <w:sz w:val="24"/>
          <w:szCs w:val="24"/>
          <w:lang w:eastAsia="en-GB"/>
          <w14:ligatures w14:val="none"/>
        </w:rPr>
        <w:fldChar w:fldCharType="begin"/>
      </w:r>
      <w:r>
        <w:rPr>
          <w:rFonts w:ascii="Helvetica" w:eastAsia="Times New Roman" w:hAnsi="Helvetica" w:cs="Times New Roman"/>
          <w:kern w:val="0"/>
          <w:sz w:val="24"/>
          <w:szCs w:val="24"/>
          <w:lang w:eastAsia="en-GB"/>
          <w14:ligatures w14:val="none"/>
        </w:rPr>
        <w:instrText xml:space="preserve"> ADDIN ZOTERO_ITEM CSL_CITATION {"citationID":"szraEH2I","properties":{"formattedCitation":"({\\i{}20})","plainCitation":"(20)","noteIndex":0},"citationItems":[{"id":4421,"uris":["http://zotero.org/users/5846434/items/Z9QAGJR2"],"itemData":{"id":4421,"type":"article-journal","abstract":"The Urban Heat Island (UHI) effect already produces elevated temperatures in city centres therefore urban design has a key role to pay in reducing the UHI to create safe and pleasant places in which to live and work. Increased surface porosity and bodies of surface water have a role to play in increasing potential cooling through evaporation. Urban rivers may, therefore, have a place in reducing the UHI. This paper investigates the effectiveness that small urban rivers may have in reducing the UHI effect and also examines the role that the urban form on the banks of a river can play in propagating or reducing this potential cooling. The results from a field survey during spring and summer are presented for a river in Sheffield, UK. The level of cooling is related to the ambient air temperature, increasing at higher temperatures. However, there are also seasonal dependencies and relationships linked to the river water temperature, incident solar radiation, wind speed and relative humidity. A mean level of daytime cooling of over 1.5 °C was found above the river in spring, but this was reduced in summer when the river water temperature was warmer. The urban form on the river bank influenced the levels of cooling felt away from the river bank.","container-title":"Building and Environment","DOI":"10.1016/j.buildenv.2012.06.013","ISSN":"0360-1323","journalAbbreviation":"Building and Environment","page":"14-22","source":"ScienceDirect","title":"The interaction of rivers and urban form in mitigating the Urban Heat Island effect: A UK case study","title-short":"The interaction of rivers and urban form in mitigating the Urban Heat Island effect","volume":"58","author":[{"family":"Hathway","given":"E. A."},{"family":"Sharples","given":"S."}],"issued":{"date-parts":[["2012",12,1]]}}}],"schema":"https://github.com/citation-style-language/schema/raw/master/csl-citation.json"} </w:instrText>
      </w:r>
      <w:r>
        <w:rPr>
          <w:rFonts w:ascii="Helvetica" w:eastAsia="Times New Roman" w:hAnsi="Helvetica" w:cs="Times New Roman"/>
          <w:kern w:val="0"/>
          <w:sz w:val="24"/>
          <w:szCs w:val="24"/>
          <w:lang w:eastAsia="en-GB"/>
          <w14:ligatures w14:val="none"/>
        </w:rPr>
        <w:fldChar w:fldCharType="separate"/>
      </w:r>
      <w:r w:rsidRPr="00927A28">
        <w:rPr>
          <w:rFonts w:ascii="Helvetica" w:hAnsi="Helvetica" w:cs="Helvetica"/>
          <w:kern w:val="0"/>
          <w:sz w:val="24"/>
        </w:rPr>
        <w:t>(</w:t>
      </w:r>
      <w:r w:rsidRPr="00927A28">
        <w:rPr>
          <w:rFonts w:ascii="Helvetica" w:hAnsi="Helvetica" w:cs="Helvetica"/>
          <w:i/>
          <w:iCs/>
          <w:kern w:val="0"/>
          <w:sz w:val="24"/>
        </w:rPr>
        <w:t>20</w:t>
      </w:r>
      <w:r w:rsidRPr="00927A28">
        <w:rPr>
          <w:rFonts w:ascii="Helvetica" w:hAnsi="Helvetica" w:cs="Helvetica"/>
          <w:kern w:val="0"/>
          <w:sz w:val="24"/>
        </w:rPr>
        <w:t>)</w:t>
      </w:r>
      <w:r>
        <w:rPr>
          <w:rFonts w:ascii="Helvetica" w:eastAsia="Times New Roman" w:hAnsi="Helvetica" w:cs="Times New Roman"/>
          <w:kern w:val="0"/>
          <w:sz w:val="24"/>
          <w:szCs w:val="24"/>
          <w:lang w:eastAsia="en-GB"/>
          <w14:ligatures w14:val="none"/>
        </w:rPr>
        <w:fldChar w:fldCharType="end"/>
      </w:r>
      <w:r>
        <w:rPr>
          <w:rFonts w:ascii="Helvetica" w:eastAsia="Times New Roman" w:hAnsi="Helvetica" w:cs="Times New Roman"/>
          <w:kern w:val="0"/>
          <w:sz w:val="24"/>
          <w:szCs w:val="24"/>
          <w:lang w:eastAsia="en-GB"/>
          <w14:ligatures w14:val="none"/>
        </w:rPr>
        <w:t xml:space="preserve">, or the degree of ventilation </w:t>
      </w:r>
      <w:r>
        <w:rPr>
          <w:rFonts w:ascii="Helvetica" w:eastAsia="Times New Roman" w:hAnsi="Helvetica" w:cs="Times New Roman"/>
          <w:kern w:val="0"/>
          <w:sz w:val="24"/>
          <w:szCs w:val="24"/>
          <w:lang w:eastAsia="en-GB"/>
          <w14:ligatures w14:val="none"/>
        </w:rPr>
        <w:fldChar w:fldCharType="begin"/>
      </w:r>
      <w:r>
        <w:rPr>
          <w:rFonts w:ascii="Helvetica" w:eastAsia="Times New Roman" w:hAnsi="Helvetica" w:cs="Times New Roman"/>
          <w:kern w:val="0"/>
          <w:sz w:val="24"/>
          <w:szCs w:val="24"/>
          <w:lang w:eastAsia="en-GB"/>
          <w14:ligatures w14:val="none"/>
        </w:rPr>
        <w:instrText xml:space="preserve"> ADDIN ZOTERO_ITEM CSL_CITATION {"citationID":"zpL9zAix","properties":{"formattedCitation":"({\\i{}14})","plainCitation":"(14)","noteIndex":0},"citationItems":[{"id":4489,"uris":["http://zotero.org/users/5846434/items/48XJGNYE"],"itemData":{"id":4489,"type":"article-journal","abstract":"Small urban water bodies, like ponds or canals, are often assumed to cool their surroundings during hot periods, when water bodies remain cooler than air during daytime. However, during the night they may be warmer. Sufficient fetch is required for thermal effects to reach a height of 1–2 m, relevant for humans. In the ‘Really cooling water bodies in cities’ (REALCOOL) project thermal effects of typical Dutch urban water bodies were explored, using ENVI-met 4.1.3. This model version enables users to specify intensity of turbulent mixing and light absorption of the water, offering improved water temperature simulations. Local thermal effects near individual water bodies were assessed as differences in air temperature and Physiological Equivalent Temperature (PET). The simulations suggest that local thermal effects of small water bodies can be considered negligible in design practice. Afternoon air temperatures in surrounding spaces were reduced by typically 0.2 °C and the maximum cooling effect was 0.6 °C. Typical PET reduction was 0.6 °C, with a maximum of 1.9 °C. Night-time warming effects are even smaller. However, the immediate surroundings of small water bodies can become cooler by means of shading from trees, fountains or water mists, and natural ventilation. Such interventions induce favorable changes in daytime PET.","container-title":"Urban Climate","DOI":"10.1016/j.uclim.2020.100607","ISSN":"2212-0955","journalAbbreviation":"Urban Climate","page":"100607","source":"ScienceDirect","title":"Are urban water bodies really cooling?","volume":"32","author":[{"family":"Jacobs","given":"Cor"},{"family":"Klok","given":"Lisette"},{"family":"Bruse","given":"Michael"},{"family":"Cortesão","given":"João"},{"family":"Lenzholzer","given":"Sanda"},{"family":"Kluck","given":"Jeroen"}],"issued":{"date-parts":[["2020",6,1]]}}}],"schema":"https://github.com/citation-style-language/schema/raw/master/csl-citation.json"} </w:instrText>
      </w:r>
      <w:r>
        <w:rPr>
          <w:rFonts w:ascii="Helvetica" w:eastAsia="Times New Roman" w:hAnsi="Helvetica" w:cs="Times New Roman"/>
          <w:kern w:val="0"/>
          <w:sz w:val="24"/>
          <w:szCs w:val="24"/>
          <w:lang w:eastAsia="en-GB"/>
          <w14:ligatures w14:val="none"/>
        </w:rPr>
        <w:fldChar w:fldCharType="separate"/>
      </w:r>
      <w:r w:rsidRPr="005F50D0">
        <w:rPr>
          <w:rFonts w:ascii="Helvetica" w:hAnsi="Helvetica" w:cs="Helvetica"/>
          <w:kern w:val="0"/>
          <w:sz w:val="24"/>
        </w:rPr>
        <w:t>(</w:t>
      </w:r>
      <w:r w:rsidRPr="005F50D0">
        <w:rPr>
          <w:rFonts w:ascii="Helvetica" w:hAnsi="Helvetica" w:cs="Helvetica"/>
          <w:i/>
          <w:iCs/>
          <w:kern w:val="0"/>
          <w:sz w:val="24"/>
        </w:rPr>
        <w:t>14</w:t>
      </w:r>
      <w:r w:rsidRPr="005F50D0">
        <w:rPr>
          <w:rFonts w:ascii="Helvetica" w:hAnsi="Helvetica" w:cs="Helvetica"/>
          <w:kern w:val="0"/>
          <w:sz w:val="24"/>
        </w:rPr>
        <w:t>)</w:t>
      </w:r>
      <w:r>
        <w:rPr>
          <w:rFonts w:ascii="Helvetica" w:eastAsia="Times New Roman" w:hAnsi="Helvetica" w:cs="Times New Roman"/>
          <w:kern w:val="0"/>
          <w:sz w:val="24"/>
          <w:szCs w:val="24"/>
          <w:lang w:eastAsia="en-GB"/>
          <w14:ligatures w14:val="none"/>
        </w:rPr>
        <w:fldChar w:fldCharType="end"/>
      </w:r>
      <w:r>
        <w:rPr>
          <w:rFonts w:ascii="Helvetica" w:eastAsia="Times New Roman" w:hAnsi="Helvetica" w:cs="Times New Roman"/>
          <w:kern w:val="0"/>
          <w:sz w:val="24"/>
          <w:szCs w:val="24"/>
          <w:lang w:eastAsia="en-GB"/>
          <w14:ligatures w14:val="none"/>
        </w:rPr>
        <w:t xml:space="preserve">. In our work, we have assessed the effects of shading by proximal buildings, which have a consistent cooling effect on water and concrete temperatures (see Figure S1). However, determining the effects of shading on </w:t>
      </w:r>
      <w:r w:rsidRPr="00527486">
        <w:rPr>
          <w:rFonts w:ascii="Cambria" w:eastAsia="Times New Roman" w:hAnsi="Cambria" w:cs="Calibri"/>
          <w:kern w:val="0"/>
          <w:sz w:val="24"/>
          <w:szCs w:val="24"/>
          <w:lang w:eastAsia="en-GB"/>
          <w14:ligatures w14:val="none"/>
        </w:rPr>
        <w:t>Δ</w:t>
      </w:r>
      <w:r w:rsidRPr="00527486">
        <w:rPr>
          <w:rFonts w:ascii="Cambria" w:eastAsia="Times New Roman" w:hAnsi="Cambria" w:cs="Calibri"/>
          <w:i/>
          <w:iCs/>
          <w:kern w:val="0"/>
          <w:sz w:val="24"/>
          <w:szCs w:val="24"/>
          <w:lang w:eastAsia="en-GB"/>
          <w14:ligatures w14:val="none"/>
        </w:rPr>
        <w:t>P</w:t>
      </w:r>
      <w:r w:rsidRPr="00527486">
        <w:rPr>
          <w:rFonts w:ascii="Cambria" w:eastAsia="Times New Roman" w:hAnsi="Cambria" w:cs="Times New Roman"/>
          <w:i/>
          <w:iCs/>
          <w:kern w:val="0"/>
          <w:sz w:val="24"/>
          <w:szCs w:val="24"/>
          <w:lang w:eastAsia="en-GB"/>
          <w14:ligatures w14:val="none"/>
        </w:rPr>
        <w:t>T</w:t>
      </w:r>
      <w:r>
        <w:rPr>
          <w:rFonts w:ascii="Helvetica" w:eastAsia="Times New Roman" w:hAnsi="Helvetica" w:cs="Times New Roman"/>
          <w:i/>
          <w:iCs/>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 xml:space="preserve">is more complex, as this is dependent on the designation of the reference material (Fig. 5) and the influence of shading on both water and concrete energy balance </w:t>
      </w:r>
      <w:r>
        <w:rPr>
          <w:rFonts w:ascii="Helvetica" w:eastAsia="Times New Roman" w:hAnsi="Helvetica" w:cs="Times New Roman"/>
          <w:kern w:val="0"/>
          <w:sz w:val="24"/>
          <w:szCs w:val="24"/>
          <w:lang w:eastAsia="en-GB"/>
          <w14:ligatures w14:val="none"/>
        </w:rPr>
        <w:fldChar w:fldCharType="begin"/>
      </w:r>
      <w:r>
        <w:rPr>
          <w:rFonts w:ascii="Helvetica" w:eastAsia="Times New Roman" w:hAnsi="Helvetica" w:cs="Times New Roman"/>
          <w:kern w:val="0"/>
          <w:sz w:val="24"/>
          <w:szCs w:val="24"/>
          <w:lang w:eastAsia="en-GB"/>
          <w14:ligatures w14:val="none"/>
        </w:rPr>
        <w:instrText xml:space="preserve"> ADDIN ZOTERO_ITEM CSL_CITATION {"citationID":"GrYlQM6I","properties":{"formattedCitation":"({\\i{}18}, {\\i{}48})","plainCitation":"(18, 48)","noteIndex":0},"citationItems":[{"id":4485,"uris":["http://zotero.org/users/5846434/items/W6ZH6MZP"],"itemData":{"id":4485,"type":"article-journal","abstract":"Stream water temperature limits the growth and survival of aquatic organisms; whereby riparian shading plays a key role in inhibiting river warming. This study explains the effects of riparian shading on summer water temperatures at a pre-alpine Austrian river, during heatwave and non-heatwave periods at low flow conditions. A vegetation-shading index was introduced for the quantification of riparian vegetation effects on water temperature. For maximum water temperatures, a downstream warming of 3.9 °C was observed in unshaded areas, followed by a downstream cooling of 3.5 °C in shaded reaches. Water temperature directly responded to air temperature and cloudiness. For an air temperature change of 2 °C we modelled a water temperature change of 1.3 °C for unshaded reaches, but lower changes for intensively shaded reaches. Similar daily variations at shaded reaches were up to 4 °C lower than unshaded ones. This study gives clear evidence that for a medium-sized pre-alpine river, restoration practices should consider that discontinuity of riparian vegetation should be less than 6000 m; with more than 40% dense vegetation in order to minimize water temperature increases due to unshaded conditions.","container-title":"Knowledge &amp; Management of Aquatic Ecosystems","DOI":"10.1051/kmae/2016037","ISSN":"1961-9502","issue":"418","journalAbbreviation":"Knowl. Manag. Aquat. Ecosyst.","language":"en","license":"© G. Kalny et al., Published by EDP Sciences 2017","note":"number: 418\npublisher: EDP Sciences","page":"5","source":"www.kmae-journal.org","title":"The influence of riparian vegetation shading on water temperature during low flow conditions in a medium sized river","author":[{"family":"Kalny","given":"Gerda"},{"family":"Laaha","given":"Gregor"},{"family":"Melcher","given":"Andreas"},{"family":"Trimmel","given":"Heidelinde"},{"family":"Weihs","given":"Philipp"},{"family":"Rauch","given":"Hans Peter"}],"issued":{"date-parts":[["2017"]]}}},{"id":4523,"uris":["http://zotero.org/users/5846434/items/BMYDA6FH"],"itemData":{"id":4523,"type":"article-journal","abstract":"The process of urbanisation alters the thermal balance of an area resulting in an urban heat island effect where cities can be several degrees centigrade warmer than the surrounding rural landscape. This increased heat can make cities uncomfortable places and, during heat waves, can pose serious health risks. This study looked at the role that trees and grass can play in reducing regional and local temperatures in urban areas during the summer within the urban landscape of Manchester, UK. In June and July 2009 and 2010, we monitored the surface temperatures of small plots composed of concrete and grass in the presence or absence of tree shading, and measured globe temperatures above each of the surfaces. The same measures were also recorded at mid-day on larger expanses of asphalt and grass in an urban park. Both surface and shade greatly affected surface temperatures. Grass reduced maximum surface temperatures by up to 24°C, similar to model predictions, while tree shade reduced them by up to 19°C. In contrast, surface composition had little effect upon globe temperatures, whereas shading reduced them by up to 5–7°C. These results show that both grass and trees can effectively cool surfaces and so can provide regional cooling, helping reduce the urban heat island in hot weather. In contrast grass has little effect upon local air or globe temperatures, so should have little effect on human comfort, whereas tree shade can provide effective local cooling.","container-title":"Urban Forestry &amp; Urban Greening","DOI":"10.1016/j.ufug.2012.05.002","ISSN":"1618-8667","issue":"3","journalAbbreviation":"Urban Forestry &amp; Urban Greening","page":"245-255","source":"ScienceDirect","title":"The effect of tree shade and grass on surface and globe temperatures in an urban area","volume":"11","author":[{"family":"Armson","given":"D."},{"family":"Stringer","given":"P."},{"family":"Ennos","given":"A. R."}],"issued":{"date-parts":[["2012",1,1]]}}}],"schema":"https://github.com/citation-style-language/schema/raw/master/csl-citation.json"} </w:instrText>
      </w:r>
      <w:r>
        <w:rPr>
          <w:rFonts w:ascii="Helvetica" w:eastAsia="Times New Roman" w:hAnsi="Helvetica" w:cs="Times New Roman"/>
          <w:kern w:val="0"/>
          <w:sz w:val="24"/>
          <w:szCs w:val="24"/>
          <w:lang w:eastAsia="en-GB"/>
          <w14:ligatures w14:val="none"/>
        </w:rPr>
        <w:fldChar w:fldCharType="separate"/>
      </w:r>
      <w:r w:rsidRPr="00C31BFC">
        <w:rPr>
          <w:rFonts w:ascii="Helvetica" w:hAnsi="Helvetica" w:cs="Helvetica"/>
          <w:kern w:val="0"/>
          <w:sz w:val="24"/>
        </w:rPr>
        <w:t>(</w:t>
      </w:r>
      <w:r w:rsidRPr="00C31BFC">
        <w:rPr>
          <w:rFonts w:ascii="Helvetica" w:hAnsi="Helvetica" w:cs="Helvetica"/>
          <w:i/>
          <w:iCs/>
          <w:kern w:val="0"/>
          <w:sz w:val="24"/>
        </w:rPr>
        <w:t>18</w:t>
      </w:r>
      <w:r w:rsidRPr="00C31BFC">
        <w:rPr>
          <w:rFonts w:ascii="Helvetica" w:hAnsi="Helvetica" w:cs="Helvetica"/>
          <w:kern w:val="0"/>
          <w:sz w:val="24"/>
        </w:rPr>
        <w:t xml:space="preserve">, </w:t>
      </w:r>
      <w:r w:rsidRPr="00C31BFC">
        <w:rPr>
          <w:rFonts w:ascii="Helvetica" w:hAnsi="Helvetica" w:cs="Helvetica"/>
          <w:i/>
          <w:iCs/>
          <w:kern w:val="0"/>
          <w:sz w:val="24"/>
        </w:rPr>
        <w:t>48</w:t>
      </w:r>
      <w:r w:rsidRPr="00C31BFC">
        <w:rPr>
          <w:rFonts w:ascii="Helvetica" w:hAnsi="Helvetica" w:cs="Helvetica"/>
          <w:kern w:val="0"/>
          <w:sz w:val="24"/>
        </w:rPr>
        <w:t>)</w:t>
      </w:r>
      <w:r>
        <w:rPr>
          <w:rFonts w:ascii="Helvetica" w:eastAsia="Times New Roman" w:hAnsi="Helvetica" w:cs="Times New Roman"/>
          <w:kern w:val="0"/>
          <w:sz w:val="24"/>
          <w:szCs w:val="24"/>
          <w:lang w:eastAsia="en-GB"/>
          <w14:ligatures w14:val="none"/>
        </w:rPr>
        <w:fldChar w:fldCharType="end"/>
      </w:r>
      <w:r>
        <w:rPr>
          <w:rFonts w:ascii="Helvetica" w:eastAsia="Times New Roman" w:hAnsi="Helvetica" w:cs="Times New Roman"/>
          <w:kern w:val="0"/>
          <w:sz w:val="24"/>
          <w:szCs w:val="24"/>
          <w:lang w:eastAsia="en-GB"/>
          <w14:ligatures w14:val="none"/>
        </w:rPr>
        <w:t>.</w:t>
      </w:r>
    </w:p>
    <w:p w14:paraId="749452A6" w14:textId="77777777" w:rsidR="0022606C" w:rsidRDefault="0022606C" w:rsidP="0022606C">
      <w:pPr>
        <w:spacing w:after="0" w:line="240" w:lineRule="auto"/>
        <w:rPr>
          <w:rFonts w:ascii="Helvetica" w:eastAsia="Times New Roman" w:hAnsi="Helvetica" w:cs="Times New Roman"/>
          <w:kern w:val="0"/>
          <w:sz w:val="24"/>
          <w:szCs w:val="24"/>
          <w:lang w:eastAsia="en-GB"/>
          <w14:ligatures w14:val="none"/>
        </w:rPr>
      </w:pPr>
    </w:p>
    <w:p w14:paraId="79338F28" w14:textId="77777777" w:rsidR="0022606C" w:rsidRDefault="0022606C" w:rsidP="0022606C">
      <w:pPr>
        <w:spacing w:after="0" w:line="240" w:lineRule="auto"/>
        <w:rPr>
          <w:rFonts w:ascii="Helvetica" w:eastAsia="Times New Roman" w:hAnsi="Helvetica" w:cs="Times New Roman"/>
          <w:color w:val="2F5496" w:themeColor="accent1" w:themeShade="BF"/>
          <w:kern w:val="0"/>
          <w:sz w:val="24"/>
          <w:szCs w:val="24"/>
          <w:lang w:eastAsia="en-GB"/>
          <w14:ligatures w14:val="none"/>
        </w:rPr>
      </w:pPr>
      <w:r>
        <w:rPr>
          <w:rFonts w:ascii="Helvetica" w:eastAsia="Times New Roman" w:hAnsi="Helvetica" w:cs="Times New Roman"/>
          <w:color w:val="2F5496" w:themeColor="accent1" w:themeShade="BF"/>
          <w:kern w:val="0"/>
          <w:sz w:val="24"/>
          <w:szCs w:val="24"/>
          <w:lang w:eastAsia="en-GB"/>
          <w14:ligatures w14:val="none"/>
        </w:rPr>
        <w:t>Overall, shading does effect both con</w:t>
      </w:r>
    </w:p>
    <w:p w14:paraId="4A07DE40" w14:textId="77777777" w:rsidR="0022606C" w:rsidRDefault="0022606C" w:rsidP="0022606C">
      <w:pPr>
        <w:spacing w:after="0" w:line="240" w:lineRule="auto"/>
        <w:rPr>
          <w:rFonts w:ascii="Helvetica" w:eastAsia="Times New Roman" w:hAnsi="Helvetica" w:cs="Times New Roman"/>
          <w:color w:val="2F5496" w:themeColor="accent1" w:themeShade="BF"/>
          <w:kern w:val="0"/>
          <w:sz w:val="24"/>
          <w:szCs w:val="24"/>
          <w:lang w:eastAsia="en-GB"/>
          <w14:ligatures w14:val="none"/>
        </w:rPr>
      </w:pPr>
    </w:p>
    <w:p w14:paraId="2AE62CAC" w14:textId="77777777" w:rsidR="0022606C" w:rsidRDefault="0022606C" w:rsidP="0022606C">
      <w:pPr>
        <w:spacing w:after="0" w:line="240" w:lineRule="auto"/>
        <w:rPr>
          <w:rFonts w:ascii="Helvetica" w:eastAsia="Times New Roman" w:hAnsi="Helvetica" w:cs="Times New Roman"/>
          <w:color w:val="2F5496" w:themeColor="accent1" w:themeShade="BF"/>
          <w:kern w:val="0"/>
          <w:sz w:val="24"/>
          <w:szCs w:val="24"/>
          <w:lang w:eastAsia="en-GB"/>
          <w14:ligatures w14:val="none"/>
        </w:rPr>
      </w:pPr>
      <w:r w:rsidRPr="00332E73">
        <w:rPr>
          <w:rFonts w:ascii="Helvetica" w:eastAsia="Times New Roman" w:hAnsi="Helvetica" w:cs="Times New Roman"/>
          <w:color w:val="2F5496" w:themeColor="accent1" w:themeShade="BF"/>
          <w:kern w:val="0"/>
          <w:sz w:val="24"/>
          <w:szCs w:val="24"/>
          <w:lang w:eastAsia="en-GB"/>
          <w14:ligatures w14:val="none"/>
        </w:rPr>
        <w:t xml:space="preserve">shading can act to reduce </w:t>
      </w:r>
      <w:r w:rsidRPr="00715180">
        <w:rPr>
          <w:rFonts w:ascii="Cambria" w:eastAsia="Times New Roman" w:hAnsi="Cambria" w:cs="Calibri"/>
          <w:kern w:val="0"/>
          <w:sz w:val="24"/>
          <w:szCs w:val="24"/>
          <w:lang w:eastAsia="en-GB"/>
          <w14:ligatures w14:val="none"/>
        </w:rPr>
        <w:t>Δ</w:t>
      </w:r>
      <w:r w:rsidRPr="00740061">
        <w:rPr>
          <w:rFonts w:ascii="Cambria" w:eastAsia="Times New Roman" w:hAnsi="Cambria" w:cs="Calibri"/>
          <w:i/>
          <w:iCs/>
          <w:kern w:val="0"/>
          <w:sz w:val="24"/>
          <w:szCs w:val="24"/>
          <w:lang w:eastAsia="en-GB"/>
          <w14:ligatures w14:val="none"/>
        </w:rPr>
        <w:t>P</w:t>
      </w:r>
      <w:r w:rsidRPr="00D77222">
        <w:rPr>
          <w:rFonts w:ascii="Cambria" w:eastAsia="Times New Roman" w:hAnsi="Cambria" w:cs="Times New Roman"/>
          <w:i/>
          <w:iCs/>
          <w:kern w:val="0"/>
          <w:sz w:val="24"/>
          <w:szCs w:val="24"/>
          <w:lang w:eastAsia="en-GB"/>
          <w14:ligatures w14:val="none"/>
        </w:rPr>
        <w:t>T</w:t>
      </w:r>
      <w:r w:rsidRPr="00332E73">
        <w:rPr>
          <w:rFonts w:ascii="Helvetica" w:eastAsia="Times New Roman" w:hAnsi="Helvetica" w:cs="Times New Roman"/>
          <w:color w:val="2F5496" w:themeColor="accent1" w:themeShade="BF"/>
          <w:kern w:val="0"/>
          <w:sz w:val="24"/>
          <w:szCs w:val="24"/>
          <w:lang w:eastAsia="en-GB"/>
          <w14:ligatures w14:val="none"/>
        </w:rPr>
        <w:t xml:space="preserve"> by ~0.5</w:t>
      </w:r>
      <w:r w:rsidRPr="00332E73">
        <w:rPr>
          <w:rFonts w:ascii="Helvetica" w:eastAsia="Times New Roman" w:hAnsi="Helvetica" w:cs="Helvetica"/>
          <w:color w:val="2F5496" w:themeColor="accent1" w:themeShade="BF"/>
          <w:kern w:val="0"/>
          <w:sz w:val="24"/>
          <w:szCs w:val="24"/>
          <w:lang w:eastAsia="en-GB"/>
          <w14:ligatures w14:val="none"/>
        </w:rPr>
        <w:t>°</w:t>
      </w:r>
      <w:r w:rsidRPr="00332E73">
        <w:rPr>
          <w:rFonts w:ascii="Helvetica" w:eastAsia="Times New Roman" w:hAnsi="Helvetica" w:cs="Times New Roman"/>
          <w:color w:val="2F5496" w:themeColor="accent1" w:themeShade="BF"/>
          <w:kern w:val="0"/>
          <w:sz w:val="24"/>
          <w:szCs w:val="24"/>
          <w:lang w:eastAsia="en-GB"/>
          <w14:ligatures w14:val="none"/>
        </w:rPr>
        <w:t xml:space="preserve">C across the year for both materials, albeit with marked short-term fluctuations due to wind effects (Fig. 6). Overall, increasing shading for an existing blue space e.g., high-rise construction on the canal banks, would act to reduce </w:t>
      </w:r>
      <w:r w:rsidRPr="00715180">
        <w:rPr>
          <w:rFonts w:ascii="Cambria" w:eastAsia="Times New Roman" w:hAnsi="Cambria" w:cs="Calibri"/>
          <w:kern w:val="0"/>
          <w:sz w:val="24"/>
          <w:szCs w:val="24"/>
          <w:lang w:eastAsia="en-GB"/>
          <w14:ligatures w14:val="none"/>
        </w:rPr>
        <w:t>Δ</w:t>
      </w:r>
      <w:r w:rsidRPr="00740061">
        <w:rPr>
          <w:rFonts w:ascii="Cambria" w:eastAsia="Times New Roman" w:hAnsi="Cambria" w:cs="Calibri"/>
          <w:i/>
          <w:iCs/>
          <w:kern w:val="0"/>
          <w:sz w:val="24"/>
          <w:szCs w:val="24"/>
          <w:lang w:eastAsia="en-GB"/>
          <w14:ligatures w14:val="none"/>
        </w:rPr>
        <w:t>P</w:t>
      </w:r>
      <w:r w:rsidRPr="00D77222">
        <w:rPr>
          <w:rFonts w:ascii="Cambria" w:eastAsia="Times New Roman" w:hAnsi="Cambria" w:cs="Times New Roman"/>
          <w:i/>
          <w:iCs/>
          <w:kern w:val="0"/>
          <w:sz w:val="24"/>
          <w:szCs w:val="24"/>
          <w:lang w:eastAsia="en-GB"/>
          <w14:ligatures w14:val="none"/>
        </w:rPr>
        <w:t>T</w:t>
      </w:r>
      <w:r w:rsidRPr="00332E73">
        <w:rPr>
          <w:rFonts w:ascii="Helvetica" w:eastAsia="Times New Roman" w:hAnsi="Helvetica" w:cs="Times New Roman"/>
          <w:color w:val="2F5496" w:themeColor="accent1" w:themeShade="BF"/>
          <w:kern w:val="0"/>
          <w:sz w:val="24"/>
          <w:szCs w:val="24"/>
          <w:lang w:eastAsia="en-GB"/>
          <w14:ligatures w14:val="none"/>
        </w:rPr>
        <w:t>.</w:t>
      </w:r>
    </w:p>
    <w:p w14:paraId="5B4C79C8" w14:textId="77777777" w:rsidR="0022606C" w:rsidRDefault="0022606C" w:rsidP="0022606C">
      <w:pPr>
        <w:spacing w:after="0" w:line="240" w:lineRule="auto"/>
        <w:rPr>
          <w:rFonts w:ascii="Helvetica" w:eastAsia="Times New Roman" w:hAnsi="Helvetica" w:cs="Times New Roman"/>
          <w:kern w:val="0"/>
          <w:sz w:val="24"/>
          <w:szCs w:val="24"/>
          <w:lang w:eastAsia="en-GB"/>
          <w14:ligatures w14:val="none"/>
        </w:rPr>
      </w:pPr>
    </w:p>
    <w:p w14:paraId="1FE8C972" w14:textId="77777777" w:rsidR="0022606C" w:rsidRDefault="0022606C" w:rsidP="0022606C">
      <w:pPr>
        <w:spacing w:after="0" w:line="240" w:lineRule="auto"/>
        <w:rPr>
          <w:rFonts w:ascii="Helvetica" w:eastAsia="Times New Roman" w:hAnsi="Helvetica" w:cs="Times New Roman"/>
          <w:kern w:val="0"/>
          <w:sz w:val="24"/>
          <w:szCs w:val="24"/>
          <w:lang w:eastAsia="en-GB"/>
          <w14:ligatures w14:val="none"/>
        </w:rPr>
      </w:pPr>
    </w:p>
    <w:p w14:paraId="4084E172" w14:textId="77777777" w:rsidR="0022606C" w:rsidRDefault="0022606C" w:rsidP="0022606C">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When considered in aggregate, and when utilising concrete as the reference material, shading has a negligible effect across the year (~</w:t>
      </w:r>
      <w:r w:rsidRPr="000652DB">
        <w:rPr>
          <w:rFonts w:ascii="Arial" w:eastAsia="Times New Roman" w:hAnsi="Arial" w:cs="Arial"/>
          <w:kern w:val="0"/>
          <w:sz w:val="24"/>
          <w:szCs w:val="24"/>
          <w:lang w:eastAsia="en-GB"/>
          <w14:ligatures w14:val="none"/>
        </w:rPr>
        <w:t>0.03°C</w:t>
      </w:r>
      <w:r>
        <w:rPr>
          <w:rFonts w:ascii="Arial" w:eastAsia="Times New Roman" w:hAnsi="Arial" w:cs="Arial"/>
          <w:kern w:val="0"/>
          <w:sz w:val="24"/>
          <w:szCs w:val="24"/>
          <w:lang w:eastAsia="en-GB"/>
          <w14:ligatures w14:val="none"/>
        </w:rPr>
        <w:t xml:space="preserve">). However, in absolute terms, and when considering water and concrete energy balance in isolation, shading can act to reduce </w:t>
      </w:r>
      <w:r w:rsidRPr="00715180">
        <w:rPr>
          <w:rFonts w:ascii="Cambria" w:eastAsia="Times New Roman" w:hAnsi="Cambria" w:cs="Calibri"/>
          <w:kern w:val="0"/>
          <w:sz w:val="24"/>
          <w:szCs w:val="24"/>
          <w:lang w:eastAsia="en-GB"/>
          <w14:ligatures w14:val="none"/>
        </w:rPr>
        <w:t>Δ</w:t>
      </w:r>
      <w:r w:rsidRPr="00740061">
        <w:rPr>
          <w:rFonts w:ascii="Cambria" w:eastAsia="Times New Roman" w:hAnsi="Cambria" w:cs="Calibri"/>
          <w:i/>
          <w:iCs/>
          <w:kern w:val="0"/>
          <w:sz w:val="24"/>
          <w:szCs w:val="24"/>
          <w:lang w:eastAsia="en-GB"/>
          <w14:ligatures w14:val="none"/>
        </w:rPr>
        <w:t>P</w:t>
      </w:r>
      <w:r w:rsidRPr="00D77222">
        <w:rPr>
          <w:rFonts w:ascii="Cambria" w:eastAsia="Times New Roman" w:hAnsi="Cambria" w:cs="Times New Roman"/>
          <w:i/>
          <w:iCs/>
          <w:kern w:val="0"/>
          <w:sz w:val="24"/>
          <w:szCs w:val="24"/>
          <w:lang w:eastAsia="en-GB"/>
          <w14:ligatures w14:val="none"/>
        </w:rPr>
        <w:t>T</w:t>
      </w:r>
      <w:r>
        <w:rPr>
          <w:rFonts w:ascii="Helvetica" w:eastAsia="Times New Roman" w:hAnsi="Helvetica" w:cs="Times New Roman"/>
          <w:i/>
          <w:iCs/>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by</w:t>
      </w:r>
      <w:r>
        <w:rPr>
          <w:rFonts w:ascii="Helvetica" w:eastAsia="Times New Roman" w:hAnsi="Helvetica" w:cs="Times New Roman"/>
          <w:i/>
          <w:iCs/>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~0.5</w:t>
      </w:r>
      <w:r>
        <w:rPr>
          <w:rFonts w:ascii="Helvetica" w:eastAsia="Times New Roman" w:hAnsi="Helvetica" w:cs="Helvetica"/>
          <w:kern w:val="0"/>
          <w:sz w:val="24"/>
          <w:szCs w:val="24"/>
          <w:lang w:eastAsia="en-GB"/>
          <w14:ligatures w14:val="none"/>
        </w:rPr>
        <w:t>°</w:t>
      </w:r>
      <w:r>
        <w:rPr>
          <w:rFonts w:ascii="Helvetica" w:eastAsia="Times New Roman" w:hAnsi="Helvetica" w:cs="Times New Roman"/>
          <w:kern w:val="0"/>
          <w:sz w:val="24"/>
          <w:szCs w:val="24"/>
          <w:lang w:eastAsia="en-GB"/>
          <w14:ligatures w14:val="none"/>
        </w:rPr>
        <w:t xml:space="preserve">C across the year for both materials, albeit with marked short-term fluctuations due to wind effects (Fig. 6). Overall, increasing shading for an existing blue space e.g., high-rise construction on the canal banks, would act to reduce </w:t>
      </w:r>
      <w:r w:rsidRPr="00715180">
        <w:rPr>
          <w:rFonts w:ascii="Cambria" w:eastAsia="Times New Roman" w:hAnsi="Cambria" w:cs="Calibri"/>
          <w:kern w:val="0"/>
          <w:sz w:val="24"/>
          <w:szCs w:val="24"/>
          <w:lang w:eastAsia="en-GB"/>
          <w14:ligatures w14:val="none"/>
        </w:rPr>
        <w:t>Δ</w:t>
      </w:r>
      <w:r w:rsidRPr="00740061">
        <w:rPr>
          <w:rFonts w:ascii="Cambria" w:eastAsia="Times New Roman" w:hAnsi="Cambria" w:cs="Calibri"/>
          <w:i/>
          <w:iCs/>
          <w:kern w:val="0"/>
          <w:sz w:val="24"/>
          <w:szCs w:val="24"/>
          <w:lang w:eastAsia="en-GB"/>
          <w14:ligatures w14:val="none"/>
        </w:rPr>
        <w:t>P</w:t>
      </w:r>
      <w:r w:rsidRPr="00D77222">
        <w:rPr>
          <w:rFonts w:ascii="Cambria" w:eastAsia="Times New Roman" w:hAnsi="Cambria" w:cs="Times New Roman"/>
          <w:i/>
          <w:iCs/>
          <w:kern w:val="0"/>
          <w:sz w:val="24"/>
          <w:szCs w:val="24"/>
          <w:lang w:eastAsia="en-GB"/>
          <w14:ligatures w14:val="none"/>
        </w:rPr>
        <w:t>T</w:t>
      </w:r>
      <w:r>
        <w:rPr>
          <w:rFonts w:ascii="Helvetica" w:eastAsia="Times New Roman" w:hAnsi="Helvetica" w:cs="Times New Roman"/>
          <w:kern w:val="0"/>
          <w:sz w:val="24"/>
          <w:szCs w:val="24"/>
          <w:lang w:eastAsia="en-GB"/>
          <w14:ligatures w14:val="none"/>
        </w:rPr>
        <w:t xml:space="preserve">. </w:t>
      </w:r>
    </w:p>
    <w:p w14:paraId="44C9B3BF" w14:textId="77777777" w:rsidR="0022606C" w:rsidRDefault="0022606C" w:rsidP="0022606C">
      <w:pPr>
        <w:spacing w:after="0" w:line="240" w:lineRule="auto"/>
        <w:rPr>
          <w:rFonts w:ascii="Helvetica" w:eastAsia="Times New Roman" w:hAnsi="Helvetica" w:cs="Times New Roman"/>
          <w:kern w:val="0"/>
          <w:sz w:val="24"/>
          <w:szCs w:val="24"/>
          <w:lang w:eastAsia="en-GB"/>
          <w14:ligatures w14:val="none"/>
        </w:rPr>
      </w:pPr>
    </w:p>
    <w:p w14:paraId="09017E5B" w14:textId="77777777" w:rsidR="0022606C" w:rsidRDefault="0022606C" w:rsidP="0022606C">
      <w:pPr>
        <w:spacing w:after="0" w:line="240" w:lineRule="auto"/>
        <w:rPr>
          <w:rFonts w:ascii="Helvetica" w:eastAsia="Times New Roman" w:hAnsi="Helvetica" w:cs="Times New Roman"/>
          <w:kern w:val="0"/>
          <w:sz w:val="24"/>
          <w:szCs w:val="24"/>
          <w:lang w:eastAsia="en-GB"/>
          <w14:ligatures w14:val="none"/>
        </w:rPr>
      </w:pPr>
      <w:commentRangeStart w:id="28"/>
      <w:r>
        <w:rPr>
          <w:rFonts w:ascii="Helvetica" w:eastAsia="Times New Roman" w:hAnsi="Helvetica" w:cs="Times New Roman"/>
          <w:kern w:val="0"/>
          <w:sz w:val="24"/>
          <w:szCs w:val="24"/>
          <w:lang w:eastAsia="en-GB"/>
          <w14:ligatures w14:val="none"/>
        </w:rPr>
        <w:t xml:space="preserve">It should be noted, however, that our analysis is focused solely on the effects of canals on </w:t>
      </w:r>
      <w:r w:rsidRPr="00715180">
        <w:rPr>
          <w:rFonts w:ascii="Cambria" w:eastAsia="Times New Roman" w:hAnsi="Cambria" w:cs="Calibri"/>
          <w:kern w:val="0"/>
          <w:sz w:val="24"/>
          <w:szCs w:val="24"/>
          <w:lang w:eastAsia="en-GB"/>
          <w14:ligatures w14:val="none"/>
        </w:rPr>
        <w:t>Δ</w:t>
      </w:r>
      <w:r w:rsidRPr="00740061">
        <w:rPr>
          <w:rFonts w:ascii="Cambria" w:eastAsia="Times New Roman" w:hAnsi="Cambria" w:cs="Calibri"/>
          <w:i/>
          <w:iCs/>
          <w:kern w:val="0"/>
          <w:sz w:val="24"/>
          <w:szCs w:val="24"/>
          <w:lang w:eastAsia="en-GB"/>
          <w14:ligatures w14:val="none"/>
        </w:rPr>
        <w:t>P</w:t>
      </w:r>
      <w:r w:rsidRPr="00D77222">
        <w:rPr>
          <w:rFonts w:ascii="Cambria" w:eastAsia="Times New Roman" w:hAnsi="Cambria" w:cs="Times New Roman"/>
          <w:i/>
          <w:iCs/>
          <w:kern w:val="0"/>
          <w:sz w:val="24"/>
          <w:szCs w:val="24"/>
          <w:lang w:eastAsia="en-GB"/>
          <w14:ligatures w14:val="none"/>
        </w:rPr>
        <w:t>T</w:t>
      </w:r>
      <w:r>
        <w:rPr>
          <w:rFonts w:ascii="Helvetica" w:eastAsia="Times New Roman" w:hAnsi="Helvetica" w:cs="Times New Roman"/>
          <w:i/>
          <w:iCs/>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i.e., the degree to which they cool or warm the surrounding area, rather than considering the environment in its totality.</w:t>
      </w:r>
      <w:commentRangeEnd w:id="28"/>
      <w:r>
        <w:rPr>
          <w:rStyle w:val="CommentReference"/>
        </w:rPr>
        <w:commentReference w:id="28"/>
      </w:r>
      <w:r>
        <w:rPr>
          <w:rFonts w:ascii="Helvetica" w:eastAsia="Times New Roman" w:hAnsi="Helvetica" w:cs="Times New Roman"/>
          <w:kern w:val="0"/>
          <w:sz w:val="24"/>
          <w:szCs w:val="24"/>
          <w:lang w:eastAsia="en-GB"/>
          <w14:ligatures w14:val="none"/>
        </w:rPr>
        <w:t xml:space="preserve"> For example, while shading by buildings might reduce the effectiveness of canals at offsetting air temperature extremes, shading will reduce air temperatures in isolation by modifying incoming solar radiation</w:t>
      </w:r>
      <w:r w:rsidRPr="002E576A">
        <w:rPr>
          <w:rFonts w:ascii="Helvetica" w:eastAsia="Times New Roman" w:hAnsi="Helvetica" w:cs="Times New Roman"/>
          <w:kern w:val="0"/>
          <w:sz w:val="24"/>
          <w:szCs w:val="24"/>
          <w:lang w:eastAsia="en-GB"/>
          <w14:ligatures w14:val="none"/>
        </w:rPr>
        <w:t xml:space="preserve"> at the pedestrian level</w:t>
      </w:r>
      <w:r>
        <w:rPr>
          <w:rFonts w:ascii="Helvetica" w:eastAsia="Times New Roman" w:hAnsi="Helvetica" w:cs="Times New Roman"/>
          <w:kern w:val="0"/>
          <w:sz w:val="24"/>
          <w:szCs w:val="24"/>
          <w:lang w:eastAsia="en-GB"/>
          <w14:ligatures w14:val="none"/>
        </w:rPr>
        <w:t xml:space="preserve">, thereby reducing thermal stress </w:t>
      </w:r>
      <w:r>
        <w:rPr>
          <w:rFonts w:ascii="Helvetica" w:eastAsia="Times New Roman" w:hAnsi="Helvetica" w:cs="Times New Roman"/>
          <w:kern w:val="0"/>
          <w:sz w:val="24"/>
          <w:szCs w:val="24"/>
          <w:lang w:eastAsia="en-GB"/>
          <w14:ligatures w14:val="none"/>
        </w:rPr>
        <w:fldChar w:fldCharType="begin"/>
      </w:r>
      <w:r>
        <w:rPr>
          <w:rFonts w:ascii="Helvetica" w:eastAsia="Times New Roman" w:hAnsi="Helvetica" w:cs="Times New Roman"/>
          <w:kern w:val="0"/>
          <w:sz w:val="24"/>
          <w:szCs w:val="24"/>
          <w:lang w:eastAsia="en-GB"/>
          <w14:ligatures w14:val="none"/>
        </w:rPr>
        <w:instrText xml:space="preserve"> ADDIN ZOTERO_ITEM CSL_CITATION {"citationID":"VZkCR37Z","properties":{"formattedCitation":"({\\i{}49})","plainCitation":"(49)","noteIndex":0},"citationItems":[{"id":4527,"uris":["http://zotero.org/users/5846434/items/AES63YXN"],"itemData":{"id":4527,"type":"article-journal","abstract":"Shade plays an important role in designing pedestrian-friendly outdoor spaces in hot desert cities. This study investigates the impact of photovoltaic canopy shade and tree shade on thermal comfort through meteorological observations and field surveys at a pedestrian mall on Arizona State University’s Tempe campus. During the course of 1 year, on selected clear calm days representative of each season, we conducted hourly meteorological transects from 7:00 a.m. to 6:00 p.m. and surveyed 1284 people about their thermal perception, comfort, and preferences. Shade lowered thermal sensation votes by approximately 1 point on a semantic differential 9-point scale, increasing thermal comfort in all seasons except winter. Shade type (tree or solar canopy) did not significantly impact perceived comfort, suggesting that artificial and natural shades are equally efficient in hot dry climates. Globe temperature explained 51 % of the variance in thermal sensation votes and was the only statistically significant meteorological predictor. Important non-meteorological factors included adaptation, thermal comfort vote, thermal preference, gender, season, and time of day. A regression of subjective thermal sensation on physiological equivalent temperature yielded a neutral temperature of 28.6 °C. The acceptable comfort range was 19.1 °C–38.1 °C with a preferred temperature of 20.8 °C. Respondents exposed to above neutral temperature felt more comfortable if they had been in air-conditioning 5 min prior to the survey, indicating a lagged response to outdoor conditions. Our study highlights the importance of active solar access management in hot urban areas to reduce thermal stress.","container-title":"International Journal of Biometeorology","DOI":"10.1007/s00484-016-1172-5","ISSN":"0020-7128","issue":"12","journalAbbreviation":"Int J Biometeorol","note":"PMID: 27192997\nPMCID: PMC5127889","page":"1849-1861","source":"PubMed Central","title":"Impact of shade on outdoor thermal comfort—a seasonal field study in Tempe, Arizona","volume":"60","author":[{"family":"Middel","given":"Ariane"},{"family":"Selover","given":"Nancy"},{"family":"Hagen","given":"Björn"},{"family":"Chhetri","given":"Nalini"}],"issued":{"date-parts":[["2016"]]}}}],"schema":"https://github.com/citation-style-language/schema/raw/master/csl-citation.json"} </w:instrText>
      </w:r>
      <w:r>
        <w:rPr>
          <w:rFonts w:ascii="Helvetica" w:eastAsia="Times New Roman" w:hAnsi="Helvetica" w:cs="Times New Roman"/>
          <w:kern w:val="0"/>
          <w:sz w:val="24"/>
          <w:szCs w:val="24"/>
          <w:lang w:eastAsia="en-GB"/>
          <w14:ligatures w14:val="none"/>
        </w:rPr>
        <w:fldChar w:fldCharType="separate"/>
      </w:r>
      <w:r w:rsidRPr="00C31BFC">
        <w:rPr>
          <w:rFonts w:ascii="Helvetica" w:hAnsi="Helvetica" w:cs="Helvetica"/>
          <w:kern w:val="0"/>
          <w:sz w:val="24"/>
        </w:rPr>
        <w:t>(</w:t>
      </w:r>
      <w:r w:rsidRPr="00C31BFC">
        <w:rPr>
          <w:rFonts w:ascii="Helvetica" w:hAnsi="Helvetica" w:cs="Helvetica"/>
          <w:i/>
          <w:iCs/>
          <w:kern w:val="0"/>
          <w:sz w:val="24"/>
        </w:rPr>
        <w:t>49</w:t>
      </w:r>
      <w:r w:rsidRPr="00C31BFC">
        <w:rPr>
          <w:rFonts w:ascii="Helvetica" w:hAnsi="Helvetica" w:cs="Helvetica"/>
          <w:kern w:val="0"/>
          <w:sz w:val="24"/>
        </w:rPr>
        <w:t>)</w:t>
      </w:r>
      <w:r>
        <w:rPr>
          <w:rFonts w:ascii="Helvetica" w:eastAsia="Times New Roman" w:hAnsi="Helvetica" w:cs="Times New Roman"/>
          <w:kern w:val="0"/>
          <w:sz w:val="24"/>
          <w:szCs w:val="24"/>
          <w:lang w:eastAsia="en-GB"/>
          <w14:ligatures w14:val="none"/>
        </w:rPr>
        <w:fldChar w:fldCharType="end"/>
      </w:r>
      <w:r>
        <w:rPr>
          <w:rFonts w:ascii="Helvetica" w:eastAsia="Times New Roman" w:hAnsi="Helvetica" w:cs="Times New Roman"/>
          <w:kern w:val="0"/>
          <w:sz w:val="24"/>
          <w:szCs w:val="24"/>
          <w:lang w:eastAsia="en-GB"/>
          <w14:ligatures w14:val="none"/>
        </w:rPr>
        <w:t xml:space="preserve">. Similarly, while higher water temperatures due to the absence of shading (Fig. 5B) may enhance </w:t>
      </w:r>
      <w:r w:rsidRPr="00715180">
        <w:rPr>
          <w:rFonts w:ascii="Cambria" w:eastAsia="Times New Roman" w:hAnsi="Cambria" w:cs="Calibri"/>
          <w:kern w:val="0"/>
          <w:sz w:val="24"/>
          <w:szCs w:val="24"/>
          <w:lang w:eastAsia="en-GB"/>
          <w14:ligatures w14:val="none"/>
        </w:rPr>
        <w:t>Δ</w:t>
      </w:r>
      <w:r w:rsidRPr="00740061">
        <w:rPr>
          <w:rFonts w:ascii="Cambria" w:eastAsia="Times New Roman" w:hAnsi="Cambria" w:cs="Calibri"/>
          <w:i/>
          <w:iCs/>
          <w:kern w:val="0"/>
          <w:sz w:val="24"/>
          <w:szCs w:val="24"/>
          <w:lang w:eastAsia="en-GB"/>
          <w14:ligatures w14:val="none"/>
        </w:rPr>
        <w:t>P</w:t>
      </w:r>
      <w:r w:rsidRPr="00D77222">
        <w:rPr>
          <w:rFonts w:ascii="Cambria" w:eastAsia="Times New Roman" w:hAnsi="Cambria" w:cs="Times New Roman"/>
          <w:i/>
          <w:iCs/>
          <w:kern w:val="0"/>
          <w:sz w:val="24"/>
          <w:szCs w:val="24"/>
          <w:lang w:eastAsia="en-GB"/>
          <w14:ligatures w14:val="none"/>
        </w:rPr>
        <w:t>T</w:t>
      </w:r>
      <w:r>
        <w:rPr>
          <w:rFonts w:ascii="Helvetica" w:eastAsia="Times New Roman" w:hAnsi="Helvetica" w:cs="Times New Roman"/>
          <w:i/>
          <w:iCs/>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 xml:space="preserve">cooling, this could have negative ecological effects </w:t>
      </w:r>
      <w:r>
        <w:rPr>
          <w:rFonts w:ascii="Helvetica" w:eastAsia="Times New Roman" w:hAnsi="Helvetica" w:cs="Times New Roman"/>
          <w:kern w:val="0"/>
          <w:sz w:val="24"/>
          <w:szCs w:val="24"/>
          <w:lang w:eastAsia="en-GB"/>
          <w14:ligatures w14:val="none"/>
        </w:rPr>
        <w:fldChar w:fldCharType="begin"/>
      </w:r>
      <w:r>
        <w:rPr>
          <w:rFonts w:ascii="Helvetica" w:eastAsia="Times New Roman" w:hAnsi="Helvetica" w:cs="Times New Roman"/>
          <w:kern w:val="0"/>
          <w:sz w:val="24"/>
          <w:szCs w:val="24"/>
          <w:lang w:eastAsia="en-GB"/>
          <w14:ligatures w14:val="none"/>
        </w:rPr>
        <w:instrText xml:space="preserve"> ADDIN ZOTERO_ITEM CSL_CITATION {"citationID":"OCp4FQUi","properties":{"formattedCitation":"({\\i{}50}\\uc0\\u8211{}{\\i{}52})","plainCitation":"(50–52)","noteIndex":0},"citationItems":[{"id":4530,"uris":["http://zotero.org/users/5846434/items/THMLRWL7"],"itemData":{"id":4530,"type":"article-journal","abstract":"ABSTRACT: Data from long-term ecosystem monitoring and research stations in North America and results of simulations made with interpretive models indicate that changes in climate (precipitation and temperature) can have a significant effect on the quality of surface waters. Changes in water quality during storms, snowmelt, and periods of elevated air temperature or drought can cause conditions that exceed thresholds of ecosystem tolerance and, thus, lead to water-quality degradation. If warming and changes in available moisture occur, water-quality changes will likely first occur during episodes of climate-induced stress, and in ecosystems where the factors controlling water quality are sensitive to climate variability. Continued climate stress would increase the frequency with which ecosystem thresholds are exceeded and thus lead to chronic water-quality changes. Management strategies in a warmer climate will therefore be needed that are based on local ecological thresholds rather than annual median condition. Changes in land use alter biological, physical, and chemical processes in watersheds and thus significantly alter the quality of adjacent surface waters; these direct human-caused changes complicate the interpretation of water-quality changes resulting from changes in climate, and can be both mitigated and exacerbated by climate change. A rigorous strategy for integrated, long-term monitoring of the ecological and human factors that control water quality is necessary to differentiate between actual and perceived climate effects, and to track the effectiveness of our environmental policies.","container-title":"JAWRA Journal of the American Water Resources Association","DOI":"10.1111/j.1752-1688.2000.tb04273.x","ISSN":"1752-1688","issue":"2","language":"en","note":"_eprint: https://onlinelibrary.wiley.com/doi/pdf/10.1111/j.1752-1688.2000.tb04273.x","page":"347-366","source":"Wiley Online Library","title":"Potential Effects of Climate Change on Surface-Water Quality in North America1","volume":"36","author":[{"family":"Murdoch","given":"Peter S."},{"family":"Baron","given":"Jill S."},{"family":"Miller","given":"Timothy L."}],"issued":{"date-parts":[["2000"]]}},"label":"page"},{"id":4535,"uris":["http://zotero.org/users/5846434/items/46L9IMEY"],"itemData":{"id":4535,"type":"article-journal","abstract":"1. The thermal regime of rivers plays an important role in the overall health of aquatic ecosystems, including water quality issues and the distribution of aquatic species within the river environment. Consequently, for conducting environmental impact assessments as well as for effective fisheries management, it is important to understand the thermal behaviour of rivers and related heat exchange processes. 2. This study reviews the different river thermal processes responsible for water temperature variability on both the temporal (e.g. diel, daily, seasonal) and spatial scales, as well as providing information related to different water temperature models currently found in the literature. 3. Water temperature models are generally classified into three groups: regression, stochastic and deterministic models. Deterministic models employ an energy budget approach to predict river water temperature, whereas regression and stochastic models generally rely on air to water temperature relationships. 4. Water temperature variability can occur naturally or as a result of anthropogenic perturbations, such as thermal pollution, deforestation, flow modification and climate change. Literature information is provided on the thermal regime of rivers in relation to anthropogenic impacts and such information will contribute to the better protection of fish habitat and more efficient fisheries management.","container-title":"Freshwater Biology","DOI":"10.1111/j.1365-2427.2006.01597.x","ISSN":"1365-2427","issue":"8","language":"en","note":"_eprint: https://onlinelibrary.wiley.com/doi/pdf/10.1111/j.1365-2427.2006.01597.x","page":"1389-1406","source":"Wiley Online Library","title":"The thermal regime of rivers: a review","title-short":"The thermal regime of rivers","volume":"51","author":[{"family":"Caissie","given":"D."}],"issued":{"date-parts":[["2006"]]}}},{"id":4531,"uris":["http://zotero.org/users/5846434/items/L7WICMLS"],"itemData":{"id":4531,"type":"article-journal","abstract":"Climate change will affect hydrologic and thermal regimes of rivers, having a direct impact on freshwater ecosystems and human water use. Here we assess the impact of climate change on global river flows and river water temperatures, and identify regions that might become more critical for freshwater ecosystems and water use sectors. We used a global physically based hydrological-water temperature modelling framework forced with an ensemble of bias-corrected general circulation model (GCM) output for both the SRES A2 and B1 emissions scenario. This resulted in global projections of daily river discharge and water temperature under future climate. Our results show an increase in the seasonality of river discharge (both increase in high flow and decrease in low flow) for about one-third of the global land surface area for 2071–2100 relative to 1971–2000. Global mean and high (95th percentile) river water temperatures are projected to increase on average by 0.8–1.6 (1.0–2.2)°C for the SRES B1–A2 scenario for 2071–2100 relative to 1971–2000. The largest water temperature increases are projected for the United States, Europe, eastern China, and parts of southern Africa and Australia. In these regions, the sensitivities are exacerbated by projected decreases in low flows (resulting in a reduced thermal capacity). For strongly seasonal rivers with highest water temperatures during the low flow period, up to 26% of the increases in high (95th percentile) water temperature can be attributed indirectly to low flow changes, and the largest fraction is attributable directly to increased atmospheric energy input. A combination of large increases in river temperature and decreases in low flows are projected for the southeastern United States, Europe, eastern China, southern Africa and southern Australia. These regions could potentially be affected by increased deterioration of water quality and freshwater habitats, and reduced water available for human uses such as thermoelectric power and drinking water production.","container-title":"Global Environmental Change","DOI":"10.1016/j.gloenvcha.2012.11.002","ISSN":"0959-3780","issue":"2","journalAbbreviation":"Global Environmental Change","page":"450-464","source":"ScienceDirect","title":"Global river discharge and water temperature under climate change","volume":"23","author":[{"family":"Vliet","given":"Michelle T. H.","non-dropping-particle":"van"},{"family":"Franssen","given":"Wietse H. P."},{"family":"Yearsley","given":"John R."},{"family":"Ludwig","given":"Fulco"},{"family":"Haddeland","given":"Ingjerd"},{"family":"Lettenmaier","given":"Dennis P."},{"family":"Kabat","given":"Pavel"}],"issued":{"date-parts":[["2013",4,1]]}}}],"schema":"https://github.com/citation-style-language/schema/raw/master/csl-citation.json"} </w:instrText>
      </w:r>
      <w:r>
        <w:rPr>
          <w:rFonts w:ascii="Helvetica" w:eastAsia="Times New Roman" w:hAnsi="Helvetica" w:cs="Times New Roman"/>
          <w:kern w:val="0"/>
          <w:sz w:val="24"/>
          <w:szCs w:val="24"/>
          <w:lang w:eastAsia="en-GB"/>
          <w14:ligatures w14:val="none"/>
        </w:rPr>
        <w:fldChar w:fldCharType="separate"/>
      </w:r>
      <w:r w:rsidRPr="00C31BFC">
        <w:rPr>
          <w:rFonts w:ascii="Helvetica" w:hAnsi="Helvetica" w:cs="Helvetica"/>
          <w:kern w:val="0"/>
          <w:sz w:val="24"/>
        </w:rPr>
        <w:t>(</w:t>
      </w:r>
      <w:r w:rsidRPr="00C31BFC">
        <w:rPr>
          <w:rFonts w:ascii="Helvetica" w:hAnsi="Helvetica" w:cs="Helvetica"/>
          <w:i/>
          <w:iCs/>
          <w:kern w:val="0"/>
          <w:sz w:val="24"/>
        </w:rPr>
        <w:t>50</w:t>
      </w:r>
      <w:r w:rsidRPr="00C31BFC">
        <w:rPr>
          <w:rFonts w:ascii="Helvetica" w:hAnsi="Helvetica" w:cs="Helvetica"/>
          <w:kern w:val="0"/>
          <w:sz w:val="24"/>
        </w:rPr>
        <w:t>–</w:t>
      </w:r>
      <w:r w:rsidRPr="00C31BFC">
        <w:rPr>
          <w:rFonts w:ascii="Helvetica" w:hAnsi="Helvetica" w:cs="Helvetica"/>
          <w:i/>
          <w:iCs/>
          <w:kern w:val="0"/>
          <w:sz w:val="24"/>
        </w:rPr>
        <w:t>52</w:t>
      </w:r>
      <w:r w:rsidRPr="00C31BFC">
        <w:rPr>
          <w:rFonts w:ascii="Helvetica" w:hAnsi="Helvetica" w:cs="Helvetica"/>
          <w:kern w:val="0"/>
          <w:sz w:val="24"/>
        </w:rPr>
        <w:t>)</w:t>
      </w:r>
      <w:r>
        <w:rPr>
          <w:rFonts w:ascii="Helvetica" w:eastAsia="Times New Roman" w:hAnsi="Helvetica" w:cs="Times New Roman"/>
          <w:kern w:val="0"/>
          <w:sz w:val="24"/>
          <w:szCs w:val="24"/>
          <w:lang w:eastAsia="en-GB"/>
          <w14:ligatures w14:val="none"/>
        </w:rPr>
        <w:fldChar w:fldCharType="end"/>
      </w:r>
      <w:r>
        <w:rPr>
          <w:rFonts w:ascii="Helvetica" w:eastAsia="Times New Roman" w:hAnsi="Helvetica" w:cs="Times New Roman"/>
          <w:kern w:val="0"/>
          <w:sz w:val="24"/>
          <w:szCs w:val="24"/>
          <w:lang w:eastAsia="en-GB"/>
          <w14:ligatures w14:val="none"/>
        </w:rPr>
        <w:t xml:space="preserve">. Finally, the form of shading is likely important, as shading via green space, compared to via the built environment, would likely be associated with a much wider range of benefits </w:t>
      </w:r>
      <w:r>
        <w:rPr>
          <w:rFonts w:ascii="Helvetica" w:eastAsia="Times New Roman" w:hAnsi="Helvetica" w:cs="Times New Roman"/>
          <w:kern w:val="0"/>
          <w:sz w:val="24"/>
          <w:szCs w:val="24"/>
          <w:lang w:eastAsia="en-GB"/>
          <w14:ligatures w14:val="none"/>
        </w:rPr>
        <w:fldChar w:fldCharType="begin"/>
      </w:r>
      <w:r>
        <w:rPr>
          <w:rFonts w:ascii="Helvetica" w:eastAsia="Times New Roman" w:hAnsi="Helvetica" w:cs="Times New Roman"/>
          <w:kern w:val="0"/>
          <w:sz w:val="24"/>
          <w:szCs w:val="24"/>
          <w:lang w:eastAsia="en-GB"/>
          <w14:ligatures w14:val="none"/>
        </w:rPr>
        <w:instrText xml:space="preserve"> ADDIN ZOTERO_ITEM CSL_CITATION {"citationID":"97XHQcCU","properties":{"formattedCitation":"({\\i{}10}\\uc0\\u8211{}{\\i{}12})","plainCitation":"(10–12)","noteIndex":0},"citationItems":[{"id":4441,"uris":["http://zotero.org/users/5846434/items/TST82FPY"],"itemData":{"id":4441,"type":"article-journal","abstract":"It has long been recognised that cities exhibit their own microclimate and are typically warmer than the surrounding rural areas. This ‘mesoscale’ influence is known as the urban heat island (UHI) effect and results largely from modification of surface properties leading to greater absorption of solar radiation, reduced convective cooling and lower water evaporation rates. Cities typically contain less vegetation and bodies of water than rural areas, and existing green and bluespace is often under threat from increasing population densities. This paper presents a meta-analysis of the key ways in which green and bluespace affect both urban canopy- and boundary-layer temperatures, examined from the perspectives of city-planning, urban climatology and climate science. The analysis suggests that the evapotranspiration-based cooling influence of both green and bluespace is primarily relevant for urban canopy-layer conditions, and that tree-dominated greenspace offers the greatest heat stress relief when it is most needed. However, the magnitude and transport of cooling experienced depends on size, spread, and geometry of greenspaces, with some solitary large parks found to offer minimal boundary-layer cooling. Contribution to cooling at the scale of the urban boundary-layer climate is attributed mainly to greenspace increasing surface roughness and thereby improving convection efficiency rather than evaporation. Although bluespace cooling and transport during the day can be substantial, nocturnal warming is highlighted as likely when conditions are most oppressive. However, when both features are employed together they can offer many synergistic ecosystem benefits including cooling. The ways in which green and bluespace infrastructure is applied in future urban growth strategies, particularly in countries expected to experience rapid urbanisation, warrants greater consideration in urban planning policy to mitigate the adverse effects of the UHI and enhance climate resilience.","container-title":"Science of The Total Environment","DOI":"10.1016/j.scitotenv.2017.01.158","ISSN":"0048-9697","journalAbbreviation":"Science of The Total Environment","page":"1040-1055","source":"ScienceDirect","title":"Utilising green and bluespace to mitigate urban heat island intensity","volume":"584-585","author":[{"family":"Gunawardena","given":"K. R."},{"family":"Wells","given":"M. J."},{"family":"Kershaw","given":"T."}],"issued":{"date-parts":[["2017",4,15]]}}},{"id":4461,"uris":["http://zotero.org/users/5846434/items/YXC7QABG"],"itemData":{"id":4461,"type":"article-journal","abstract":"‘Urban greening’ has been proposed as one approach to mitigate the human health consequences of increased temperatures resulting from climate change. We used systematic review methodology to evaluate available evidence on whether greening interventions, such as tree planting or the creation of parks or green roofs, affect the air temperature of an urban area. Most studies investigated the air temperature within parks and beneath trees and are broadly supportive that green sites can be cooler than non-green sites. Meta-analysis was used to synthesize data on the cooling effect of parks and results show that, on average, a park was 0.94°C cooler in the day. Studies on multiple parks suggest that larger parks and those with trees could be cooler during the day. However, evidence for the cooling effect of green space is mostly based on observational studies of small numbers of green sites. The impact of specific greening interventions on the wider urban area, and whether the effects are due to greening alone, has yet to be demonstrated. The current evidence base does not allow specific recommendations to be made on how best to incorporate greening into an urban area. Further empirical research is necessary in order to efficiently guide the design and planning of urban green space, and specifically to investigate the importance of the abundance, distribution and type of greening. Any urban greening programme implemented would need to be appropriately designed and monitored to continue to evaluate benefit to human health through reducing temperature.","container-title":"Landscape and Urban Planning","DOI":"10.1016/j.landurbplan.2010.05.006","ISSN":"0169-2046","issue":"3","journalAbbreviation":"Landscape and Urban Planning","page":"147-155","source":"ScienceDirect","title":"Urban greening to cool towns and cities: A systematic review of the empirical evidence","title-short":"Urban greening to cool towns and cities","volume":"97","author":[{"family":"Bowler","given":"Diana E."},{"family":"Buyung-Ali","given":"Lisette"},{"family":"Knight","given":"Teri M."},{"family":"Pullin","given":"Andrew S."}],"issued":{"date-parts":[["2010",9,15]]}}},{"id":4444,"uris":["http://zotero.org/users/5846434/items/L77JM9JI"],"itemData":{"id":4444,"type":"article-journal","abstract":"Urban green and blue infrastructure (GBI) and associated ecosystem services (ES) are increasingly recognized for their potential to address urban sustainability challenges. This has resulted in an increase in studies quantifying ES in cities. In this review, we analysed 850 peer-reviewed publications to characterize urban ES assessment in terms of geographical location, urban GBI type and methodological aspects (e.g. ES indicators). The analyses covered six ES: local temperature regulation, stormwater regulation, waste treatment, air quality regulation, pollination, and recreation and aesthetic appreciation. The majority of ES assessments focused on local temperature regulation (36%) and recreation and aesthetic appreciation (23%) and assessments were often conducted within unspecified green space (30%) and parks (26%). A common method to assess GBI performance was the comparison of ES delivery along a gradient of vegetation cover (24%). Moreover, assessments used a wide variety of ES indicators. Most assessments quantified ecosystem properties (59%), while a minority assessed actual benefits to people, recognized values or societal demands. To advance insights in the effectiveness of GBI, we recommend increased research attention towards i) increasing the coverage of less studied ES, GBI types and geographical regions, ii) quantifying actual benefits of GBI by comparing ES supply and societal demand, and iii) comparing effectiveness across different GBI types and in relation to grey infrastructure.","container-title":"Ecosystem Services","DOI":"10.1016/j.ecoser.2021.101367","ISSN":"2212-0416","journalAbbreviation":"Ecosystem Services","page":"101367","source":"ScienceDirect","title":"A review of studies assessing ecosystem services provided by urban green and blue infrastructure","volume":"52","author":[{"family":"Veerkamp","given":"Clara J."},{"family":"Schipper","given":"Aafke M."},{"family":"Hedlund","given":"Katarina"},{"family":"Lazarova","given":"Tanya"},{"family":"Nordin","given":"Amanda"},{"family":"Hanson","given":"Helena I."}],"issued":{"date-parts":[["2021",12,1]]}}}],"schema":"https://github.com/citation-style-language/schema/raw/master/csl-citation.json"} </w:instrText>
      </w:r>
      <w:r>
        <w:rPr>
          <w:rFonts w:ascii="Helvetica" w:eastAsia="Times New Roman" w:hAnsi="Helvetica" w:cs="Times New Roman"/>
          <w:kern w:val="0"/>
          <w:sz w:val="24"/>
          <w:szCs w:val="24"/>
          <w:lang w:eastAsia="en-GB"/>
          <w14:ligatures w14:val="none"/>
        </w:rPr>
        <w:fldChar w:fldCharType="separate"/>
      </w:r>
      <w:r w:rsidRPr="006A53F2">
        <w:rPr>
          <w:rFonts w:ascii="Helvetica" w:hAnsi="Helvetica" w:cs="Helvetica"/>
          <w:kern w:val="0"/>
          <w:sz w:val="24"/>
        </w:rPr>
        <w:t>(</w:t>
      </w:r>
      <w:r w:rsidRPr="006A53F2">
        <w:rPr>
          <w:rFonts w:ascii="Helvetica" w:hAnsi="Helvetica" w:cs="Helvetica"/>
          <w:i/>
          <w:iCs/>
          <w:kern w:val="0"/>
          <w:sz w:val="24"/>
        </w:rPr>
        <w:t>10</w:t>
      </w:r>
      <w:r w:rsidRPr="006A53F2">
        <w:rPr>
          <w:rFonts w:ascii="Helvetica" w:hAnsi="Helvetica" w:cs="Helvetica"/>
          <w:kern w:val="0"/>
          <w:sz w:val="24"/>
        </w:rPr>
        <w:t>–</w:t>
      </w:r>
      <w:r w:rsidRPr="006A53F2">
        <w:rPr>
          <w:rFonts w:ascii="Helvetica" w:hAnsi="Helvetica" w:cs="Helvetica"/>
          <w:i/>
          <w:iCs/>
          <w:kern w:val="0"/>
          <w:sz w:val="24"/>
        </w:rPr>
        <w:t>12</w:t>
      </w:r>
      <w:r w:rsidRPr="006A53F2">
        <w:rPr>
          <w:rFonts w:ascii="Helvetica" w:hAnsi="Helvetica" w:cs="Helvetica"/>
          <w:kern w:val="0"/>
          <w:sz w:val="24"/>
        </w:rPr>
        <w:t>)</w:t>
      </w:r>
      <w:r>
        <w:rPr>
          <w:rFonts w:ascii="Helvetica" w:eastAsia="Times New Roman" w:hAnsi="Helvetica" w:cs="Times New Roman"/>
          <w:kern w:val="0"/>
          <w:sz w:val="24"/>
          <w:szCs w:val="24"/>
          <w:lang w:eastAsia="en-GB"/>
          <w14:ligatures w14:val="none"/>
        </w:rPr>
        <w:fldChar w:fldCharType="end"/>
      </w:r>
      <w:r>
        <w:rPr>
          <w:rFonts w:ascii="Helvetica" w:eastAsia="Times New Roman" w:hAnsi="Helvetica" w:cs="Times New Roman"/>
          <w:kern w:val="0"/>
          <w:sz w:val="24"/>
          <w:szCs w:val="24"/>
          <w:lang w:eastAsia="en-GB"/>
          <w14:ligatures w14:val="none"/>
        </w:rPr>
        <w:t>.</w:t>
      </w:r>
    </w:p>
    <w:p w14:paraId="3ADBACE0" w14:textId="77777777" w:rsidR="0022606C" w:rsidRDefault="0022606C"/>
    <w:sectPr w:rsidR="0022606C">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tt Tomkins" w:date="2024-05-02T13:44:00Z" w:initials="MT">
    <w:p w14:paraId="2EF9A44C" w14:textId="77777777" w:rsidR="00465CF9" w:rsidRDefault="00465CF9" w:rsidP="00465CF9">
      <w:pPr>
        <w:pStyle w:val="CommentText"/>
      </w:pPr>
      <w:r>
        <w:rPr>
          <w:rStyle w:val="CommentReference"/>
        </w:rPr>
        <w:annotationRef/>
      </w:r>
      <w:r>
        <w:t>Proper citation needed</w:t>
      </w:r>
    </w:p>
  </w:comment>
  <w:comment w:id="1" w:author="Matt Tomkins" w:date="2024-05-04T17:26:00Z" w:initials="MT">
    <w:p w14:paraId="113D7554" w14:textId="77777777" w:rsidR="00A077D9" w:rsidRDefault="00A077D9" w:rsidP="00A077D9">
      <w:pPr>
        <w:pStyle w:val="CommentText"/>
      </w:pPr>
      <w:r>
        <w:rPr>
          <w:rStyle w:val="CommentReference"/>
        </w:rPr>
        <w:annotationRef/>
      </w:r>
      <w:r>
        <w:t>This needs checking</w:t>
      </w:r>
    </w:p>
  </w:comment>
  <w:comment w:id="2" w:author="Matt Tomkins" w:date="2024-05-12T12:40:00Z" w:initials="MT">
    <w:p w14:paraId="1F8A4A57" w14:textId="77777777" w:rsidR="001D20CD" w:rsidRDefault="001D20CD" w:rsidP="001D20CD">
      <w:pPr>
        <w:pStyle w:val="CommentText"/>
      </w:pPr>
      <w:r>
        <w:rPr>
          <w:rStyle w:val="CommentReference"/>
        </w:rPr>
        <w:annotationRef/>
      </w:r>
      <w:r>
        <w:t>Probably easier to think of this in the reverse</w:t>
      </w:r>
    </w:p>
  </w:comment>
  <w:comment w:id="3" w:author="Matt Tomkins" w:date="2024-05-11T21:47:00Z" w:initials="MT">
    <w:p w14:paraId="1752BFD4" w14:textId="77777777" w:rsidR="001D20CD" w:rsidRDefault="001D20CD" w:rsidP="001D20CD">
      <w:pPr>
        <w:pStyle w:val="CommentText"/>
      </w:pPr>
      <w:r>
        <w:rPr>
          <w:rStyle w:val="CommentReference"/>
        </w:rPr>
        <w:annotationRef/>
      </w:r>
      <w:r>
        <w:t>Still no closer to explaining why this is!</w:t>
      </w:r>
    </w:p>
  </w:comment>
  <w:comment w:id="4" w:author="Matt Tomkins" w:date="2024-05-12T12:29:00Z" w:initials="MT">
    <w:p w14:paraId="5C95E1C9" w14:textId="77777777" w:rsidR="001D20CD" w:rsidRDefault="001D20CD" w:rsidP="001D20CD">
      <w:pPr>
        <w:pStyle w:val="CommentText"/>
      </w:pPr>
      <w:r>
        <w:rPr>
          <w:rStyle w:val="CommentReference"/>
        </w:rPr>
        <w:annotationRef/>
      </w:r>
      <w:r>
        <w:t>High wind speeds + high temperature (unshaded model) = enhanced evaporative cooling = lower air temperature</w:t>
      </w:r>
    </w:p>
  </w:comment>
  <w:comment w:id="5" w:author="Matt Tomkins" w:date="2024-05-12T12:30:00Z" w:initials="MT">
    <w:p w14:paraId="7D03B794" w14:textId="77777777" w:rsidR="001D20CD" w:rsidRDefault="001D20CD" w:rsidP="001D20CD">
      <w:pPr>
        <w:pStyle w:val="CommentText"/>
      </w:pPr>
      <w:r>
        <w:rPr>
          <w:rStyle w:val="CommentReference"/>
        </w:rPr>
        <w:annotationRef/>
      </w:r>
      <w:r>
        <w:t>Switching to:</w:t>
      </w:r>
    </w:p>
    <w:p w14:paraId="12A6A79F" w14:textId="77777777" w:rsidR="001D20CD" w:rsidRDefault="001D20CD" w:rsidP="001D20CD">
      <w:pPr>
        <w:pStyle w:val="CommentText"/>
      </w:pPr>
    </w:p>
    <w:p w14:paraId="1E79462C" w14:textId="77777777" w:rsidR="001D20CD" w:rsidRDefault="001D20CD" w:rsidP="001D20CD">
      <w:pPr>
        <w:pStyle w:val="CommentText"/>
      </w:pPr>
      <w:r>
        <w:t>High wind speeds + low temperature (shaded model) = significant drop in evaporative cooling = higher air temperature</w:t>
      </w:r>
    </w:p>
  </w:comment>
  <w:comment w:id="6" w:author="Matt Tomkins" w:date="2024-05-12T12:30:00Z" w:initials="MT">
    <w:p w14:paraId="2D85BD6F" w14:textId="77777777" w:rsidR="001D20CD" w:rsidRDefault="001D20CD" w:rsidP="001D20CD">
      <w:pPr>
        <w:pStyle w:val="CommentText"/>
      </w:pPr>
      <w:r>
        <w:rPr>
          <w:rStyle w:val="CommentReference"/>
        </w:rPr>
        <w:annotationRef/>
      </w:r>
      <w:r>
        <w:rPr>
          <w:b/>
          <w:bCs/>
        </w:rPr>
        <w:t>THINK THIS IS RIGHT</w:t>
      </w:r>
    </w:p>
  </w:comment>
  <w:comment w:id="7" w:author="Matt Tomkins" w:date="2024-05-12T12:32:00Z" w:initials="MT">
    <w:p w14:paraId="7EC10EAE" w14:textId="77777777" w:rsidR="001D20CD" w:rsidRDefault="001D20CD" w:rsidP="001D20CD">
      <w:pPr>
        <w:pStyle w:val="CommentText"/>
      </w:pPr>
      <w:r>
        <w:rPr>
          <w:rStyle w:val="CommentReference"/>
        </w:rPr>
        <w:annotationRef/>
      </w:r>
      <w:r>
        <w:t xml:space="preserve">By comparison, the difference in evaporation cooling is </w:t>
      </w:r>
      <w:r>
        <w:rPr>
          <w:b/>
          <w:bCs/>
        </w:rPr>
        <w:t xml:space="preserve">smaller </w:t>
      </w:r>
      <w:r>
        <w:t>when we have low winds and high(unshaded) vs. low water temperature (shaded)</w:t>
      </w:r>
    </w:p>
    <w:p w14:paraId="4F5D34BA" w14:textId="77777777" w:rsidR="001D20CD" w:rsidRDefault="001D20CD" w:rsidP="001D20CD">
      <w:pPr>
        <w:pStyle w:val="CommentText"/>
      </w:pPr>
    </w:p>
  </w:comment>
  <w:comment w:id="8" w:author="Matt Tomkins" w:date="2024-05-12T12:33:00Z" w:initials="MT">
    <w:p w14:paraId="45BCA5CD" w14:textId="77777777" w:rsidR="001D20CD" w:rsidRDefault="001D20CD" w:rsidP="001D20CD">
      <w:pPr>
        <w:pStyle w:val="CommentText"/>
      </w:pPr>
      <w:r>
        <w:rPr>
          <w:rStyle w:val="CommentReference"/>
        </w:rPr>
        <w:annotationRef/>
      </w:r>
      <w:r>
        <w:t>Simple: big drop in evaporative cooling when windy and we switch from high wT to low wT</w:t>
      </w:r>
    </w:p>
    <w:p w14:paraId="71318854" w14:textId="77777777" w:rsidR="001D20CD" w:rsidRDefault="001D20CD" w:rsidP="001D20CD">
      <w:pPr>
        <w:pStyle w:val="CommentText"/>
      </w:pPr>
    </w:p>
    <w:p w14:paraId="1447FD13" w14:textId="77777777" w:rsidR="001D20CD" w:rsidRDefault="001D20CD" w:rsidP="001D20CD">
      <w:pPr>
        <w:pStyle w:val="CommentText"/>
      </w:pPr>
      <w:r>
        <w:t xml:space="preserve">Smaller drop in evaporative cooling when </w:t>
      </w:r>
      <w:r>
        <w:rPr>
          <w:i/>
          <w:iCs/>
        </w:rPr>
        <w:t xml:space="preserve">not </w:t>
      </w:r>
      <w:r>
        <w:t>windy and we switch from high wT to low wT</w:t>
      </w:r>
    </w:p>
  </w:comment>
  <w:comment w:id="9" w:author="Matt Tomkins" w:date="2024-05-12T12:28:00Z" w:initials="MT">
    <w:p w14:paraId="28C46D70" w14:textId="77777777" w:rsidR="001D20CD" w:rsidRDefault="001D20CD" w:rsidP="001D20CD">
      <w:pPr>
        <w:pStyle w:val="CommentText"/>
      </w:pPr>
      <w:r>
        <w:rPr>
          <w:rStyle w:val="CommentReference"/>
        </w:rPr>
        <w:annotationRef/>
      </w:r>
      <w:r>
        <w:rPr>
          <w:b/>
          <w:bCs/>
          <w:i/>
          <w:iCs/>
          <w:color w:val="5F6368"/>
          <w:highlight w:val="white"/>
        </w:rPr>
        <w:t>The process of water evaporation cools the air</w:t>
      </w:r>
      <w:r>
        <w:rPr>
          <w:color w:val="4D5156"/>
          <w:highlight w:val="white"/>
        </w:rPr>
        <w:t>.</w:t>
      </w:r>
      <w:r>
        <w:t xml:space="preserve"> </w:t>
      </w:r>
    </w:p>
  </w:comment>
  <w:comment w:id="10" w:author="Matt Tomkins" w:date="2024-05-12T12:40:00Z" w:initials="MT">
    <w:p w14:paraId="12A7299F" w14:textId="77777777" w:rsidR="001D20CD" w:rsidRDefault="001D20CD" w:rsidP="001D20CD">
      <w:pPr>
        <w:pStyle w:val="CommentText"/>
      </w:pPr>
      <w:r>
        <w:rPr>
          <w:rStyle w:val="CommentReference"/>
        </w:rPr>
        <w:annotationRef/>
      </w:r>
      <w:r>
        <w:t>Probably easier to think of this in the reverse</w:t>
      </w:r>
    </w:p>
  </w:comment>
  <w:comment w:id="11" w:author="Matt Tomkins" w:date="2024-05-01T09:21:00Z" w:initials="MT">
    <w:p w14:paraId="5F4F6B0C" w14:textId="77777777" w:rsidR="00C35D09" w:rsidRDefault="00C35D09" w:rsidP="00C35D09">
      <w:pPr>
        <w:pStyle w:val="CommentText"/>
      </w:pPr>
      <w:r>
        <w:rPr>
          <w:rStyle w:val="CommentReference"/>
        </w:rPr>
        <w:annotationRef/>
      </w:r>
      <w:r>
        <w:t>This may be partly due to the fact that we are comparing concrete vs. water (worst-case scenario), whereas there scenarios seem more variable (trees and stuff!)</w:t>
      </w:r>
    </w:p>
    <w:p w14:paraId="04CA8979" w14:textId="77777777" w:rsidR="00C35D09" w:rsidRDefault="00C35D09" w:rsidP="00C35D09">
      <w:pPr>
        <w:pStyle w:val="CommentText"/>
      </w:pPr>
    </w:p>
    <w:p w14:paraId="69089FD3" w14:textId="77777777" w:rsidR="00C35D09" w:rsidRDefault="00C35D09" w:rsidP="00C35D09">
      <w:pPr>
        <w:pStyle w:val="CommentText"/>
      </w:pPr>
      <w:r>
        <w:t>We would expect canal vs. concrete cooling to be LARGER than canal vs. green</w:t>
      </w:r>
    </w:p>
  </w:comment>
  <w:comment w:id="12" w:author="Matt Tomkins" w:date="2024-05-01T09:32:00Z" w:initials="MT">
    <w:p w14:paraId="0AE85CB0" w14:textId="77777777" w:rsidR="00C35D09" w:rsidRDefault="00C35D09" w:rsidP="00C35D09">
      <w:pPr>
        <w:pStyle w:val="CommentText"/>
      </w:pPr>
      <w:r>
        <w:rPr>
          <w:rStyle w:val="CommentReference"/>
        </w:rPr>
        <w:annotationRef/>
      </w:r>
      <w:r>
        <w:t>In addition, it is *just* a model (like ours!).</w:t>
      </w:r>
    </w:p>
    <w:p w14:paraId="0F388928" w14:textId="77777777" w:rsidR="00C35D09" w:rsidRDefault="00C35D09" w:rsidP="00C35D09">
      <w:pPr>
        <w:pStyle w:val="CommentText"/>
      </w:pPr>
    </w:p>
    <w:p w14:paraId="06F2865F" w14:textId="77777777" w:rsidR="00C35D09" w:rsidRDefault="00C35D09" w:rsidP="00C35D09">
      <w:pPr>
        <w:pStyle w:val="CommentText"/>
      </w:pPr>
      <w:r>
        <w:t>Hathway and Sharples (2012) actually measured this - and got larger values.</w:t>
      </w:r>
    </w:p>
    <w:p w14:paraId="21199EE4" w14:textId="77777777" w:rsidR="00C35D09" w:rsidRDefault="00C35D09" w:rsidP="00C35D09">
      <w:pPr>
        <w:pStyle w:val="CommentText"/>
      </w:pPr>
    </w:p>
    <w:p w14:paraId="6EF14307" w14:textId="77777777" w:rsidR="00C35D09" w:rsidRDefault="00C35D09" w:rsidP="00C35D09">
      <w:pPr>
        <w:pStyle w:val="CommentText"/>
      </w:pPr>
      <w:r>
        <w:t>Which do we believe? Measurements or model?</w:t>
      </w:r>
    </w:p>
  </w:comment>
  <w:comment w:id="13" w:author="Matt Tomkins" w:date="2024-05-01T08:34:00Z" w:initials="MT">
    <w:p w14:paraId="38A55835" w14:textId="77777777" w:rsidR="00C35D09" w:rsidRDefault="00C35D09" w:rsidP="00C35D09">
      <w:pPr>
        <w:pStyle w:val="CommentText"/>
      </w:pPr>
      <w:r>
        <w:rPr>
          <w:rStyle w:val="CommentReference"/>
        </w:rPr>
        <w:annotationRef/>
      </w:r>
      <w:r>
        <w:t>I think we should switch this around, and focus on the “main” results including shading first.</w:t>
      </w:r>
    </w:p>
    <w:p w14:paraId="3A35BC0D" w14:textId="77777777" w:rsidR="00C35D09" w:rsidRDefault="00C35D09" w:rsidP="00C35D09">
      <w:pPr>
        <w:pStyle w:val="CommentText"/>
      </w:pPr>
    </w:p>
    <w:p w14:paraId="3A7C0D8C" w14:textId="77777777" w:rsidR="00C35D09" w:rsidRDefault="00C35D09" w:rsidP="00C35D09">
      <w:pPr>
        <w:pStyle w:val="CommentText"/>
      </w:pPr>
      <w:r>
        <w:t>Then, as Harry suggested, we can focus on the effects of shading on the water temperature and air temperature change alone (percentage? Index?)</w:t>
      </w:r>
    </w:p>
    <w:p w14:paraId="442090FF" w14:textId="77777777" w:rsidR="00C35D09" w:rsidRDefault="00C35D09" w:rsidP="00C35D09">
      <w:pPr>
        <w:pStyle w:val="CommentText"/>
      </w:pPr>
    </w:p>
    <w:p w14:paraId="30675803" w14:textId="77777777" w:rsidR="00C35D09" w:rsidRDefault="00C35D09" w:rsidP="00C35D09">
      <w:pPr>
        <w:pStyle w:val="CommentText"/>
      </w:pPr>
      <w:r>
        <w:t>This simplifies comparison</w:t>
      </w:r>
    </w:p>
  </w:comment>
  <w:comment w:id="14" w:author="Matt Tomkins" w:date="2024-03-25T14:57:00Z" w:initials="MT">
    <w:p w14:paraId="07A8289C" w14:textId="77777777" w:rsidR="00C35D09" w:rsidRDefault="00C35D09" w:rsidP="00C35D09">
      <w:pPr>
        <w:pStyle w:val="CommentText"/>
      </w:pPr>
      <w:r>
        <w:rPr>
          <w:rStyle w:val="CommentReference"/>
        </w:rPr>
        <w:annotationRef/>
      </w:r>
      <w:r>
        <w:t>Not really sure what the story / explanation is here</w:t>
      </w:r>
    </w:p>
  </w:comment>
  <w:comment w:id="15" w:author="Matt Tomkins" w:date="2024-03-25T14:59:00Z" w:initials="MT">
    <w:p w14:paraId="592AA104" w14:textId="77777777" w:rsidR="00C35D09" w:rsidRDefault="00C35D09" w:rsidP="00C35D09">
      <w:pPr>
        <w:pStyle w:val="CommentText"/>
      </w:pPr>
      <w:r>
        <w:rPr>
          <w:rStyle w:val="CommentReference"/>
        </w:rPr>
        <w:annotationRef/>
      </w:r>
      <w:r>
        <w:t>Fluxes for water (evaporation, sensible, thermal) are always lower when shading is included</w:t>
      </w:r>
    </w:p>
  </w:comment>
  <w:comment w:id="16" w:author="Matt Tomkins" w:date="2024-03-25T15:00:00Z" w:initials="MT">
    <w:p w14:paraId="53700712" w14:textId="77777777" w:rsidR="00C35D09" w:rsidRDefault="00C35D09" w:rsidP="00C35D09">
      <w:pPr>
        <w:pStyle w:val="CommentText"/>
      </w:pPr>
      <w:r>
        <w:rPr>
          <w:rStyle w:val="CommentReference"/>
        </w:rPr>
        <w:annotationRef/>
      </w:r>
      <w:r>
        <w:t>Same is true for concrete</w:t>
      </w:r>
    </w:p>
  </w:comment>
  <w:comment w:id="17" w:author="Matt Tomkins" w:date="2024-03-25T15:00:00Z" w:initials="MT">
    <w:p w14:paraId="0BCC179B" w14:textId="77777777" w:rsidR="00C35D09" w:rsidRDefault="00C35D09" w:rsidP="00C35D09">
      <w:pPr>
        <w:pStyle w:val="CommentText"/>
      </w:pPr>
      <w:r>
        <w:rPr>
          <w:rStyle w:val="CommentReference"/>
        </w:rPr>
        <w:annotationRef/>
      </w:r>
      <w:r>
        <w:t>But the rate of change varies and it is this ratio which leads to differential warming and cooling</w:t>
      </w:r>
    </w:p>
  </w:comment>
  <w:comment w:id="18" w:author="Matt Tomkins" w:date="2024-02-29T17:57:00Z" w:initials="MT">
    <w:p w14:paraId="2FB25586" w14:textId="77777777" w:rsidR="00C35D09" w:rsidRDefault="00C35D09" w:rsidP="00C35D09">
      <w:pPr>
        <w:pStyle w:val="CommentText"/>
      </w:pPr>
      <w:r>
        <w:rPr>
          <w:rStyle w:val="CommentReference"/>
        </w:rPr>
        <w:annotationRef/>
      </w:r>
      <w:r>
        <w:t>Not sure this is true, because we see a similar pattern (comparatively quick warming across the very high to very low chosen canals).</w:t>
      </w:r>
    </w:p>
  </w:comment>
  <w:comment w:id="19" w:author="Matt Tomkins" w:date="2024-05-16T08:51:00Z" w:initials="MT">
    <w:p w14:paraId="6787C2B4" w14:textId="77777777" w:rsidR="00C35D09" w:rsidRDefault="00C35D09" w:rsidP="00C35D09">
      <w:pPr>
        <w:pStyle w:val="CommentText"/>
      </w:pPr>
      <w:r>
        <w:rPr>
          <w:rStyle w:val="CommentReference"/>
        </w:rPr>
        <w:annotationRef/>
      </w:r>
      <w:r>
        <w:t xml:space="preserve">16-05-2024 I </w:t>
      </w:r>
      <w:r>
        <w:rPr>
          <w:i/>
          <w:iCs/>
        </w:rPr>
        <w:t xml:space="preserve">almost </w:t>
      </w:r>
      <w:r>
        <w:t>explained it correctly in the past, but I missed the key role of water temperature</w:t>
      </w:r>
    </w:p>
  </w:comment>
  <w:comment w:id="20" w:author="Matt Tomkins" w:date="2024-05-16T08:51:00Z" w:initials="MT">
    <w:p w14:paraId="5E45691A" w14:textId="77777777" w:rsidR="00C35D09" w:rsidRDefault="00C35D09" w:rsidP="00C35D09">
      <w:pPr>
        <w:pStyle w:val="CommentText"/>
      </w:pPr>
      <w:r>
        <w:rPr>
          <w:rStyle w:val="CommentReference"/>
        </w:rPr>
        <w:annotationRef/>
      </w:r>
      <w:r>
        <w:t xml:space="preserve">As above, </w:t>
      </w:r>
      <w:r>
        <w:rPr>
          <w:i/>
          <w:iCs/>
        </w:rPr>
        <w:t xml:space="preserve">broadly </w:t>
      </w:r>
      <w:r>
        <w:t>correct - concrete energy balance seems insensitive to wind speed</w:t>
      </w:r>
    </w:p>
  </w:comment>
  <w:comment w:id="21" w:author="Matt Tomkins" w:date="2024-05-29T15:46:00Z" w:initials="MT">
    <w:p w14:paraId="2751FB12" w14:textId="77777777" w:rsidR="00977BBD" w:rsidRDefault="00977BBD" w:rsidP="00977BBD">
      <w:pPr>
        <w:pStyle w:val="CommentText"/>
      </w:pPr>
      <w:r>
        <w:rPr>
          <w:rStyle w:val="CommentReference"/>
        </w:rPr>
        <w:annotationRef/>
      </w:r>
      <w:r>
        <w:t>This is only for a single feature</w:t>
      </w:r>
    </w:p>
  </w:comment>
  <w:comment w:id="22" w:author="Matt Tomkins" w:date="2024-08-16T10:01:00Z" w:initials="MT">
    <w:p w14:paraId="5DEC2BFB" w14:textId="77777777" w:rsidR="00841CDF" w:rsidRDefault="00841CDF" w:rsidP="00841CDF">
      <w:pPr>
        <w:pStyle w:val="CommentText"/>
      </w:pPr>
      <w:r>
        <w:rPr>
          <w:rStyle w:val="CommentReference"/>
        </w:rPr>
        <w:annotationRef/>
      </w:r>
      <w:r>
        <w:t>More complex discussion, removed 16/08</w:t>
      </w:r>
    </w:p>
  </w:comment>
  <w:comment w:id="23" w:author="Matt Tomkins" w:date="2024-05-16T09:58:00Z" w:initials="MT">
    <w:p w14:paraId="5BFC0E47" w14:textId="73430236" w:rsidR="00227EA4" w:rsidRDefault="00227EA4" w:rsidP="00227EA4">
      <w:pPr>
        <w:pStyle w:val="CommentText"/>
      </w:pPr>
      <w:r>
        <w:rPr>
          <w:rStyle w:val="CommentReference"/>
        </w:rPr>
        <w:annotationRef/>
      </w:r>
      <w:r>
        <w:t xml:space="preserve">Is this a key result? </w:t>
      </w:r>
    </w:p>
    <w:p w14:paraId="6FBCA40A" w14:textId="77777777" w:rsidR="00227EA4" w:rsidRDefault="00227EA4" w:rsidP="00227EA4">
      <w:pPr>
        <w:pStyle w:val="CommentText"/>
      </w:pPr>
    </w:p>
    <w:p w14:paraId="32EE0334" w14:textId="77777777" w:rsidR="00227EA4" w:rsidRDefault="00227EA4" w:rsidP="00227EA4">
      <w:pPr>
        <w:pStyle w:val="CommentText"/>
      </w:pPr>
      <w:r>
        <w:t>i.e., even if the balance with concrete was changed (relative cooling), the absolute cooling is still reduced</w:t>
      </w:r>
    </w:p>
  </w:comment>
  <w:comment w:id="24" w:author="Matt Tomkins" w:date="2024-05-29T13:17:00Z" w:initials="MT">
    <w:p w14:paraId="6FFDA732" w14:textId="77777777" w:rsidR="00227EA4" w:rsidRDefault="00227EA4" w:rsidP="00227EA4">
      <w:pPr>
        <w:pStyle w:val="CommentText"/>
      </w:pPr>
      <w:r>
        <w:rPr>
          <w:rStyle w:val="CommentReference"/>
        </w:rPr>
        <w:annotationRef/>
      </w:r>
      <w:r>
        <w:t>Need to think about relative and absolute cooling.</w:t>
      </w:r>
    </w:p>
    <w:p w14:paraId="71042A0A" w14:textId="77777777" w:rsidR="00227EA4" w:rsidRDefault="00227EA4" w:rsidP="00227EA4">
      <w:pPr>
        <w:pStyle w:val="CommentText"/>
      </w:pPr>
    </w:p>
    <w:p w14:paraId="47CDABA8" w14:textId="77777777" w:rsidR="00227EA4" w:rsidRDefault="00227EA4" w:rsidP="00227EA4">
      <w:pPr>
        <w:pStyle w:val="CommentText"/>
      </w:pPr>
      <w:r>
        <w:t>In relative terms, adding shading has no effect (the difference between concrete and water is almost the same in both models).</w:t>
      </w:r>
    </w:p>
    <w:p w14:paraId="383F26C5" w14:textId="77777777" w:rsidR="00227EA4" w:rsidRDefault="00227EA4" w:rsidP="00227EA4">
      <w:pPr>
        <w:pStyle w:val="CommentText"/>
      </w:pPr>
    </w:p>
    <w:p w14:paraId="69BF2C21" w14:textId="77777777" w:rsidR="00227EA4" w:rsidRDefault="00227EA4" w:rsidP="00227EA4">
      <w:pPr>
        <w:pStyle w:val="CommentText"/>
      </w:pPr>
      <w:r>
        <w:t xml:space="preserve">In absolute terms, adding shading does have an effect (c. -0.5°C). </w:t>
      </w:r>
    </w:p>
    <w:p w14:paraId="660CE2A6" w14:textId="77777777" w:rsidR="00227EA4" w:rsidRDefault="00227EA4" w:rsidP="00227EA4">
      <w:pPr>
        <w:pStyle w:val="CommentText"/>
      </w:pPr>
    </w:p>
    <w:p w14:paraId="175FF364" w14:textId="77777777" w:rsidR="00227EA4" w:rsidRDefault="00227EA4" w:rsidP="00227EA4">
      <w:pPr>
        <w:pStyle w:val="CommentText"/>
      </w:pPr>
      <w:r>
        <w:t>Something to talk about in the discussion</w:t>
      </w:r>
    </w:p>
  </w:comment>
  <w:comment w:id="25" w:author="Matt Tomkins" w:date="2024-05-16T07:44:00Z" w:initials="MT">
    <w:p w14:paraId="57090B2F" w14:textId="77777777" w:rsidR="00227EA4" w:rsidRDefault="00227EA4" w:rsidP="00227EA4">
      <w:pPr>
        <w:pStyle w:val="CommentText"/>
      </w:pPr>
      <w:r>
        <w:rPr>
          <w:rStyle w:val="CommentReference"/>
        </w:rPr>
        <w:annotationRef/>
      </w:r>
      <w:r>
        <w:t>Reverse T axis for interpretability?</w:t>
      </w:r>
    </w:p>
  </w:comment>
  <w:comment w:id="26" w:author="Matt Tomkins" w:date="2024-05-29T14:57:00Z" w:initials="MT">
    <w:p w14:paraId="10FEEB56" w14:textId="77777777" w:rsidR="00227EA4" w:rsidRDefault="00227EA4" w:rsidP="00227EA4">
      <w:pPr>
        <w:pStyle w:val="CommentText"/>
      </w:pPr>
      <w:r>
        <w:rPr>
          <w:rStyle w:val="CommentReference"/>
        </w:rPr>
        <w:annotationRef/>
      </w:r>
      <w:r>
        <w:t>For my memory, this is produced by shading_regression_summary() in analysis.py</w:t>
      </w:r>
    </w:p>
  </w:comment>
  <w:comment w:id="27" w:author="Matt Tomkins" w:date="2024-05-29T15:51:00Z" w:initials="MT">
    <w:p w14:paraId="1E96ECE1" w14:textId="77777777" w:rsidR="00227EA4" w:rsidRDefault="00227EA4" w:rsidP="00227EA4">
      <w:pPr>
        <w:pStyle w:val="CommentText"/>
      </w:pPr>
      <w:r>
        <w:rPr>
          <w:rStyle w:val="CommentReference"/>
        </w:rPr>
        <w:annotationRef/>
      </w:r>
      <w:r>
        <w:t>Not sure if the best reference here...</w:t>
      </w:r>
    </w:p>
  </w:comment>
  <w:comment w:id="28" w:author="Matt Tomkins" w:date="2024-08-20T09:06:00Z" w:initials="MT">
    <w:p w14:paraId="195925FA" w14:textId="77777777" w:rsidR="0022606C" w:rsidRDefault="0022606C" w:rsidP="0022606C">
      <w:pPr>
        <w:pStyle w:val="CommentText"/>
      </w:pPr>
      <w:r>
        <w:rPr>
          <w:rStyle w:val="CommentReference"/>
        </w:rPr>
        <w:annotationRef/>
      </w:r>
      <w:r>
        <w:t>JH: Is the effect of buildings on local wind speed also relevant here? (i.e., if the building is sheltering the canal from a perpendicular wind then the effect will be different to if the wind is blowing along the canal)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F9A44C" w15:done="0"/>
  <w15:commentEx w15:paraId="113D7554" w15:done="0"/>
  <w15:commentEx w15:paraId="1F8A4A57" w15:done="0"/>
  <w15:commentEx w15:paraId="1752BFD4" w15:done="0"/>
  <w15:commentEx w15:paraId="5C95E1C9" w15:done="0"/>
  <w15:commentEx w15:paraId="1E79462C" w15:paraIdParent="5C95E1C9" w15:done="0"/>
  <w15:commentEx w15:paraId="2D85BD6F" w15:paraIdParent="5C95E1C9" w15:done="0"/>
  <w15:commentEx w15:paraId="4F5D34BA" w15:paraIdParent="5C95E1C9" w15:done="0"/>
  <w15:commentEx w15:paraId="1447FD13" w15:paraIdParent="5C95E1C9" w15:done="0"/>
  <w15:commentEx w15:paraId="28C46D70" w15:done="0"/>
  <w15:commentEx w15:paraId="12A7299F" w15:done="0"/>
  <w15:commentEx w15:paraId="69089FD3" w15:done="0"/>
  <w15:commentEx w15:paraId="6EF14307" w15:paraIdParent="69089FD3" w15:done="0"/>
  <w15:commentEx w15:paraId="30675803" w15:done="0"/>
  <w15:commentEx w15:paraId="07A8289C" w15:done="0"/>
  <w15:commentEx w15:paraId="592AA104" w15:paraIdParent="07A8289C" w15:done="0"/>
  <w15:commentEx w15:paraId="53700712" w15:paraIdParent="07A8289C" w15:done="0"/>
  <w15:commentEx w15:paraId="0BCC179B" w15:paraIdParent="07A8289C" w15:done="0"/>
  <w15:commentEx w15:paraId="2FB25586" w15:done="0"/>
  <w15:commentEx w15:paraId="6787C2B4" w15:paraIdParent="2FB25586" w15:done="0"/>
  <w15:commentEx w15:paraId="5E45691A" w15:done="0"/>
  <w15:commentEx w15:paraId="2751FB12" w15:done="0"/>
  <w15:commentEx w15:paraId="5DEC2BFB" w15:done="0"/>
  <w15:commentEx w15:paraId="32EE0334" w15:done="0"/>
  <w15:commentEx w15:paraId="175FF364" w15:done="0"/>
  <w15:commentEx w15:paraId="57090B2F" w15:done="0"/>
  <w15:commentEx w15:paraId="10FEEB56" w15:done="0"/>
  <w15:commentEx w15:paraId="1E96ECE1" w15:done="0"/>
  <w15:commentEx w15:paraId="195925F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9A9294" w16cex:dateUtc="2024-05-02T12:44:00Z"/>
  <w16cex:commentExtensible w16cex:durableId="2E1673D9" w16cex:dateUtc="2024-05-04T16:26:00Z"/>
  <w16cex:commentExtensible w16cex:durableId="11EA49D4" w16cex:dateUtc="2024-05-12T11:40:00Z"/>
  <w16cex:commentExtensible w16cex:durableId="5C6615D4" w16cex:dateUtc="2024-05-11T20:47:00Z"/>
  <w16cex:commentExtensible w16cex:durableId="3849C4BA" w16cex:dateUtc="2024-05-12T11:29:00Z"/>
  <w16cex:commentExtensible w16cex:durableId="37EC3FBF" w16cex:dateUtc="2024-05-12T11:30:00Z"/>
  <w16cex:commentExtensible w16cex:durableId="220FAC65" w16cex:dateUtc="2024-05-12T11:30:00Z"/>
  <w16cex:commentExtensible w16cex:durableId="2EED038A" w16cex:dateUtc="2024-05-12T11:32:00Z"/>
  <w16cex:commentExtensible w16cex:durableId="43B07AD4" w16cex:dateUtc="2024-05-12T11:33:00Z">
    <w16cex:extLst>
      <w16:ext w16:uri="{CE6994B0-6A32-4C9F-8C6B-6E91EDA988CE}">
        <cr:reactions xmlns:cr="http://schemas.microsoft.com/office/comments/2020/reactions">
          <cr:reaction reactionType="1">
            <cr:reactionInfo dateUtc="2024-05-12T11:39:44Z">
              <cr:user userId="f3c6c6bd55ce915f" userProvider="Windows Live" userName="Matt Tomkins"/>
            </cr:reactionInfo>
          </cr:reaction>
        </cr:reactions>
      </w16:ext>
    </w16cex:extLst>
  </w16cex:commentExtensible>
  <w16cex:commentExtensible w16cex:durableId="5FDFAC24" w16cex:dateUtc="2024-05-12T11:28:00Z"/>
  <w16cex:commentExtensible w16cex:durableId="398AC92C" w16cex:dateUtc="2024-05-12T11:40:00Z"/>
  <w16cex:commentExtensible w16cex:durableId="2503EDB4" w16cex:dateUtc="2024-05-01T08:21:00Z"/>
  <w16cex:commentExtensible w16cex:durableId="6E88119F" w16cex:dateUtc="2024-05-01T08:32:00Z"/>
  <w16cex:commentExtensible w16cex:durableId="7C12241F" w16cex:dateUtc="2024-05-01T07:34:00Z"/>
  <w16cex:commentExtensible w16cex:durableId="7D48A57B" w16cex:dateUtc="2024-03-25T14:57:00Z"/>
  <w16cex:commentExtensible w16cex:durableId="76C48F46" w16cex:dateUtc="2024-03-25T14:59:00Z"/>
  <w16cex:commentExtensible w16cex:durableId="6BEBB5B4" w16cex:dateUtc="2024-03-25T15:00:00Z"/>
  <w16cex:commentExtensible w16cex:durableId="75993530" w16cex:dateUtc="2024-03-25T15:00:00Z"/>
  <w16cex:commentExtensible w16cex:durableId="32421BF9" w16cex:dateUtc="2024-02-29T17:57:00Z"/>
  <w16cex:commentExtensible w16cex:durableId="261430B7" w16cex:dateUtc="2024-05-16T07:51:00Z"/>
  <w16cex:commentExtensible w16cex:durableId="26EDBA38" w16cex:dateUtc="2024-05-16T07:51:00Z"/>
  <w16cex:commentExtensible w16cex:durableId="63575687" w16cex:dateUtc="2024-05-29T14:46:00Z"/>
  <w16cex:commentExtensible w16cex:durableId="516D8C87" w16cex:dateUtc="2024-08-16T09:01:00Z"/>
  <w16cex:commentExtensible w16cex:durableId="41D056AE" w16cex:dateUtc="2024-05-16T08:58:00Z"/>
  <w16cex:commentExtensible w16cex:durableId="50B286A8" w16cex:dateUtc="2024-05-29T12:17:00Z"/>
  <w16cex:commentExtensible w16cex:durableId="76A0FCC3" w16cex:dateUtc="2024-05-16T06:44:00Z"/>
  <w16cex:commentExtensible w16cex:durableId="456FA20B" w16cex:dateUtc="2024-05-29T13:57:00Z"/>
  <w16cex:commentExtensible w16cex:durableId="55D6BC1B" w16cex:dateUtc="2024-05-29T14:51:00Z"/>
  <w16cex:commentExtensible w16cex:durableId="1A0218A6" w16cex:dateUtc="2024-08-20T08: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F9A44C" w16cid:durableId="499A9294"/>
  <w16cid:commentId w16cid:paraId="113D7554" w16cid:durableId="2E1673D9"/>
  <w16cid:commentId w16cid:paraId="1F8A4A57" w16cid:durableId="11EA49D4"/>
  <w16cid:commentId w16cid:paraId="1752BFD4" w16cid:durableId="5C6615D4"/>
  <w16cid:commentId w16cid:paraId="5C95E1C9" w16cid:durableId="3849C4BA"/>
  <w16cid:commentId w16cid:paraId="1E79462C" w16cid:durableId="37EC3FBF"/>
  <w16cid:commentId w16cid:paraId="2D85BD6F" w16cid:durableId="220FAC65"/>
  <w16cid:commentId w16cid:paraId="4F5D34BA" w16cid:durableId="2EED038A"/>
  <w16cid:commentId w16cid:paraId="1447FD13" w16cid:durableId="43B07AD4"/>
  <w16cid:commentId w16cid:paraId="28C46D70" w16cid:durableId="5FDFAC24"/>
  <w16cid:commentId w16cid:paraId="12A7299F" w16cid:durableId="398AC92C"/>
  <w16cid:commentId w16cid:paraId="69089FD3" w16cid:durableId="2503EDB4"/>
  <w16cid:commentId w16cid:paraId="6EF14307" w16cid:durableId="6E88119F"/>
  <w16cid:commentId w16cid:paraId="30675803" w16cid:durableId="7C12241F"/>
  <w16cid:commentId w16cid:paraId="07A8289C" w16cid:durableId="7D48A57B"/>
  <w16cid:commentId w16cid:paraId="592AA104" w16cid:durableId="76C48F46"/>
  <w16cid:commentId w16cid:paraId="53700712" w16cid:durableId="6BEBB5B4"/>
  <w16cid:commentId w16cid:paraId="0BCC179B" w16cid:durableId="75993530"/>
  <w16cid:commentId w16cid:paraId="2FB25586" w16cid:durableId="32421BF9"/>
  <w16cid:commentId w16cid:paraId="6787C2B4" w16cid:durableId="261430B7"/>
  <w16cid:commentId w16cid:paraId="5E45691A" w16cid:durableId="26EDBA38"/>
  <w16cid:commentId w16cid:paraId="2751FB12" w16cid:durableId="63575687"/>
  <w16cid:commentId w16cid:paraId="5DEC2BFB" w16cid:durableId="516D8C87"/>
  <w16cid:commentId w16cid:paraId="32EE0334" w16cid:durableId="41D056AE"/>
  <w16cid:commentId w16cid:paraId="175FF364" w16cid:durableId="50B286A8"/>
  <w16cid:commentId w16cid:paraId="57090B2F" w16cid:durableId="76A0FCC3"/>
  <w16cid:commentId w16cid:paraId="10FEEB56" w16cid:durableId="456FA20B"/>
  <w16cid:commentId w16cid:paraId="1E96ECE1" w16cid:durableId="55D6BC1B"/>
  <w16cid:commentId w16cid:paraId="195925FA" w16cid:durableId="1A0218A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notTrueType/>
    <w:pitch w:val="variable"/>
    <w:sig w:usb0="A0002AAF" w:usb1="4000004A" w:usb2="00000000" w:usb3="00000000" w:csb0="000001FF" w:csb1="00000000"/>
  </w:font>
  <w:font w:name="Cambria">
    <w:panose1 w:val="02040503050406030204"/>
    <w:charset w:val="00"/>
    <w:family w:val="roman"/>
    <w:pitch w:val="variable"/>
    <w:sig w:usb0="E00006FF" w:usb1="420024FF" w:usb2="02000000" w:usb3="00000000" w:csb0="0000019F"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24B3F"/>
    <w:multiLevelType w:val="hybridMultilevel"/>
    <w:tmpl w:val="D7345F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C7299B"/>
    <w:multiLevelType w:val="hybridMultilevel"/>
    <w:tmpl w:val="A70E66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B6C393C"/>
    <w:multiLevelType w:val="hybridMultilevel"/>
    <w:tmpl w:val="DDB86A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FCB5B18"/>
    <w:multiLevelType w:val="hybridMultilevel"/>
    <w:tmpl w:val="F7D89E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DEA472B"/>
    <w:multiLevelType w:val="hybridMultilevel"/>
    <w:tmpl w:val="E4623E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22657237">
    <w:abstractNumId w:val="2"/>
  </w:num>
  <w:num w:numId="2" w16cid:durableId="1733889213">
    <w:abstractNumId w:val="3"/>
  </w:num>
  <w:num w:numId="3" w16cid:durableId="335615798">
    <w:abstractNumId w:val="1"/>
  </w:num>
  <w:num w:numId="4" w16cid:durableId="1773435281">
    <w:abstractNumId w:val="0"/>
  </w:num>
  <w:num w:numId="5" w16cid:durableId="158225683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 Tomkins">
    <w15:presenceInfo w15:providerId="Windows Live" w15:userId="f3c6c6bd55ce915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817"/>
    <w:rsid w:val="000F31C2"/>
    <w:rsid w:val="001B0052"/>
    <w:rsid w:val="001D20CD"/>
    <w:rsid w:val="0022606C"/>
    <w:rsid w:val="00227EA4"/>
    <w:rsid w:val="00465CF9"/>
    <w:rsid w:val="004868AC"/>
    <w:rsid w:val="00623DD0"/>
    <w:rsid w:val="00771785"/>
    <w:rsid w:val="00841CDF"/>
    <w:rsid w:val="0084655E"/>
    <w:rsid w:val="008F5F7C"/>
    <w:rsid w:val="00977BBD"/>
    <w:rsid w:val="00A077D9"/>
    <w:rsid w:val="00B66817"/>
    <w:rsid w:val="00C35D09"/>
    <w:rsid w:val="00CD40B2"/>
    <w:rsid w:val="00F274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7D794"/>
  <w15:chartTrackingRefBased/>
  <w15:docId w15:val="{1001D918-1943-4921-80DD-3C7388624A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681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66817"/>
    <w:rPr>
      <w:color w:val="0000FF"/>
      <w:u w:val="single"/>
    </w:rPr>
  </w:style>
  <w:style w:type="paragraph" w:styleId="ListParagraph">
    <w:name w:val="List Paragraph"/>
    <w:basedOn w:val="Normal"/>
    <w:uiPriority w:val="34"/>
    <w:qFormat/>
    <w:rsid w:val="001D20CD"/>
    <w:pPr>
      <w:ind w:left="720"/>
      <w:contextualSpacing/>
    </w:pPr>
  </w:style>
  <w:style w:type="character" w:styleId="CommentReference">
    <w:name w:val="annotation reference"/>
    <w:basedOn w:val="DefaultParagraphFont"/>
    <w:uiPriority w:val="99"/>
    <w:semiHidden/>
    <w:unhideWhenUsed/>
    <w:rsid w:val="001D20CD"/>
    <w:rPr>
      <w:sz w:val="16"/>
      <w:szCs w:val="16"/>
    </w:rPr>
  </w:style>
  <w:style w:type="paragraph" w:styleId="CommentText">
    <w:name w:val="annotation text"/>
    <w:basedOn w:val="Normal"/>
    <w:link w:val="CommentTextChar"/>
    <w:uiPriority w:val="99"/>
    <w:unhideWhenUsed/>
    <w:rsid w:val="001D20CD"/>
    <w:pPr>
      <w:spacing w:line="240" w:lineRule="auto"/>
    </w:pPr>
    <w:rPr>
      <w:sz w:val="20"/>
      <w:szCs w:val="20"/>
    </w:rPr>
  </w:style>
  <w:style w:type="character" w:customStyle="1" w:styleId="CommentTextChar">
    <w:name w:val="Comment Text Char"/>
    <w:basedOn w:val="DefaultParagraphFont"/>
    <w:link w:val="CommentText"/>
    <w:uiPriority w:val="99"/>
    <w:rsid w:val="001D20CD"/>
    <w:rPr>
      <w:sz w:val="20"/>
      <w:szCs w:val="20"/>
    </w:rPr>
  </w:style>
  <w:style w:type="paragraph" w:styleId="CommentSubject">
    <w:name w:val="annotation subject"/>
    <w:basedOn w:val="CommentText"/>
    <w:next w:val="CommentText"/>
    <w:link w:val="CommentSubjectChar"/>
    <w:uiPriority w:val="99"/>
    <w:semiHidden/>
    <w:unhideWhenUsed/>
    <w:rsid w:val="00977BBD"/>
    <w:rPr>
      <w:b/>
      <w:bCs/>
    </w:rPr>
  </w:style>
  <w:style w:type="character" w:customStyle="1" w:styleId="CommentSubjectChar">
    <w:name w:val="Comment Subject Char"/>
    <w:basedOn w:val="CommentTextChar"/>
    <w:link w:val="CommentSubject"/>
    <w:uiPriority w:val="99"/>
    <w:semiHidden/>
    <w:rsid w:val="00977BBD"/>
    <w:rPr>
      <w:b/>
      <w:bCs/>
      <w:sz w:val="20"/>
      <w:szCs w:val="20"/>
    </w:rPr>
  </w:style>
  <w:style w:type="character" w:styleId="UnresolvedMention">
    <w:name w:val="Unresolved Mention"/>
    <w:basedOn w:val="DefaultParagraphFont"/>
    <w:uiPriority w:val="99"/>
    <w:semiHidden/>
    <w:unhideWhenUsed/>
    <w:rsid w:val="008465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openweathermap.org/" TargetMode="External"/><Relationship Id="rId18" Type="http://schemas.openxmlformats.org/officeDocument/2006/relationships/image" Target="media/image2.png"/><Relationship Id="rId3" Type="http://schemas.openxmlformats.org/officeDocument/2006/relationships/settings" Target="settings.xml"/><Relationship Id="rId21" Type="http://schemas.microsoft.com/office/2011/relationships/people" Target="people.xml"/><Relationship Id="rId7" Type="http://schemas.microsoft.com/office/2016/09/relationships/commentsIds" Target="commentsIds.xml"/><Relationship Id="rId12" Type="http://schemas.openxmlformats.org/officeDocument/2006/relationships/image" Target="media/image1.png"/><Relationship Id="rId17" Type="http://schemas.openxmlformats.org/officeDocument/2006/relationships/hyperlink" Target="https://doi.org/10.3390/cli11020028" TargetMode="External"/><Relationship Id="rId2" Type="http://schemas.openxmlformats.org/officeDocument/2006/relationships/styles" Target="styles.xml"/><Relationship Id="rId16" Type="http://schemas.openxmlformats.org/officeDocument/2006/relationships/hyperlink" Target="https://doi.org/10.5285/398dd41e-3c08-47f5-811f-da990007643f" TargetMode="External"/><Relationship Id="rId20"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doi.org/10.1016/j.scitotenv.2019.133742" TargetMode="External"/><Relationship Id="rId5" Type="http://schemas.openxmlformats.org/officeDocument/2006/relationships/comments" Target="comments.xml"/><Relationship Id="rId15" Type="http://schemas.openxmlformats.org/officeDocument/2006/relationships/hyperlink" Target="https://canalrivertrust.org.uk/" TargetMode="External"/><Relationship Id="rId10" Type="http://schemas.openxmlformats.org/officeDocument/2006/relationships/hyperlink" Target="https://www.tandfonline.com/doi/abs/10.1080/00221680009498315?journalCode=tjhr20" TargetMode="Externa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www.webofscience.cosm/wos/woscc/full-record/WOS:000309332800002" TargetMode="External"/><Relationship Id="rId14" Type="http://schemas.openxmlformats.org/officeDocument/2006/relationships/hyperlink" Target="https://www.ordnancesurvey.co.uk/products/os-mastermap-topography-layer"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12447</Words>
  <Characters>70954</Characters>
  <Application>Microsoft Office Word</Application>
  <DocSecurity>0</DocSecurity>
  <Lines>591</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Tomkins</dc:creator>
  <cp:keywords/>
  <dc:description/>
  <cp:lastModifiedBy>Matthew Tomkins</cp:lastModifiedBy>
  <cp:revision>10</cp:revision>
  <dcterms:created xsi:type="dcterms:W3CDTF">2023-07-21T10:02:00Z</dcterms:created>
  <dcterms:modified xsi:type="dcterms:W3CDTF">2025-04-30T13:33:00Z</dcterms:modified>
</cp:coreProperties>
</file>