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24CE5" w14:textId="77777777" w:rsidR="002E44D0" w:rsidRDefault="009C6A75" w:rsidP="009C6A75">
      <w:pPr>
        <w:pStyle w:val="Title"/>
        <w:jc w:val="center"/>
      </w:pPr>
      <w:r>
        <w:t xml:space="preserve">WPJ </w:t>
      </w:r>
      <w:r w:rsidR="002E44D0">
        <w:t>Recommendation</w:t>
      </w:r>
      <w:r>
        <w:t xml:space="preserve"> Scores </w:t>
      </w:r>
    </w:p>
    <w:p w14:paraId="5B091E6C" w14:textId="6CB5AC5D" w:rsidR="009C6A75" w:rsidRDefault="009C6A75" w:rsidP="009C6A75">
      <w:pPr>
        <w:pStyle w:val="Title"/>
        <w:jc w:val="center"/>
      </w:pPr>
      <w:r>
        <w:t>ENGL 109M/W</w:t>
      </w:r>
    </w:p>
    <w:p w14:paraId="598E3435" w14:textId="4F78E724" w:rsidR="00D44A77" w:rsidRDefault="00D44A77" w:rsidP="00785995">
      <w:pPr>
        <w:pStyle w:val="Heading1"/>
      </w:pPr>
      <w:r>
        <w:t xml:space="preserve">WPJ </w:t>
      </w:r>
      <w:r w:rsidR="002E44D0">
        <w:t>Recommendation</w:t>
      </w:r>
      <w:r w:rsidR="00785995">
        <w:t xml:space="preserve"> Score</w:t>
      </w:r>
    </w:p>
    <w:p w14:paraId="03251590" w14:textId="5FCCD7BF" w:rsidR="00D44A77" w:rsidRDefault="00D44A77" w:rsidP="00D44A77">
      <w:r>
        <w:t>Because ENGL 109M</w:t>
      </w:r>
      <w:r w:rsidR="00D9319B">
        <w:t>/W</w:t>
      </w:r>
      <w:r>
        <w:t xml:space="preserve"> fulfill</w:t>
      </w:r>
      <w:r w:rsidR="00D9319B">
        <w:t>s</w:t>
      </w:r>
      <w:r>
        <w:t xml:space="preserve"> the WPJ portion of the GWAR requirement, you will receive a </w:t>
      </w:r>
      <w:r w:rsidR="00785995">
        <w:t>“</w:t>
      </w:r>
      <w:r>
        <w:t xml:space="preserve">WPJ </w:t>
      </w:r>
      <w:r w:rsidR="002E44D0">
        <w:t>Recommendation</w:t>
      </w:r>
      <w:r>
        <w:t xml:space="preserve"> </w:t>
      </w:r>
      <w:r w:rsidR="00785995">
        <w:t>S</w:t>
      </w:r>
      <w:r>
        <w:t>core</w:t>
      </w:r>
      <w:r w:rsidR="00785995">
        <w:t>”</w:t>
      </w:r>
      <w:r>
        <w:t xml:space="preserve"> in addition to a grade in this class. The WPJ </w:t>
      </w:r>
      <w:r w:rsidR="002E44D0">
        <w:t>recommendation</w:t>
      </w:r>
      <w:r>
        <w:t xml:space="preserve"> score will not necessarily correlate with your grade, and it won’t impact your GPA. Rather, the purpose of the WPJ </w:t>
      </w:r>
      <w:r w:rsidR="002E44D0">
        <w:t>recommendation</w:t>
      </w:r>
      <w:r>
        <w:t xml:space="preserve"> score is to give students feedback on the progress they are making in become proficient college-level writers. </w:t>
      </w:r>
    </w:p>
    <w:p w14:paraId="086E8145" w14:textId="1261DD5B" w:rsidR="00785995" w:rsidRDefault="00785995" w:rsidP="00D44A77"/>
    <w:p w14:paraId="4F75A2C1" w14:textId="7EBA4F12" w:rsidR="00785995" w:rsidRPr="003849E1" w:rsidRDefault="00785995" w:rsidP="00D44A77">
      <w:pPr>
        <w:rPr>
          <w:b/>
          <w:bCs/>
        </w:rPr>
      </w:pPr>
      <w:r>
        <w:t xml:space="preserve">The scores range from 1-5 for students who successfully complete the course. After receiving any of these scores, you will be able to enroll in a writing intensive course. If you do not complete the course, or do not get a C- or better in the course, you will receive a </w:t>
      </w:r>
      <w:r w:rsidR="002E44D0">
        <w:t>recommendation</w:t>
      </w:r>
      <w:r>
        <w:t xml:space="preserve"> score of </w:t>
      </w:r>
      <w:r w:rsidR="003849E1">
        <w:t>0, and you will need to either retake ENGL 109M/W</w:t>
      </w:r>
      <w:r w:rsidR="00D9319B">
        <w:t>,</w:t>
      </w:r>
      <w:r w:rsidR="003849E1">
        <w:t xml:space="preserve"> or you will need to submit a WPJ Portfolio during the next submission period.</w:t>
      </w:r>
    </w:p>
    <w:p w14:paraId="40B8DF46" w14:textId="77777777" w:rsidR="00D44A77" w:rsidRDefault="00D44A77" w:rsidP="00785995">
      <w:pPr>
        <w:pStyle w:val="Heading1"/>
      </w:pPr>
      <w:r>
        <w:t>What the Score Tells You</w:t>
      </w:r>
    </w:p>
    <w:p w14:paraId="3FD9C62F" w14:textId="7E7FE0C8" w:rsidR="00D44A77" w:rsidRDefault="00785995" w:rsidP="00D44A77">
      <w:r>
        <w:t>The</w:t>
      </w:r>
      <w:r w:rsidR="00D44A77">
        <w:t xml:space="preserve"> feedback you </w:t>
      </w:r>
      <w:r>
        <w:t>receive</w:t>
      </w:r>
      <w:r w:rsidR="00D44A77">
        <w:t xml:space="preserve"> from </w:t>
      </w:r>
      <w:r>
        <w:t xml:space="preserve">your WPJ </w:t>
      </w:r>
      <w:r w:rsidR="002E44D0">
        <w:t>Recommendation</w:t>
      </w:r>
      <w:r>
        <w:t xml:space="preserve"> Score</w:t>
      </w:r>
      <w:r w:rsidR="00D44A77">
        <w:t xml:space="preserve"> is intended to help you decide </w:t>
      </w:r>
      <w:r>
        <w:t>what steps you need to take to succeed when writing for upper-division courses, in particular the Writing Intensive course meets a graduation requirement.</w:t>
      </w:r>
    </w:p>
    <w:p w14:paraId="2094CD25" w14:textId="77777777" w:rsidR="00D44A77" w:rsidRDefault="00D44A77" w:rsidP="00785995">
      <w:pPr>
        <w:pStyle w:val="Heading1"/>
      </w:pPr>
      <w:r>
        <w:t>What Each Score Means</w:t>
      </w:r>
    </w:p>
    <w:p w14:paraId="078ED6A4" w14:textId="116AD41D" w:rsidR="00D44A77" w:rsidRPr="009C6A75" w:rsidRDefault="00D44A77" w:rsidP="009C6A75">
      <w:pPr>
        <w:pStyle w:val="Heading2"/>
      </w:pPr>
      <w:r w:rsidRPr="009C6A75">
        <w:t xml:space="preserve">0 - Incomplete </w:t>
      </w:r>
    </w:p>
    <w:p w14:paraId="0DCD0F06" w14:textId="14AA0591" w:rsidR="00D44A77" w:rsidRDefault="00785995" w:rsidP="00D44A77">
      <w:r>
        <w:t xml:space="preserve">You did not complete the course with a grade of C- or higher. </w:t>
      </w:r>
      <w:r w:rsidR="00D44A77">
        <w:t xml:space="preserve">If you receive a Zero, you will have to </w:t>
      </w:r>
      <w:r>
        <w:t>either retake ENGL 109M/W or you will need to submit a WPJ Portfolio during the next submission period. You will not be able to enroll in a writing intensive course until you receive a score of 1-5.</w:t>
      </w:r>
    </w:p>
    <w:p w14:paraId="0EC60A90" w14:textId="77777777" w:rsidR="00D44A77" w:rsidRDefault="00D44A77" w:rsidP="00D44A77"/>
    <w:p w14:paraId="5E8FDE53" w14:textId="77777777" w:rsidR="00D44A77" w:rsidRDefault="00D44A77" w:rsidP="00785995">
      <w:pPr>
        <w:pStyle w:val="Heading2"/>
      </w:pPr>
      <w:r>
        <w:t xml:space="preserve">1 - Developing Writer </w:t>
      </w:r>
    </w:p>
    <w:p w14:paraId="5050EFD7" w14:textId="66F32A00" w:rsidR="00D44A77" w:rsidRDefault="00D44A77" w:rsidP="00D44A77">
      <w:r>
        <w:t xml:space="preserve">The development of your writing ability is still at an early stage for a college-level writer. Upper-division writing assignments will likely present serious challenges. The most effective way to meet these challenges is seeking out </w:t>
      </w:r>
      <w:r w:rsidR="00785995">
        <w:t>additional</w:t>
      </w:r>
      <w:r>
        <w:t xml:space="preserve"> writing instruction.</w:t>
      </w:r>
    </w:p>
    <w:p w14:paraId="4C0DF534" w14:textId="77777777" w:rsidR="00D44A77" w:rsidRDefault="00D44A77" w:rsidP="00D44A77"/>
    <w:p w14:paraId="4E84AD86" w14:textId="77777777" w:rsidR="00D44A77" w:rsidRDefault="00D44A77" w:rsidP="00785995">
      <w:pPr>
        <w:pStyle w:val="Heading2"/>
      </w:pPr>
      <w:r>
        <w:t xml:space="preserve">2 - Developing Understanding of Grammar &amp; Mechanics </w:t>
      </w:r>
    </w:p>
    <w:p w14:paraId="5301BB28" w14:textId="77777777" w:rsidR="00D44A77" w:rsidRDefault="00D44A77" w:rsidP="00D44A77">
      <w:r>
        <w:t>The development of your writing ability is still at an early stage for a college-level writer. The major challenges you will face in upper-division writing are related to issues of grammar and mechanics. These types of challenges are best addressed through courses on grammar and/or extra time and assistance while proofreading and editing your work.</w:t>
      </w:r>
    </w:p>
    <w:p w14:paraId="0475C055" w14:textId="77777777" w:rsidR="00D44A77" w:rsidRDefault="00D44A77" w:rsidP="00D44A77"/>
    <w:p w14:paraId="34602557" w14:textId="77777777" w:rsidR="00D44A77" w:rsidRDefault="00D44A77" w:rsidP="00785995">
      <w:pPr>
        <w:pStyle w:val="Heading2"/>
      </w:pPr>
      <w:r>
        <w:lastRenderedPageBreak/>
        <w:t xml:space="preserve">3 - Competent Writer </w:t>
      </w:r>
    </w:p>
    <w:p w14:paraId="678557BD" w14:textId="77777777" w:rsidR="00D44A77" w:rsidRDefault="00D44A77" w:rsidP="00D44A77">
      <w:r>
        <w:t xml:space="preserve">Your writing demonstrates many of the traits of a college-level writer. Upper-division writing assignments will be challenging, but you have the tools required to meet those challenges. You may, however, require some assistance while learning to use those tools in new or unfamiliar writing situations. </w:t>
      </w:r>
    </w:p>
    <w:p w14:paraId="0183E566" w14:textId="77777777" w:rsidR="00D44A77" w:rsidRDefault="00D44A77" w:rsidP="00D44A77"/>
    <w:p w14:paraId="3C043792" w14:textId="77777777" w:rsidR="00D44A77" w:rsidRDefault="00D44A77" w:rsidP="00785995">
      <w:pPr>
        <w:pStyle w:val="Heading2"/>
      </w:pPr>
      <w:r>
        <w:t>4 - Strong Writer</w:t>
      </w:r>
    </w:p>
    <w:p w14:paraId="08D4BAC1" w14:textId="77777777" w:rsidR="00D44A77" w:rsidRDefault="00D44A77" w:rsidP="00D44A77">
      <w:r>
        <w:t xml:space="preserve">Your writing demonstrates the traits of a college-level writer. Upper-division writing assignments will be challenging, but you have the skills required to meet those challenges. You still may be interested in seeking assistance while working in new or unfamiliar writing situations. </w:t>
      </w:r>
    </w:p>
    <w:p w14:paraId="640D2D77" w14:textId="77777777" w:rsidR="00D44A77" w:rsidRDefault="00D44A77" w:rsidP="00D44A77"/>
    <w:p w14:paraId="689626A3" w14:textId="77777777" w:rsidR="00D44A77" w:rsidRDefault="00D44A77" w:rsidP="00785995">
      <w:pPr>
        <w:pStyle w:val="Heading2"/>
      </w:pPr>
      <w:r>
        <w:t>5 - Exceptional Writer</w:t>
      </w:r>
    </w:p>
    <w:p w14:paraId="573B5AFF" w14:textId="70BB6069" w:rsidR="00D44A77" w:rsidRDefault="00D44A77" w:rsidP="00D44A77">
      <w:r>
        <w:t xml:space="preserve">Your </w:t>
      </w:r>
      <w:r w:rsidR="00785995">
        <w:t>writing</w:t>
      </w:r>
      <w:r>
        <w:t xml:space="preserve"> demonstrate</w:t>
      </w:r>
      <w:r w:rsidR="00785995">
        <w:t>s that you have</w:t>
      </w:r>
      <w:r>
        <w:t xml:space="preserve"> a strong understanding of writing and the process of composing cogent and engaging texts. It may not be easy moving those skills into new or unfamiliar writing situations, but you have a strong set of skills to support those kinds of transitions.</w:t>
      </w:r>
    </w:p>
    <w:p w14:paraId="5F6E9C0C" w14:textId="31655499" w:rsidR="003849E1" w:rsidRDefault="003849E1" w:rsidP="00D44A77"/>
    <w:p w14:paraId="176B3C10" w14:textId="19167F3A" w:rsidR="003849E1" w:rsidRDefault="003849E1" w:rsidP="003849E1">
      <w:pPr>
        <w:pStyle w:val="Heading1"/>
      </w:pPr>
      <w:r>
        <w:t xml:space="preserve">How to use your WPJ </w:t>
      </w:r>
      <w:r w:rsidR="002E44D0">
        <w:t>Recommendation</w:t>
      </w:r>
      <w:r>
        <w:t xml:space="preserve"> Score</w:t>
      </w:r>
    </w:p>
    <w:p w14:paraId="31919533" w14:textId="1CF282C5" w:rsidR="003849E1" w:rsidRDefault="003849E1" w:rsidP="003849E1">
      <w:r>
        <w:t xml:space="preserve">Based on the feedback you receive from your </w:t>
      </w:r>
      <w:r w:rsidR="002E44D0">
        <w:t>recommendation</w:t>
      </w:r>
      <w:r>
        <w:t xml:space="preserve"> score, you can decide to take advantage of any of the following resources as you continue your development as a writer:</w:t>
      </w:r>
    </w:p>
    <w:p w14:paraId="1B989672" w14:textId="77777777" w:rsidR="003849E1" w:rsidRDefault="003849E1" w:rsidP="003849E1"/>
    <w:p w14:paraId="046CD3B8" w14:textId="1F1C25A8" w:rsidR="003849E1" w:rsidRDefault="003849E1" w:rsidP="004C67C8">
      <w:pPr>
        <w:pStyle w:val="Heading2"/>
      </w:pPr>
      <w:r>
        <w:t>Additional Course</w:t>
      </w:r>
    </w:p>
    <w:p w14:paraId="30406102" w14:textId="0B009A94" w:rsidR="003849E1" w:rsidRDefault="004C67C8" w:rsidP="003849E1">
      <w:pPr>
        <w:pStyle w:val="ListParagraph"/>
        <w:numPr>
          <w:ilvl w:val="0"/>
          <w:numId w:val="1"/>
        </w:numPr>
      </w:pPr>
      <w:r>
        <w:t>ENGL</w:t>
      </w:r>
      <w:r w:rsidR="003849E1">
        <w:t xml:space="preserve"> 85 is a 2-unit course that can help you to improve specifically with your grammar, mechanics, and editing skills. This course is a good option if you feel like this is an area that you particularly need to improve.</w:t>
      </w:r>
    </w:p>
    <w:p w14:paraId="30D64CDD" w14:textId="042A0A9F" w:rsidR="003849E1" w:rsidRDefault="003849E1" w:rsidP="003849E1">
      <w:pPr>
        <w:pStyle w:val="ListParagraph"/>
        <w:numPr>
          <w:ilvl w:val="0"/>
          <w:numId w:val="1"/>
        </w:numPr>
      </w:pPr>
      <w:r>
        <w:t xml:space="preserve">ENGL 60 is a 2-unit course that helps students improve reading efficiency in academic settings. This course is a good option if you think the challenges you face are related to reading academic and scholarly texts. </w:t>
      </w:r>
    </w:p>
    <w:p w14:paraId="284F8A89" w14:textId="77777777" w:rsidR="003849E1" w:rsidRDefault="003849E1" w:rsidP="003849E1"/>
    <w:p w14:paraId="3D5687FF" w14:textId="3136D1D2" w:rsidR="003849E1" w:rsidRDefault="003849E1" w:rsidP="004C67C8">
      <w:pPr>
        <w:pStyle w:val="Heading2"/>
      </w:pPr>
      <w:r>
        <w:t>Supplemental Instruction</w:t>
      </w:r>
    </w:p>
    <w:p w14:paraId="3BAC0646" w14:textId="6747E2BB" w:rsidR="003849E1" w:rsidRDefault="003849E1" w:rsidP="004C67C8">
      <w:pPr>
        <w:pStyle w:val="ListParagraph"/>
        <w:numPr>
          <w:ilvl w:val="0"/>
          <w:numId w:val="2"/>
        </w:numPr>
      </w:pPr>
      <w:r>
        <w:t xml:space="preserve">ENGL 121 is a 1-unit course in which you meet regularly with a tutor in the </w:t>
      </w:r>
      <w:hyperlink r:id="rId5" w:history="1">
        <w:r w:rsidR="004C67C8" w:rsidRPr="004C67C8">
          <w:rPr>
            <w:rStyle w:val="Hyperlink"/>
          </w:rPr>
          <w:t xml:space="preserve">University </w:t>
        </w:r>
        <w:r w:rsidRPr="004C67C8">
          <w:rPr>
            <w:rStyle w:val="Hyperlink"/>
          </w:rPr>
          <w:t>Reading and Writing Center</w:t>
        </w:r>
      </w:hyperlink>
      <w:r>
        <w:t xml:space="preserve"> </w:t>
      </w:r>
      <w:r w:rsidR="004C67C8">
        <w:t>and they help you with any reading/writing assignments and tasks you have in any courses you’re taking that semester.</w:t>
      </w:r>
    </w:p>
    <w:p w14:paraId="51796D97" w14:textId="5393A067" w:rsidR="003849E1" w:rsidRDefault="003849E1" w:rsidP="004C67C8">
      <w:pPr>
        <w:pStyle w:val="ListParagraph"/>
        <w:numPr>
          <w:ilvl w:val="0"/>
          <w:numId w:val="2"/>
        </w:numPr>
      </w:pPr>
      <w:r>
        <w:t xml:space="preserve">ENGL 109X is a 1-unit course you can take while you are in a Writing Intensive course. In </w:t>
      </w:r>
      <w:r w:rsidR="004C67C8">
        <w:t xml:space="preserve">ENGL </w:t>
      </w:r>
      <w:r>
        <w:t xml:space="preserve">109X, you work with a tutor and </w:t>
      </w:r>
      <w:r w:rsidR="004C67C8">
        <w:t xml:space="preserve">other </w:t>
      </w:r>
      <w:r>
        <w:t xml:space="preserve">peers to improve your assignments in the Writing Intensive course </w:t>
      </w:r>
    </w:p>
    <w:p w14:paraId="617D7BB0" w14:textId="77777777" w:rsidR="004C67C8" w:rsidRDefault="004C67C8" w:rsidP="004C67C8">
      <w:pPr>
        <w:pStyle w:val="ListParagraph"/>
      </w:pPr>
    </w:p>
    <w:p w14:paraId="3A6E229B" w14:textId="5B2DC704" w:rsidR="003849E1" w:rsidRDefault="003849E1" w:rsidP="004C67C8">
      <w:pPr>
        <w:pStyle w:val="Heading2"/>
      </w:pPr>
      <w:r>
        <w:t xml:space="preserve">Other </w:t>
      </w:r>
      <w:r w:rsidR="004C67C8">
        <w:t>Resources</w:t>
      </w:r>
    </w:p>
    <w:p w14:paraId="2E326B9A" w14:textId="77777777" w:rsidR="003849E1" w:rsidRDefault="003849E1" w:rsidP="003849E1">
      <w:r>
        <w:t xml:space="preserve">When you are uncertain about how to proceed with a specific writing task, there are a number of resources on campus that are designed to help you work through those challenges. These resources are intended for writers at all levels of development. Even the strongest writers on campus can benefit from the following: </w:t>
      </w:r>
    </w:p>
    <w:p w14:paraId="5F56BDDF" w14:textId="77777777" w:rsidR="003849E1" w:rsidRDefault="003849E1" w:rsidP="003849E1"/>
    <w:p w14:paraId="1DBF066E" w14:textId="563AB5A2" w:rsidR="003849E1" w:rsidRDefault="00000000" w:rsidP="004C67C8">
      <w:pPr>
        <w:pStyle w:val="ListParagraph"/>
        <w:numPr>
          <w:ilvl w:val="0"/>
          <w:numId w:val="3"/>
        </w:numPr>
      </w:pPr>
      <w:hyperlink r:id="rId6" w:history="1">
        <w:r w:rsidR="003849E1" w:rsidRPr="004C67C8">
          <w:rPr>
            <w:rStyle w:val="Hyperlink"/>
          </w:rPr>
          <w:t>The University Reading &amp; Writing Center</w:t>
        </w:r>
      </w:hyperlink>
      <w:r w:rsidR="003849E1">
        <w:t xml:space="preserve"> </w:t>
      </w:r>
    </w:p>
    <w:p w14:paraId="44666B73" w14:textId="787AE578" w:rsidR="003849E1" w:rsidRDefault="00000000" w:rsidP="004C67C8">
      <w:pPr>
        <w:pStyle w:val="ListParagraph"/>
        <w:numPr>
          <w:ilvl w:val="0"/>
          <w:numId w:val="3"/>
        </w:numPr>
      </w:pPr>
      <w:hyperlink r:id="rId7" w:history="1">
        <w:r w:rsidR="003849E1" w:rsidRPr="004C67C8">
          <w:rPr>
            <w:rStyle w:val="Hyperlink"/>
          </w:rPr>
          <w:t>Subject Librarians</w:t>
        </w:r>
      </w:hyperlink>
      <w:r w:rsidR="003849E1">
        <w:t xml:space="preserve"> </w:t>
      </w:r>
    </w:p>
    <w:p w14:paraId="112EF35E" w14:textId="77777777" w:rsidR="003849E1" w:rsidRDefault="003849E1" w:rsidP="004C67C8">
      <w:pPr>
        <w:pStyle w:val="ListParagraph"/>
        <w:numPr>
          <w:ilvl w:val="0"/>
          <w:numId w:val="3"/>
        </w:numPr>
      </w:pPr>
      <w:r>
        <w:t>Faculty Office Hours</w:t>
      </w:r>
    </w:p>
    <w:p w14:paraId="5913E6CC" w14:textId="6F0E8672" w:rsidR="003849E1" w:rsidRPr="003849E1" w:rsidRDefault="00000000" w:rsidP="004C67C8">
      <w:pPr>
        <w:pStyle w:val="ListParagraph"/>
        <w:numPr>
          <w:ilvl w:val="0"/>
          <w:numId w:val="3"/>
        </w:numPr>
      </w:pPr>
      <w:hyperlink r:id="rId8" w:history="1">
        <w:r w:rsidR="003849E1" w:rsidRPr="004C67C8">
          <w:rPr>
            <w:rStyle w:val="Hyperlink"/>
          </w:rPr>
          <w:t>AIRC – Help with software and writing technology</w:t>
        </w:r>
      </w:hyperlink>
    </w:p>
    <w:sectPr w:rsidR="003849E1" w:rsidRPr="00384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04851"/>
    <w:multiLevelType w:val="hybridMultilevel"/>
    <w:tmpl w:val="FA74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621CD"/>
    <w:multiLevelType w:val="hybridMultilevel"/>
    <w:tmpl w:val="CB96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AA59AA"/>
    <w:multiLevelType w:val="hybridMultilevel"/>
    <w:tmpl w:val="E5D0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1437747">
    <w:abstractNumId w:val="2"/>
  </w:num>
  <w:num w:numId="2" w16cid:durableId="784077476">
    <w:abstractNumId w:val="0"/>
  </w:num>
  <w:num w:numId="3" w16cid:durableId="1124811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A77"/>
    <w:rsid w:val="0027702C"/>
    <w:rsid w:val="002E44D0"/>
    <w:rsid w:val="003849E1"/>
    <w:rsid w:val="004C67C8"/>
    <w:rsid w:val="00776EA8"/>
    <w:rsid w:val="00785995"/>
    <w:rsid w:val="009C6A75"/>
    <w:rsid w:val="00D44A77"/>
    <w:rsid w:val="00D9319B"/>
    <w:rsid w:val="00FC29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FFAF0A5"/>
  <w15:chartTrackingRefBased/>
  <w15:docId w15:val="{7599AF56-DF5F-4C44-A601-5E46FEB3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A75"/>
    <w:pPr>
      <w:keepNext/>
      <w:keepLines/>
      <w:spacing w:before="240"/>
      <w:outlineLvl w:val="0"/>
    </w:pPr>
    <w:rPr>
      <w:rFonts w:asciiTheme="majorHAnsi" w:eastAsiaTheme="majorEastAsia" w:hAnsiTheme="majorHAnsi"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7859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49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99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C6A75"/>
    <w:rPr>
      <w:rFonts w:asciiTheme="majorHAnsi" w:eastAsiaTheme="majorEastAsia" w:hAnsiTheme="majorHAnsi" w:cstheme="majorBidi"/>
      <w:color w:val="1F3864" w:themeColor="accent1" w:themeShade="80"/>
      <w:sz w:val="32"/>
      <w:szCs w:val="32"/>
    </w:rPr>
  </w:style>
  <w:style w:type="character" w:customStyle="1" w:styleId="Heading3Char">
    <w:name w:val="Heading 3 Char"/>
    <w:basedOn w:val="DefaultParagraphFont"/>
    <w:link w:val="Heading3"/>
    <w:uiPriority w:val="9"/>
    <w:semiHidden/>
    <w:rsid w:val="003849E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C67C8"/>
    <w:pPr>
      <w:ind w:left="720"/>
      <w:contextualSpacing/>
    </w:pPr>
  </w:style>
  <w:style w:type="character" w:styleId="Hyperlink">
    <w:name w:val="Hyperlink"/>
    <w:basedOn w:val="DefaultParagraphFont"/>
    <w:uiPriority w:val="99"/>
    <w:unhideWhenUsed/>
    <w:rsid w:val="004C67C8"/>
    <w:rPr>
      <w:color w:val="0563C1" w:themeColor="hyperlink"/>
      <w:u w:val="single"/>
    </w:rPr>
  </w:style>
  <w:style w:type="character" w:styleId="UnresolvedMention">
    <w:name w:val="Unresolved Mention"/>
    <w:basedOn w:val="DefaultParagraphFont"/>
    <w:uiPriority w:val="99"/>
    <w:semiHidden/>
    <w:unhideWhenUsed/>
    <w:rsid w:val="004C67C8"/>
    <w:rPr>
      <w:color w:val="605E5C"/>
      <w:shd w:val="clear" w:color="auto" w:fill="E1DFDD"/>
    </w:rPr>
  </w:style>
  <w:style w:type="paragraph" w:styleId="Title">
    <w:name w:val="Title"/>
    <w:basedOn w:val="Normal"/>
    <w:next w:val="Normal"/>
    <w:link w:val="TitleChar"/>
    <w:uiPriority w:val="10"/>
    <w:qFormat/>
    <w:rsid w:val="009C6A75"/>
    <w:pPr>
      <w:contextualSpacing/>
    </w:pPr>
    <w:rPr>
      <w:rFonts w:asciiTheme="majorHAnsi" w:eastAsiaTheme="majorEastAsia" w:hAnsiTheme="majorHAnsi" w:cstheme="majorBidi"/>
      <w:color w:val="1F3864" w:themeColor="accent1" w:themeShade="80"/>
      <w:spacing w:val="-10"/>
      <w:kern w:val="28"/>
      <w:sz w:val="56"/>
      <w:szCs w:val="56"/>
    </w:rPr>
  </w:style>
  <w:style w:type="character" w:customStyle="1" w:styleId="TitleChar">
    <w:name w:val="Title Char"/>
    <w:basedOn w:val="DefaultParagraphFont"/>
    <w:link w:val="Title"/>
    <w:uiPriority w:val="10"/>
    <w:rsid w:val="009C6A75"/>
    <w:rPr>
      <w:rFonts w:asciiTheme="majorHAnsi" w:eastAsiaTheme="majorEastAsia" w:hAnsiTheme="majorHAnsi" w:cstheme="majorBidi"/>
      <w:color w:val="1F3864" w:themeColor="accent1" w:themeShade="80"/>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97713">
      <w:bodyDiv w:val="1"/>
      <w:marLeft w:val="0"/>
      <w:marRight w:val="0"/>
      <w:marTop w:val="0"/>
      <w:marBottom w:val="0"/>
      <w:divBdr>
        <w:top w:val="none" w:sz="0" w:space="0" w:color="auto"/>
        <w:left w:val="none" w:sz="0" w:space="0" w:color="auto"/>
        <w:bottom w:val="none" w:sz="0" w:space="0" w:color="auto"/>
        <w:right w:val="none" w:sz="0" w:space="0" w:color="auto"/>
      </w:divBdr>
    </w:div>
    <w:div w:id="11965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s.edu/information-resources-technology/get-support-consultation/airc-building-service-hours.html" TargetMode="External"/><Relationship Id="rId3" Type="http://schemas.openxmlformats.org/officeDocument/2006/relationships/settings" Target="settings.xml"/><Relationship Id="rId7" Type="http://schemas.openxmlformats.org/officeDocument/2006/relationships/hyperlink" Target="https://library.csus.edu/contact-your-subject-librar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s.edu/undergraduate-studies/writing-program/reading-writing-center.html" TargetMode="External"/><Relationship Id="rId5" Type="http://schemas.openxmlformats.org/officeDocument/2006/relationships/hyperlink" Target="https://www.csus.edu/undergraduate-studies/writing-program/reading-writing-cent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Samuel J</dc:creator>
  <cp:keywords/>
  <dc:description/>
  <cp:lastModifiedBy>Liu, Hsiang</cp:lastModifiedBy>
  <cp:revision>2</cp:revision>
  <dcterms:created xsi:type="dcterms:W3CDTF">2022-08-26T22:56:00Z</dcterms:created>
  <dcterms:modified xsi:type="dcterms:W3CDTF">2022-08-26T22:56:00Z</dcterms:modified>
</cp:coreProperties>
</file>