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3DF10" w14:textId="77777777" w:rsidR="00675AD0" w:rsidRPr="00675AD0" w:rsidRDefault="00675AD0" w:rsidP="00675AD0">
      <w:pPr>
        <w:pStyle w:val="Title"/>
        <w:jc w:val="center"/>
        <w:rPr>
          <w:rFonts w:ascii="Times New Roman" w:eastAsia="Times New Roman" w:hAnsi="Times New Roman" w:cs="Times New Roman"/>
        </w:rPr>
      </w:pPr>
      <w:r w:rsidRPr="00675AD0">
        <w:rPr>
          <w:rFonts w:ascii="Times New Roman" w:eastAsia="Times New Roman" w:hAnsi="Times New Roman" w:cs="Times New Roman"/>
        </w:rPr>
        <w:t>Ethical Perspectives on Addressing the Water Problem in the Semiconductor Industry</w:t>
      </w:r>
    </w:p>
    <w:p w14:paraId="2CE0F051" w14:textId="77777777" w:rsidR="00675AD0" w:rsidRPr="00675AD0" w:rsidRDefault="00675AD0" w:rsidP="00675AD0">
      <w:pPr>
        <w:jc w:val="center"/>
        <w:rPr>
          <w:rFonts w:ascii="Times New Roman" w:hAnsi="Times New Roman" w:cs="Times New Roman"/>
        </w:rPr>
      </w:pPr>
    </w:p>
    <w:p w14:paraId="101BB0E2" w14:textId="77777777" w:rsidR="00675AD0" w:rsidRPr="00675AD0" w:rsidRDefault="00675AD0" w:rsidP="00675AD0">
      <w:pPr>
        <w:jc w:val="center"/>
        <w:rPr>
          <w:rFonts w:ascii="Times New Roman" w:hAnsi="Times New Roman" w:cs="Times New Roman"/>
          <w:sz w:val="24"/>
          <w:szCs w:val="24"/>
        </w:rPr>
      </w:pPr>
      <w:r w:rsidRPr="00675AD0">
        <w:rPr>
          <w:rFonts w:ascii="Times New Roman" w:hAnsi="Times New Roman" w:cs="Times New Roman"/>
          <w:sz w:val="24"/>
          <w:szCs w:val="24"/>
        </w:rPr>
        <w:t>Matthew Mendoza</w:t>
      </w:r>
    </w:p>
    <w:p w14:paraId="4A15E9E3" w14:textId="039C1CF6" w:rsidR="00675AD0" w:rsidRPr="00675AD0" w:rsidRDefault="00675AD0" w:rsidP="00675AD0">
      <w:pPr>
        <w:jc w:val="center"/>
        <w:rPr>
          <w:rFonts w:ascii="Times New Roman" w:hAnsi="Times New Roman" w:cs="Times New Roman"/>
          <w:sz w:val="24"/>
          <w:szCs w:val="24"/>
        </w:rPr>
      </w:pPr>
      <w:r w:rsidRPr="00675AD0">
        <w:rPr>
          <w:rFonts w:ascii="Times New Roman" w:hAnsi="Times New Roman" w:cs="Times New Roman"/>
          <w:sz w:val="24"/>
          <w:szCs w:val="24"/>
        </w:rPr>
        <w:t>California State University, Sacramento</w:t>
      </w:r>
    </w:p>
    <w:p w14:paraId="6064DC68" w14:textId="77777777" w:rsidR="00675AD0" w:rsidRPr="00675AD0" w:rsidRDefault="00675AD0" w:rsidP="00675AD0">
      <w:pPr>
        <w:jc w:val="center"/>
        <w:rPr>
          <w:rFonts w:ascii="Times New Roman" w:hAnsi="Times New Roman" w:cs="Times New Roman"/>
          <w:sz w:val="24"/>
          <w:szCs w:val="24"/>
        </w:rPr>
      </w:pPr>
      <w:r w:rsidRPr="00675AD0">
        <w:rPr>
          <w:rFonts w:ascii="Times New Roman" w:hAnsi="Times New Roman" w:cs="Times New Roman"/>
          <w:sz w:val="24"/>
          <w:szCs w:val="24"/>
        </w:rPr>
        <w:t xml:space="preserve">MGMT 117. </w:t>
      </w:r>
      <w:r w:rsidRPr="00675AD0">
        <w:rPr>
          <w:rFonts w:ascii="Times New Roman" w:hAnsi="Times New Roman" w:cs="Times New Roman"/>
          <w:sz w:val="24"/>
          <w:szCs w:val="24"/>
        </w:rPr>
        <w:t>Business, Ethics and Society</w:t>
      </w:r>
    </w:p>
    <w:p w14:paraId="2E2734DA" w14:textId="77777777" w:rsidR="00675AD0" w:rsidRDefault="00675AD0" w:rsidP="00675AD0">
      <w:pPr>
        <w:jc w:val="center"/>
        <w:rPr>
          <w:rFonts w:ascii="Times New Roman" w:hAnsi="Times New Roman" w:cs="Times New Roman"/>
          <w:sz w:val="24"/>
          <w:szCs w:val="24"/>
        </w:rPr>
      </w:pPr>
      <w:r w:rsidRPr="00675AD0">
        <w:rPr>
          <w:rFonts w:ascii="Times New Roman" w:hAnsi="Times New Roman" w:cs="Times New Roman"/>
          <w:sz w:val="24"/>
          <w:szCs w:val="24"/>
        </w:rPr>
        <w:t>2556</w:t>
      </w:r>
    </w:p>
    <w:p w14:paraId="3367F3A3" w14:textId="77777777" w:rsidR="00675AD0" w:rsidRDefault="00675AD0" w:rsidP="00675AD0">
      <w:pPr>
        <w:jc w:val="center"/>
        <w:rPr>
          <w:rFonts w:ascii="Times New Roman" w:hAnsi="Times New Roman" w:cs="Times New Roman"/>
          <w:sz w:val="24"/>
          <w:szCs w:val="24"/>
        </w:rPr>
      </w:pPr>
    </w:p>
    <w:p w14:paraId="6611D8CF" w14:textId="77777777" w:rsidR="00675AD0" w:rsidRDefault="00675AD0" w:rsidP="00675AD0">
      <w:pPr>
        <w:jc w:val="center"/>
        <w:rPr>
          <w:rFonts w:ascii="Times New Roman" w:hAnsi="Times New Roman" w:cs="Times New Roman"/>
          <w:sz w:val="24"/>
          <w:szCs w:val="24"/>
        </w:rPr>
      </w:pPr>
    </w:p>
    <w:p w14:paraId="7B24AC28" w14:textId="77777777" w:rsidR="00675AD0" w:rsidRDefault="00675AD0" w:rsidP="00675AD0">
      <w:pPr>
        <w:jc w:val="center"/>
        <w:rPr>
          <w:rFonts w:ascii="Times New Roman" w:hAnsi="Times New Roman" w:cs="Times New Roman"/>
          <w:sz w:val="24"/>
          <w:szCs w:val="24"/>
        </w:rPr>
      </w:pPr>
    </w:p>
    <w:p w14:paraId="57DB2371" w14:textId="77777777" w:rsidR="00675AD0" w:rsidRDefault="00675AD0" w:rsidP="00675AD0">
      <w:pPr>
        <w:jc w:val="center"/>
        <w:rPr>
          <w:rFonts w:ascii="Times New Roman" w:hAnsi="Times New Roman" w:cs="Times New Roman"/>
          <w:sz w:val="24"/>
          <w:szCs w:val="24"/>
        </w:rPr>
      </w:pPr>
    </w:p>
    <w:p w14:paraId="4336ECBF" w14:textId="77777777" w:rsidR="00675AD0" w:rsidRDefault="00675AD0" w:rsidP="00675AD0">
      <w:pPr>
        <w:jc w:val="center"/>
        <w:rPr>
          <w:rFonts w:ascii="Times New Roman" w:hAnsi="Times New Roman" w:cs="Times New Roman"/>
          <w:sz w:val="24"/>
          <w:szCs w:val="24"/>
        </w:rPr>
      </w:pPr>
    </w:p>
    <w:p w14:paraId="09D64875" w14:textId="77777777" w:rsidR="00675AD0" w:rsidRDefault="00675AD0" w:rsidP="00675AD0">
      <w:pPr>
        <w:jc w:val="center"/>
        <w:rPr>
          <w:rFonts w:ascii="Times New Roman" w:hAnsi="Times New Roman" w:cs="Times New Roman"/>
          <w:sz w:val="24"/>
          <w:szCs w:val="24"/>
        </w:rPr>
      </w:pPr>
    </w:p>
    <w:p w14:paraId="1830B085" w14:textId="77777777" w:rsidR="00675AD0" w:rsidRDefault="00675AD0" w:rsidP="00675AD0">
      <w:pPr>
        <w:jc w:val="center"/>
        <w:rPr>
          <w:rFonts w:ascii="Times New Roman" w:hAnsi="Times New Roman" w:cs="Times New Roman"/>
          <w:sz w:val="24"/>
          <w:szCs w:val="24"/>
        </w:rPr>
      </w:pPr>
    </w:p>
    <w:p w14:paraId="0F9CD8D5" w14:textId="77777777" w:rsidR="00675AD0" w:rsidRDefault="00675AD0" w:rsidP="00675AD0">
      <w:pPr>
        <w:jc w:val="center"/>
        <w:rPr>
          <w:rFonts w:ascii="Times New Roman" w:hAnsi="Times New Roman" w:cs="Times New Roman"/>
          <w:sz w:val="24"/>
          <w:szCs w:val="24"/>
        </w:rPr>
      </w:pPr>
    </w:p>
    <w:p w14:paraId="51A24824" w14:textId="77777777" w:rsidR="00675AD0" w:rsidRDefault="00675AD0" w:rsidP="00675AD0">
      <w:pPr>
        <w:jc w:val="center"/>
        <w:rPr>
          <w:rFonts w:ascii="Times New Roman" w:hAnsi="Times New Roman" w:cs="Times New Roman"/>
          <w:sz w:val="24"/>
          <w:szCs w:val="24"/>
        </w:rPr>
      </w:pPr>
    </w:p>
    <w:p w14:paraId="46718D37" w14:textId="77777777" w:rsidR="00675AD0" w:rsidRDefault="00675AD0" w:rsidP="00675AD0">
      <w:pPr>
        <w:jc w:val="center"/>
        <w:rPr>
          <w:rFonts w:ascii="Times New Roman" w:hAnsi="Times New Roman" w:cs="Times New Roman"/>
          <w:sz w:val="24"/>
          <w:szCs w:val="24"/>
        </w:rPr>
      </w:pPr>
    </w:p>
    <w:p w14:paraId="697DA599" w14:textId="77777777" w:rsidR="00675AD0" w:rsidRDefault="00675AD0" w:rsidP="00675AD0">
      <w:pPr>
        <w:jc w:val="center"/>
        <w:rPr>
          <w:rFonts w:ascii="Times New Roman" w:hAnsi="Times New Roman" w:cs="Times New Roman"/>
          <w:sz w:val="24"/>
          <w:szCs w:val="24"/>
        </w:rPr>
      </w:pPr>
    </w:p>
    <w:p w14:paraId="7BE3AD73" w14:textId="77777777" w:rsidR="00675AD0" w:rsidRDefault="00675AD0" w:rsidP="00675AD0">
      <w:pPr>
        <w:jc w:val="center"/>
        <w:rPr>
          <w:rFonts w:ascii="Times New Roman" w:hAnsi="Times New Roman" w:cs="Times New Roman"/>
          <w:sz w:val="24"/>
          <w:szCs w:val="24"/>
        </w:rPr>
      </w:pPr>
    </w:p>
    <w:p w14:paraId="60D079EA" w14:textId="77777777" w:rsidR="00675AD0" w:rsidRDefault="00675AD0" w:rsidP="00675AD0">
      <w:pPr>
        <w:jc w:val="center"/>
        <w:rPr>
          <w:rFonts w:ascii="Times New Roman" w:hAnsi="Times New Roman" w:cs="Times New Roman"/>
          <w:sz w:val="24"/>
          <w:szCs w:val="24"/>
        </w:rPr>
      </w:pPr>
    </w:p>
    <w:p w14:paraId="4C2A3B71" w14:textId="77777777" w:rsidR="00675AD0" w:rsidRDefault="00675AD0" w:rsidP="00675AD0">
      <w:pPr>
        <w:jc w:val="center"/>
        <w:rPr>
          <w:rFonts w:ascii="Times New Roman" w:hAnsi="Times New Roman" w:cs="Times New Roman"/>
          <w:sz w:val="24"/>
          <w:szCs w:val="24"/>
        </w:rPr>
      </w:pPr>
    </w:p>
    <w:p w14:paraId="63DA6FCC" w14:textId="77777777" w:rsidR="00675AD0" w:rsidRDefault="00675AD0" w:rsidP="00675AD0">
      <w:pPr>
        <w:jc w:val="center"/>
        <w:rPr>
          <w:rFonts w:ascii="Times New Roman" w:hAnsi="Times New Roman" w:cs="Times New Roman"/>
          <w:sz w:val="24"/>
          <w:szCs w:val="24"/>
        </w:rPr>
      </w:pPr>
    </w:p>
    <w:p w14:paraId="675BA14D" w14:textId="77777777" w:rsidR="00675AD0" w:rsidRDefault="00675AD0" w:rsidP="00675AD0">
      <w:pPr>
        <w:jc w:val="center"/>
        <w:rPr>
          <w:rFonts w:ascii="Times New Roman" w:hAnsi="Times New Roman" w:cs="Times New Roman"/>
          <w:sz w:val="24"/>
          <w:szCs w:val="24"/>
        </w:rPr>
      </w:pPr>
    </w:p>
    <w:p w14:paraId="00205F5D" w14:textId="77777777" w:rsidR="00675AD0" w:rsidRDefault="00675AD0" w:rsidP="00675AD0">
      <w:pPr>
        <w:jc w:val="center"/>
        <w:rPr>
          <w:rFonts w:ascii="Times New Roman" w:hAnsi="Times New Roman" w:cs="Times New Roman"/>
          <w:sz w:val="24"/>
          <w:szCs w:val="24"/>
        </w:rPr>
      </w:pPr>
    </w:p>
    <w:p w14:paraId="49837E81" w14:textId="77777777" w:rsidR="00675AD0" w:rsidRDefault="00675AD0" w:rsidP="00675AD0">
      <w:pPr>
        <w:jc w:val="center"/>
        <w:rPr>
          <w:rFonts w:ascii="Times New Roman" w:hAnsi="Times New Roman" w:cs="Times New Roman"/>
          <w:sz w:val="24"/>
          <w:szCs w:val="24"/>
        </w:rPr>
      </w:pPr>
    </w:p>
    <w:p w14:paraId="09D0FC00" w14:textId="31603523" w:rsidR="00675AD0" w:rsidRDefault="00675AD0">
      <w:pPr>
        <w:rPr>
          <w:rFonts w:ascii="Times New Roman" w:hAnsi="Times New Roman" w:cs="Times New Roman"/>
          <w:sz w:val="24"/>
          <w:szCs w:val="24"/>
        </w:rPr>
      </w:pPr>
      <w:r>
        <w:rPr>
          <w:rFonts w:ascii="Times New Roman" w:hAnsi="Times New Roman" w:cs="Times New Roman"/>
          <w:sz w:val="24"/>
          <w:szCs w:val="24"/>
        </w:rPr>
        <w:br w:type="page"/>
      </w:r>
    </w:p>
    <w:p w14:paraId="7D7A9DE7" w14:textId="69D7E50F" w:rsidR="00675AD0" w:rsidRPr="00675AD0" w:rsidRDefault="00675AD0" w:rsidP="005A2BF4">
      <w:pPr>
        <w:spacing w:after="0" w:line="480" w:lineRule="auto"/>
        <w:rPr>
          <w:rFonts w:ascii="Times New Roman" w:hAnsi="Times New Roman" w:cs="Times New Roman"/>
          <w:b/>
          <w:bCs/>
          <w:sz w:val="24"/>
          <w:szCs w:val="24"/>
        </w:rPr>
      </w:pPr>
      <w:r w:rsidRPr="00675AD0">
        <w:rPr>
          <w:rFonts w:ascii="Times New Roman" w:hAnsi="Times New Roman" w:cs="Times New Roman"/>
          <w:b/>
          <w:bCs/>
          <w:sz w:val="24"/>
          <w:szCs w:val="24"/>
        </w:rPr>
        <w:lastRenderedPageBreak/>
        <w:t>Introduction:</w:t>
      </w:r>
    </w:p>
    <w:p w14:paraId="69D69F92" w14:textId="1A7B6770"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Within the intricate landscape of economic growth and the world's changing climate, we are forced to face a critical ethical conundrum: How can semiconductor companies like Intel, at the forefront of technological advancement, reconcile their pursuit of progress with the pressing water problem they face? As Intel strive to meet global demand, the ethical depth (pun unintended) of their water consumption loom large. By exploring the divide between economic prosperity and responsible water management we will learn the challenges, obligations, and opportunities that semiconductor companies must confront; and, suggest recommend ethical solutions that can shape a sustainable future for not only Intel but the industry as a whole, and the world's dwindling water resources.</w:t>
      </w:r>
    </w:p>
    <w:p w14:paraId="69B49F85" w14:textId="77777777"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Arizona is currently suffering through one of its worst droughts in many years, a historic megadrought (Siegler). Intel along with Taiwanese manufacturing and design company TSMC, and other semiconductor companies are building Fabrication Plants, FABs for short (Intel Corporation). The issue of water usage has posed an ongoing challenge for Intel, and the semiconductor industry as a whole, as we move forward this problem is poised to escalate and intensify the need for effective solutions and proactive measures.</w:t>
      </w:r>
    </w:p>
    <w:p w14:paraId="51589858" w14:textId="77777777" w:rsidR="00675AD0" w:rsidRPr="00675AD0" w:rsidRDefault="00675AD0" w:rsidP="005A2BF4">
      <w:pPr>
        <w:spacing w:after="0" w:line="480" w:lineRule="auto"/>
        <w:rPr>
          <w:rFonts w:ascii="Times New Roman" w:hAnsi="Times New Roman" w:cs="Times New Roman"/>
          <w:sz w:val="24"/>
          <w:szCs w:val="24"/>
        </w:rPr>
      </w:pPr>
    </w:p>
    <w:p w14:paraId="5E01E73A" w14:textId="0533658F" w:rsidR="00675AD0" w:rsidRPr="00675AD0" w:rsidRDefault="00675AD0" w:rsidP="005A2BF4">
      <w:pPr>
        <w:spacing w:after="0" w:line="480" w:lineRule="auto"/>
        <w:rPr>
          <w:rFonts w:ascii="Times New Roman" w:hAnsi="Times New Roman" w:cs="Times New Roman"/>
          <w:b/>
          <w:bCs/>
          <w:sz w:val="24"/>
          <w:szCs w:val="24"/>
        </w:rPr>
      </w:pPr>
      <w:r w:rsidRPr="00675AD0">
        <w:rPr>
          <w:rFonts w:ascii="Times New Roman" w:hAnsi="Times New Roman" w:cs="Times New Roman"/>
          <w:b/>
          <w:bCs/>
          <w:sz w:val="24"/>
          <w:szCs w:val="24"/>
        </w:rPr>
        <w:t>Problem Statement</w:t>
      </w:r>
      <w:r w:rsidRPr="00675AD0">
        <w:rPr>
          <w:rFonts w:ascii="Times New Roman" w:hAnsi="Times New Roman" w:cs="Times New Roman"/>
          <w:b/>
          <w:bCs/>
          <w:sz w:val="24"/>
          <w:szCs w:val="24"/>
        </w:rPr>
        <w:t>:</w:t>
      </w:r>
    </w:p>
    <w:p w14:paraId="7E572409" w14:textId="77777777"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The semiconductor industry faces a significant water problem, particularly in regions grappling with water scarcity and drought. This issue poses ethical dilemmas as semiconductor companies strive for economic growth while navigating responsible water management practices.</w:t>
      </w:r>
    </w:p>
    <w:p w14:paraId="700E5711" w14:textId="77777777" w:rsidR="00675AD0" w:rsidRPr="00675AD0" w:rsidRDefault="00675AD0" w:rsidP="005A2BF4">
      <w:pPr>
        <w:spacing w:after="0" w:line="480" w:lineRule="auto"/>
        <w:rPr>
          <w:rFonts w:ascii="Times New Roman" w:hAnsi="Times New Roman" w:cs="Times New Roman"/>
          <w:sz w:val="24"/>
          <w:szCs w:val="24"/>
        </w:rPr>
      </w:pPr>
    </w:p>
    <w:p w14:paraId="3C3310DA" w14:textId="1FCBDE91" w:rsidR="00675AD0" w:rsidRPr="00675AD0" w:rsidRDefault="00675AD0" w:rsidP="005A2BF4">
      <w:pPr>
        <w:spacing w:after="0" w:line="480" w:lineRule="auto"/>
        <w:rPr>
          <w:rFonts w:ascii="Times New Roman" w:hAnsi="Times New Roman" w:cs="Times New Roman"/>
          <w:b/>
          <w:bCs/>
          <w:sz w:val="24"/>
          <w:szCs w:val="24"/>
        </w:rPr>
      </w:pPr>
      <w:r w:rsidRPr="00675AD0">
        <w:rPr>
          <w:rFonts w:ascii="Times New Roman" w:hAnsi="Times New Roman" w:cs="Times New Roman"/>
          <w:b/>
          <w:bCs/>
          <w:sz w:val="24"/>
          <w:szCs w:val="24"/>
        </w:rPr>
        <w:lastRenderedPageBreak/>
        <w:t>Thesis Statement</w:t>
      </w:r>
      <w:r w:rsidRPr="00675AD0">
        <w:rPr>
          <w:rFonts w:ascii="Times New Roman" w:hAnsi="Times New Roman" w:cs="Times New Roman"/>
          <w:b/>
          <w:bCs/>
          <w:sz w:val="24"/>
          <w:szCs w:val="24"/>
        </w:rPr>
        <w:t>:</w:t>
      </w:r>
    </w:p>
    <w:p w14:paraId="360428A5" w14:textId="77777777"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It is important to analyze the ethical implications of the water problem faced by the semiconductor industry and propose an ethical framework to address the challenge. By applying a utilitarian ethical framework to the semiconductor industry's water problem, companies can make informed decisions that maximize overall utility, balancing economic growth with responsible water management. This approach promotes the greatest overall while striving for long-term sustainability, well-being and satisfaction (justice) for stakeholders, and positive societal outcomes (responsibility).</w:t>
      </w:r>
    </w:p>
    <w:p w14:paraId="58981A48" w14:textId="77777777" w:rsidR="00675AD0" w:rsidRPr="00675AD0" w:rsidRDefault="00675AD0" w:rsidP="005A2BF4">
      <w:pPr>
        <w:spacing w:after="0" w:line="480" w:lineRule="auto"/>
        <w:rPr>
          <w:rFonts w:ascii="Times New Roman" w:hAnsi="Times New Roman" w:cs="Times New Roman"/>
          <w:sz w:val="24"/>
          <w:szCs w:val="24"/>
        </w:rPr>
      </w:pPr>
    </w:p>
    <w:p w14:paraId="434FA80A" w14:textId="6B261C51" w:rsidR="00675AD0" w:rsidRPr="00675AD0" w:rsidRDefault="00675AD0" w:rsidP="005A2BF4">
      <w:pPr>
        <w:spacing w:after="0" w:line="480" w:lineRule="auto"/>
        <w:rPr>
          <w:rFonts w:ascii="Times New Roman" w:hAnsi="Times New Roman" w:cs="Times New Roman"/>
          <w:b/>
          <w:bCs/>
          <w:sz w:val="24"/>
          <w:szCs w:val="24"/>
        </w:rPr>
      </w:pPr>
      <w:r w:rsidRPr="00675AD0">
        <w:rPr>
          <w:rFonts w:ascii="Times New Roman" w:hAnsi="Times New Roman" w:cs="Times New Roman"/>
          <w:b/>
          <w:bCs/>
          <w:sz w:val="24"/>
          <w:szCs w:val="24"/>
        </w:rPr>
        <w:t>Forecast Statement</w:t>
      </w:r>
      <w:r w:rsidRPr="00675AD0">
        <w:rPr>
          <w:rFonts w:ascii="Times New Roman" w:hAnsi="Times New Roman" w:cs="Times New Roman"/>
          <w:b/>
          <w:bCs/>
          <w:sz w:val="24"/>
          <w:szCs w:val="24"/>
        </w:rPr>
        <w:t>:</w:t>
      </w:r>
    </w:p>
    <w:p w14:paraId="6ABBC273" w14:textId="30193FBF"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This essay will examine the application of a utilitarian ethical framework to address the water problem in the semiconductor industry.</w:t>
      </w:r>
    </w:p>
    <w:p w14:paraId="5158D6A0" w14:textId="77777777" w:rsid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First, we will develop the ethical framework/perspective of utilitarianism and its relevance to balancing economic growth and responsible water management.</w:t>
      </w:r>
      <w:r>
        <w:rPr>
          <w:rFonts w:ascii="Times New Roman" w:hAnsi="Times New Roman" w:cs="Times New Roman"/>
          <w:sz w:val="24"/>
          <w:szCs w:val="24"/>
        </w:rPr>
        <w:t xml:space="preserve"> </w:t>
      </w:r>
    </w:p>
    <w:p w14:paraId="0FB36A9C" w14:textId="72BCD3FC" w:rsid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 xml:space="preserve">Second, provide </w:t>
      </w:r>
      <w:r w:rsidR="000E694A" w:rsidRPr="00675AD0">
        <w:rPr>
          <w:rFonts w:ascii="Times New Roman" w:hAnsi="Times New Roman" w:cs="Times New Roman"/>
          <w:sz w:val="24"/>
          <w:szCs w:val="24"/>
        </w:rPr>
        <w:t>a</w:t>
      </w:r>
      <w:r w:rsidRPr="00675AD0">
        <w:rPr>
          <w:rFonts w:ascii="Times New Roman" w:hAnsi="Times New Roman" w:cs="Times New Roman"/>
          <w:sz w:val="24"/>
          <w:szCs w:val="24"/>
        </w:rPr>
        <w:t xml:space="preserve"> background and overview of the water scarcity issues faced by semiconductor companies in dry regions; and, examine the potential benefits and costs associated with different approaches to water usage in the industry, considering factors such as environmental impact, social well-being, and long-term sustainability.</w:t>
      </w:r>
    </w:p>
    <w:p w14:paraId="766B093F" w14:textId="072984CC" w:rsidR="00675AD0" w:rsidRPr="00675AD0" w:rsidRDefault="00675AD0" w:rsidP="005A2B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675AD0">
        <w:rPr>
          <w:rFonts w:ascii="Times New Roman" w:hAnsi="Times New Roman" w:cs="Times New Roman"/>
          <w:sz w:val="24"/>
          <w:szCs w:val="24"/>
        </w:rPr>
        <w:t>hird, highlight specific strategies for enhancing water efficiency, promoting stakeholder satisfaction, and integrating sustainable practices within the semiconductor sector. Drawing on case studies and best practices, we will illustrate how the utilitarian framework can guide decision-making to maximize overall utility and positive outcomes.</w:t>
      </w:r>
    </w:p>
    <w:p w14:paraId="034EABD4" w14:textId="77777777" w:rsidR="00675AD0" w:rsidRPr="00675AD0" w:rsidRDefault="00675AD0" w:rsidP="005A2BF4">
      <w:pPr>
        <w:spacing w:after="0" w:line="480" w:lineRule="auto"/>
        <w:rPr>
          <w:rFonts w:ascii="Times New Roman" w:hAnsi="Times New Roman" w:cs="Times New Roman"/>
          <w:sz w:val="24"/>
          <w:szCs w:val="24"/>
        </w:rPr>
      </w:pPr>
    </w:p>
    <w:p w14:paraId="7C2293E4" w14:textId="77777777"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lastRenderedPageBreak/>
        <w:t>Finally, we will discuss the potential challenges and future prospects of implementing this ethical approach in the semiconductor industry, emphasizing the importance of collaborative efforts and continuous improvement. By exploring the application of utilitarianism in the semiconductor industry's water management, this essay aims to provide insights and recommendations for fostering sustainable and responsible practices that align with the greatest overall well-being of stakeholders (any person or organization that is affected by, or could affect, an organization’s goal accomplishment).</w:t>
      </w:r>
    </w:p>
    <w:p w14:paraId="559094A7" w14:textId="77777777" w:rsidR="00675AD0" w:rsidRPr="00675AD0" w:rsidRDefault="00675AD0" w:rsidP="005A2BF4">
      <w:pPr>
        <w:spacing w:after="0" w:line="480" w:lineRule="auto"/>
        <w:rPr>
          <w:rFonts w:ascii="Times New Roman" w:hAnsi="Times New Roman" w:cs="Times New Roman"/>
          <w:sz w:val="24"/>
          <w:szCs w:val="24"/>
        </w:rPr>
      </w:pPr>
    </w:p>
    <w:p w14:paraId="3F3515CA" w14:textId="05501E57" w:rsidR="00675AD0" w:rsidRPr="00675AD0" w:rsidRDefault="00675AD0" w:rsidP="005A2BF4">
      <w:pPr>
        <w:spacing w:after="0" w:line="480" w:lineRule="auto"/>
        <w:rPr>
          <w:rFonts w:ascii="Times New Roman" w:hAnsi="Times New Roman" w:cs="Times New Roman"/>
          <w:b/>
          <w:bCs/>
          <w:sz w:val="24"/>
          <w:szCs w:val="24"/>
        </w:rPr>
      </w:pPr>
      <w:r w:rsidRPr="00675AD0">
        <w:rPr>
          <w:rFonts w:ascii="Times New Roman" w:hAnsi="Times New Roman" w:cs="Times New Roman"/>
          <w:b/>
          <w:bCs/>
          <w:sz w:val="24"/>
          <w:szCs w:val="24"/>
        </w:rPr>
        <w:t>Ethical Framework/Perspective</w:t>
      </w:r>
      <w:r w:rsidRPr="00675AD0">
        <w:rPr>
          <w:rFonts w:ascii="Times New Roman" w:hAnsi="Times New Roman" w:cs="Times New Roman"/>
          <w:b/>
          <w:bCs/>
          <w:sz w:val="24"/>
          <w:szCs w:val="24"/>
        </w:rPr>
        <w:t>:</w:t>
      </w:r>
    </w:p>
    <w:p w14:paraId="50D4B32D" w14:textId="6DA890A5"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Utilitarianism is an ethical theory that places emphasis on maximizing overall utility or happiness for the greatest number of people. It evaluates the morality of an action based on its consequences and seeks to achieve the greatest net benefit or utility for society as a whole (Collins and Kanashiro, Glossary). In simpler terms: do the most good to the most number of people.</w:t>
      </w:r>
    </w:p>
    <w:p w14:paraId="686229A8" w14:textId="19166F3F" w:rsid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In the context of balancing economic growth and responsible water management in the semiconductor industry, utilitarianism provides a framework for decision-making that considers the overall well-being of stakeholders. It acknowledges that economic growth is important for societal progress, but also recognizes the need to address the environmental and social consequences, such as water scarcity and environmental degradation.</w:t>
      </w:r>
    </w:p>
    <w:p w14:paraId="2F3EB5A7" w14:textId="77777777" w:rsidR="005A2BF4" w:rsidRDefault="005A2BF4" w:rsidP="005A2BF4">
      <w:pPr>
        <w:spacing w:after="0" w:line="480" w:lineRule="auto"/>
        <w:ind w:firstLine="720"/>
        <w:rPr>
          <w:rFonts w:ascii="Times New Roman" w:hAnsi="Times New Roman" w:cs="Times New Roman"/>
          <w:sz w:val="24"/>
          <w:szCs w:val="24"/>
        </w:rPr>
      </w:pPr>
    </w:p>
    <w:p w14:paraId="04AF7909" w14:textId="77777777" w:rsidR="005A2BF4" w:rsidRPr="00675AD0" w:rsidRDefault="005A2BF4" w:rsidP="005A2BF4">
      <w:pPr>
        <w:spacing w:after="0" w:line="480" w:lineRule="auto"/>
        <w:ind w:firstLine="720"/>
        <w:rPr>
          <w:rFonts w:ascii="Times New Roman" w:hAnsi="Times New Roman" w:cs="Times New Roman"/>
          <w:sz w:val="24"/>
          <w:szCs w:val="24"/>
        </w:rPr>
      </w:pPr>
    </w:p>
    <w:p w14:paraId="18E4F983" w14:textId="77777777"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lastRenderedPageBreak/>
        <w:t>By applying utilitarian principles, decision-makers in the semiconductor industry can weigh the potential benefits and costs associated with different approaches to water management. They consider the following:</w:t>
      </w:r>
    </w:p>
    <w:p w14:paraId="2344C426" w14:textId="77777777" w:rsidR="00675AD0" w:rsidRPr="00675AD0" w:rsidRDefault="00675AD0" w:rsidP="005A2BF4">
      <w:pPr>
        <w:spacing w:after="0" w:line="480" w:lineRule="auto"/>
        <w:rPr>
          <w:rFonts w:ascii="Times New Roman" w:hAnsi="Times New Roman" w:cs="Times New Roman"/>
          <w:sz w:val="24"/>
          <w:szCs w:val="24"/>
        </w:rPr>
      </w:pPr>
    </w:p>
    <w:p w14:paraId="2025AA11" w14:textId="77777777" w:rsidR="00675AD0" w:rsidRPr="00675AD0" w:rsidRDefault="00675AD0" w:rsidP="005A2BF4">
      <w:pPr>
        <w:pStyle w:val="ListParagraph"/>
        <w:numPr>
          <w:ilvl w:val="0"/>
          <w:numId w:val="1"/>
        </w:numPr>
        <w:spacing w:after="0" w:line="480" w:lineRule="auto"/>
        <w:rPr>
          <w:rFonts w:ascii="Times New Roman" w:hAnsi="Times New Roman" w:cs="Times New Roman"/>
          <w:sz w:val="24"/>
          <w:szCs w:val="24"/>
        </w:rPr>
      </w:pPr>
      <w:r w:rsidRPr="00675AD0">
        <w:rPr>
          <w:rFonts w:ascii="Times New Roman" w:hAnsi="Times New Roman" w:cs="Times New Roman"/>
          <w:sz w:val="24"/>
          <w:szCs w:val="24"/>
        </w:rPr>
        <w:t>The long-term impacts on the environment</w:t>
      </w:r>
    </w:p>
    <w:p w14:paraId="5FFA13DC" w14:textId="77777777" w:rsidR="00675AD0" w:rsidRPr="00675AD0" w:rsidRDefault="00675AD0" w:rsidP="005A2BF4">
      <w:pPr>
        <w:pStyle w:val="ListParagraph"/>
        <w:numPr>
          <w:ilvl w:val="0"/>
          <w:numId w:val="1"/>
        </w:numPr>
        <w:spacing w:after="0" w:line="480" w:lineRule="auto"/>
        <w:rPr>
          <w:rFonts w:ascii="Times New Roman" w:hAnsi="Times New Roman" w:cs="Times New Roman"/>
          <w:sz w:val="24"/>
          <w:szCs w:val="24"/>
        </w:rPr>
      </w:pPr>
      <w:r w:rsidRPr="00675AD0">
        <w:rPr>
          <w:rFonts w:ascii="Times New Roman" w:hAnsi="Times New Roman" w:cs="Times New Roman"/>
          <w:sz w:val="24"/>
          <w:szCs w:val="24"/>
        </w:rPr>
        <w:t>The local communities</w:t>
      </w:r>
    </w:p>
    <w:p w14:paraId="17D8B5EB" w14:textId="77777777" w:rsidR="00675AD0" w:rsidRDefault="00675AD0" w:rsidP="005A2BF4">
      <w:pPr>
        <w:pStyle w:val="ListParagraph"/>
        <w:numPr>
          <w:ilvl w:val="0"/>
          <w:numId w:val="1"/>
        </w:numPr>
        <w:spacing w:after="0" w:line="480" w:lineRule="auto"/>
        <w:rPr>
          <w:rFonts w:ascii="Times New Roman" w:hAnsi="Times New Roman" w:cs="Times New Roman"/>
          <w:sz w:val="24"/>
          <w:szCs w:val="24"/>
        </w:rPr>
      </w:pPr>
      <w:r w:rsidRPr="00675AD0">
        <w:rPr>
          <w:rFonts w:ascii="Times New Roman" w:hAnsi="Times New Roman" w:cs="Times New Roman"/>
          <w:sz w:val="24"/>
          <w:szCs w:val="24"/>
        </w:rPr>
        <w:t>The future generations</w:t>
      </w:r>
    </w:p>
    <w:p w14:paraId="3D70F4A7" w14:textId="77777777" w:rsidR="00675AD0" w:rsidRPr="00675AD0" w:rsidRDefault="00675AD0" w:rsidP="005A2BF4">
      <w:pPr>
        <w:pStyle w:val="ListParagraph"/>
        <w:spacing w:after="0" w:line="480" w:lineRule="auto"/>
        <w:rPr>
          <w:rFonts w:ascii="Times New Roman" w:hAnsi="Times New Roman" w:cs="Times New Roman"/>
          <w:sz w:val="24"/>
          <w:szCs w:val="24"/>
        </w:rPr>
      </w:pPr>
    </w:p>
    <w:p w14:paraId="596EDD22" w14:textId="4DFD9BDE" w:rsidR="00675AD0" w:rsidRPr="00675AD0" w:rsidRDefault="00675AD0" w:rsidP="005A2BF4">
      <w:pPr>
        <w:spacing w:after="0" w:line="480" w:lineRule="auto"/>
        <w:ind w:firstLine="360"/>
        <w:rPr>
          <w:rFonts w:ascii="Times New Roman" w:hAnsi="Times New Roman" w:cs="Times New Roman"/>
          <w:sz w:val="24"/>
          <w:szCs w:val="24"/>
        </w:rPr>
      </w:pPr>
      <w:r w:rsidRPr="00675AD0">
        <w:rPr>
          <w:rFonts w:ascii="Times New Roman" w:hAnsi="Times New Roman" w:cs="Times New Roman"/>
          <w:sz w:val="24"/>
          <w:szCs w:val="24"/>
        </w:rPr>
        <w:t xml:space="preserve">Utilitarianism prompts </w:t>
      </w:r>
      <w:r>
        <w:rPr>
          <w:rFonts w:ascii="Times New Roman" w:hAnsi="Times New Roman" w:cs="Times New Roman"/>
          <w:sz w:val="24"/>
          <w:szCs w:val="24"/>
        </w:rPr>
        <w:t xml:space="preserve">the </w:t>
      </w:r>
      <w:r w:rsidRPr="00675AD0">
        <w:rPr>
          <w:rFonts w:ascii="Times New Roman" w:hAnsi="Times New Roman" w:cs="Times New Roman"/>
          <w:sz w:val="24"/>
          <w:szCs w:val="24"/>
        </w:rPr>
        <w:t>industry</w:t>
      </w:r>
      <w:r w:rsidRPr="00675AD0">
        <w:rPr>
          <w:rFonts w:ascii="Times New Roman" w:hAnsi="Times New Roman" w:cs="Times New Roman"/>
          <w:sz w:val="24"/>
          <w:szCs w:val="24"/>
        </w:rPr>
        <w:t xml:space="preserve"> to optimize water efficiency, minimize waste, and explore sustainable practices that reduce negative externalities. It encourages the industry to seek innovative solutions, collaborate with stakeholders, and invest in research and development to continuously improve water management practices; furthermore, utilitarianism promotes stakeholder satisfaction by involving local communities, employees, consumers, and regulatory bodies in decision-making processes. Their concerns and preferences are considered to maximize overall utility and well-being.</w:t>
      </w:r>
    </w:p>
    <w:p w14:paraId="0D2647C8" w14:textId="77777777" w:rsidR="00675AD0" w:rsidRPr="00675AD0" w:rsidRDefault="00675AD0" w:rsidP="005A2BF4">
      <w:pPr>
        <w:spacing w:after="0" w:line="480" w:lineRule="auto"/>
        <w:ind w:firstLine="360"/>
        <w:rPr>
          <w:rFonts w:ascii="Times New Roman" w:hAnsi="Times New Roman" w:cs="Times New Roman"/>
          <w:sz w:val="24"/>
          <w:szCs w:val="24"/>
        </w:rPr>
      </w:pPr>
      <w:r w:rsidRPr="00675AD0">
        <w:rPr>
          <w:rFonts w:ascii="Times New Roman" w:hAnsi="Times New Roman" w:cs="Times New Roman"/>
          <w:sz w:val="24"/>
          <w:szCs w:val="24"/>
        </w:rPr>
        <w:t>Ultimately, utilitarianism provides a valuable ethical lens for the semiconductor industry to strike a balance between economic growth and responsible water management. It guides decision-makers in considering the broader consequences of their actions and encourages them to pursue strategies that maximize overall utility, leading to a more sustainable and ethical approach to water management in the industry.</w:t>
      </w:r>
    </w:p>
    <w:p w14:paraId="109C82C0" w14:textId="77777777" w:rsidR="00675AD0" w:rsidRDefault="00675AD0" w:rsidP="005A2BF4">
      <w:pPr>
        <w:spacing w:after="0" w:line="480" w:lineRule="auto"/>
        <w:rPr>
          <w:rFonts w:ascii="Times New Roman" w:hAnsi="Times New Roman" w:cs="Times New Roman"/>
          <w:sz w:val="24"/>
          <w:szCs w:val="24"/>
        </w:rPr>
      </w:pPr>
    </w:p>
    <w:p w14:paraId="731E00D5" w14:textId="77777777" w:rsidR="005A2BF4" w:rsidRDefault="005A2BF4" w:rsidP="005A2BF4">
      <w:pPr>
        <w:spacing w:after="0" w:line="480" w:lineRule="auto"/>
        <w:rPr>
          <w:rFonts w:ascii="Times New Roman" w:hAnsi="Times New Roman" w:cs="Times New Roman"/>
          <w:sz w:val="24"/>
          <w:szCs w:val="24"/>
        </w:rPr>
      </w:pPr>
    </w:p>
    <w:p w14:paraId="2E2F4184" w14:textId="77777777" w:rsidR="005A2BF4" w:rsidRPr="00675AD0" w:rsidRDefault="005A2BF4" w:rsidP="005A2BF4">
      <w:pPr>
        <w:spacing w:after="0" w:line="480" w:lineRule="auto"/>
        <w:rPr>
          <w:rFonts w:ascii="Times New Roman" w:hAnsi="Times New Roman" w:cs="Times New Roman"/>
          <w:sz w:val="24"/>
          <w:szCs w:val="24"/>
        </w:rPr>
      </w:pPr>
    </w:p>
    <w:p w14:paraId="5F50B0FA" w14:textId="77777777" w:rsidR="00675AD0" w:rsidRPr="00675AD0" w:rsidRDefault="00675AD0" w:rsidP="005A2BF4">
      <w:pPr>
        <w:spacing w:after="0" w:line="480" w:lineRule="auto"/>
        <w:rPr>
          <w:rFonts w:ascii="Times New Roman" w:hAnsi="Times New Roman" w:cs="Times New Roman"/>
          <w:b/>
          <w:bCs/>
          <w:sz w:val="24"/>
          <w:szCs w:val="24"/>
        </w:rPr>
      </w:pPr>
      <w:r w:rsidRPr="00675AD0">
        <w:rPr>
          <w:rFonts w:ascii="Times New Roman" w:hAnsi="Times New Roman" w:cs="Times New Roman"/>
          <w:b/>
          <w:bCs/>
          <w:sz w:val="24"/>
          <w:szCs w:val="24"/>
        </w:rPr>
        <w:lastRenderedPageBreak/>
        <w:t>Case Description and Application</w:t>
      </w:r>
    </w:p>
    <w:p w14:paraId="15B60BC7" w14:textId="65F126E3" w:rsidR="00675AD0" w:rsidRPr="005A2BF4" w:rsidRDefault="00675AD0" w:rsidP="005A2BF4">
      <w:pPr>
        <w:spacing w:after="0" w:line="480" w:lineRule="auto"/>
        <w:rPr>
          <w:rFonts w:ascii="Times New Roman" w:hAnsi="Times New Roman" w:cs="Times New Roman"/>
          <w:b/>
          <w:bCs/>
          <w:sz w:val="24"/>
          <w:szCs w:val="24"/>
        </w:rPr>
      </w:pPr>
      <w:r w:rsidRPr="00675AD0">
        <w:rPr>
          <w:rFonts w:ascii="Times New Roman" w:hAnsi="Times New Roman" w:cs="Times New Roman"/>
          <w:b/>
          <w:bCs/>
          <w:sz w:val="24"/>
          <w:szCs w:val="24"/>
        </w:rPr>
        <w:t>Context and background: Chip Fabrication</w:t>
      </w:r>
    </w:p>
    <w:p w14:paraId="4CA2A5A6" w14:textId="6F05A075"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 xml:space="preserve">When one </w:t>
      </w:r>
      <w:r w:rsidR="005A2BF4" w:rsidRPr="00675AD0">
        <w:rPr>
          <w:rFonts w:ascii="Times New Roman" w:hAnsi="Times New Roman" w:cs="Times New Roman"/>
          <w:sz w:val="24"/>
          <w:szCs w:val="24"/>
        </w:rPr>
        <w:t>considers</w:t>
      </w:r>
      <w:r w:rsidRPr="00675AD0">
        <w:rPr>
          <w:rFonts w:ascii="Times New Roman" w:hAnsi="Times New Roman" w:cs="Times New Roman"/>
          <w:sz w:val="24"/>
          <w:szCs w:val="24"/>
        </w:rPr>
        <w:t xml:space="preserve"> water shortages, he or she often associate them with actions such as shorter showers and reduced flushing, acknowledging the importance of conserving water at home. While saving water in residential settings is crucial, it is essential to recognize that water usage in agricultural and industrial sectors far surpasses that of residential households. Specifically, semiconductor manufacturing is known for its substantial water consumption. A significant portion of this water is dedicated to wafer cleaning processes. In fact, around 30-40% of the steps involved in modern wafer fabrication require some form of wafer cleaning (MKS Instruments).</w:t>
      </w:r>
    </w:p>
    <w:p w14:paraId="6E20A281" w14:textId="45E99FB7"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For example, the wafer fabrication process includes a stage known as "wet cleaning," involves a series of sequential wash steps aimed at eliminating organics, metals, and particles from the wafer surface. In between each of these washing steps, water is utilized to rinse off the chemicals used in the preceding stages (MKS Instruments).</w:t>
      </w:r>
    </w:p>
    <w:p w14:paraId="2E07838C" w14:textId="07FF3978"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Semiconductor companies are unable to utilize standard tap water from household sinks for wafer cleaning; instead, they must utilize ultrapure water, a technical-industry term to describe water that has undergone an exceptional level of purification that adheres to exceptionally stringent specifications, specifically tailored for this purpose.</w:t>
      </w:r>
    </w:p>
    <w:p w14:paraId="714E5DE9" w14:textId="392FB2F3"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 xml:space="preserve">Within the industry, there is a </w:t>
      </w:r>
      <w:r w:rsidR="005A2BF4">
        <w:rPr>
          <w:rFonts w:ascii="Times New Roman" w:hAnsi="Times New Roman" w:cs="Times New Roman"/>
          <w:sz w:val="24"/>
          <w:szCs w:val="24"/>
        </w:rPr>
        <w:t>united</w:t>
      </w:r>
      <w:r w:rsidRPr="00675AD0">
        <w:rPr>
          <w:rFonts w:ascii="Times New Roman" w:hAnsi="Times New Roman" w:cs="Times New Roman"/>
          <w:sz w:val="24"/>
          <w:szCs w:val="24"/>
        </w:rPr>
        <w:t xml:space="preserve"> effort to eliminate what are referred to as </w:t>
      </w:r>
      <w:r w:rsidR="005A2BF4">
        <w:rPr>
          <w:rFonts w:ascii="Times New Roman" w:hAnsi="Times New Roman" w:cs="Times New Roman"/>
          <w:sz w:val="24"/>
          <w:szCs w:val="24"/>
        </w:rPr>
        <w:t>“</w:t>
      </w:r>
      <w:r w:rsidRPr="00675AD0">
        <w:rPr>
          <w:rFonts w:ascii="Times New Roman" w:hAnsi="Times New Roman" w:cs="Times New Roman"/>
          <w:sz w:val="24"/>
          <w:szCs w:val="24"/>
        </w:rPr>
        <w:t>killer particles</w:t>
      </w:r>
      <w:r w:rsidR="005A2BF4">
        <w:rPr>
          <w:rFonts w:ascii="Times New Roman" w:hAnsi="Times New Roman" w:cs="Times New Roman"/>
          <w:sz w:val="24"/>
          <w:szCs w:val="24"/>
        </w:rPr>
        <w:t>”</w:t>
      </w:r>
      <w:r w:rsidRPr="00675AD0">
        <w:rPr>
          <w:rFonts w:ascii="Times New Roman" w:hAnsi="Times New Roman" w:cs="Times New Roman"/>
          <w:sz w:val="24"/>
          <w:szCs w:val="24"/>
        </w:rPr>
        <w:t>, which are particles of a size that can impact the delicate nano-architecture of a chip. These particles may consist of waste from microorganisms, organic matter, dissolved metals, gases, and other contaminants. It is imperative to thoroughly remove as many of these particles as possible from the water used in the fabrication process.</w:t>
      </w:r>
    </w:p>
    <w:p w14:paraId="48DB27AF" w14:textId="69A026F7"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lastRenderedPageBreak/>
        <w:t xml:space="preserve">The process of generating and </w:t>
      </w:r>
      <w:r w:rsidR="005A2BF4" w:rsidRPr="005A2BF4">
        <w:rPr>
          <w:rFonts w:ascii="Times New Roman" w:hAnsi="Times New Roman" w:cs="Times New Roman"/>
          <w:sz w:val="24"/>
          <w:szCs w:val="24"/>
        </w:rPr>
        <w:t xml:space="preserve">verifying </w:t>
      </w:r>
      <w:r w:rsidR="005A2BF4">
        <w:rPr>
          <w:rFonts w:ascii="Times New Roman" w:hAnsi="Times New Roman" w:cs="Times New Roman"/>
          <w:sz w:val="24"/>
          <w:szCs w:val="24"/>
        </w:rPr>
        <w:t xml:space="preserve">the </w:t>
      </w:r>
      <w:r w:rsidRPr="00675AD0">
        <w:rPr>
          <w:rFonts w:ascii="Times New Roman" w:hAnsi="Times New Roman" w:cs="Times New Roman"/>
          <w:sz w:val="24"/>
          <w:szCs w:val="24"/>
        </w:rPr>
        <w:t>purity of ultrapure water is an intricate and demanding task. It involves more than a dozen meticulous steps, with certain steps being repeated across multiple cycles. To produce approximately 1,000 gallons of ultrapure water, around 1,600 gallons of city water are required. Note that a single 8-inch wafer can consume over 2,000 gallons of ultrapure water (Parekh et al.).</w:t>
      </w:r>
    </w:p>
    <w:p w14:paraId="1A8E4888" w14:textId="77777777" w:rsidR="00675AD0" w:rsidRPr="00675AD0" w:rsidRDefault="00675AD0" w:rsidP="005A2BF4">
      <w:pPr>
        <w:spacing w:after="0" w:line="480" w:lineRule="auto"/>
        <w:rPr>
          <w:rFonts w:ascii="Times New Roman" w:hAnsi="Times New Roman" w:cs="Times New Roman"/>
          <w:sz w:val="24"/>
          <w:szCs w:val="24"/>
        </w:rPr>
      </w:pPr>
    </w:p>
    <w:p w14:paraId="460440A7" w14:textId="4003C7AB" w:rsidR="005A2BF4" w:rsidRPr="005A2BF4" w:rsidRDefault="00675AD0" w:rsidP="005A2BF4">
      <w:pPr>
        <w:spacing w:after="0" w:line="480" w:lineRule="auto"/>
        <w:rPr>
          <w:rFonts w:ascii="Times New Roman" w:hAnsi="Times New Roman" w:cs="Times New Roman"/>
          <w:b/>
          <w:bCs/>
          <w:sz w:val="24"/>
          <w:szCs w:val="24"/>
        </w:rPr>
      </w:pPr>
      <w:r w:rsidRPr="005A2BF4">
        <w:rPr>
          <w:rFonts w:ascii="Times New Roman" w:hAnsi="Times New Roman" w:cs="Times New Roman"/>
          <w:b/>
          <w:bCs/>
          <w:sz w:val="24"/>
          <w:szCs w:val="24"/>
        </w:rPr>
        <w:t>Context and background: Arizona Water</w:t>
      </w:r>
    </w:p>
    <w:p w14:paraId="22538F0C" w14:textId="76D56928"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 xml:space="preserve">Currently, approximately 40% of the overall water demand is fulfilled through the utilization of nonrenewable groundwater. Surface water sources, primarily the Colorado River, contribute 57%, while the remaining portion is supplied by reclaimed water. Consequently, when the Colorado River fails to meet the required water supply, the shortfall is </w:t>
      </w:r>
      <w:r w:rsidR="005A2BF4" w:rsidRPr="00675AD0">
        <w:rPr>
          <w:rFonts w:ascii="Times New Roman" w:hAnsi="Times New Roman" w:cs="Times New Roman"/>
          <w:sz w:val="24"/>
          <w:szCs w:val="24"/>
        </w:rPr>
        <w:t>compensated for</w:t>
      </w:r>
      <w:r w:rsidRPr="00675AD0">
        <w:rPr>
          <w:rFonts w:ascii="Times New Roman" w:hAnsi="Times New Roman" w:cs="Times New Roman"/>
          <w:sz w:val="24"/>
          <w:szCs w:val="24"/>
        </w:rPr>
        <w:t xml:space="preserve"> by extracting water from underground sources (ARIZONA DEPARTMENT OF WATER RESOURCES). This practice is not sustainable in the long run.</w:t>
      </w:r>
    </w:p>
    <w:p w14:paraId="6CDDBD60" w14:textId="489B4224"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 xml:space="preserve">Primarily, </w:t>
      </w:r>
      <w:r w:rsidR="000E694A">
        <w:rPr>
          <w:rFonts w:ascii="Times New Roman" w:hAnsi="Times New Roman" w:cs="Times New Roman"/>
          <w:sz w:val="24"/>
          <w:szCs w:val="24"/>
        </w:rPr>
        <w:t>Arizona</w:t>
      </w:r>
      <w:r w:rsidRPr="00675AD0">
        <w:rPr>
          <w:rFonts w:ascii="Times New Roman" w:hAnsi="Times New Roman" w:cs="Times New Roman"/>
          <w:sz w:val="24"/>
          <w:szCs w:val="24"/>
        </w:rPr>
        <w:t xml:space="preserve"> has effectively regulated water consumption by redirecting water from agricultural areas to urban regions. Historically, agriculture has been the largest consumer of water in the American Southwest, accounting for nearly 90% of total water demand in 1980 (ARIZONA DEPARTMENT OF WATER RESOURCES). However, the conversion of farmland into urban and suburban spaces over time has contributed to a reduction in overall water usage.</w:t>
      </w:r>
    </w:p>
    <w:p w14:paraId="347442BD" w14:textId="763F3063" w:rsid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Despite the state's efforts to develop a comprehensive plan to manage water demand, the outcomes have been insufficient, and the reliance on groundwater extraction persists. This ongoing reliance on groundwater pumping is a significant concern that raises apprehension about the sustainability of current water practices.</w:t>
      </w:r>
    </w:p>
    <w:p w14:paraId="0386197D" w14:textId="77777777" w:rsidR="000E694A" w:rsidRPr="00675AD0" w:rsidRDefault="000E694A" w:rsidP="005A2BF4">
      <w:pPr>
        <w:spacing w:after="0" w:line="480" w:lineRule="auto"/>
        <w:ind w:firstLine="720"/>
        <w:rPr>
          <w:rFonts w:ascii="Times New Roman" w:hAnsi="Times New Roman" w:cs="Times New Roman"/>
          <w:sz w:val="24"/>
          <w:szCs w:val="24"/>
        </w:rPr>
      </w:pPr>
    </w:p>
    <w:p w14:paraId="6B312ED0" w14:textId="2D3A92E7" w:rsidR="00675AD0" w:rsidRPr="005A2BF4" w:rsidRDefault="00675AD0" w:rsidP="005A2BF4">
      <w:pPr>
        <w:spacing w:after="0" w:line="480" w:lineRule="auto"/>
        <w:rPr>
          <w:rFonts w:ascii="Times New Roman" w:hAnsi="Times New Roman" w:cs="Times New Roman"/>
          <w:b/>
          <w:bCs/>
          <w:sz w:val="24"/>
          <w:szCs w:val="24"/>
        </w:rPr>
      </w:pPr>
      <w:r w:rsidRPr="005A2BF4">
        <w:rPr>
          <w:rFonts w:ascii="Times New Roman" w:hAnsi="Times New Roman" w:cs="Times New Roman"/>
          <w:b/>
          <w:bCs/>
          <w:sz w:val="24"/>
          <w:szCs w:val="24"/>
        </w:rPr>
        <w:lastRenderedPageBreak/>
        <w:t xml:space="preserve">Context and background: </w:t>
      </w:r>
      <w:r w:rsidR="000E694A">
        <w:rPr>
          <w:rFonts w:ascii="Times New Roman" w:hAnsi="Times New Roman" w:cs="Times New Roman"/>
          <w:b/>
          <w:bCs/>
          <w:sz w:val="24"/>
          <w:szCs w:val="24"/>
        </w:rPr>
        <w:t>W</w:t>
      </w:r>
      <w:r w:rsidRPr="005A2BF4">
        <w:rPr>
          <w:rFonts w:ascii="Times New Roman" w:hAnsi="Times New Roman" w:cs="Times New Roman"/>
          <w:b/>
          <w:bCs/>
          <w:sz w:val="24"/>
          <w:szCs w:val="24"/>
        </w:rPr>
        <w:t>hy Arizona</w:t>
      </w:r>
    </w:p>
    <w:p w14:paraId="5375DC3D" w14:textId="32B93628" w:rsidR="005A2BF4"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 xml:space="preserve">So how does it make economic sense for </w:t>
      </w:r>
      <w:r w:rsidR="000E694A">
        <w:rPr>
          <w:rFonts w:ascii="Times New Roman" w:hAnsi="Times New Roman" w:cs="Times New Roman"/>
          <w:sz w:val="24"/>
          <w:szCs w:val="24"/>
        </w:rPr>
        <w:t>a desert state, Arizona,</w:t>
      </w:r>
      <w:r w:rsidRPr="00675AD0">
        <w:rPr>
          <w:rFonts w:ascii="Times New Roman" w:hAnsi="Times New Roman" w:cs="Times New Roman"/>
          <w:sz w:val="24"/>
          <w:szCs w:val="24"/>
        </w:rPr>
        <w:t xml:space="preserve"> to want to</w:t>
      </w:r>
      <w:r w:rsidR="000E694A">
        <w:rPr>
          <w:rFonts w:ascii="Times New Roman" w:hAnsi="Times New Roman" w:cs="Times New Roman"/>
          <w:sz w:val="24"/>
          <w:szCs w:val="24"/>
        </w:rPr>
        <w:t xml:space="preserve"> host </w:t>
      </w:r>
      <w:r w:rsidRPr="00675AD0">
        <w:rPr>
          <w:rFonts w:ascii="Times New Roman" w:hAnsi="Times New Roman" w:cs="Times New Roman"/>
          <w:sz w:val="24"/>
          <w:szCs w:val="24"/>
        </w:rPr>
        <w:t xml:space="preserve">semiconductor </w:t>
      </w:r>
      <w:r w:rsidR="000E694A">
        <w:rPr>
          <w:rFonts w:ascii="Times New Roman" w:hAnsi="Times New Roman" w:cs="Times New Roman"/>
          <w:sz w:val="24"/>
          <w:szCs w:val="24"/>
        </w:rPr>
        <w:t>FABs</w:t>
      </w:r>
      <w:r w:rsidRPr="00675AD0">
        <w:rPr>
          <w:rFonts w:ascii="Times New Roman" w:hAnsi="Times New Roman" w:cs="Times New Roman"/>
          <w:sz w:val="24"/>
          <w:szCs w:val="24"/>
        </w:rPr>
        <w:t>? Two predominant reasons</w:t>
      </w:r>
      <w:r w:rsidR="005A2BF4">
        <w:rPr>
          <w:rFonts w:ascii="Times New Roman" w:hAnsi="Times New Roman" w:cs="Times New Roman"/>
          <w:sz w:val="24"/>
          <w:szCs w:val="24"/>
        </w:rPr>
        <w:t>:</w:t>
      </w:r>
    </w:p>
    <w:p w14:paraId="780AD320" w14:textId="720F4999"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One, the high-profit and high-value nature of semiconductor manufacturing incentivizes the state to bear the costs, even if it entails investing in water infrastructure or reallocating water allotments from other entities.</w:t>
      </w:r>
      <w:r w:rsidR="005A2BF4">
        <w:rPr>
          <w:rFonts w:ascii="Times New Roman" w:hAnsi="Times New Roman" w:cs="Times New Roman"/>
          <w:sz w:val="24"/>
          <w:szCs w:val="24"/>
        </w:rPr>
        <w:t xml:space="preserve"> </w:t>
      </w:r>
      <w:r w:rsidRPr="00675AD0">
        <w:rPr>
          <w:rFonts w:ascii="Times New Roman" w:hAnsi="Times New Roman" w:cs="Times New Roman"/>
          <w:sz w:val="24"/>
          <w:szCs w:val="24"/>
        </w:rPr>
        <w:t xml:space="preserve">The state receives significantly higher financial compensation for hosting foundries on its land compared to other land uses. A research paper from 2012 conducted a comparative analysis of the economic value of various land uses </w:t>
      </w:r>
      <w:r w:rsidR="000E694A">
        <w:rPr>
          <w:rFonts w:ascii="Times New Roman" w:hAnsi="Times New Roman" w:cs="Times New Roman"/>
          <w:sz w:val="24"/>
          <w:szCs w:val="24"/>
        </w:rPr>
        <w:t>in</w:t>
      </w:r>
      <w:r w:rsidRPr="00675AD0">
        <w:rPr>
          <w:rFonts w:ascii="Times New Roman" w:hAnsi="Times New Roman" w:cs="Times New Roman"/>
          <w:sz w:val="24"/>
          <w:szCs w:val="24"/>
        </w:rPr>
        <w:t xml:space="preserve"> the city of Chandler, Arizona, where the </w:t>
      </w:r>
      <w:r w:rsidR="000E694A">
        <w:rPr>
          <w:rFonts w:ascii="Times New Roman" w:hAnsi="Times New Roman" w:cs="Times New Roman"/>
          <w:sz w:val="24"/>
          <w:szCs w:val="24"/>
        </w:rPr>
        <w:t>FAB</w:t>
      </w:r>
      <w:r w:rsidRPr="00675AD0">
        <w:rPr>
          <w:rFonts w:ascii="Times New Roman" w:hAnsi="Times New Roman" w:cs="Times New Roman"/>
          <w:sz w:val="24"/>
          <w:szCs w:val="24"/>
        </w:rPr>
        <w:t xml:space="preserve">s are located. </w:t>
      </w:r>
      <w:r w:rsidR="000E694A" w:rsidRPr="000E694A">
        <w:rPr>
          <w:rFonts w:ascii="Times New Roman" w:hAnsi="Times New Roman" w:cs="Times New Roman"/>
          <w:sz w:val="24"/>
          <w:szCs w:val="24"/>
        </w:rPr>
        <w:t>The study analyzed four distinct land uses: high-value semiconductor manufacturing, industrial manufacturing, single-story office buildings, and retail establishments</w:t>
      </w:r>
      <w:r w:rsidRPr="00675AD0">
        <w:rPr>
          <w:rFonts w:ascii="Times New Roman" w:hAnsi="Times New Roman" w:cs="Times New Roman"/>
          <w:sz w:val="24"/>
          <w:szCs w:val="24"/>
        </w:rPr>
        <w:t xml:space="preserve"> (Hubler et al.).</w:t>
      </w:r>
    </w:p>
    <w:p w14:paraId="197B2E1D" w14:textId="7EAA4499"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 xml:space="preserve">Two, the industry's ability to invest in advanced water recycling and reuse technologies. Because it's a high profit industry they have the capacity to invest in water-saving, reuse, and recycling methods (Business for Water Stewardship). </w:t>
      </w:r>
      <w:r w:rsidR="000E694A" w:rsidRPr="000E694A">
        <w:rPr>
          <w:rFonts w:ascii="Times New Roman" w:hAnsi="Times New Roman" w:cs="Times New Roman"/>
          <w:sz w:val="24"/>
          <w:szCs w:val="24"/>
        </w:rPr>
        <w:t>As a result, a considerably higher volume of water, exceeding that used by other land uses, has the potential to be efficiently directed back into the wastewater system.</w:t>
      </w:r>
      <w:r w:rsidR="000E694A">
        <w:rPr>
          <w:rFonts w:ascii="Times New Roman" w:hAnsi="Times New Roman" w:cs="Times New Roman"/>
          <w:sz w:val="24"/>
          <w:szCs w:val="24"/>
        </w:rPr>
        <w:t xml:space="preserve"> W</w:t>
      </w:r>
      <w:r w:rsidR="000E694A" w:rsidRPr="000E694A">
        <w:rPr>
          <w:rFonts w:ascii="Times New Roman" w:hAnsi="Times New Roman" w:cs="Times New Roman"/>
          <w:sz w:val="24"/>
          <w:szCs w:val="24"/>
        </w:rPr>
        <w:t>hen assessing the foundries themselves, Arizona's additional benefits, including access to a well-educated workforce, come into play</w:t>
      </w:r>
      <w:r w:rsidR="000E694A" w:rsidRPr="000E694A">
        <w:rPr>
          <w:rFonts w:ascii="Times New Roman" w:hAnsi="Times New Roman" w:cs="Times New Roman"/>
          <w:sz w:val="24"/>
          <w:szCs w:val="24"/>
        </w:rPr>
        <w:t xml:space="preserve"> </w:t>
      </w:r>
      <w:r w:rsidRPr="00675AD0">
        <w:rPr>
          <w:rFonts w:ascii="Times New Roman" w:hAnsi="Times New Roman" w:cs="Times New Roman"/>
          <w:sz w:val="24"/>
          <w:szCs w:val="24"/>
        </w:rPr>
        <w:t>(local colleges/universities and former employees of competing companies in the area), tax incentives, and more, outweigh the primary concern of water scarcity.</w:t>
      </w:r>
    </w:p>
    <w:p w14:paraId="25A4BF9D" w14:textId="77777777" w:rsidR="00675AD0" w:rsidRDefault="00675AD0" w:rsidP="005A2BF4">
      <w:pPr>
        <w:spacing w:after="0" w:line="480" w:lineRule="auto"/>
        <w:rPr>
          <w:rFonts w:ascii="Times New Roman" w:hAnsi="Times New Roman" w:cs="Times New Roman"/>
          <w:sz w:val="24"/>
          <w:szCs w:val="24"/>
        </w:rPr>
      </w:pPr>
    </w:p>
    <w:p w14:paraId="748AF403" w14:textId="77777777" w:rsidR="005A2BF4" w:rsidRDefault="005A2BF4" w:rsidP="005A2BF4">
      <w:pPr>
        <w:spacing w:after="0" w:line="480" w:lineRule="auto"/>
        <w:rPr>
          <w:rFonts w:ascii="Times New Roman" w:hAnsi="Times New Roman" w:cs="Times New Roman"/>
          <w:sz w:val="24"/>
          <w:szCs w:val="24"/>
        </w:rPr>
      </w:pPr>
    </w:p>
    <w:p w14:paraId="12869BC5" w14:textId="77777777" w:rsidR="005A2BF4" w:rsidRDefault="005A2BF4" w:rsidP="005A2BF4">
      <w:pPr>
        <w:spacing w:after="0" w:line="480" w:lineRule="auto"/>
        <w:rPr>
          <w:rFonts w:ascii="Times New Roman" w:hAnsi="Times New Roman" w:cs="Times New Roman"/>
          <w:sz w:val="24"/>
          <w:szCs w:val="24"/>
        </w:rPr>
      </w:pPr>
    </w:p>
    <w:p w14:paraId="51022842" w14:textId="77777777" w:rsidR="005A2BF4" w:rsidRPr="00675AD0" w:rsidRDefault="005A2BF4" w:rsidP="005A2BF4">
      <w:pPr>
        <w:spacing w:after="0" w:line="480" w:lineRule="auto"/>
        <w:rPr>
          <w:rFonts w:ascii="Times New Roman" w:hAnsi="Times New Roman" w:cs="Times New Roman"/>
          <w:sz w:val="24"/>
          <w:szCs w:val="24"/>
        </w:rPr>
      </w:pPr>
    </w:p>
    <w:p w14:paraId="3C57C2E7" w14:textId="77777777" w:rsidR="00675AD0" w:rsidRPr="005A2BF4" w:rsidRDefault="00675AD0" w:rsidP="005A2BF4">
      <w:pPr>
        <w:spacing w:after="0" w:line="480" w:lineRule="auto"/>
        <w:rPr>
          <w:rFonts w:ascii="Times New Roman" w:hAnsi="Times New Roman" w:cs="Times New Roman"/>
          <w:b/>
          <w:bCs/>
          <w:sz w:val="24"/>
          <w:szCs w:val="24"/>
        </w:rPr>
      </w:pPr>
      <w:r w:rsidRPr="005A2BF4">
        <w:rPr>
          <w:rFonts w:ascii="Times New Roman" w:hAnsi="Times New Roman" w:cs="Times New Roman"/>
          <w:b/>
          <w:bCs/>
          <w:sz w:val="24"/>
          <w:szCs w:val="24"/>
        </w:rPr>
        <w:lastRenderedPageBreak/>
        <w:t>Case Description</w:t>
      </w:r>
    </w:p>
    <w:p w14:paraId="0DDCDBBB" w14:textId="77777777"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This case revolves around the water problem faced by the semiconductor industry, specifically in dry regions such as Arizona. The semiconductor manufacturing process requires a significant amount of water, particularly for wafer cleaning, which poses ethical dilemmas. The state's economic dependence on the semiconductor industry, coupled with the scarcity of water resources, has created challenges in balancing economic growth and responsible water management. This case scrutinizes the ethical dimensions of the semiconductor industry's water usage, the potential impacts on local communities and ecosystems, and the need for an ethical framework to guide decision-making and address the water problem effectively. It examines the industry's sustainability practices, justice considerations, and responsibility to ensure a comprehensive approach that aligns economic growth with responsible water management.</w:t>
      </w:r>
    </w:p>
    <w:p w14:paraId="6CE6572B" w14:textId="77777777" w:rsidR="00675AD0" w:rsidRPr="00675AD0" w:rsidRDefault="00675AD0" w:rsidP="005A2BF4">
      <w:pPr>
        <w:spacing w:after="0" w:line="480" w:lineRule="auto"/>
        <w:rPr>
          <w:rFonts w:ascii="Times New Roman" w:hAnsi="Times New Roman" w:cs="Times New Roman"/>
          <w:sz w:val="24"/>
          <w:szCs w:val="24"/>
        </w:rPr>
      </w:pPr>
    </w:p>
    <w:p w14:paraId="5BAAFC56" w14:textId="77777777" w:rsidR="00675AD0" w:rsidRPr="005A2BF4" w:rsidRDefault="00675AD0" w:rsidP="005A2BF4">
      <w:pPr>
        <w:spacing w:after="0" w:line="480" w:lineRule="auto"/>
        <w:rPr>
          <w:rFonts w:ascii="Times New Roman" w:hAnsi="Times New Roman" w:cs="Times New Roman"/>
          <w:b/>
          <w:bCs/>
          <w:sz w:val="24"/>
          <w:szCs w:val="24"/>
        </w:rPr>
      </w:pPr>
      <w:r w:rsidRPr="005A2BF4">
        <w:rPr>
          <w:rFonts w:ascii="Times New Roman" w:hAnsi="Times New Roman" w:cs="Times New Roman"/>
          <w:b/>
          <w:bCs/>
          <w:sz w:val="24"/>
          <w:szCs w:val="24"/>
        </w:rPr>
        <w:t>Application</w:t>
      </w:r>
    </w:p>
    <w:p w14:paraId="03864578" w14:textId="5ACF5AB8"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 xml:space="preserve">The application of ethics is paramount in addressing the water problem faced by the semiconductor industry while balancing economic growth and responsible water management. By integrating considerations of sustainability, justice, and responsibility, semiconductor companies can navigate the complex ethical challenges associated with their water consumption. This essay explores how the industry can apply these ethical principles to guide decision-making and </w:t>
      </w:r>
      <w:r w:rsidR="005A2BF4" w:rsidRPr="00675AD0">
        <w:rPr>
          <w:rFonts w:ascii="Times New Roman" w:hAnsi="Times New Roman" w:cs="Times New Roman"/>
          <w:sz w:val="24"/>
          <w:szCs w:val="24"/>
        </w:rPr>
        <w:t>proposes</w:t>
      </w:r>
      <w:r w:rsidRPr="00675AD0">
        <w:rPr>
          <w:rFonts w:ascii="Times New Roman" w:hAnsi="Times New Roman" w:cs="Times New Roman"/>
          <w:sz w:val="24"/>
          <w:szCs w:val="24"/>
        </w:rPr>
        <w:t xml:space="preserve"> a holistic approach that harmonizes economic prosperity with the imperative of responsible water management. By examining the industry's sustainability practices, justice considerations, and responsibility, we can establish a framework that promotes long-term viability, equitable resource allocation, and accountability. Through the application of ethics, the </w:t>
      </w:r>
      <w:r w:rsidRPr="00675AD0">
        <w:rPr>
          <w:rFonts w:ascii="Times New Roman" w:hAnsi="Times New Roman" w:cs="Times New Roman"/>
          <w:sz w:val="24"/>
          <w:szCs w:val="24"/>
        </w:rPr>
        <w:lastRenderedPageBreak/>
        <w:t>semiconductor industry can strive towards a more sustainable future, where economic growth and responsible water management go hand in hand.</w:t>
      </w:r>
    </w:p>
    <w:p w14:paraId="6615E6FB" w14:textId="5FD83084"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Sustainability: By integrating sustainability considerations, semiconductor companies can prioritize the long-term viability of water resources. This involves implementing water-efficient technologies, reducing waste generation, exploring alternative water sources, and adopting practices that minimize the industry's ecological footprint. The focus is on ensuring the availability of water for future generations and preserving the overall health of ecosystems.</w:t>
      </w:r>
    </w:p>
    <w:p w14:paraId="6A22D9C6" w14:textId="03CA1278"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Justice: Applying justice in water management means considering the fair distribution of water resources among stakeholders. Semiconductor companies should engage in transparent decision-making processes that incorporate the concerns and needs of local communities, indigenous populations, and vulnerable groups. By addressing potential social injustices and striving for equitable water allocation, the industry can ensure that the benefits and burdens are shared fairly.</w:t>
      </w:r>
    </w:p>
    <w:p w14:paraId="450ACE44" w14:textId="7A334940"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Responsibility: Taking responsibility means acknowledging the industry's duty to minimize negative impacts on water resources and the environment. Semiconductor companies should actively monitor and report water consumption, wastewater discharge, and progress in implementing sustainable water management practices. By assuming responsibility for their actions and striving for continuous improvement, companies can demonstrate ethical leadership and contribute to positive environmental outcomes.</w:t>
      </w:r>
    </w:p>
    <w:p w14:paraId="4A97E0B1" w14:textId="77777777"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 xml:space="preserve">When sustainability practices, justice considerations, and responsibility are integrated into the utilitarian ethical framework, they enhance the decision-making process within the semiconductor industry. By striving for sustainable practices, ensuring justice in resource allocation, and accepting responsibility for their actions, companies can maximize overall utility, </w:t>
      </w:r>
      <w:r w:rsidRPr="00675AD0">
        <w:rPr>
          <w:rFonts w:ascii="Times New Roman" w:hAnsi="Times New Roman" w:cs="Times New Roman"/>
          <w:sz w:val="24"/>
          <w:szCs w:val="24"/>
        </w:rPr>
        <w:lastRenderedPageBreak/>
        <w:t>promote the well-being of stakeholders, and align economic growth with responsible water management.</w:t>
      </w:r>
    </w:p>
    <w:p w14:paraId="3F93C5E9" w14:textId="77777777" w:rsidR="00675AD0" w:rsidRPr="00675AD0" w:rsidRDefault="00675AD0" w:rsidP="005A2BF4">
      <w:pPr>
        <w:spacing w:after="0" w:line="480" w:lineRule="auto"/>
        <w:rPr>
          <w:rFonts w:ascii="Times New Roman" w:hAnsi="Times New Roman" w:cs="Times New Roman"/>
          <w:sz w:val="24"/>
          <w:szCs w:val="24"/>
        </w:rPr>
      </w:pPr>
    </w:p>
    <w:p w14:paraId="45E8A0C2" w14:textId="1C8E1D47" w:rsidR="005A2BF4" w:rsidRPr="005A2BF4" w:rsidRDefault="00675AD0" w:rsidP="005A2BF4">
      <w:pPr>
        <w:spacing w:after="0" w:line="480" w:lineRule="auto"/>
        <w:rPr>
          <w:rFonts w:ascii="Times New Roman" w:hAnsi="Times New Roman" w:cs="Times New Roman"/>
          <w:b/>
          <w:bCs/>
          <w:sz w:val="24"/>
          <w:szCs w:val="24"/>
        </w:rPr>
      </w:pPr>
      <w:r w:rsidRPr="005A2BF4">
        <w:rPr>
          <w:rFonts w:ascii="Times New Roman" w:hAnsi="Times New Roman" w:cs="Times New Roman"/>
          <w:b/>
          <w:bCs/>
          <w:sz w:val="24"/>
          <w:szCs w:val="24"/>
        </w:rPr>
        <w:t>Recommendations:</w:t>
      </w:r>
    </w:p>
    <w:p w14:paraId="0DCC3BEB" w14:textId="0FFC251C"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Using</w:t>
      </w:r>
      <w:r w:rsidR="000E694A">
        <w:rPr>
          <w:rFonts w:ascii="Times New Roman" w:hAnsi="Times New Roman" w:cs="Times New Roman"/>
          <w:sz w:val="24"/>
          <w:szCs w:val="24"/>
        </w:rPr>
        <w:t xml:space="preserve"> an</w:t>
      </w:r>
      <w:r w:rsidRPr="00675AD0">
        <w:rPr>
          <w:rFonts w:ascii="Times New Roman" w:hAnsi="Times New Roman" w:cs="Times New Roman"/>
          <w:sz w:val="24"/>
          <w:szCs w:val="24"/>
        </w:rPr>
        <w:t xml:space="preserve"> utilitarian ethical framework and leveraging considerations of sustainability, justice, responsibility, the following recommendations can be proposed to address the water problem in the semiconductor industry:</w:t>
      </w:r>
    </w:p>
    <w:p w14:paraId="3D796621" w14:textId="6802D47D"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One - implement water conservation measures: Semiconductor companies should prioritize water conservation by adopting technologies and practices that maximize water efficiency throughout the manufacturing process. This includes recycling and reusing water wherever possible, reducing water waste, and implementing advanced filtration systems to minimize water consumption.</w:t>
      </w:r>
    </w:p>
    <w:p w14:paraId="1313EF50" w14:textId="4F9EAFE0"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Two - collaborate with local communities and stakeholders: Engage in open dialogue and collaboration with local communities, regulatory bodies, and other stakeholders to understand their concerns and perspectives. Involve them in the decision-making processes to ensure fair and equitable water allocation, address social and environmental justice issues, and foster a sense of shared responsibility.</w:t>
      </w:r>
    </w:p>
    <w:p w14:paraId="7ED08389" w14:textId="77777777"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Three - foster transparency and reporting: Establish mechanisms to monitor, audit, and transparently report on water usage, conservation efforts, and progress made in implementing sustainable practices. This promotes accountability and allows stakeholders to assess the industry's commitment to responsible water management.</w:t>
      </w:r>
    </w:p>
    <w:p w14:paraId="205316CF" w14:textId="77777777" w:rsidR="00675AD0" w:rsidRPr="00675AD0" w:rsidRDefault="00675AD0" w:rsidP="005A2BF4">
      <w:pPr>
        <w:spacing w:after="0" w:line="480" w:lineRule="auto"/>
        <w:rPr>
          <w:rFonts w:ascii="Times New Roman" w:hAnsi="Times New Roman" w:cs="Times New Roman"/>
          <w:sz w:val="24"/>
          <w:szCs w:val="24"/>
        </w:rPr>
      </w:pPr>
    </w:p>
    <w:p w14:paraId="4D53C3F9" w14:textId="1E500B1B" w:rsidR="005A2BF4"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lastRenderedPageBreak/>
        <w:t>By adopting these recommendations, the semiconductor industry can address the water problem through sustainable and responsible practices. These measures align with the ethical considerations of sustainability, justice, responsibility, and the utilitarian framework, ultimately maximizing overall utility and contributing to the well-being of stakeholders and the environment.</w:t>
      </w:r>
    </w:p>
    <w:p w14:paraId="5DDDC313" w14:textId="77777777" w:rsidR="005A2BF4" w:rsidRPr="00675AD0" w:rsidRDefault="005A2BF4" w:rsidP="005A2BF4">
      <w:pPr>
        <w:spacing w:after="0" w:line="480" w:lineRule="auto"/>
        <w:ind w:firstLine="720"/>
        <w:rPr>
          <w:rFonts w:ascii="Times New Roman" w:hAnsi="Times New Roman" w:cs="Times New Roman"/>
          <w:sz w:val="24"/>
          <w:szCs w:val="24"/>
        </w:rPr>
      </w:pPr>
    </w:p>
    <w:p w14:paraId="792EB371" w14:textId="7FC6D715" w:rsidR="005A2BF4" w:rsidRPr="005A2BF4" w:rsidRDefault="00675AD0" w:rsidP="005A2BF4">
      <w:pPr>
        <w:spacing w:after="0" w:line="480" w:lineRule="auto"/>
        <w:rPr>
          <w:rFonts w:ascii="Times New Roman" w:hAnsi="Times New Roman" w:cs="Times New Roman"/>
          <w:b/>
          <w:bCs/>
          <w:sz w:val="24"/>
          <w:szCs w:val="24"/>
        </w:rPr>
      </w:pPr>
      <w:r w:rsidRPr="005A2BF4">
        <w:rPr>
          <w:rFonts w:ascii="Times New Roman" w:hAnsi="Times New Roman" w:cs="Times New Roman"/>
          <w:b/>
          <w:bCs/>
          <w:sz w:val="24"/>
          <w:szCs w:val="24"/>
        </w:rPr>
        <w:t>Conclusion:</w:t>
      </w:r>
    </w:p>
    <w:p w14:paraId="5503AF76" w14:textId="1F918E04"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In conclusion, addressing the water problem in the semiconductor industry requires a comprehensive and ethical approach that considers sustainability, justice, and responsibility. By integrating these ethical principles, semiconductor companies can develop a balance between economic growth and responsible water management.</w:t>
      </w:r>
    </w:p>
    <w:p w14:paraId="054D6E87" w14:textId="2E01E853"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The industry's adoption of sustainable practices, such as water efficiency measures and exploring alternative water sources, is crucial for preserving water resources and minimizing environmental impact. Justice considerations ensure equitable access to water resources and the mitigation of adverse impacts on marginalized communities. Taking responsibility means acknowledging the industry's duty to minimize negative environmental consequences and actively working towards continuous improvement.</w:t>
      </w:r>
    </w:p>
    <w:p w14:paraId="0695D8E9" w14:textId="77777777"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Stakeholder engagement plays a vital role in decision-making processes, fostering transparency, trust, and collaboration among semiconductor companies, local communities, and regulatory bodies. By involving diverse perspectives and incorporating stakeholder input, the industry can address concerns, build stronger relationships, and ensure the holistic well-being of all affected parties.</w:t>
      </w:r>
    </w:p>
    <w:p w14:paraId="3DAF0809" w14:textId="77777777" w:rsidR="00675AD0" w:rsidRPr="00675AD0" w:rsidRDefault="00675AD0" w:rsidP="005A2BF4">
      <w:pPr>
        <w:spacing w:after="0" w:line="480" w:lineRule="auto"/>
        <w:rPr>
          <w:rFonts w:ascii="Times New Roman" w:hAnsi="Times New Roman" w:cs="Times New Roman"/>
          <w:sz w:val="24"/>
          <w:szCs w:val="24"/>
        </w:rPr>
      </w:pPr>
    </w:p>
    <w:p w14:paraId="280D0AC5" w14:textId="1A3A8CD3" w:rsidR="00675AD0" w:rsidRP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lastRenderedPageBreak/>
        <w:t>Through the application of this ethical framework, the semiconductor industry can pave the way for a more sustainable and responsible future. By aligning economic growth with responsible water management, the industry can not only thrive financially but also contribute to the preservation of water resources and the well-being of communities and the environment.</w:t>
      </w:r>
    </w:p>
    <w:p w14:paraId="52E34ED7" w14:textId="1762FC2A" w:rsidR="00675AD0" w:rsidRDefault="00675AD0" w:rsidP="005A2BF4">
      <w:pPr>
        <w:spacing w:after="0" w:line="480" w:lineRule="auto"/>
        <w:ind w:firstLine="720"/>
        <w:rPr>
          <w:rFonts w:ascii="Times New Roman" w:hAnsi="Times New Roman" w:cs="Times New Roman"/>
          <w:sz w:val="24"/>
          <w:szCs w:val="24"/>
        </w:rPr>
      </w:pPr>
      <w:r w:rsidRPr="00675AD0">
        <w:rPr>
          <w:rFonts w:ascii="Times New Roman" w:hAnsi="Times New Roman" w:cs="Times New Roman"/>
          <w:sz w:val="24"/>
          <w:szCs w:val="24"/>
        </w:rPr>
        <w:t>It is imperative for semiconductor companies, policymakers, and stakeholders to collectively embrace this ethical framework, implement sustainable practices, and foster a culture of responsibility. By doing so, the industry can navigate the water problem with integrity, resilience, and a commitment to the greater good. Through collaborative efforts and ongoing ethical considerations, we can strive towards a future where economic prosperity and responsible water management coexist harmoniously, ensuring a sustainable future for generations to come.</w:t>
      </w:r>
    </w:p>
    <w:p w14:paraId="59E5FF9A" w14:textId="77777777" w:rsidR="00675AD0" w:rsidRDefault="00675AD0">
      <w:pPr>
        <w:rPr>
          <w:rFonts w:ascii="Times New Roman" w:hAnsi="Times New Roman" w:cs="Times New Roman"/>
          <w:sz w:val="24"/>
          <w:szCs w:val="24"/>
        </w:rPr>
      </w:pPr>
      <w:r>
        <w:rPr>
          <w:rFonts w:ascii="Times New Roman" w:hAnsi="Times New Roman" w:cs="Times New Roman"/>
          <w:sz w:val="24"/>
          <w:szCs w:val="24"/>
        </w:rPr>
        <w:br w:type="page"/>
      </w:r>
    </w:p>
    <w:p w14:paraId="6767DB2E" w14:textId="3123545B" w:rsidR="00675AD0" w:rsidRPr="00675AD0" w:rsidRDefault="00675AD0" w:rsidP="00675AD0">
      <w:pPr>
        <w:jc w:val="center"/>
        <w:rPr>
          <w:rFonts w:ascii="Times New Roman" w:hAnsi="Times New Roman" w:cs="Times New Roman"/>
          <w:sz w:val="24"/>
          <w:szCs w:val="24"/>
        </w:rPr>
      </w:pPr>
      <w:r w:rsidRPr="00675AD0">
        <w:rPr>
          <w:rFonts w:ascii="Times New Roman" w:eastAsia="Times New Roman" w:hAnsi="Times New Roman" w:cs="Times New Roman"/>
          <w:color w:val="000000"/>
          <w:kern w:val="0"/>
          <w:sz w:val="24"/>
          <w:szCs w:val="24"/>
          <w14:ligatures w14:val="none"/>
        </w:rPr>
        <w:lastRenderedPageBreak/>
        <w:t>Works Cited</w:t>
      </w:r>
    </w:p>
    <w:p w14:paraId="1650502D" w14:textId="77777777" w:rsidR="00675AD0" w:rsidRPr="00675AD0" w:rsidRDefault="00675AD0" w:rsidP="00675AD0">
      <w:pPr>
        <w:spacing w:after="0" w:line="480" w:lineRule="auto"/>
        <w:ind w:hanging="720"/>
        <w:rPr>
          <w:rFonts w:ascii="Times New Roman" w:eastAsia="Times New Roman" w:hAnsi="Times New Roman" w:cs="Times New Roman"/>
          <w:kern w:val="0"/>
          <w:sz w:val="24"/>
          <w:szCs w:val="24"/>
          <w14:ligatures w14:val="none"/>
        </w:rPr>
      </w:pPr>
      <w:r w:rsidRPr="00675AD0">
        <w:rPr>
          <w:rFonts w:ascii="Times New Roman" w:eastAsia="Times New Roman" w:hAnsi="Times New Roman" w:cs="Times New Roman"/>
          <w:color w:val="000000"/>
          <w:kern w:val="0"/>
          <w:sz w:val="24"/>
          <w:szCs w:val="24"/>
          <w14:ligatures w14:val="none"/>
        </w:rPr>
        <w:t xml:space="preserve">ARIZONA DEPARTMENT OF WATER RESOURCES. “ANNUAL REPORT 2018_.” </w:t>
      </w:r>
      <w:r w:rsidRPr="00675AD0">
        <w:rPr>
          <w:rFonts w:ascii="Times New Roman" w:eastAsia="Times New Roman" w:hAnsi="Times New Roman" w:cs="Times New Roman"/>
          <w:i/>
          <w:iCs/>
          <w:color w:val="000000"/>
          <w:kern w:val="0"/>
          <w:sz w:val="24"/>
          <w:szCs w:val="24"/>
          <w14:ligatures w14:val="none"/>
        </w:rPr>
        <w:t>Arizona Department of Water Resources</w:t>
      </w:r>
      <w:r w:rsidRPr="00675AD0">
        <w:rPr>
          <w:rFonts w:ascii="Times New Roman" w:eastAsia="Times New Roman" w:hAnsi="Times New Roman" w:cs="Times New Roman"/>
          <w:color w:val="000000"/>
          <w:kern w:val="0"/>
          <w:sz w:val="24"/>
          <w:szCs w:val="24"/>
          <w14:ligatures w14:val="none"/>
        </w:rPr>
        <w:t>, 1 July 2018, https://new.azwater.gov/sites/default/files/ADWR_Annual_Report_2018_.pdf. Accessed 3 July 2023.</w:t>
      </w:r>
    </w:p>
    <w:p w14:paraId="2220875F" w14:textId="77777777" w:rsidR="00675AD0" w:rsidRPr="00675AD0" w:rsidRDefault="00675AD0" w:rsidP="00675AD0">
      <w:pPr>
        <w:spacing w:after="0" w:line="480" w:lineRule="auto"/>
        <w:ind w:hanging="720"/>
        <w:rPr>
          <w:rFonts w:ascii="Times New Roman" w:eastAsia="Times New Roman" w:hAnsi="Times New Roman" w:cs="Times New Roman"/>
          <w:kern w:val="0"/>
          <w:sz w:val="24"/>
          <w:szCs w:val="24"/>
          <w14:ligatures w14:val="none"/>
        </w:rPr>
      </w:pPr>
      <w:r w:rsidRPr="00675AD0">
        <w:rPr>
          <w:rFonts w:ascii="Times New Roman" w:eastAsia="Times New Roman" w:hAnsi="Times New Roman" w:cs="Times New Roman"/>
          <w:color w:val="000000"/>
          <w:kern w:val="0"/>
          <w:sz w:val="24"/>
          <w:szCs w:val="24"/>
          <w14:ligatures w14:val="none"/>
        </w:rPr>
        <w:t xml:space="preserve">Business for Water Stewardship. “Intel Wastewater story – Business for Water Stewardship.” </w:t>
      </w:r>
      <w:r w:rsidRPr="00675AD0">
        <w:rPr>
          <w:rFonts w:ascii="Times New Roman" w:eastAsia="Times New Roman" w:hAnsi="Times New Roman" w:cs="Times New Roman"/>
          <w:i/>
          <w:iCs/>
          <w:color w:val="000000"/>
          <w:kern w:val="0"/>
          <w:sz w:val="24"/>
          <w:szCs w:val="24"/>
          <w14:ligatures w14:val="none"/>
        </w:rPr>
        <w:t>Business for Water Stewardship</w:t>
      </w:r>
      <w:r w:rsidRPr="00675AD0">
        <w:rPr>
          <w:rFonts w:ascii="Times New Roman" w:eastAsia="Times New Roman" w:hAnsi="Times New Roman" w:cs="Times New Roman"/>
          <w:color w:val="000000"/>
          <w:kern w:val="0"/>
          <w:sz w:val="24"/>
          <w:szCs w:val="24"/>
          <w14:ligatures w14:val="none"/>
        </w:rPr>
        <w:t>, 2023, https://businessforwater.org/stories/story-005. Accessed 3 July 2023.</w:t>
      </w:r>
    </w:p>
    <w:p w14:paraId="54F603C1" w14:textId="77777777" w:rsidR="00675AD0" w:rsidRPr="00675AD0" w:rsidRDefault="00675AD0" w:rsidP="00675AD0">
      <w:pPr>
        <w:spacing w:after="0" w:line="480" w:lineRule="auto"/>
        <w:ind w:hanging="720"/>
        <w:rPr>
          <w:rFonts w:ascii="Times New Roman" w:eastAsia="Times New Roman" w:hAnsi="Times New Roman" w:cs="Times New Roman"/>
          <w:kern w:val="0"/>
          <w:sz w:val="24"/>
          <w:szCs w:val="24"/>
          <w14:ligatures w14:val="none"/>
        </w:rPr>
      </w:pPr>
      <w:r w:rsidRPr="00675AD0">
        <w:rPr>
          <w:rFonts w:ascii="Times New Roman" w:eastAsia="Times New Roman" w:hAnsi="Times New Roman" w:cs="Times New Roman"/>
          <w:color w:val="000000"/>
          <w:kern w:val="0"/>
          <w:sz w:val="24"/>
          <w:szCs w:val="24"/>
          <w14:ligatures w14:val="none"/>
        </w:rPr>
        <w:t xml:space="preserve">“Chapter 12: Global Sustainability.” </w:t>
      </w:r>
      <w:r w:rsidRPr="00675AD0">
        <w:rPr>
          <w:rFonts w:ascii="Times New Roman" w:eastAsia="Times New Roman" w:hAnsi="Times New Roman" w:cs="Times New Roman"/>
          <w:i/>
          <w:iCs/>
          <w:color w:val="000000"/>
          <w:kern w:val="0"/>
          <w:sz w:val="24"/>
          <w:szCs w:val="24"/>
          <w14:ligatures w14:val="none"/>
        </w:rPr>
        <w:t>Business Ethics: Best Practices for Designing and Managing Ethical Organizations</w:t>
      </w:r>
      <w:r w:rsidRPr="00675AD0">
        <w:rPr>
          <w:rFonts w:ascii="Times New Roman" w:eastAsia="Times New Roman" w:hAnsi="Times New Roman" w:cs="Times New Roman"/>
          <w:color w:val="000000"/>
          <w:kern w:val="0"/>
          <w:sz w:val="24"/>
          <w:szCs w:val="24"/>
          <w14:ligatures w14:val="none"/>
        </w:rPr>
        <w:t>, by Denis Collins and Patricia Kanashiro, SAGE Publications, Incorporated, 2021, pp. 367-399.</w:t>
      </w:r>
    </w:p>
    <w:p w14:paraId="7CFADE73" w14:textId="77777777" w:rsidR="00675AD0" w:rsidRPr="00675AD0" w:rsidRDefault="00675AD0" w:rsidP="00675AD0">
      <w:pPr>
        <w:spacing w:after="0" w:line="480" w:lineRule="auto"/>
        <w:ind w:hanging="720"/>
        <w:rPr>
          <w:rFonts w:ascii="Times New Roman" w:eastAsia="Times New Roman" w:hAnsi="Times New Roman" w:cs="Times New Roman"/>
          <w:kern w:val="0"/>
          <w:sz w:val="24"/>
          <w:szCs w:val="24"/>
          <w14:ligatures w14:val="none"/>
        </w:rPr>
      </w:pPr>
      <w:r w:rsidRPr="00675AD0">
        <w:rPr>
          <w:rFonts w:ascii="Times New Roman" w:eastAsia="Times New Roman" w:hAnsi="Times New Roman" w:cs="Times New Roman"/>
          <w:color w:val="000000"/>
          <w:kern w:val="0"/>
          <w:sz w:val="24"/>
          <w:szCs w:val="24"/>
          <w14:ligatures w14:val="none"/>
        </w:rPr>
        <w:t xml:space="preserve">Collins, Denis, and Patricia Kanashiro. </w:t>
      </w:r>
      <w:r w:rsidRPr="00675AD0">
        <w:rPr>
          <w:rFonts w:ascii="Times New Roman" w:eastAsia="Times New Roman" w:hAnsi="Times New Roman" w:cs="Times New Roman"/>
          <w:i/>
          <w:iCs/>
          <w:color w:val="000000"/>
          <w:kern w:val="0"/>
          <w:sz w:val="24"/>
          <w:szCs w:val="24"/>
          <w14:ligatures w14:val="none"/>
        </w:rPr>
        <w:t>Business Ethics: Best Practices for Designing and Managing Ethical Organizations</w:t>
      </w:r>
      <w:r w:rsidRPr="00675AD0">
        <w:rPr>
          <w:rFonts w:ascii="Times New Roman" w:eastAsia="Times New Roman" w:hAnsi="Times New Roman" w:cs="Times New Roman"/>
          <w:color w:val="000000"/>
          <w:kern w:val="0"/>
          <w:sz w:val="24"/>
          <w:szCs w:val="24"/>
          <w14:ligatures w14:val="none"/>
        </w:rPr>
        <w:t>. SAGE PUBN, 2021.</w:t>
      </w:r>
    </w:p>
    <w:p w14:paraId="3F34CBBA" w14:textId="77777777" w:rsidR="00675AD0" w:rsidRPr="00675AD0" w:rsidRDefault="00675AD0" w:rsidP="00675AD0">
      <w:pPr>
        <w:spacing w:after="0" w:line="480" w:lineRule="auto"/>
        <w:ind w:hanging="720"/>
        <w:rPr>
          <w:rFonts w:ascii="Times New Roman" w:eastAsia="Times New Roman" w:hAnsi="Times New Roman" w:cs="Times New Roman"/>
          <w:kern w:val="0"/>
          <w:sz w:val="24"/>
          <w:szCs w:val="24"/>
          <w14:ligatures w14:val="none"/>
        </w:rPr>
      </w:pPr>
      <w:r w:rsidRPr="00675AD0">
        <w:rPr>
          <w:rFonts w:ascii="Times New Roman" w:eastAsia="Times New Roman" w:hAnsi="Times New Roman" w:cs="Times New Roman"/>
          <w:color w:val="000000"/>
          <w:kern w:val="0"/>
          <w:sz w:val="24"/>
          <w:szCs w:val="24"/>
          <w14:ligatures w14:val="none"/>
        </w:rPr>
        <w:t xml:space="preserve">Hubler, David K., et al. “Evaluating Economic Impacts of Semiconductor Manufacturing in Water-Limited Regions.” </w:t>
      </w:r>
      <w:r w:rsidRPr="00675AD0">
        <w:rPr>
          <w:rFonts w:ascii="Times New Roman" w:eastAsia="Times New Roman" w:hAnsi="Times New Roman" w:cs="Times New Roman"/>
          <w:i/>
          <w:iCs/>
          <w:color w:val="000000"/>
          <w:kern w:val="0"/>
          <w:sz w:val="24"/>
          <w:szCs w:val="24"/>
          <w14:ligatures w14:val="none"/>
        </w:rPr>
        <w:t>Journal of the American Water Works Association</w:t>
      </w:r>
      <w:r w:rsidRPr="00675AD0">
        <w:rPr>
          <w:rFonts w:ascii="Times New Roman" w:eastAsia="Times New Roman" w:hAnsi="Times New Roman" w:cs="Times New Roman"/>
          <w:color w:val="000000"/>
          <w:kern w:val="0"/>
          <w:sz w:val="24"/>
          <w:szCs w:val="24"/>
          <w14:ligatures w14:val="none"/>
        </w:rPr>
        <w:t>, vol. 104, no. 2, 2012, pp. 47-48.</w:t>
      </w:r>
    </w:p>
    <w:p w14:paraId="6778726A" w14:textId="77777777" w:rsidR="00675AD0" w:rsidRPr="00675AD0" w:rsidRDefault="00675AD0" w:rsidP="00675AD0">
      <w:pPr>
        <w:spacing w:after="0" w:line="480" w:lineRule="auto"/>
        <w:ind w:hanging="720"/>
        <w:rPr>
          <w:rFonts w:ascii="Times New Roman" w:eastAsia="Times New Roman" w:hAnsi="Times New Roman" w:cs="Times New Roman"/>
          <w:kern w:val="0"/>
          <w:sz w:val="24"/>
          <w:szCs w:val="24"/>
          <w14:ligatures w14:val="none"/>
        </w:rPr>
      </w:pPr>
      <w:r w:rsidRPr="00675AD0">
        <w:rPr>
          <w:rFonts w:ascii="Times New Roman" w:eastAsia="Times New Roman" w:hAnsi="Times New Roman" w:cs="Times New Roman"/>
          <w:color w:val="000000"/>
          <w:kern w:val="0"/>
          <w:sz w:val="24"/>
          <w:szCs w:val="24"/>
          <w14:ligatures w14:val="none"/>
        </w:rPr>
        <w:t xml:space="preserve">Intel Corporation. “Intel Breaks Ground on Two New Leading-Edge Chip Factories in Arizona.” </w:t>
      </w:r>
      <w:r w:rsidRPr="00675AD0">
        <w:rPr>
          <w:rFonts w:ascii="Times New Roman" w:eastAsia="Times New Roman" w:hAnsi="Times New Roman" w:cs="Times New Roman"/>
          <w:i/>
          <w:iCs/>
          <w:color w:val="000000"/>
          <w:kern w:val="0"/>
          <w:sz w:val="24"/>
          <w:szCs w:val="24"/>
          <w14:ligatures w14:val="none"/>
        </w:rPr>
        <w:t>Intel Newsroom</w:t>
      </w:r>
      <w:r w:rsidRPr="00675AD0">
        <w:rPr>
          <w:rFonts w:ascii="Times New Roman" w:eastAsia="Times New Roman" w:hAnsi="Times New Roman" w:cs="Times New Roman"/>
          <w:color w:val="000000"/>
          <w:kern w:val="0"/>
          <w:sz w:val="24"/>
          <w:szCs w:val="24"/>
          <w14:ligatures w14:val="none"/>
        </w:rPr>
        <w:t>, 24 September 2021, https://www.intel.com/content/www/us/en/newsroom/news/intel-breaks-ground-two-new-leading-edge-chip-factories-arizona.html. Accessed 1 July 2023.</w:t>
      </w:r>
    </w:p>
    <w:p w14:paraId="12CA302A" w14:textId="77777777" w:rsidR="00675AD0" w:rsidRPr="00675AD0" w:rsidRDefault="00675AD0" w:rsidP="00675AD0">
      <w:pPr>
        <w:spacing w:after="0" w:line="480" w:lineRule="auto"/>
        <w:ind w:hanging="720"/>
        <w:rPr>
          <w:rFonts w:ascii="Times New Roman" w:eastAsia="Times New Roman" w:hAnsi="Times New Roman" w:cs="Times New Roman"/>
          <w:kern w:val="0"/>
          <w:sz w:val="24"/>
          <w:szCs w:val="24"/>
          <w14:ligatures w14:val="none"/>
        </w:rPr>
      </w:pPr>
      <w:r w:rsidRPr="00675AD0">
        <w:rPr>
          <w:rFonts w:ascii="Times New Roman" w:eastAsia="Times New Roman" w:hAnsi="Times New Roman" w:cs="Times New Roman"/>
          <w:color w:val="000000"/>
          <w:kern w:val="0"/>
          <w:sz w:val="24"/>
          <w:szCs w:val="24"/>
          <w14:ligatures w14:val="none"/>
        </w:rPr>
        <w:t xml:space="preserve">Intel Corporation. “What does FAB Mean on the Intel® Graphics Driver Installer?” </w:t>
      </w:r>
      <w:r w:rsidRPr="00675AD0">
        <w:rPr>
          <w:rFonts w:ascii="Times New Roman" w:eastAsia="Times New Roman" w:hAnsi="Times New Roman" w:cs="Times New Roman"/>
          <w:i/>
          <w:iCs/>
          <w:color w:val="000000"/>
          <w:kern w:val="0"/>
          <w:sz w:val="24"/>
          <w:szCs w:val="24"/>
          <w14:ligatures w14:val="none"/>
        </w:rPr>
        <w:t>Intel</w:t>
      </w:r>
      <w:r w:rsidRPr="00675AD0">
        <w:rPr>
          <w:rFonts w:ascii="Times New Roman" w:eastAsia="Times New Roman" w:hAnsi="Times New Roman" w:cs="Times New Roman"/>
          <w:color w:val="000000"/>
          <w:kern w:val="0"/>
          <w:sz w:val="24"/>
          <w:szCs w:val="24"/>
          <w14:ligatures w14:val="none"/>
        </w:rPr>
        <w:t>, 5 September 2022, https://www.intel.com/content/www/us/en/support/articles/000090816/graphics.html. Accessed 1 July 2023.</w:t>
      </w:r>
    </w:p>
    <w:p w14:paraId="71A6850F" w14:textId="77777777" w:rsidR="00675AD0" w:rsidRPr="00675AD0" w:rsidRDefault="00675AD0" w:rsidP="00675AD0">
      <w:pPr>
        <w:spacing w:after="0" w:line="480" w:lineRule="auto"/>
        <w:ind w:hanging="720"/>
        <w:rPr>
          <w:rFonts w:ascii="Times New Roman" w:eastAsia="Times New Roman" w:hAnsi="Times New Roman" w:cs="Times New Roman"/>
          <w:kern w:val="0"/>
          <w:sz w:val="24"/>
          <w:szCs w:val="24"/>
          <w14:ligatures w14:val="none"/>
        </w:rPr>
      </w:pPr>
      <w:r w:rsidRPr="00675AD0">
        <w:rPr>
          <w:rFonts w:ascii="Times New Roman" w:eastAsia="Times New Roman" w:hAnsi="Times New Roman" w:cs="Times New Roman"/>
          <w:color w:val="000000"/>
          <w:kern w:val="0"/>
          <w:sz w:val="24"/>
          <w:szCs w:val="24"/>
          <w14:ligatures w14:val="none"/>
        </w:rPr>
        <w:lastRenderedPageBreak/>
        <w:t xml:space="preserve">MKS Instruments. “Ultrapure Water for Semiconductor Manufacturing.” </w:t>
      </w:r>
      <w:r w:rsidRPr="00675AD0">
        <w:rPr>
          <w:rFonts w:ascii="Times New Roman" w:eastAsia="Times New Roman" w:hAnsi="Times New Roman" w:cs="Times New Roman"/>
          <w:i/>
          <w:iCs/>
          <w:color w:val="000000"/>
          <w:kern w:val="0"/>
          <w:sz w:val="24"/>
          <w:szCs w:val="24"/>
          <w14:ligatures w14:val="none"/>
        </w:rPr>
        <w:t>MKS Instruments</w:t>
      </w:r>
      <w:r w:rsidRPr="00675AD0">
        <w:rPr>
          <w:rFonts w:ascii="Times New Roman" w:eastAsia="Times New Roman" w:hAnsi="Times New Roman" w:cs="Times New Roman"/>
          <w:color w:val="000000"/>
          <w:kern w:val="0"/>
          <w:sz w:val="24"/>
          <w:szCs w:val="24"/>
          <w14:ligatures w14:val="none"/>
        </w:rPr>
        <w:t>, 2017, https://www.mks.com/n/semiconductor-ultrapure-water. Accessed 3 July 2023.</w:t>
      </w:r>
    </w:p>
    <w:p w14:paraId="1C4B8D6F" w14:textId="77777777" w:rsidR="00675AD0" w:rsidRPr="00675AD0" w:rsidRDefault="00675AD0" w:rsidP="00675AD0">
      <w:pPr>
        <w:spacing w:after="0" w:line="480" w:lineRule="auto"/>
        <w:ind w:hanging="720"/>
        <w:rPr>
          <w:rFonts w:ascii="Times New Roman" w:eastAsia="Times New Roman" w:hAnsi="Times New Roman" w:cs="Times New Roman"/>
          <w:kern w:val="0"/>
          <w:sz w:val="24"/>
          <w:szCs w:val="24"/>
          <w14:ligatures w14:val="none"/>
        </w:rPr>
      </w:pPr>
      <w:r w:rsidRPr="00675AD0">
        <w:rPr>
          <w:rFonts w:ascii="Times New Roman" w:eastAsia="Times New Roman" w:hAnsi="Times New Roman" w:cs="Times New Roman"/>
          <w:color w:val="000000"/>
          <w:kern w:val="0"/>
          <w:sz w:val="24"/>
          <w:szCs w:val="24"/>
          <w14:ligatures w14:val="none"/>
        </w:rPr>
        <w:t xml:space="preserve">MKS Instruments. “Wafer Surface Cleaning.” </w:t>
      </w:r>
      <w:r w:rsidRPr="00675AD0">
        <w:rPr>
          <w:rFonts w:ascii="Times New Roman" w:eastAsia="Times New Roman" w:hAnsi="Times New Roman" w:cs="Times New Roman"/>
          <w:i/>
          <w:iCs/>
          <w:color w:val="000000"/>
          <w:kern w:val="0"/>
          <w:sz w:val="24"/>
          <w:szCs w:val="24"/>
          <w14:ligatures w14:val="none"/>
        </w:rPr>
        <w:t>MKS Instruments</w:t>
      </w:r>
      <w:r w:rsidRPr="00675AD0">
        <w:rPr>
          <w:rFonts w:ascii="Times New Roman" w:eastAsia="Times New Roman" w:hAnsi="Times New Roman" w:cs="Times New Roman"/>
          <w:color w:val="000000"/>
          <w:kern w:val="0"/>
          <w:sz w:val="24"/>
          <w:szCs w:val="24"/>
          <w14:ligatures w14:val="none"/>
        </w:rPr>
        <w:t>, 2017, https://www.mks.com/n/wafer-surface-cleaning. Accessed 3 July 2023.</w:t>
      </w:r>
    </w:p>
    <w:p w14:paraId="197D8DE7" w14:textId="77777777" w:rsidR="00675AD0" w:rsidRPr="00675AD0" w:rsidRDefault="00675AD0" w:rsidP="00675AD0">
      <w:pPr>
        <w:spacing w:after="0" w:line="480" w:lineRule="auto"/>
        <w:ind w:hanging="720"/>
        <w:rPr>
          <w:rFonts w:ascii="Times New Roman" w:eastAsia="Times New Roman" w:hAnsi="Times New Roman" w:cs="Times New Roman"/>
          <w:kern w:val="0"/>
          <w:sz w:val="24"/>
          <w:szCs w:val="24"/>
          <w14:ligatures w14:val="none"/>
        </w:rPr>
      </w:pPr>
      <w:r w:rsidRPr="00675AD0">
        <w:rPr>
          <w:rFonts w:ascii="Times New Roman" w:eastAsia="Times New Roman" w:hAnsi="Times New Roman" w:cs="Times New Roman"/>
          <w:color w:val="000000"/>
          <w:kern w:val="0"/>
          <w:sz w:val="24"/>
          <w:szCs w:val="24"/>
          <w14:ligatures w14:val="none"/>
        </w:rPr>
        <w:t xml:space="preserve">Parekh, Bipin, et al. “Purification of wet etch, cleaning chemicals and DI rinse water using membrane purifiers.” </w:t>
      </w:r>
      <w:r w:rsidRPr="00675AD0">
        <w:rPr>
          <w:rFonts w:ascii="Times New Roman" w:eastAsia="Times New Roman" w:hAnsi="Times New Roman" w:cs="Times New Roman"/>
          <w:i/>
          <w:iCs/>
          <w:color w:val="000000"/>
          <w:kern w:val="0"/>
          <w:sz w:val="24"/>
          <w:szCs w:val="24"/>
          <w14:ligatures w14:val="none"/>
        </w:rPr>
        <w:t>Semiconductor Digest</w:t>
      </w:r>
      <w:r w:rsidRPr="00675AD0">
        <w:rPr>
          <w:rFonts w:ascii="Times New Roman" w:eastAsia="Times New Roman" w:hAnsi="Times New Roman" w:cs="Times New Roman"/>
          <w:color w:val="000000"/>
          <w:kern w:val="0"/>
          <w:sz w:val="24"/>
          <w:szCs w:val="24"/>
          <w14:ligatures w14:val="none"/>
        </w:rPr>
        <w:t>, Gold Flag Media LLC, 2003, https://sst.semiconductor-digest.com/2003/06/purification-of-wet-etch-cleaning-chemicals-and-di-rinse-water-using-membrane-purifiers/. Accessed 3 July 2023.</w:t>
      </w:r>
    </w:p>
    <w:p w14:paraId="00B9A1B3" w14:textId="77777777" w:rsidR="00675AD0" w:rsidRDefault="00675AD0" w:rsidP="00675AD0">
      <w:pPr>
        <w:spacing w:after="0" w:line="480" w:lineRule="auto"/>
        <w:ind w:hanging="720"/>
        <w:rPr>
          <w:rFonts w:ascii="Times New Roman" w:eastAsia="Times New Roman" w:hAnsi="Times New Roman" w:cs="Times New Roman"/>
          <w:color w:val="000000"/>
          <w:kern w:val="0"/>
          <w:sz w:val="24"/>
          <w:szCs w:val="24"/>
          <w14:ligatures w14:val="none"/>
        </w:rPr>
      </w:pPr>
      <w:r w:rsidRPr="00675AD0">
        <w:rPr>
          <w:rFonts w:ascii="Times New Roman" w:eastAsia="Times New Roman" w:hAnsi="Times New Roman" w:cs="Times New Roman"/>
          <w:color w:val="000000"/>
          <w:kern w:val="0"/>
          <w:sz w:val="24"/>
          <w:szCs w:val="24"/>
          <w14:ligatures w14:val="none"/>
        </w:rPr>
        <w:t xml:space="preserve">Siegler, Kirk. “Here's why Arizona says it can keep growing despite historic megadrought.” </w:t>
      </w:r>
      <w:r w:rsidRPr="00675AD0">
        <w:rPr>
          <w:rFonts w:ascii="Times New Roman" w:eastAsia="Times New Roman" w:hAnsi="Times New Roman" w:cs="Times New Roman"/>
          <w:i/>
          <w:iCs/>
          <w:color w:val="000000"/>
          <w:kern w:val="0"/>
          <w:sz w:val="24"/>
          <w:szCs w:val="24"/>
          <w14:ligatures w14:val="none"/>
        </w:rPr>
        <w:t>NPR</w:t>
      </w:r>
      <w:r w:rsidRPr="00675AD0">
        <w:rPr>
          <w:rFonts w:ascii="Times New Roman" w:eastAsia="Times New Roman" w:hAnsi="Times New Roman" w:cs="Times New Roman"/>
          <w:color w:val="000000"/>
          <w:kern w:val="0"/>
          <w:sz w:val="24"/>
          <w:szCs w:val="24"/>
          <w14:ligatures w14:val="none"/>
        </w:rPr>
        <w:t>, 27 February 2023, https://www.npr.org/2023/02/27/1159281768/heres-why-arizona-says-it-can-keep-growing-despite-historic-megadrought. Accessed 1 July 2023.</w:t>
      </w:r>
    </w:p>
    <w:p w14:paraId="280D7C41" w14:textId="38CAA9C7" w:rsidR="000E694A" w:rsidRDefault="000E694A" w:rsidP="00675AD0">
      <w:pPr>
        <w:spacing w:after="0" w:line="480" w:lineRule="auto"/>
        <w:ind w:hanging="720"/>
        <w:rPr>
          <w:rFonts w:ascii="Times New Roman" w:eastAsia="Times New Roman" w:hAnsi="Times New Roman" w:cs="Times New Roman"/>
          <w:color w:val="000000"/>
          <w:kern w:val="0"/>
          <w:sz w:val="24"/>
          <w:szCs w:val="24"/>
          <w14:ligatures w14:val="none"/>
        </w:rPr>
      </w:pPr>
      <w:r w:rsidRPr="000E694A">
        <w:rPr>
          <w:rFonts w:ascii="Times New Roman" w:eastAsia="Times New Roman" w:hAnsi="Times New Roman" w:cs="Times New Roman"/>
          <w:color w:val="000000"/>
          <w:kern w:val="0"/>
          <w:sz w:val="24"/>
          <w:szCs w:val="24"/>
          <w14:ligatures w14:val="none"/>
        </w:rPr>
        <w:t>Y, Jon. “The Big Semiconductor Water Problem - by Jon Y.” The Asianometry Newsletter, 4 March 2022, https://www.asianometry.com/p/the-big-semiconductor-water-problem. Accessed 2 July 2023.</w:t>
      </w:r>
    </w:p>
    <w:sectPr w:rsidR="000E694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6DEC9" w14:textId="77777777" w:rsidR="00C6550A" w:rsidRDefault="00C6550A" w:rsidP="00675AD0">
      <w:pPr>
        <w:spacing w:after="0" w:line="240" w:lineRule="auto"/>
      </w:pPr>
      <w:r>
        <w:separator/>
      </w:r>
    </w:p>
  </w:endnote>
  <w:endnote w:type="continuationSeparator" w:id="0">
    <w:p w14:paraId="5EB2636F" w14:textId="77777777" w:rsidR="00C6550A" w:rsidRDefault="00C6550A" w:rsidP="00675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68488" w14:textId="77777777" w:rsidR="00675AD0" w:rsidRDefault="00675A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3212395"/>
      <w:docPartObj>
        <w:docPartGallery w:val="Page Numbers (Bottom of Page)"/>
        <w:docPartUnique/>
      </w:docPartObj>
    </w:sdtPr>
    <w:sdtContent>
      <w:sdt>
        <w:sdtPr>
          <w:id w:val="-1769616900"/>
          <w:docPartObj>
            <w:docPartGallery w:val="Page Numbers (Top of Page)"/>
            <w:docPartUnique/>
          </w:docPartObj>
        </w:sdtPr>
        <w:sdtContent>
          <w:p w14:paraId="606335BC" w14:textId="0A63B30A" w:rsidR="00675AD0" w:rsidRDefault="00675AD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3C18A9" w14:textId="77777777" w:rsidR="00675AD0" w:rsidRDefault="00675A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8DC2B" w14:textId="77777777" w:rsidR="00675AD0" w:rsidRDefault="00675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3D8F4" w14:textId="77777777" w:rsidR="00C6550A" w:rsidRDefault="00C6550A" w:rsidP="00675AD0">
      <w:pPr>
        <w:spacing w:after="0" w:line="240" w:lineRule="auto"/>
      </w:pPr>
      <w:r>
        <w:separator/>
      </w:r>
    </w:p>
  </w:footnote>
  <w:footnote w:type="continuationSeparator" w:id="0">
    <w:p w14:paraId="5C8A1B21" w14:textId="77777777" w:rsidR="00C6550A" w:rsidRDefault="00C6550A" w:rsidP="00675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6498A" w14:textId="77777777" w:rsidR="00675AD0" w:rsidRDefault="00675A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12E3D" w14:textId="77777777" w:rsidR="00675AD0" w:rsidRDefault="00675A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58F6A" w14:textId="77777777" w:rsidR="00675AD0" w:rsidRDefault="00675A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7FE"/>
    <w:multiLevelType w:val="hybridMultilevel"/>
    <w:tmpl w:val="0A84A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2063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AD0"/>
    <w:rsid w:val="000E694A"/>
    <w:rsid w:val="003D3B14"/>
    <w:rsid w:val="005A2BF4"/>
    <w:rsid w:val="00631807"/>
    <w:rsid w:val="00675AD0"/>
    <w:rsid w:val="00B954AE"/>
    <w:rsid w:val="00C6550A"/>
    <w:rsid w:val="00D92409"/>
    <w:rsid w:val="00DE668C"/>
    <w:rsid w:val="00F0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6CDCD"/>
  <w15:chartTrackingRefBased/>
  <w15:docId w15:val="{D9D8E95F-97F7-4240-83C2-F3258124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5A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675A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AD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75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AD0"/>
  </w:style>
  <w:style w:type="paragraph" w:styleId="Footer">
    <w:name w:val="footer"/>
    <w:basedOn w:val="Normal"/>
    <w:link w:val="FooterChar"/>
    <w:uiPriority w:val="99"/>
    <w:unhideWhenUsed/>
    <w:rsid w:val="00675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AD0"/>
  </w:style>
  <w:style w:type="paragraph" w:styleId="ListParagraph">
    <w:name w:val="List Paragraph"/>
    <w:basedOn w:val="Normal"/>
    <w:uiPriority w:val="34"/>
    <w:qFormat/>
    <w:rsid w:val="00675AD0"/>
    <w:pPr>
      <w:ind w:left="720"/>
      <w:contextualSpacing/>
    </w:pPr>
  </w:style>
  <w:style w:type="character" w:styleId="Hyperlink">
    <w:name w:val="Hyperlink"/>
    <w:basedOn w:val="DefaultParagraphFont"/>
    <w:uiPriority w:val="99"/>
    <w:unhideWhenUsed/>
    <w:rsid w:val="000E694A"/>
    <w:rPr>
      <w:color w:val="0563C1" w:themeColor="hyperlink"/>
      <w:u w:val="single"/>
    </w:rPr>
  </w:style>
  <w:style w:type="character" w:styleId="UnresolvedMention">
    <w:name w:val="Unresolved Mention"/>
    <w:basedOn w:val="DefaultParagraphFont"/>
    <w:uiPriority w:val="99"/>
    <w:semiHidden/>
    <w:unhideWhenUsed/>
    <w:rsid w:val="000E6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33510">
      <w:bodyDiv w:val="1"/>
      <w:marLeft w:val="0"/>
      <w:marRight w:val="0"/>
      <w:marTop w:val="0"/>
      <w:marBottom w:val="0"/>
      <w:divBdr>
        <w:top w:val="none" w:sz="0" w:space="0" w:color="auto"/>
        <w:left w:val="none" w:sz="0" w:space="0" w:color="auto"/>
        <w:bottom w:val="none" w:sz="0" w:space="0" w:color="auto"/>
        <w:right w:val="none" w:sz="0" w:space="0" w:color="auto"/>
      </w:divBdr>
      <w:divsChild>
        <w:div w:id="844244611">
          <w:marLeft w:val="0"/>
          <w:marRight w:val="150"/>
          <w:marTop w:val="30"/>
          <w:marBottom w:val="0"/>
          <w:divBdr>
            <w:top w:val="none" w:sz="0" w:space="0" w:color="auto"/>
            <w:left w:val="none" w:sz="0" w:space="0" w:color="auto"/>
            <w:bottom w:val="none" w:sz="0" w:space="0" w:color="auto"/>
            <w:right w:val="none" w:sz="0" w:space="0" w:color="auto"/>
          </w:divBdr>
          <w:divsChild>
            <w:div w:id="267857327">
              <w:marLeft w:val="0"/>
              <w:marRight w:val="0"/>
              <w:marTop w:val="0"/>
              <w:marBottom w:val="0"/>
              <w:divBdr>
                <w:top w:val="none" w:sz="0" w:space="0" w:color="auto"/>
                <w:left w:val="none" w:sz="0" w:space="0" w:color="auto"/>
                <w:bottom w:val="none" w:sz="0" w:space="0" w:color="auto"/>
                <w:right w:val="none" w:sz="0" w:space="0" w:color="auto"/>
              </w:divBdr>
            </w:div>
          </w:divsChild>
        </w:div>
        <w:div w:id="1860074881">
          <w:marLeft w:val="0"/>
          <w:marRight w:val="150"/>
          <w:marTop w:val="30"/>
          <w:marBottom w:val="0"/>
          <w:divBdr>
            <w:top w:val="none" w:sz="0" w:space="0" w:color="auto"/>
            <w:left w:val="none" w:sz="0" w:space="0" w:color="auto"/>
            <w:bottom w:val="none" w:sz="0" w:space="0" w:color="auto"/>
            <w:right w:val="none" w:sz="0" w:space="0" w:color="auto"/>
          </w:divBdr>
          <w:divsChild>
            <w:div w:id="1178234951">
              <w:marLeft w:val="0"/>
              <w:marRight w:val="0"/>
              <w:marTop w:val="0"/>
              <w:marBottom w:val="0"/>
              <w:divBdr>
                <w:top w:val="none" w:sz="0" w:space="0" w:color="auto"/>
                <w:left w:val="none" w:sz="0" w:space="0" w:color="auto"/>
                <w:bottom w:val="none" w:sz="0" w:space="0" w:color="auto"/>
                <w:right w:val="none" w:sz="0" w:space="0" w:color="auto"/>
              </w:divBdr>
            </w:div>
          </w:divsChild>
        </w:div>
        <w:div w:id="1998532945">
          <w:marLeft w:val="0"/>
          <w:marRight w:val="0"/>
          <w:marTop w:val="0"/>
          <w:marBottom w:val="0"/>
          <w:divBdr>
            <w:top w:val="none" w:sz="0" w:space="0" w:color="auto"/>
            <w:left w:val="none" w:sz="0" w:space="0" w:color="auto"/>
            <w:bottom w:val="none" w:sz="0" w:space="0" w:color="auto"/>
            <w:right w:val="none" w:sz="0" w:space="0" w:color="auto"/>
          </w:divBdr>
          <w:divsChild>
            <w:div w:id="813331711">
              <w:marLeft w:val="0"/>
              <w:marRight w:val="0"/>
              <w:marTop w:val="0"/>
              <w:marBottom w:val="0"/>
              <w:divBdr>
                <w:top w:val="none" w:sz="0" w:space="0" w:color="auto"/>
                <w:left w:val="none" w:sz="0" w:space="0" w:color="auto"/>
                <w:bottom w:val="none" w:sz="0" w:space="0" w:color="auto"/>
                <w:right w:val="none" w:sz="0" w:space="0" w:color="auto"/>
              </w:divBdr>
              <w:divsChild>
                <w:div w:id="1129860336">
                  <w:marLeft w:val="0"/>
                  <w:marRight w:val="0"/>
                  <w:marTop w:val="0"/>
                  <w:marBottom w:val="0"/>
                  <w:divBdr>
                    <w:top w:val="none" w:sz="0" w:space="0" w:color="auto"/>
                    <w:left w:val="none" w:sz="0" w:space="0" w:color="auto"/>
                    <w:bottom w:val="none" w:sz="0" w:space="0" w:color="auto"/>
                    <w:right w:val="none" w:sz="0" w:space="0" w:color="auto"/>
                  </w:divBdr>
                  <w:divsChild>
                    <w:div w:id="1731272701">
                      <w:marLeft w:val="0"/>
                      <w:marRight w:val="0"/>
                      <w:marTop w:val="0"/>
                      <w:marBottom w:val="0"/>
                      <w:divBdr>
                        <w:top w:val="none" w:sz="0" w:space="0" w:color="auto"/>
                        <w:left w:val="none" w:sz="0" w:space="0" w:color="auto"/>
                        <w:bottom w:val="none" w:sz="0" w:space="0" w:color="auto"/>
                        <w:right w:val="none" w:sz="0" w:space="0" w:color="auto"/>
                      </w:divBdr>
                      <w:divsChild>
                        <w:div w:id="1981300429">
                          <w:marLeft w:val="360"/>
                          <w:marRight w:val="360"/>
                          <w:marTop w:val="360"/>
                          <w:marBottom w:val="360"/>
                          <w:divBdr>
                            <w:top w:val="none" w:sz="0" w:space="0" w:color="auto"/>
                            <w:left w:val="none" w:sz="0" w:space="0" w:color="auto"/>
                            <w:bottom w:val="none" w:sz="0" w:space="0" w:color="auto"/>
                            <w:right w:val="none" w:sz="0" w:space="0" w:color="auto"/>
                          </w:divBdr>
                          <w:divsChild>
                            <w:div w:id="163086504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041783268">
              <w:marLeft w:val="0"/>
              <w:marRight w:val="0"/>
              <w:marTop w:val="0"/>
              <w:marBottom w:val="0"/>
              <w:divBdr>
                <w:top w:val="none" w:sz="0" w:space="0" w:color="auto"/>
                <w:left w:val="none" w:sz="0" w:space="0" w:color="auto"/>
                <w:bottom w:val="none" w:sz="0" w:space="0" w:color="auto"/>
                <w:right w:val="none" w:sz="0" w:space="0" w:color="auto"/>
              </w:divBdr>
            </w:div>
          </w:divsChild>
        </w:div>
        <w:div w:id="62947194">
          <w:marLeft w:val="0"/>
          <w:marRight w:val="150"/>
          <w:marTop w:val="30"/>
          <w:marBottom w:val="0"/>
          <w:divBdr>
            <w:top w:val="none" w:sz="0" w:space="0" w:color="auto"/>
            <w:left w:val="none" w:sz="0" w:space="0" w:color="auto"/>
            <w:bottom w:val="none" w:sz="0" w:space="0" w:color="auto"/>
            <w:right w:val="none" w:sz="0" w:space="0" w:color="auto"/>
          </w:divBdr>
          <w:divsChild>
            <w:div w:id="1992517946">
              <w:marLeft w:val="0"/>
              <w:marRight w:val="0"/>
              <w:marTop w:val="0"/>
              <w:marBottom w:val="0"/>
              <w:divBdr>
                <w:top w:val="none" w:sz="0" w:space="0" w:color="auto"/>
                <w:left w:val="none" w:sz="0" w:space="0" w:color="auto"/>
                <w:bottom w:val="none" w:sz="0" w:space="0" w:color="auto"/>
                <w:right w:val="none" w:sz="0" w:space="0" w:color="auto"/>
              </w:divBdr>
              <w:divsChild>
                <w:div w:id="224881264">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 w:id="346253500">
      <w:bodyDiv w:val="1"/>
      <w:marLeft w:val="0"/>
      <w:marRight w:val="0"/>
      <w:marTop w:val="0"/>
      <w:marBottom w:val="0"/>
      <w:divBdr>
        <w:top w:val="none" w:sz="0" w:space="0" w:color="auto"/>
        <w:left w:val="none" w:sz="0" w:space="0" w:color="auto"/>
        <w:bottom w:val="none" w:sz="0" w:space="0" w:color="auto"/>
        <w:right w:val="none" w:sz="0" w:space="0" w:color="auto"/>
      </w:divBdr>
    </w:div>
    <w:div w:id="1033307442">
      <w:bodyDiv w:val="1"/>
      <w:marLeft w:val="0"/>
      <w:marRight w:val="0"/>
      <w:marTop w:val="0"/>
      <w:marBottom w:val="0"/>
      <w:divBdr>
        <w:top w:val="none" w:sz="0" w:space="0" w:color="auto"/>
        <w:left w:val="none" w:sz="0" w:space="0" w:color="auto"/>
        <w:bottom w:val="none" w:sz="0" w:space="0" w:color="auto"/>
        <w:right w:val="none" w:sz="0" w:space="0" w:color="auto"/>
      </w:divBdr>
      <w:divsChild>
        <w:div w:id="1941449692">
          <w:marLeft w:val="0"/>
          <w:marRight w:val="0"/>
          <w:marTop w:val="0"/>
          <w:marBottom w:val="0"/>
          <w:divBdr>
            <w:top w:val="none" w:sz="0" w:space="0" w:color="auto"/>
            <w:left w:val="none" w:sz="0" w:space="0" w:color="auto"/>
            <w:bottom w:val="none" w:sz="0" w:space="0" w:color="auto"/>
            <w:right w:val="none" w:sz="0" w:space="0" w:color="auto"/>
          </w:divBdr>
        </w:div>
        <w:div w:id="877426414">
          <w:marLeft w:val="0"/>
          <w:marRight w:val="0"/>
          <w:marTop w:val="0"/>
          <w:marBottom w:val="0"/>
          <w:divBdr>
            <w:top w:val="none" w:sz="0" w:space="0" w:color="auto"/>
            <w:left w:val="none" w:sz="0" w:space="0" w:color="auto"/>
            <w:bottom w:val="none" w:sz="0" w:space="0" w:color="auto"/>
            <w:right w:val="none" w:sz="0" w:space="0" w:color="auto"/>
          </w:divBdr>
        </w:div>
        <w:div w:id="1067918008">
          <w:marLeft w:val="0"/>
          <w:marRight w:val="0"/>
          <w:marTop w:val="0"/>
          <w:marBottom w:val="0"/>
          <w:divBdr>
            <w:top w:val="none" w:sz="0" w:space="0" w:color="auto"/>
            <w:left w:val="none" w:sz="0" w:space="0" w:color="auto"/>
            <w:bottom w:val="none" w:sz="0" w:space="0" w:color="auto"/>
            <w:right w:val="none" w:sz="0" w:space="0" w:color="auto"/>
          </w:divBdr>
        </w:div>
        <w:div w:id="95904944">
          <w:marLeft w:val="0"/>
          <w:marRight w:val="0"/>
          <w:marTop w:val="0"/>
          <w:marBottom w:val="0"/>
          <w:divBdr>
            <w:top w:val="none" w:sz="0" w:space="0" w:color="auto"/>
            <w:left w:val="none" w:sz="0" w:space="0" w:color="auto"/>
            <w:bottom w:val="none" w:sz="0" w:space="0" w:color="auto"/>
            <w:right w:val="none" w:sz="0" w:space="0" w:color="auto"/>
          </w:divBdr>
        </w:div>
        <w:div w:id="1354961738">
          <w:marLeft w:val="0"/>
          <w:marRight w:val="0"/>
          <w:marTop w:val="0"/>
          <w:marBottom w:val="0"/>
          <w:divBdr>
            <w:top w:val="none" w:sz="0" w:space="0" w:color="auto"/>
            <w:left w:val="none" w:sz="0" w:space="0" w:color="auto"/>
            <w:bottom w:val="none" w:sz="0" w:space="0" w:color="auto"/>
            <w:right w:val="none" w:sz="0" w:space="0" w:color="auto"/>
          </w:divBdr>
        </w:div>
        <w:div w:id="98768536">
          <w:marLeft w:val="0"/>
          <w:marRight w:val="0"/>
          <w:marTop w:val="0"/>
          <w:marBottom w:val="0"/>
          <w:divBdr>
            <w:top w:val="none" w:sz="0" w:space="0" w:color="auto"/>
            <w:left w:val="none" w:sz="0" w:space="0" w:color="auto"/>
            <w:bottom w:val="none" w:sz="0" w:space="0" w:color="auto"/>
            <w:right w:val="none" w:sz="0" w:space="0" w:color="auto"/>
          </w:divBdr>
        </w:div>
        <w:div w:id="1118186679">
          <w:marLeft w:val="0"/>
          <w:marRight w:val="0"/>
          <w:marTop w:val="0"/>
          <w:marBottom w:val="0"/>
          <w:divBdr>
            <w:top w:val="none" w:sz="0" w:space="0" w:color="auto"/>
            <w:left w:val="none" w:sz="0" w:space="0" w:color="auto"/>
            <w:bottom w:val="none" w:sz="0" w:space="0" w:color="auto"/>
            <w:right w:val="none" w:sz="0" w:space="0" w:color="auto"/>
          </w:divBdr>
        </w:div>
        <w:div w:id="1865434315">
          <w:marLeft w:val="0"/>
          <w:marRight w:val="0"/>
          <w:marTop w:val="0"/>
          <w:marBottom w:val="0"/>
          <w:divBdr>
            <w:top w:val="none" w:sz="0" w:space="0" w:color="auto"/>
            <w:left w:val="none" w:sz="0" w:space="0" w:color="auto"/>
            <w:bottom w:val="none" w:sz="0" w:space="0" w:color="auto"/>
            <w:right w:val="none" w:sz="0" w:space="0" w:color="auto"/>
          </w:divBdr>
        </w:div>
        <w:div w:id="853301350">
          <w:marLeft w:val="0"/>
          <w:marRight w:val="0"/>
          <w:marTop w:val="0"/>
          <w:marBottom w:val="0"/>
          <w:divBdr>
            <w:top w:val="none" w:sz="0" w:space="0" w:color="auto"/>
            <w:left w:val="none" w:sz="0" w:space="0" w:color="auto"/>
            <w:bottom w:val="none" w:sz="0" w:space="0" w:color="auto"/>
            <w:right w:val="none" w:sz="0" w:space="0" w:color="auto"/>
          </w:divBdr>
        </w:div>
        <w:div w:id="1610506778">
          <w:marLeft w:val="0"/>
          <w:marRight w:val="0"/>
          <w:marTop w:val="0"/>
          <w:marBottom w:val="0"/>
          <w:divBdr>
            <w:top w:val="none" w:sz="0" w:space="0" w:color="auto"/>
            <w:left w:val="none" w:sz="0" w:space="0" w:color="auto"/>
            <w:bottom w:val="none" w:sz="0" w:space="0" w:color="auto"/>
            <w:right w:val="none" w:sz="0" w:space="0" w:color="auto"/>
          </w:divBdr>
        </w:div>
        <w:div w:id="552623510">
          <w:marLeft w:val="0"/>
          <w:marRight w:val="0"/>
          <w:marTop w:val="0"/>
          <w:marBottom w:val="0"/>
          <w:divBdr>
            <w:top w:val="none" w:sz="0" w:space="0" w:color="auto"/>
            <w:left w:val="none" w:sz="0" w:space="0" w:color="auto"/>
            <w:bottom w:val="none" w:sz="0" w:space="0" w:color="auto"/>
            <w:right w:val="none" w:sz="0" w:space="0" w:color="auto"/>
          </w:divBdr>
        </w:div>
        <w:div w:id="1905556636">
          <w:marLeft w:val="0"/>
          <w:marRight w:val="0"/>
          <w:marTop w:val="0"/>
          <w:marBottom w:val="0"/>
          <w:divBdr>
            <w:top w:val="none" w:sz="0" w:space="0" w:color="auto"/>
            <w:left w:val="none" w:sz="0" w:space="0" w:color="auto"/>
            <w:bottom w:val="none" w:sz="0" w:space="0" w:color="auto"/>
            <w:right w:val="none" w:sz="0" w:space="0" w:color="auto"/>
          </w:divBdr>
        </w:div>
        <w:div w:id="671641559">
          <w:marLeft w:val="0"/>
          <w:marRight w:val="0"/>
          <w:marTop w:val="0"/>
          <w:marBottom w:val="0"/>
          <w:divBdr>
            <w:top w:val="none" w:sz="0" w:space="0" w:color="auto"/>
            <w:left w:val="none" w:sz="0" w:space="0" w:color="auto"/>
            <w:bottom w:val="none" w:sz="0" w:space="0" w:color="auto"/>
            <w:right w:val="none" w:sz="0" w:space="0" w:color="auto"/>
          </w:divBdr>
        </w:div>
        <w:div w:id="795487585">
          <w:marLeft w:val="0"/>
          <w:marRight w:val="0"/>
          <w:marTop w:val="0"/>
          <w:marBottom w:val="0"/>
          <w:divBdr>
            <w:top w:val="none" w:sz="0" w:space="0" w:color="auto"/>
            <w:left w:val="none" w:sz="0" w:space="0" w:color="auto"/>
            <w:bottom w:val="none" w:sz="0" w:space="0" w:color="auto"/>
            <w:right w:val="none" w:sz="0" w:space="0" w:color="auto"/>
          </w:divBdr>
        </w:div>
        <w:div w:id="168755728">
          <w:marLeft w:val="0"/>
          <w:marRight w:val="0"/>
          <w:marTop w:val="0"/>
          <w:marBottom w:val="0"/>
          <w:divBdr>
            <w:top w:val="none" w:sz="0" w:space="0" w:color="auto"/>
            <w:left w:val="none" w:sz="0" w:space="0" w:color="auto"/>
            <w:bottom w:val="none" w:sz="0" w:space="0" w:color="auto"/>
            <w:right w:val="none" w:sz="0" w:space="0" w:color="auto"/>
          </w:divBdr>
        </w:div>
        <w:div w:id="478496031">
          <w:marLeft w:val="0"/>
          <w:marRight w:val="0"/>
          <w:marTop w:val="0"/>
          <w:marBottom w:val="0"/>
          <w:divBdr>
            <w:top w:val="none" w:sz="0" w:space="0" w:color="auto"/>
            <w:left w:val="none" w:sz="0" w:space="0" w:color="auto"/>
            <w:bottom w:val="none" w:sz="0" w:space="0" w:color="auto"/>
            <w:right w:val="none" w:sz="0" w:space="0" w:color="auto"/>
          </w:divBdr>
        </w:div>
        <w:div w:id="1564099637">
          <w:marLeft w:val="0"/>
          <w:marRight w:val="0"/>
          <w:marTop w:val="0"/>
          <w:marBottom w:val="0"/>
          <w:divBdr>
            <w:top w:val="none" w:sz="0" w:space="0" w:color="auto"/>
            <w:left w:val="none" w:sz="0" w:space="0" w:color="auto"/>
            <w:bottom w:val="none" w:sz="0" w:space="0" w:color="auto"/>
            <w:right w:val="none" w:sz="0" w:space="0" w:color="auto"/>
          </w:divBdr>
        </w:div>
        <w:div w:id="1039936747">
          <w:marLeft w:val="0"/>
          <w:marRight w:val="0"/>
          <w:marTop w:val="0"/>
          <w:marBottom w:val="0"/>
          <w:divBdr>
            <w:top w:val="none" w:sz="0" w:space="0" w:color="auto"/>
            <w:left w:val="none" w:sz="0" w:space="0" w:color="auto"/>
            <w:bottom w:val="none" w:sz="0" w:space="0" w:color="auto"/>
            <w:right w:val="none" w:sz="0" w:space="0" w:color="auto"/>
          </w:divBdr>
        </w:div>
        <w:div w:id="1304314166">
          <w:marLeft w:val="0"/>
          <w:marRight w:val="0"/>
          <w:marTop w:val="0"/>
          <w:marBottom w:val="0"/>
          <w:divBdr>
            <w:top w:val="none" w:sz="0" w:space="0" w:color="auto"/>
            <w:left w:val="none" w:sz="0" w:space="0" w:color="auto"/>
            <w:bottom w:val="none" w:sz="0" w:space="0" w:color="auto"/>
            <w:right w:val="none" w:sz="0" w:space="0" w:color="auto"/>
          </w:divBdr>
        </w:div>
        <w:div w:id="1072969811">
          <w:marLeft w:val="0"/>
          <w:marRight w:val="0"/>
          <w:marTop w:val="0"/>
          <w:marBottom w:val="0"/>
          <w:divBdr>
            <w:top w:val="none" w:sz="0" w:space="0" w:color="auto"/>
            <w:left w:val="none" w:sz="0" w:space="0" w:color="auto"/>
            <w:bottom w:val="none" w:sz="0" w:space="0" w:color="auto"/>
            <w:right w:val="none" w:sz="0" w:space="0" w:color="auto"/>
          </w:divBdr>
        </w:div>
        <w:div w:id="1773042455">
          <w:marLeft w:val="0"/>
          <w:marRight w:val="0"/>
          <w:marTop w:val="0"/>
          <w:marBottom w:val="0"/>
          <w:divBdr>
            <w:top w:val="none" w:sz="0" w:space="0" w:color="auto"/>
            <w:left w:val="none" w:sz="0" w:space="0" w:color="auto"/>
            <w:bottom w:val="none" w:sz="0" w:space="0" w:color="auto"/>
            <w:right w:val="none" w:sz="0" w:space="0" w:color="auto"/>
          </w:divBdr>
        </w:div>
        <w:div w:id="1412853013">
          <w:marLeft w:val="0"/>
          <w:marRight w:val="0"/>
          <w:marTop w:val="0"/>
          <w:marBottom w:val="0"/>
          <w:divBdr>
            <w:top w:val="none" w:sz="0" w:space="0" w:color="auto"/>
            <w:left w:val="none" w:sz="0" w:space="0" w:color="auto"/>
            <w:bottom w:val="none" w:sz="0" w:space="0" w:color="auto"/>
            <w:right w:val="none" w:sz="0" w:space="0" w:color="auto"/>
          </w:divBdr>
        </w:div>
        <w:div w:id="1632974745">
          <w:marLeft w:val="0"/>
          <w:marRight w:val="0"/>
          <w:marTop w:val="0"/>
          <w:marBottom w:val="0"/>
          <w:divBdr>
            <w:top w:val="none" w:sz="0" w:space="0" w:color="auto"/>
            <w:left w:val="none" w:sz="0" w:space="0" w:color="auto"/>
            <w:bottom w:val="none" w:sz="0" w:space="0" w:color="auto"/>
            <w:right w:val="none" w:sz="0" w:space="0" w:color="auto"/>
          </w:divBdr>
        </w:div>
        <w:div w:id="191769408">
          <w:marLeft w:val="0"/>
          <w:marRight w:val="0"/>
          <w:marTop w:val="0"/>
          <w:marBottom w:val="0"/>
          <w:divBdr>
            <w:top w:val="none" w:sz="0" w:space="0" w:color="auto"/>
            <w:left w:val="none" w:sz="0" w:space="0" w:color="auto"/>
            <w:bottom w:val="none" w:sz="0" w:space="0" w:color="auto"/>
            <w:right w:val="none" w:sz="0" w:space="0" w:color="auto"/>
          </w:divBdr>
        </w:div>
        <w:div w:id="1168134745">
          <w:marLeft w:val="0"/>
          <w:marRight w:val="0"/>
          <w:marTop w:val="0"/>
          <w:marBottom w:val="0"/>
          <w:divBdr>
            <w:top w:val="none" w:sz="0" w:space="0" w:color="auto"/>
            <w:left w:val="none" w:sz="0" w:space="0" w:color="auto"/>
            <w:bottom w:val="none" w:sz="0" w:space="0" w:color="auto"/>
            <w:right w:val="none" w:sz="0" w:space="0" w:color="auto"/>
          </w:divBdr>
        </w:div>
        <w:div w:id="1318341792">
          <w:marLeft w:val="0"/>
          <w:marRight w:val="0"/>
          <w:marTop w:val="0"/>
          <w:marBottom w:val="0"/>
          <w:divBdr>
            <w:top w:val="none" w:sz="0" w:space="0" w:color="auto"/>
            <w:left w:val="none" w:sz="0" w:space="0" w:color="auto"/>
            <w:bottom w:val="none" w:sz="0" w:space="0" w:color="auto"/>
            <w:right w:val="none" w:sz="0" w:space="0" w:color="auto"/>
          </w:divBdr>
        </w:div>
        <w:div w:id="590705416">
          <w:marLeft w:val="0"/>
          <w:marRight w:val="0"/>
          <w:marTop w:val="0"/>
          <w:marBottom w:val="0"/>
          <w:divBdr>
            <w:top w:val="none" w:sz="0" w:space="0" w:color="auto"/>
            <w:left w:val="none" w:sz="0" w:space="0" w:color="auto"/>
            <w:bottom w:val="none" w:sz="0" w:space="0" w:color="auto"/>
            <w:right w:val="none" w:sz="0" w:space="0" w:color="auto"/>
          </w:divBdr>
        </w:div>
        <w:div w:id="351497201">
          <w:marLeft w:val="0"/>
          <w:marRight w:val="0"/>
          <w:marTop w:val="0"/>
          <w:marBottom w:val="0"/>
          <w:divBdr>
            <w:top w:val="none" w:sz="0" w:space="0" w:color="auto"/>
            <w:left w:val="none" w:sz="0" w:space="0" w:color="auto"/>
            <w:bottom w:val="none" w:sz="0" w:space="0" w:color="auto"/>
            <w:right w:val="none" w:sz="0" w:space="0" w:color="auto"/>
          </w:divBdr>
        </w:div>
        <w:div w:id="803423428">
          <w:marLeft w:val="0"/>
          <w:marRight w:val="0"/>
          <w:marTop w:val="0"/>
          <w:marBottom w:val="0"/>
          <w:divBdr>
            <w:top w:val="none" w:sz="0" w:space="0" w:color="auto"/>
            <w:left w:val="none" w:sz="0" w:space="0" w:color="auto"/>
            <w:bottom w:val="none" w:sz="0" w:space="0" w:color="auto"/>
            <w:right w:val="none" w:sz="0" w:space="0" w:color="auto"/>
          </w:divBdr>
        </w:div>
        <w:div w:id="714542671">
          <w:marLeft w:val="0"/>
          <w:marRight w:val="0"/>
          <w:marTop w:val="0"/>
          <w:marBottom w:val="0"/>
          <w:divBdr>
            <w:top w:val="none" w:sz="0" w:space="0" w:color="auto"/>
            <w:left w:val="none" w:sz="0" w:space="0" w:color="auto"/>
            <w:bottom w:val="none" w:sz="0" w:space="0" w:color="auto"/>
            <w:right w:val="none" w:sz="0" w:space="0" w:color="auto"/>
          </w:divBdr>
        </w:div>
        <w:div w:id="119420342">
          <w:marLeft w:val="0"/>
          <w:marRight w:val="0"/>
          <w:marTop w:val="0"/>
          <w:marBottom w:val="0"/>
          <w:divBdr>
            <w:top w:val="none" w:sz="0" w:space="0" w:color="auto"/>
            <w:left w:val="none" w:sz="0" w:space="0" w:color="auto"/>
            <w:bottom w:val="none" w:sz="0" w:space="0" w:color="auto"/>
            <w:right w:val="none" w:sz="0" w:space="0" w:color="auto"/>
          </w:divBdr>
        </w:div>
        <w:div w:id="795219125">
          <w:marLeft w:val="0"/>
          <w:marRight w:val="0"/>
          <w:marTop w:val="0"/>
          <w:marBottom w:val="0"/>
          <w:divBdr>
            <w:top w:val="none" w:sz="0" w:space="0" w:color="auto"/>
            <w:left w:val="none" w:sz="0" w:space="0" w:color="auto"/>
            <w:bottom w:val="none" w:sz="0" w:space="0" w:color="auto"/>
            <w:right w:val="none" w:sz="0" w:space="0" w:color="auto"/>
          </w:divBdr>
        </w:div>
        <w:div w:id="2101564661">
          <w:marLeft w:val="0"/>
          <w:marRight w:val="0"/>
          <w:marTop w:val="0"/>
          <w:marBottom w:val="0"/>
          <w:divBdr>
            <w:top w:val="none" w:sz="0" w:space="0" w:color="auto"/>
            <w:left w:val="none" w:sz="0" w:space="0" w:color="auto"/>
            <w:bottom w:val="none" w:sz="0" w:space="0" w:color="auto"/>
            <w:right w:val="none" w:sz="0" w:space="0" w:color="auto"/>
          </w:divBdr>
        </w:div>
        <w:div w:id="1817718161">
          <w:marLeft w:val="0"/>
          <w:marRight w:val="0"/>
          <w:marTop w:val="0"/>
          <w:marBottom w:val="0"/>
          <w:divBdr>
            <w:top w:val="none" w:sz="0" w:space="0" w:color="auto"/>
            <w:left w:val="none" w:sz="0" w:space="0" w:color="auto"/>
            <w:bottom w:val="none" w:sz="0" w:space="0" w:color="auto"/>
            <w:right w:val="none" w:sz="0" w:space="0" w:color="auto"/>
          </w:divBdr>
        </w:div>
        <w:div w:id="1008748131">
          <w:marLeft w:val="0"/>
          <w:marRight w:val="0"/>
          <w:marTop w:val="0"/>
          <w:marBottom w:val="0"/>
          <w:divBdr>
            <w:top w:val="none" w:sz="0" w:space="0" w:color="auto"/>
            <w:left w:val="none" w:sz="0" w:space="0" w:color="auto"/>
            <w:bottom w:val="none" w:sz="0" w:space="0" w:color="auto"/>
            <w:right w:val="none" w:sz="0" w:space="0" w:color="auto"/>
          </w:divBdr>
        </w:div>
        <w:div w:id="1634020100">
          <w:marLeft w:val="0"/>
          <w:marRight w:val="0"/>
          <w:marTop w:val="0"/>
          <w:marBottom w:val="0"/>
          <w:divBdr>
            <w:top w:val="none" w:sz="0" w:space="0" w:color="auto"/>
            <w:left w:val="none" w:sz="0" w:space="0" w:color="auto"/>
            <w:bottom w:val="none" w:sz="0" w:space="0" w:color="auto"/>
            <w:right w:val="none" w:sz="0" w:space="0" w:color="auto"/>
          </w:divBdr>
        </w:div>
        <w:div w:id="1117681677">
          <w:marLeft w:val="0"/>
          <w:marRight w:val="0"/>
          <w:marTop w:val="0"/>
          <w:marBottom w:val="0"/>
          <w:divBdr>
            <w:top w:val="none" w:sz="0" w:space="0" w:color="auto"/>
            <w:left w:val="none" w:sz="0" w:space="0" w:color="auto"/>
            <w:bottom w:val="none" w:sz="0" w:space="0" w:color="auto"/>
            <w:right w:val="none" w:sz="0" w:space="0" w:color="auto"/>
          </w:divBdr>
        </w:div>
        <w:div w:id="1070691517">
          <w:marLeft w:val="0"/>
          <w:marRight w:val="0"/>
          <w:marTop w:val="0"/>
          <w:marBottom w:val="0"/>
          <w:divBdr>
            <w:top w:val="none" w:sz="0" w:space="0" w:color="auto"/>
            <w:left w:val="none" w:sz="0" w:space="0" w:color="auto"/>
            <w:bottom w:val="none" w:sz="0" w:space="0" w:color="auto"/>
            <w:right w:val="none" w:sz="0" w:space="0" w:color="auto"/>
          </w:divBdr>
        </w:div>
        <w:div w:id="617876843">
          <w:marLeft w:val="0"/>
          <w:marRight w:val="0"/>
          <w:marTop w:val="0"/>
          <w:marBottom w:val="0"/>
          <w:divBdr>
            <w:top w:val="none" w:sz="0" w:space="0" w:color="auto"/>
            <w:left w:val="none" w:sz="0" w:space="0" w:color="auto"/>
            <w:bottom w:val="none" w:sz="0" w:space="0" w:color="auto"/>
            <w:right w:val="none" w:sz="0" w:space="0" w:color="auto"/>
          </w:divBdr>
        </w:div>
        <w:div w:id="1125348313">
          <w:marLeft w:val="0"/>
          <w:marRight w:val="0"/>
          <w:marTop w:val="0"/>
          <w:marBottom w:val="0"/>
          <w:divBdr>
            <w:top w:val="none" w:sz="0" w:space="0" w:color="auto"/>
            <w:left w:val="none" w:sz="0" w:space="0" w:color="auto"/>
            <w:bottom w:val="none" w:sz="0" w:space="0" w:color="auto"/>
            <w:right w:val="none" w:sz="0" w:space="0" w:color="auto"/>
          </w:divBdr>
        </w:div>
        <w:div w:id="1924874267">
          <w:marLeft w:val="0"/>
          <w:marRight w:val="0"/>
          <w:marTop w:val="0"/>
          <w:marBottom w:val="0"/>
          <w:divBdr>
            <w:top w:val="none" w:sz="0" w:space="0" w:color="auto"/>
            <w:left w:val="none" w:sz="0" w:space="0" w:color="auto"/>
            <w:bottom w:val="none" w:sz="0" w:space="0" w:color="auto"/>
            <w:right w:val="none" w:sz="0" w:space="0" w:color="auto"/>
          </w:divBdr>
        </w:div>
        <w:div w:id="1503081324">
          <w:marLeft w:val="0"/>
          <w:marRight w:val="0"/>
          <w:marTop w:val="0"/>
          <w:marBottom w:val="0"/>
          <w:divBdr>
            <w:top w:val="none" w:sz="0" w:space="0" w:color="auto"/>
            <w:left w:val="none" w:sz="0" w:space="0" w:color="auto"/>
            <w:bottom w:val="none" w:sz="0" w:space="0" w:color="auto"/>
            <w:right w:val="none" w:sz="0" w:space="0" w:color="auto"/>
          </w:divBdr>
        </w:div>
        <w:div w:id="1534920545">
          <w:marLeft w:val="0"/>
          <w:marRight w:val="0"/>
          <w:marTop w:val="0"/>
          <w:marBottom w:val="0"/>
          <w:divBdr>
            <w:top w:val="none" w:sz="0" w:space="0" w:color="auto"/>
            <w:left w:val="none" w:sz="0" w:space="0" w:color="auto"/>
            <w:bottom w:val="none" w:sz="0" w:space="0" w:color="auto"/>
            <w:right w:val="none" w:sz="0" w:space="0" w:color="auto"/>
          </w:divBdr>
        </w:div>
        <w:div w:id="495463077">
          <w:marLeft w:val="0"/>
          <w:marRight w:val="0"/>
          <w:marTop w:val="0"/>
          <w:marBottom w:val="0"/>
          <w:divBdr>
            <w:top w:val="none" w:sz="0" w:space="0" w:color="auto"/>
            <w:left w:val="none" w:sz="0" w:space="0" w:color="auto"/>
            <w:bottom w:val="none" w:sz="0" w:space="0" w:color="auto"/>
            <w:right w:val="none" w:sz="0" w:space="0" w:color="auto"/>
          </w:divBdr>
        </w:div>
        <w:div w:id="266352071">
          <w:marLeft w:val="0"/>
          <w:marRight w:val="0"/>
          <w:marTop w:val="0"/>
          <w:marBottom w:val="0"/>
          <w:divBdr>
            <w:top w:val="none" w:sz="0" w:space="0" w:color="auto"/>
            <w:left w:val="none" w:sz="0" w:space="0" w:color="auto"/>
            <w:bottom w:val="none" w:sz="0" w:space="0" w:color="auto"/>
            <w:right w:val="none" w:sz="0" w:space="0" w:color="auto"/>
          </w:divBdr>
        </w:div>
        <w:div w:id="533426189">
          <w:marLeft w:val="0"/>
          <w:marRight w:val="0"/>
          <w:marTop w:val="0"/>
          <w:marBottom w:val="0"/>
          <w:divBdr>
            <w:top w:val="none" w:sz="0" w:space="0" w:color="auto"/>
            <w:left w:val="none" w:sz="0" w:space="0" w:color="auto"/>
            <w:bottom w:val="none" w:sz="0" w:space="0" w:color="auto"/>
            <w:right w:val="none" w:sz="0" w:space="0" w:color="auto"/>
          </w:divBdr>
        </w:div>
        <w:div w:id="1180703012">
          <w:marLeft w:val="0"/>
          <w:marRight w:val="0"/>
          <w:marTop w:val="0"/>
          <w:marBottom w:val="0"/>
          <w:divBdr>
            <w:top w:val="none" w:sz="0" w:space="0" w:color="auto"/>
            <w:left w:val="none" w:sz="0" w:space="0" w:color="auto"/>
            <w:bottom w:val="none" w:sz="0" w:space="0" w:color="auto"/>
            <w:right w:val="none" w:sz="0" w:space="0" w:color="auto"/>
          </w:divBdr>
        </w:div>
        <w:div w:id="153188522">
          <w:marLeft w:val="0"/>
          <w:marRight w:val="0"/>
          <w:marTop w:val="0"/>
          <w:marBottom w:val="0"/>
          <w:divBdr>
            <w:top w:val="none" w:sz="0" w:space="0" w:color="auto"/>
            <w:left w:val="none" w:sz="0" w:space="0" w:color="auto"/>
            <w:bottom w:val="none" w:sz="0" w:space="0" w:color="auto"/>
            <w:right w:val="none" w:sz="0" w:space="0" w:color="auto"/>
          </w:divBdr>
        </w:div>
        <w:div w:id="756710974">
          <w:marLeft w:val="0"/>
          <w:marRight w:val="0"/>
          <w:marTop w:val="0"/>
          <w:marBottom w:val="0"/>
          <w:divBdr>
            <w:top w:val="none" w:sz="0" w:space="0" w:color="auto"/>
            <w:left w:val="none" w:sz="0" w:space="0" w:color="auto"/>
            <w:bottom w:val="none" w:sz="0" w:space="0" w:color="auto"/>
            <w:right w:val="none" w:sz="0" w:space="0" w:color="auto"/>
          </w:divBdr>
        </w:div>
        <w:div w:id="818300902">
          <w:marLeft w:val="0"/>
          <w:marRight w:val="0"/>
          <w:marTop w:val="0"/>
          <w:marBottom w:val="0"/>
          <w:divBdr>
            <w:top w:val="none" w:sz="0" w:space="0" w:color="auto"/>
            <w:left w:val="none" w:sz="0" w:space="0" w:color="auto"/>
            <w:bottom w:val="none" w:sz="0" w:space="0" w:color="auto"/>
            <w:right w:val="none" w:sz="0" w:space="0" w:color="auto"/>
          </w:divBdr>
        </w:div>
        <w:div w:id="1362896831">
          <w:marLeft w:val="0"/>
          <w:marRight w:val="0"/>
          <w:marTop w:val="0"/>
          <w:marBottom w:val="0"/>
          <w:divBdr>
            <w:top w:val="none" w:sz="0" w:space="0" w:color="auto"/>
            <w:left w:val="none" w:sz="0" w:space="0" w:color="auto"/>
            <w:bottom w:val="none" w:sz="0" w:space="0" w:color="auto"/>
            <w:right w:val="none" w:sz="0" w:space="0" w:color="auto"/>
          </w:divBdr>
        </w:div>
        <w:div w:id="1663120669">
          <w:marLeft w:val="0"/>
          <w:marRight w:val="0"/>
          <w:marTop w:val="0"/>
          <w:marBottom w:val="0"/>
          <w:divBdr>
            <w:top w:val="none" w:sz="0" w:space="0" w:color="auto"/>
            <w:left w:val="none" w:sz="0" w:space="0" w:color="auto"/>
            <w:bottom w:val="none" w:sz="0" w:space="0" w:color="auto"/>
            <w:right w:val="none" w:sz="0" w:space="0" w:color="auto"/>
          </w:divBdr>
        </w:div>
        <w:div w:id="781339931">
          <w:marLeft w:val="0"/>
          <w:marRight w:val="0"/>
          <w:marTop w:val="0"/>
          <w:marBottom w:val="0"/>
          <w:divBdr>
            <w:top w:val="none" w:sz="0" w:space="0" w:color="auto"/>
            <w:left w:val="none" w:sz="0" w:space="0" w:color="auto"/>
            <w:bottom w:val="none" w:sz="0" w:space="0" w:color="auto"/>
            <w:right w:val="none" w:sz="0" w:space="0" w:color="auto"/>
          </w:divBdr>
        </w:div>
        <w:div w:id="891770766">
          <w:marLeft w:val="0"/>
          <w:marRight w:val="0"/>
          <w:marTop w:val="0"/>
          <w:marBottom w:val="0"/>
          <w:divBdr>
            <w:top w:val="none" w:sz="0" w:space="0" w:color="auto"/>
            <w:left w:val="none" w:sz="0" w:space="0" w:color="auto"/>
            <w:bottom w:val="none" w:sz="0" w:space="0" w:color="auto"/>
            <w:right w:val="none" w:sz="0" w:space="0" w:color="auto"/>
          </w:divBdr>
        </w:div>
        <w:div w:id="280572831">
          <w:marLeft w:val="0"/>
          <w:marRight w:val="0"/>
          <w:marTop w:val="0"/>
          <w:marBottom w:val="0"/>
          <w:divBdr>
            <w:top w:val="none" w:sz="0" w:space="0" w:color="auto"/>
            <w:left w:val="none" w:sz="0" w:space="0" w:color="auto"/>
            <w:bottom w:val="none" w:sz="0" w:space="0" w:color="auto"/>
            <w:right w:val="none" w:sz="0" w:space="0" w:color="auto"/>
          </w:divBdr>
        </w:div>
        <w:div w:id="43720841">
          <w:marLeft w:val="0"/>
          <w:marRight w:val="0"/>
          <w:marTop w:val="0"/>
          <w:marBottom w:val="0"/>
          <w:divBdr>
            <w:top w:val="none" w:sz="0" w:space="0" w:color="auto"/>
            <w:left w:val="none" w:sz="0" w:space="0" w:color="auto"/>
            <w:bottom w:val="none" w:sz="0" w:space="0" w:color="auto"/>
            <w:right w:val="none" w:sz="0" w:space="0" w:color="auto"/>
          </w:divBdr>
        </w:div>
        <w:div w:id="851066112">
          <w:marLeft w:val="0"/>
          <w:marRight w:val="0"/>
          <w:marTop w:val="0"/>
          <w:marBottom w:val="0"/>
          <w:divBdr>
            <w:top w:val="none" w:sz="0" w:space="0" w:color="auto"/>
            <w:left w:val="none" w:sz="0" w:space="0" w:color="auto"/>
            <w:bottom w:val="none" w:sz="0" w:space="0" w:color="auto"/>
            <w:right w:val="none" w:sz="0" w:space="0" w:color="auto"/>
          </w:divBdr>
        </w:div>
      </w:divsChild>
    </w:div>
    <w:div w:id="119264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3208</Words>
  <Characters>18291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Mendoza, Matthew Dominador</dc:creator>
  <cp:keywords/>
  <dc:description/>
  <cp:lastModifiedBy>Mendoza, Matthew Dominador</cp:lastModifiedBy>
  <cp:revision>4</cp:revision>
  <cp:lastPrinted>2023-07-07T06:52:00Z</cp:lastPrinted>
  <dcterms:created xsi:type="dcterms:W3CDTF">2023-07-07T05:54:00Z</dcterms:created>
  <dcterms:modified xsi:type="dcterms:W3CDTF">2023-07-07T07:23:00Z</dcterms:modified>
</cp:coreProperties>
</file>