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561F" w14:textId="2678980A" w:rsidR="00574E9C" w:rsidRDefault="00410A1E" w:rsidP="009104DA">
      <w:pPr>
        <w:pStyle w:val="Heading1"/>
      </w:pPr>
      <w:r>
        <w:t>Countries (</w:t>
      </w:r>
      <w:r w:rsidR="004C5B29">
        <w:t xml:space="preserve">Ajax, jQuery </w:t>
      </w:r>
      <w:proofErr w:type="gramStart"/>
      <w:r w:rsidR="004C5B29">
        <w:t>and  JSON</w:t>
      </w:r>
      <w:proofErr w:type="gramEnd"/>
      <w:r>
        <w:t>)</w:t>
      </w:r>
    </w:p>
    <w:p w14:paraId="2530C2CA" w14:textId="7532FD25" w:rsidR="00B72D18" w:rsidRDefault="00B72D18" w:rsidP="00B72D18">
      <w:pPr>
        <w:spacing w:after="120"/>
      </w:pPr>
    </w:p>
    <w:p w14:paraId="402662D0" w14:textId="75703B19" w:rsidR="0035784D" w:rsidRDefault="004C5B29" w:rsidP="0035784D">
      <w:pPr>
        <w:pStyle w:val="Heading2"/>
      </w:pPr>
      <w:r>
        <w:t>Using external data</w:t>
      </w:r>
    </w:p>
    <w:p w14:paraId="17604DC4" w14:textId="13AD2623" w:rsidR="00B72D18" w:rsidRDefault="004C5B29" w:rsidP="0035784D">
      <w:pPr>
        <w:spacing w:after="120"/>
      </w:pPr>
      <w:r>
        <w:t xml:space="preserve">In this </w:t>
      </w:r>
      <w:r w:rsidR="00122FA2">
        <w:t>demonstration</w:t>
      </w:r>
      <w:r>
        <w:t xml:space="preserve"> you will write JavaScript that retrieves JSON data from an API endpoint, found here:</w:t>
      </w:r>
    </w:p>
    <w:p w14:paraId="01C68E12" w14:textId="77777777" w:rsidR="00D77C04" w:rsidRDefault="00D77C04" w:rsidP="00D77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bookmarkStart w:id="0" w:name="_Hlk87353967"/>
    <w:p w14:paraId="0D0D8D64" w14:textId="2BDD138A" w:rsidR="00217709" w:rsidRDefault="00785D2B" w:rsidP="00217709"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HYPERLINK "</w:instrText>
      </w:r>
      <w:r w:rsidRPr="00785D2B">
        <w:rPr>
          <w:rFonts w:eastAsiaTheme="majorEastAsia"/>
        </w:rPr>
        <w:instrText>https://restcountries.com/v3.1/all</w:instrText>
      </w:r>
      <w:r>
        <w:rPr>
          <w:rFonts w:eastAsiaTheme="majorEastAsia"/>
        </w:rPr>
        <w:instrText xml:space="preserve">" </w:instrText>
      </w:r>
      <w:r>
        <w:rPr>
          <w:rFonts w:eastAsiaTheme="majorEastAsia"/>
        </w:rPr>
        <w:fldChar w:fldCharType="separate"/>
      </w:r>
      <w:r w:rsidRPr="008A048A">
        <w:rPr>
          <w:rStyle w:val="Hyperlink"/>
          <w:rFonts w:eastAsiaTheme="majorEastAsia"/>
        </w:rPr>
        <w:t>https://restcountries.com/v3.1/all</w:t>
      </w:r>
      <w:r>
        <w:rPr>
          <w:rFonts w:eastAsiaTheme="majorEastAsia"/>
        </w:rPr>
        <w:fldChar w:fldCharType="end"/>
      </w:r>
    </w:p>
    <w:bookmarkEnd w:id="0"/>
    <w:p w14:paraId="2FFE3D74" w14:textId="599D9297" w:rsidR="00D77C04" w:rsidRPr="00B85CFB" w:rsidRDefault="00B534EB" w:rsidP="00D77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85CFB">
        <w:rPr>
          <w:color w:val="000000"/>
        </w:rPr>
        <w:t xml:space="preserve"> </w:t>
      </w:r>
    </w:p>
    <w:p w14:paraId="24472580" w14:textId="48716D47" w:rsidR="001F56FD" w:rsidRDefault="001F56FD" w:rsidP="001F56FD">
      <w:pPr>
        <w:pStyle w:val="Heading2"/>
      </w:pPr>
      <w:r>
        <w:t xml:space="preserve">Getting </w:t>
      </w:r>
      <w:r w:rsidR="00E645F0">
        <w:t>started</w:t>
      </w:r>
      <w:r w:rsidR="000D6975">
        <w:t xml:space="preserve"> (Together as a class)</w:t>
      </w:r>
      <w:r w:rsidR="000D6975">
        <w:br/>
      </w:r>
    </w:p>
    <w:p w14:paraId="395B4025" w14:textId="71AB8B18" w:rsidR="004C5B29" w:rsidRDefault="004C5B29" w:rsidP="00217709">
      <w:r>
        <w:t xml:space="preserve">Visit the API endpoint by typing </w:t>
      </w:r>
      <w:hyperlink r:id="rId7" w:history="1">
        <w:r w:rsidR="008D74DE" w:rsidRPr="008A048A">
          <w:rPr>
            <w:rStyle w:val="Hyperlink"/>
            <w:rFonts w:eastAsiaTheme="majorEastAsia"/>
          </w:rPr>
          <w:t>https://restcountries.com/v3.1/all</w:t>
        </w:r>
      </w:hyperlink>
      <w:r w:rsidR="00B534EB">
        <w:t xml:space="preserve"> into a browser.</w:t>
      </w:r>
    </w:p>
    <w:p w14:paraId="74512CE2" w14:textId="78D9D09D" w:rsidR="00CB4271" w:rsidRDefault="00CB4271" w:rsidP="00E645F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It’s hard to read that way!  You may wish to visit </w:t>
      </w:r>
      <w:hyperlink r:id="rId8" w:history="1">
        <w:r w:rsidR="004F2218" w:rsidRPr="00326414">
          <w:rPr>
            <w:rStyle w:val="Hyperlink"/>
            <w:rFonts w:eastAsiaTheme="majorEastAsia"/>
          </w:rPr>
          <w:t>https://jsonformatter.org/json-parser</w:t>
        </w:r>
      </w:hyperlink>
      <w:r>
        <w:t>, click the “Load Data” button and enter the restcountries.eu URL into that form.</w:t>
      </w:r>
    </w:p>
    <w:p w14:paraId="08EF0950" w14:textId="1A58528E" w:rsidR="00E645F0" w:rsidRDefault="00A76F87" w:rsidP="00E645F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Retrieve </w:t>
      </w:r>
      <w:r w:rsidR="005B43DE">
        <w:t>demo</w:t>
      </w:r>
      <w:r w:rsidR="000D6975" w:rsidRPr="000D6975">
        <w:t>_</w:t>
      </w:r>
      <w:r w:rsidR="00D23128">
        <w:t>countries</w:t>
      </w:r>
      <w:r w:rsidR="00A341BE">
        <w:t>.zip provided by your instructor</w:t>
      </w:r>
      <w:r w:rsidR="00E645F0">
        <w:t>.</w:t>
      </w:r>
    </w:p>
    <w:p w14:paraId="07404CBA" w14:textId="67D8DF94" w:rsidR="0035784D" w:rsidRDefault="009616E2" w:rsidP="008C421B">
      <w:pPr>
        <w:pStyle w:val="ListParagraph"/>
        <w:numPr>
          <w:ilvl w:val="0"/>
          <w:numId w:val="1"/>
        </w:numPr>
        <w:spacing w:after="120"/>
        <w:contextualSpacing w:val="0"/>
      </w:pPr>
      <w:r>
        <w:t>Extract the code into your mis2402workspace and open the index.html file in Visual Studio Code.</w:t>
      </w:r>
    </w:p>
    <w:p w14:paraId="06062E93" w14:textId="29EF1A7F" w:rsidR="008C421B" w:rsidRDefault="008C421B" w:rsidP="008C421B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Take note of the basic structure of the </w:t>
      </w:r>
      <w:proofErr w:type="spellStart"/>
      <w:r>
        <w:t>getJSON</w:t>
      </w:r>
      <w:proofErr w:type="spellEnd"/>
      <w:r>
        <w:t xml:space="preserve"> method.</w:t>
      </w:r>
    </w:p>
    <w:p w14:paraId="54D8419E" w14:textId="6A4CF60B" w:rsidR="008C421B" w:rsidRDefault="008C421B" w:rsidP="008C421B">
      <w:pPr>
        <w:pStyle w:val="ListParagraph"/>
        <w:spacing w:after="120"/>
        <w:contextualSpacing w:val="0"/>
      </w:pPr>
      <w:r>
        <w:rPr>
          <w:noProof/>
        </w:rPr>
        <mc:AlternateContent>
          <mc:Choice Requires="wps">
            <w:drawing>
              <wp:inline distT="0" distB="0" distL="0" distR="0" wp14:anchorId="2587F2D1" wp14:editId="3E718EBE">
                <wp:extent cx="4562475" cy="14478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8"/>
                              <w:gridCol w:w="81"/>
                            </w:tblGrid>
                            <w:tr w:rsidR="008C421B" w:rsidRPr="008C421B" w14:paraId="38CAAAB7" w14:textId="77777777" w:rsidTr="008C421B">
                              <w:trPr>
                                <w:gridAfter w:val="1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8D6426" w14:textId="11A91F38" w:rsid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$.</w:t>
                                  </w:r>
                                  <w:proofErr w:type="spellStart"/>
                                  <w:r>
                                    <w:t>getJSON</w:t>
                                  </w:r>
                                  <w:proofErr w:type="spellEnd"/>
                                  <w:proofErr w:type="gramEnd"/>
                                  <w:r>
                                    <w:t>("",function(result){</w:t>
                                  </w:r>
                                </w:p>
                                <w:p w14:paraId="6847EEDA" w14:textId="49745F4C" w:rsid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ab/>
                                    <w:t xml:space="preserve">// the variable named result has </w:t>
                                  </w:r>
                                </w:p>
                                <w:p w14:paraId="2AA3145D" w14:textId="1078BFDA" w:rsid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ab/>
                                    <w:t>// block level scope inside the callback function.</w:t>
                                  </w:r>
                                </w:p>
                                <w:p w14:paraId="4D50EE3B" w14:textId="0364CE7D" w:rsid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ab/>
                                    <w:t>// it is a good practice to display result in console.log</w:t>
                                  </w:r>
                                </w:p>
                                <w:p w14:paraId="34D01AFC" w14:textId="4D523F0A" w:rsid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ab/>
                                    <w:t>console.log(result</w:t>
                                  </w:r>
                                  <w:proofErr w:type="gramStart"/>
                                  <w:r>
                                    <w:t>);</w:t>
                                  </w:r>
                                  <w:proofErr w:type="gramEnd"/>
                                </w:p>
                                <w:p w14:paraId="3FE7C057" w14:textId="6E8734FA" w:rsidR="008C421B" w:rsidRPr="008C421B" w:rsidRDefault="008C421B" w:rsidP="008C421B">
                                  <w:pPr>
                                    <w:jc w:val="both"/>
                                  </w:pPr>
                                  <w:r>
                                    <w:tab/>
                                    <w:t>});</w:t>
                                  </w:r>
                                </w:p>
                              </w:tc>
                            </w:tr>
                            <w:tr w:rsidR="008C421B" w:rsidRPr="008C421B" w14:paraId="10B3E080" w14:textId="77777777" w:rsidTr="008C421B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03F18A" w14:textId="77777777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C562AC6" w14:textId="04AE9909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8C421B" w:rsidRPr="008C421B" w14:paraId="2FC6D741" w14:textId="77777777" w:rsidTr="008C421B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B837A2" w14:textId="77777777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3B3757" w14:textId="3931ABC9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8C421B" w:rsidRPr="008C421B" w14:paraId="16309070" w14:textId="77777777" w:rsidTr="008C421B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3C997F" w14:textId="77777777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D9A8E2" w14:textId="41981CBB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8C421B" w:rsidRPr="008C421B" w14:paraId="332C1B0D" w14:textId="77777777" w:rsidTr="008C421B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21E437" w14:textId="77777777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3D066C" w14:textId="0392FC31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8C421B" w:rsidRPr="008C421B" w14:paraId="583CFB23" w14:textId="77777777" w:rsidTr="008C421B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E1695F1" w14:textId="77777777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831EB0" w14:textId="38E19781" w:rsidR="008C421B" w:rsidRPr="008C421B" w:rsidRDefault="008C421B" w:rsidP="008C421B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14:paraId="099D9E50" w14:textId="20BAF8CE" w:rsidR="008C421B" w:rsidRDefault="008C42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87F2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9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8"/>
                        <w:gridCol w:w="81"/>
                      </w:tblGrid>
                      <w:tr w:rsidR="008C421B" w:rsidRPr="008C421B" w14:paraId="38CAAAB7" w14:textId="77777777" w:rsidTr="008C421B">
                        <w:trPr>
                          <w:gridAfter w:val="1"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18D6426" w14:textId="11A91F38" w:rsidR="008C421B" w:rsidRDefault="008C421B" w:rsidP="008C421B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$.</w:t>
                            </w:r>
                            <w:proofErr w:type="spellStart"/>
                            <w:r>
                              <w:t>getJSON</w:t>
                            </w:r>
                            <w:proofErr w:type="spellEnd"/>
                            <w:proofErr w:type="gramEnd"/>
                            <w:r>
                              <w:t>("",function(result){</w:t>
                            </w:r>
                          </w:p>
                          <w:p w14:paraId="6847EEDA" w14:textId="49745F4C" w:rsidR="008C421B" w:rsidRDefault="008C421B" w:rsidP="008C421B">
                            <w:pPr>
                              <w:jc w:val="both"/>
                            </w:pPr>
                            <w:r>
                              <w:tab/>
                              <w:t xml:space="preserve">// the variable named result has </w:t>
                            </w:r>
                          </w:p>
                          <w:p w14:paraId="2AA3145D" w14:textId="1078BFDA" w:rsidR="008C421B" w:rsidRDefault="008C421B" w:rsidP="008C421B">
                            <w:pPr>
                              <w:jc w:val="both"/>
                            </w:pPr>
                            <w:r>
                              <w:tab/>
                              <w:t>// block level scope inside the callback function.</w:t>
                            </w:r>
                          </w:p>
                          <w:p w14:paraId="4D50EE3B" w14:textId="0364CE7D" w:rsidR="008C421B" w:rsidRDefault="008C421B" w:rsidP="008C421B">
                            <w:pPr>
                              <w:jc w:val="both"/>
                            </w:pPr>
                            <w:r>
                              <w:tab/>
                              <w:t>// it is a good practice to display result in console.log</w:t>
                            </w:r>
                          </w:p>
                          <w:p w14:paraId="34D01AFC" w14:textId="4D523F0A" w:rsidR="008C421B" w:rsidRDefault="008C421B" w:rsidP="008C421B">
                            <w:pPr>
                              <w:jc w:val="both"/>
                            </w:pPr>
                            <w:r>
                              <w:tab/>
                              <w:t>console.log(result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FE7C057" w14:textId="6E8734FA" w:rsidR="008C421B" w:rsidRPr="008C421B" w:rsidRDefault="008C421B" w:rsidP="008C421B">
                            <w:pPr>
                              <w:jc w:val="both"/>
                            </w:pPr>
                            <w:r>
                              <w:tab/>
                              <w:t>});</w:t>
                            </w:r>
                          </w:p>
                        </w:tc>
                      </w:tr>
                      <w:tr w:rsidR="008C421B" w:rsidRPr="008C421B" w14:paraId="10B3E080" w14:textId="77777777" w:rsidTr="008C421B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203F18A" w14:textId="77777777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C562AC6" w14:textId="04AE9909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</w:tr>
                      <w:tr w:rsidR="008C421B" w:rsidRPr="008C421B" w14:paraId="2FC6D741" w14:textId="77777777" w:rsidTr="008C421B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FB837A2" w14:textId="77777777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3B3757" w14:textId="3931ABC9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</w:tr>
                      <w:tr w:rsidR="008C421B" w:rsidRPr="008C421B" w14:paraId="16309070" w14:textId="77777777" w:rsidTr="008C421B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A3C997F" w14:textId="77777777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D9A8E2" w14:textId="41981CBB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</w:tr>
                      <w:tr w:rsidR="008C421B" w:rsidRPr="008C421B" w14:paraId="332C1B0D" w14:textId="77777777" w:rsidTr="008C421B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021E437" w14:textId="77777777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3D066C" w14:textId="0392FC31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</w:tr>
                      <w:tr w:rsidR="008C421B" w:rsidRPr="008C421B" w14:paraId="583CFB23" w14:textId="77777777" w:rsidTr="008C421B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E1695F1" w14:textId="77777777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831EB0" w14:textId="38E19781" w:rsidR="008C421B" w:rsidRPr="008C421B" w:rsidRDefault="008C421B" w:rsidP="008C421B">
                            <w:pPr>
                              <w:jc w:val="both"/>
                            </w:pPr>
                          </w:p>
                        </w:tc>
                      </w:tr>
                    </w:tbl>
                    <w:p w14:paraId="099D9E50" w14:textId="20BAF8CE" w:rsidR="008C421B" w:rsidRDefault="008C421B"/>
                  </w:txbxContent>
                </v:textbox>
                <w10:anchorlock/>
              </v:shape>
            </w:pict>
          </mc:Fallback>
        </mc:AlternateContent>
      </w:r>
    </w:p>
    <w:p w14:paraId="67C8D6C9" w14:textId="23BE4B91" w:rsidR="006D6503" w:rsidRDefault="00CB4271" w:rsidP="006D6503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Complete </w:t>
      </w:r>
      <w:r w:rsidR="008C421B" w:rsidRPr="00CB4271">
        <w:t xml:space="preserve">the </w:t>
      </w:r>
      <w:proofErr w:type="spellStart"/>
      <w:r w:rsidR="008C421B" w:rsidRPr="00CB4271">
        <w:t>display</w:t>
      </w:r>
      <w:r>
        <w:t>Countries</w:t>
      </w:r>
      <w:proofErr w:type="spellEnd"/>
      <w:r w:rsidR="008C421B" w:rsidRPr="00CB4271">
        <w:t xml:space="preserve"> function.  </w:t>
      </w:r>
      <w:r>
        <w:t xml:space="preserve">This function should loop through all the countries in the data source, and append the country name, and </w:t>
      </w:r>
      <w:r w:rsidR="002D0B6B">
        <w:t>3-character</w:t>
      </w:r>
      <w:r>
        <w:t xml:space="preserve"> abbreviation into the table identified by #table-countries.</w:t>
      </w:r>
    </w:p>
    <w:p w14:paraId="50AA8869" w14:textId="77777777" w:rsidR="006D6503" w:rsidRDefault="006D6503" w:rsidP="006D6503">
      <w:pPr>
        <w:pStyle w:val="ListParagraph"/>
        <w:numPr>
          <w:ilvl w:val="1"/>
          <w:numId w:val="1"/>
        </w:numPr>
        <w:spacing w:after="120"/>
        <w:contextualSpacing w:val="0"/>
      </w:pPr>
      <w:r>
        <w:t>HOT TIP:  The function starts with a line that replaces all the existing content of the table with a header row.  It’s usually a good idea to do that.</w:t>
      </w:r>
    </w:p>
    <w:p w14:paraId="628861AE" w14:textId="563CF0B6" w:rsidR="006D6503" w:rsidRDefault="006D6503" w:rsidP="006D650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EXPERIMENT:  After you have written your solution, what would the effect be if you *didn’t* include the line described in step 6a?  What are the consequences of skipping that step?   (You don’t see it right </w:t>
      </w:r>
      <w:r w:rsidR="00EB76CD">
        <w:t>away but</w:t>
      </w:r>
      <w:r>
        <w:t xml:space="preserve"> take note of what happens if you click the display countries button more than once!)</w:t>
      </w:r>
    </w:p>
    <w:p w14:paraId="5E2DD312" w14:textId="135C8A1B" w:rsidR="00CB4271" w:rsidRDefault="00CB4271" w:rsidP="00E17DD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Complete the </w:t>
      </w:r>
      <w:proofErr w:type="spellStart"/>
      <w:r>
        <w:t>findBiggestPopulation</w:t>
      </w:r>
      <w:proofErr w:type="spellEnd"/>
      <w:r>
        <w:t xml:space="preserve"> function.</w:t>
      </w:r>
      <w:bookmarkStart w:id="1" w:name="_Hlk36992854"/>
      <w:r>
        <w:t xml:space="preserve">  This function should find the name and population of the country with the largest population.  </w:t>
      </w:r>
      <w:r w:rsidR="008C0054">
        <w:t>Report this information in #</w:t>
      </w:r>
      <w:r w:rsidR="008C0054" w:rsidRPr="008C0054">
        <w:t>textDisplayed2</w:t>
      </w:r>
      <w:r w:rsidR="008C0054">
        <w:t>.</w:t>
      </w:r>
    </w:p>
    <w:bookmarkEnd w:id="1"/>
    <w:p w14:paraId="5AA4CDD0" w14:textId="77777777" w:rsidR="006D6503" w:rsidRDefault="006D6503" w:rsidP="006D6503">
      <w:pPr>
        <w:spacing w:before="120" w:after="120"/>
        <w:ind w:left="720"/>
      </w:pPr>
      <w:r>
        <w:t>Here are some hints:</w:t>
      </w:r>
    </w:p>
    <w:p w14:paraId="24EF02CD" w14:textId="1BA581A7" w:rsidR="006D6503" w:rsidRDefault="006D6503" w:rsidP="006D6503">
      <w:pPr>
        <w:pStyle w:val="ListParagraph"/>
        <w:numPr>
          <w:ilvl w:val="1"/>
          <w:numId w:val="1"/>
        </w:numPr>
        <w:spacing w:before="120" w:after="120"/>
      </w:pPr>
      <w:r>
        <w:t>Create one variable to hold the name of the country and another to hold the population.</w:t>
      </w:r>
    </w:p>
    <w:p w14:paraId="7F7889DD" w14:textId="3E6ADEB8" w:rsidR="006D6503" w:rsidRDefault="006D6503" w:rsidP="006D6503">
      <w:pPr>
        <w:pStyle w:val="ListParagraph"/>
        <w:numPr>
          <w:ilvl w:val="1"/>
          <w:numId w:val="1"/>
        </w:numPr>
        <w:spacing w:before="120" w:after="120"/>
      </w:pPr>
      <w:r>
        <w:t>You will need to loop through all the countries in to find the most populated country.</w:t>
      </w:r>
    </w:p>
    <w:p w14:paraId="1AB02018" w14:textId="6DA2B021" w:rsidR="006D6503" w:rsidRDefault="006D6503" w:rsidP="00150B46">
      <w:pPr>
        <w:pStyle w:val="ListParagraph"/>
        <w:numPr>
          <w:ilvl w:val="1"/>
          <w:numId w:val="1"/>
        </w:numPr>
        <w:spacing w:before="120" w:after="120"/>
      </w:pPr>
      <w:r>
        <w:t>Inside the code block of the “for” loop, a write a conditional statement.</w:t>
      </w:r>
    </w:p>
    <w:p w14:paraId="154BDD9F" w14:textId="77777777" w:rsidR="006D6503" w:rsidRPr="00623AB5" w:rsidRDefault="006D6503" w:rsidP="006D6503">
      <w:pPr>
        <w:pStyle w:val="ListParagraph"/>
        <w:spacing w:before="120" w:after="120"/>
        <w:ind w:left="1440"/>
      </w:pPr>
    </w:p>
    <w:p w14:paraId="4E2BAEB6" w14:textId="57EB9342" w:rsidR="006D6503" w:rsidRPr="008C0054" w:rsidRDefault="006D6503" w:rsidP="00E77291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Complete the </w:t>
      </w:r>
      <w:proofErr w:type="spellStart"/>
      <w:r>
        <w:t>findBiggestArea</w:t>
      </w:r>
      <w:proofErr w:type="spellEnd"/>
      <w:r>
        <w:t xml:space="preserve"> function. This function should find the name and </w:t>
      </w:r>
      <w:r w:rsidR="00856F3C">
        <w:t>area</w:t>
      </w:r>
      <w:r>
        <w:t xml:space="preserve"> of the country with the largest </w:t>
      </w:r>
      <w:r w:rsidR="00D51075">
        <w:t>area</w:t>
      </w:r>
      <w:r>
        <w:t xml:space="preserve">.  </w:t>
      </w:r>
      <w:r w:rsidR="008C0054">
        <w:t>Report this information in #</w:t>
      </w:r>
      <w:r w:rsidR="008C0054" w:rsidRPr="008C0054">
        <w:t>textDisplayed</w:t>
      </w:r>
      <w:r w:rsidR="008C0054">
        <w:t>3.</w:t>
      </w:r>
    </w:p>
    <w:p w14:paraId="48FA5D7E" w14:textId="77777777" w:rsidR="008C0054" w:rsidRPr="006D6503" w:rsidRDefault="008C0054" w:rsidP="008C0054">
      <w:pPr>
        <w:pStyle w:val="ListParagraph"/>
        <w:spacing w:after="120"/>
        <w:contextualSpacing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1F3338" w14:textId="0F4466E2" w:rsidR="00ED62AF" w:rsidRPr="006D6503" w:rsidRDefault="00BB3257" w:rsidP="006D6503">
      <w:pPr>
        <w:spacing w:after="120"/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D65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On your own</w:t>
      </w:r>
    </w:p>
    <w:p w14:paraId="7D53EEB5" w14:textId="558CBF0C" w:rsidR="006D6503" w:rsidRPr="006D6503" w:rsidRDefault="006D6503" w:rsidP="006D6503">
      <w:pPr>
        <w:pStyle w:val="ListParagraph"/>
        <w:numPr>
          <w:ilvl w:val="0"/>
          <w:numId w:val="1"/>
        </w:numPr>
        <w:spacing w:after="120"/>
        <w:contextualSpacing w:val="0"/>
      </w:pPr>
      <w:r w:rsidRPr="006D6503">
        <w:t xml:space="preserve">In the last few </w:t>
      </w:r>
      <w:r w:rsidR="00FE7EF6">
        <w:t>assignments,</w:t>
      </w:r>
      <w:r w:rsidRPr="006D6503">
        <w:t xml:space="preserve"> we have used a for loop to populate</w:t>
      </w:r>
      <w:r>
        <w:t xml:space="preserve"> an HTML list, an HTML select tag, and an HTML table.  Can you edit the document to create a new button, and a new HTML tag, that puts all the country names, and country capitals in a</w:t>
      </w:r>
      <w:r w:rsidR="00CF71FA">
        <w:t>n</w:t>
      </w:r>
      <w:r w:rsidR="00630FBE">
        <w:t xml:space="preserve"> HTML </w:t>
      </w:r>
      <w:r w:rsidR="00CF71FA">
        <w:t xml:space="preserve">ordered </w:t>
      </w:r>
      <w:r w:rsidR="00630FBE">
        <w:t>list?</w:t>
      </w:r>
    </w:p>
    <w:p w14:paraId="33FA1ED6" w14:textId="7F98366F" w:rsidR="00B85CFB" w:rsidRPr="00B85CFB" w:rsidRDefault="00351D30" w:rsidP="00B85CFB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D6503">
        <w:t>Upload your work.  Be sure that you can find your work on the class server by typing in its URL in the browser. Test your work *again* on the class server.</w:t>
      </w:r>
      <w:r w:rsidRPr="006D6503">
        <w:br/>
      </w:r>
      <w:r w:rsidRPr="006D6503">
        <w:br/>
        <w:t xml:space="preserve">For example: </w:t>
      </w:r>
      <w:r w:rsidRPr="006D6503">
        <w:br/>
      </w:r>
      <w:r w:rsidR="008C0054" w:rsidRPr="00174B33">
        <w:t>http://misdemo.temple.edu/tux99999/</w:t>
      </w:r>
      <w:r w:rsidR="00174B33">
        <w:t>demo</w:t>
      </w:r>
      <w:r w:rsidR="008C0054" w:rsidRPr="00174B33">
        <w:t>_countries</w:t>
      </w:r>
      <w:r w:rsidR="008C0054">
        <w:t xml:space="preserve"> </w:t>
      </w:r>
    </w:p>
    <w:p w14:paraId="569FECD3" w14:textId="2B169C5A" w:rsidR="00B85CFB" w:rsidRPr="00B85CFB" w:rsidRDefault="00B85CFB" w:rsidP="00B85CFB">
      <w:pPr>
        <w:pStyle w:val="ListParagraph"/>
        <w:spacing w:after="120"/>
        <w:contextualSpacing w:val="0"/>
        <w:rPr>
          <w:rFonts w:eastAsiaTheme="majorEastAsia"/>
          <w:color w:val="2F5496" w:themeColor="accent1" w:themeShade="BF"/>
        </w:rPr>
      </w:pPr>
      <w:r>
        <w:br/>
        <w:t xml:space="preserve">HOT TIP:  If you upload your work, and it suddenly appears to break, make sure that you are visiting </w:t>
      </w:r>
      <w:hyperlink r:id="rId9" w:history="1">
        <w:r w:rsidRPr="00BB1707">
          <w:rPr>
            <w:rStyle w:val="Hyperlink"/>
          </w:rPr>
          <w:t>http://misdemo.temple.edu</w:t>
        </w:r>
      </w:hyperlink>
      <w:r>
        <w:t xml:space="preserve"> and not </w:t>
      </w:r>
      <w:hyperlink r:id="rId10" w:history="1">
        <w:r w:rsidRPr="00B85CFB">
          <w:rPr>
            <w:rStyle w:val="Hyperlink"/>
            <w:b/>
            <w:bCs/>
            <w:sz w:val="28"/>
            <w:szCs w:val="28"/>
          </w:rPr>
          <w:t>https</w:t>
        </w:r>
        <w:r w:rsidRPr="00BB1707">
          <w:rPr>
            <w:rStyle w:val="Hyperlink"/>
          </w:rPr>
          <w:t>://misdemo.temple.edu</w:t>
        </w:r>
      </w:hyperlink>
      <w:r>
        <w:t xml:space="preserve"> … Chrome and most other browsers will not allow for a mixture of secure and </w:t>
      </w:r>
      <w:r w:rsidRPr="00B85CFB">
        <w:t xml:space="preserve">insecure content.  So… because you are getting data from </w:t>
      </w:r>
      <w:hyperlink r:id="rId11" w:history="1">
        <w:r w:rsidRPr="00D77C04">
          <w:rPr>
            <w:rStyle w:val="Hyperlink"/>
            <w:b/>
            <w:bCs/>
            <w:sz w:val="32"/>
            <w:szCs w:val="32"/>
          </w:rPr>
          <w:t>http</w:t>
        </w:r>
        <w:r w:rsidRPr="00D77C04">
          <w:rPr>
            <w:rStyle w:val="Hyperlink"/>
          </w:rPr>
          <w:t>://restcountries.eu/rest/v2/all</w:t>
        </w:r>
      </w:hyperlink>
      <w:r>
        <w:rPr>
          <w:color w:val="000000"/>
        </w:rPr>
        <w:t xml:space="preserve"> you need to use the </w:t>
      </w:r>
      <w:r w:rsidRPr="00494B01">
        <w:rPr>
          <w:b/>
          <w:bCs/>
          <w:color w:val="000000"/>
          <w:sz w:val="32"/>
          <w:szCs w:val="32"/>
        </w:rPr>
        <w:t>http</w:t>
      </w:r>
      <w:r w:rsidRPr="00494B01">
        <w:rPr>
          <w:color w:val="000000"/>
          <w:sz w:val="32"/>
          <w:szCs w:val="32"/>
        </w:rPr>
        <w:t xml:space="preserve"> </w:t>
      </w:r>
      <w:r>
        <w:rPr>
          <w:color w:val="000000"/>
        </w:rPr>
        <w:t xml:space="preserve">prefix. </w:t>
      </w:r>
    </w:p>
    <w:p w14:paraId="7209A7E6" w14:textId="77777777" w:rsidR="00B91B71" w:rsidRPr="00ED62AF" w:rsidRDefault="00B91B71" w:rsidP="00ED62AF">
      <w:pPr>
        <w:spacing w:after="120"/>
      </w:pPr>
    </w:p>
    <w:p w14:paraId="763057BA" w14:textId="4F4DA5F6" w:rsidR="007B796D" w:rsidRPr="00BB3257" w:rsidRDefault="007B796D" w:rsidP="00BB3257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C0C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How will this assignment be graded?</w:t>
      </w:r>
    </w:p>
    <w:p w14:paraId="50250BBA" w14:textId="6BEE6699" w:rsidR="007B796D" w:rsidRPr="00060CDA" w:rsidRDefault="00D23128" w:rsidP="00CE26B8">
      <w:pPr>
        <w:pStyle w:val="ListParagraph"/>
        <w:numPr>
          <w:ilvl w:val="0"/>
          <w:numId w:val="14"/>
        </w:numPr>
        <w:spacing w:after="120"/>
      </w:pPr>
      <w:r>
        <w:t xml:space="preserve">It won’t.  This </w:t>
      </w:r>
      <w:r w:rsidR="005B43DE">
        <w:t xml:space="preserve">is an in-class demo not an </w:t>
      </w:r>
      <w:r>
        <w:t xml:space="preserve">assignment.  </w:t>
      </w:r>
    </w:p>
    <w:sectPr w:rsidR="007B796D" w:rsidRPr="00060CDA" w:rsidSect="001B372A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410F" w14:textId="77777777" w:rsidR="00EF03C6" w:rsidRDefault="00EF03C6" w:rsidP="005B43C0">
      <w:r>
        <w:separator/>
      </w:r>
    </w:p>
  </w:endnote>
  <w:endnote w:type="continuationSeparator" w:id="0">
    <w:p w14:paraId="14F92387" w14:textId="77777777" w:rsidR="00EF03C6" w:rsidRDefault="00EF03C6" w:rsidP="005B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5051976"/>
      <w:docPartObj>
        <w:docPartGallery w:val="Page Numbers (Bottom of Page)"/>
        <w:docPartUnique/>
      </w:docPartObj>
    </w:sdtPr>
    <w:sdtContent>
      <w:p w14:paraId="2DBC934D" w14:textId="5E1FD874" w:rsidR="005B43C0" w:rsidRDefault="005B43C0" w:rsidP="008F1A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66BA7" w14:textId="77777777" w:rsidR="005B43C0" w:rsidRDefault="005B43C0" w:rsidP="005B4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3886277"/>
      <w:docPartObj>
        <w:docPartGallery w:val="Page Numbers (Bottom of Page)"/>
        <w:docPartUnique/>
      </w:docPartObj>
    </w:sdtPr>
    <w:sdtContent>
      <w:p w14:paraId="781822BE" w14:textId="7801D10F" w:rsidR="005B43C0" w:rsidRDefault="005B43C0" w:rsidP="008F1A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E157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646758B" w14:textId="77777777" w:rsidR="005B43C0" w:rsidRDefault="005B43C0" w:rsidP="005B43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3176" w14:textId="77777777" w:rsidR="00EF03C6" w:rsidRDefault="00EF03C6" w:rsidP="005B43C0">
      <w:r>
        <w:separator/>
      </w:r>
    </w:p>
  </w:footnote>
  <w:footnote w:type="continuationSeparator" w:id="0">
    <w:p w14:paraId="3A475D59" w14:textId="77777777" w:rsidR="00EF03C6" w:rsidRDefault="00EF03C6" w:rsidP="005B4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E9E"/>
    <w:multiLevelType w:val="hybridMultilevel"/>
    <w:tmpl w:val="5AFA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5A6"/>
    <w:multiLevelType w:val="hybridMultilevel"/>
    <w:tmpl w:val="7ED2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7539"/>
    <w:multiLevelType w:val="hybridMultilevel"/>
    <w:tmpl w:val="C16CEB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3A53EC"/>
    <w:multiLevelType w:val="hybridMultilevel"/>
    <w:tmpl w:val="29E4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C0325"/>
    <w:multiLevelType w:val="hybridMultilevel"/>
    <w:tmpl w:val="BFDCD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24C45"/>
    <w:multiLevelType w:val="hybridMultilevel"/>
    <w:tmpl w:val="1D1ACB9A"/>
    <w:lvl w:ilvl="0" w:tplc="6A1662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34A649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124E5"/>
    <w:multiLevelType w:val="hybridMultilevel"/>
    <w:tmpl w:val="3D903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FC6"/>
    <w:multiLevelType w:val="hybridMultilevel"/>
    <w:tmpl w:val="A060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15200"/>
    <w:multiLevelType w:val="hybridMultilevel"/>
    <w:tmpl w:val="77DE0256"/>
    <w:lvl w:ilvl="0" w:tplc="6A1662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34A649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5B66"/>
    <w:multiLevelType w:val="hybridMultilevel"/>
    <w:tmpl w:val="28049F8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24166E6"/>
    <w:multiLevelType w:val="hybridMultilevel"/>
    <w:tmpl w:val="902EC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E3DBA"/>
    <w:multiLevelType w:val="hybridMultilevel"/>
    <w:tmpl w:val="1D1ACB9A"/>
    <w:lvl w:ilvl="0" w:tplc="6A1662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34A649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524A"/>
    <w:multiLevelType w:val="hybridMultilevel"/>
    <w:tmpl w:val="CD68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739A8"/>
    <w:multiLevelType w:val="hybridMultilevel"/>
    <w:tmpl w:val="7D80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96027"/>
    <w:multiLevelType w:val="hybridMultilevel"/>
    <w:tmpl w:val="070A8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845BE"/>
    <w:multiLevelType w:val="hybridMultilevel"/>
    <w:tmpl w:val="BEE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9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A7C79"/>
    <w:multiLevelType w:val="hybridMultilevel"/>
    <w:tmpl w:val="7D80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04174">
    <w:abstractNumId w:val="8"/>
  </w:num>
  <w:num w:numId="2" w16cid:durableId="1709068657">
    <w:abstractNumId w:val="3"/>
  </w:num>
  <w:num w:numId="3" w16cid:durableId="1406564322">
    <w:abstractNumId w:val="13"/>
  </w:num>
  <w:num w:numId="4" w16cid:durableId="240912337">
    <w:abstractNumId w:val="16"/>
  </w:num>
  <w:num w:numId="5" w16cid:durableId="136260808">
    <w:abstractNumId w:val="2"/>
  </w:num>
  <w:num w:numId="6" w16cid:durableId="424037548">
    <w:abstractNumId w:val="10"/>
  </w:num>
  <w:num w:numId="7" w16cid:durableId="403187899">
    <w:abstractNumId w:val="6"/>
  </w:num>
  <w:num w:numId="8" w16cid:durableId="2110201701">
    <w:abstractNumId w:val="15"/>
  </w:num>
  <w:num w:numId="9" w16cid:durableId="441415464">
    <w:abstractNumId w:val="7"/>
  </w:num>
  <w:num w:numId="10" w16cid:durableId="873614505">
    <w:abstractNumId w:val="0"/>
  </w:num>
  <w:num w:numId="11" w16cid:durableId="20324504">
    <w:abstractNumId w:val="4"/>
  </w:num>
  <w:num w:numId="12" w16cid:durableId="197010118">
    <w:abstractNumId w:val="1"/>
  </w:num>
  <w:num w:numId="13" w16cid:durableId="1732578404">
    <w:abstractNumId w:val="14"/>
  </w:num>
  <w:num w:numId="14" w16cid:durableId="452015298">
    <w:abstractNumId w:val="9"/>
  </w:num>
  <w:num w:numId="15" w16cid:durableId="2135098755">
    <w:abstractNumId w:val="11"/>
  </w:num>
  <w:num w:numId="16" w16cid:durableId="50546584">
    <w:abstractNumId w:val="5"/>
  </w:num>
  <w:num w:numId="17" w16cid:durableId="221328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DA"/>
    <w:rsid w:val="000427CB"/>
    <w:rsid w:val="00045BC2"/>
    <w:rsid w:val="00060CDA"/>
    <w:rsid w:val="00066AA4"/>
    <w:rsid w:val="000851E7"/>
    <w:rsid w:val="0008692C"/>
    <w:rsid w:val="000A717F"/>
    <w:rsid w:val="000B0AC0"/>
    <w:rsid w:val="000B676B"/>
    <w:rsid w:val="000C30C7"/>
    <w:rsid w:val="000D3D7E"/>
    <w:rsid w:val="000D6975"/>
    <w:rsid w:val="00101900"/>
    <w:rsid w:val="00104B47"/>
    <w:rsid w:val="001170F8"/>
    <w:rsid w:val="0011720F"/>
    <w:rsid w:val="00122FA2"/>
    <w:rsid w:val="00125C98"/>
    <w:rsid w:val="00141F17"/>
    <w:rsid w:val="001426B3"/>
    <w:rsid w:val="001508CA"/>
    <w:rsid w:val="00165653"/>
    <w:rsid w:val="00174B33"/>
    <w:rsid w:val="00184E37"/>
    <w:rsid w:val="001A1037"/>
    <w:rsid w:val="001B0E70"/>
    <w:rsid w:val="001B2B65"/>
    <w:rsid w:val="001B372A"/>
    <w:rsid w:val="001C5A15"/>
    <w:rsid w:val="001D43EE"/>
    <w:rsid w:val="001F376D"/>
    <w:rsid w:val="001F56FD"/>
    <w:rsid w:val="00212B20"/>
    <w:rsid w:val="00216041"/>
    <w:rsid w:val="00217704"/>
    <w:rsid w:val="00217709"/>
    <w:rsid w:val="00227B71"/>
    <w:rsid w:val="00233611"/>
    <w:rsid w:val="0023376C"/>
    <w:rsid w:val="002457BB"/>
    <w:rsid w:val="0025074F"/>
    <w:rsid w:val="00255A0E"/>
    <w:rsid w:val="00293234"/>
    <w:rsid w:val="002B2AEB"/>
    <w:rsid w:val="002B622F"/>
    <w:rsid w:val="002B71C8"/>
    <w:rsid w:val="002B7365"/>
    <w:rsid w:val="002D0B6B"/>
    <w:rsid w:val="002D689D"/>
    <w:rsid w:val="002E2734"/>
    <w:rsid w:val="002E29CA"/>
    <w:rsid w:val="002F000D"/>
    <w:rsid w:val="002F357F"/>
    <w:rsid w:val="00300CA0"/>
    <w:rsid w:val="003046B8"/>
    <w:rsid w:val="00307BD7"/>
    <w:rsid w:val="00327BD4"/>
    <w:rsid w:val="0033068C"/>
    <w:rsid w:val="00334A8B"/>
    <w:rsid w:val="003367C2"/>
    <w:rsid w:val="003455FE"/>
    <w:rsid w:val="003463F0"/>
    <w:rsid w:val="003473FF"/>
    <w:rsid w:val="00351D30"/>
    <w:rsid w:val="00356A8D"/>
    <w:rsid w:val="00356A91"/>
    <w:rsid w:val="0035784D"/>
    <w:rsid w:val="003665AC"/>
    <w:rsid w:val="003835F7"/>
    <w:rsid w:val="003A0155"/>
    <w:rsid w:val="003C7576"/>
    <w:rsid w:val="003D0838"/>
    <w:rsid w:val="003F3845"/>
    <w:rsid w:val="00400636"/>
    <w:rsid w:val="0040654A"/>
    <w:rsid w:val="00410A1E"/>
    <w:rsid w:val="00414934"/>
    <w:rsid w:val="00417D4E"/>
    <w:rsid w:val="00436F42"/>
    <w:rsid w:val="004720DE"/>
    <w:rsid w:val="00480A5E"/>
    <w:rsid w:val="00487A0D"/>
    <w:rsid w:val="00494B01"/>
    <w:rsid w:val="004B3DBF"/>
    <w:rsid w:val="004B6F21"/>
    <w:rsid w:val="004C03DD"/>
    <w:rsid w:val="004C5B29"/>
    <w:rsid w:val="004E1E46"/>
    <w:rsid w:val="004F2218"/>
    <w:rsid w:val="00510E61"/>
    <w:rsid w:val="00550F16"/>
    <w:rsid w:val="00565251"/>
    <w:rsid w:val="00582C54"/>
    <w:rsid w:val="00595AAB"/>
    <w:rsid w:val="005B43C0"/>
    <w:rsid w:val="005B43DE"/>
    <w:rsid w:val="00602C73"/>
    <w:rsid w:val="00630FBE"/>
    <w:rsid w:val="00633372"/>
    <w:rsid w:val="0064583C"/>
    <w:rsid w:val="006602F3"/>
    <w:rsid w:val="006D6503"/>
    <w:rsid w:val="006E244B"/>
    <w:rsid w:val="006F6847"/>
    <w:rsid w:val="007203DB"/>
    <w:rsid w:val="007362C3"/>
    <w:rsid w:val="007440CF"/>
    <w:rsid w:val="0076077B"/>
    <w:rsid w:val="00785D2B"/>
    <w:rsid w:val="0079225A"/>
    <w:rsid w:val="0079311D"/>
    <w:rsid w:val="00793F87"/>
    <w:rsid w:val="007B1110"/>
    <w:rsid w:val="007B39E5"/>
    <w:rsid w:val="007B796D"/>
    <w:rsid w:val="007C316B"/>
    <w:rsid w:val="0080435D"/>
    <w:rsid w:val="00806A28"/>
    <w:rsid w:val="0081656E"/>
    <w:rsid w:val="00820326"/>
    <w:rsid w:val="00837EB1"/>
    <w:rsid w:val="008440B1"/>
    <w:rsid w:val="00850CA7"/>
    <w:rsid w:val="00856F3C"/>
    <w:rsid w:val="0086463B"/>
    <w:rsid w:val="0088089A"/>
    <w:rsid w:val="0089612A"/>
    <w:rsid w:val="00897854"/>
    <w:rsid w:val="008C0054"/>
    <w:rsid w:val="008C421B"/>
    <w:rsid w:val="008D6096"/>
    <w:rsid w:val="008D74DE"/>
    <w:rsid w:val="009104DA"/>
    <w:rsid w:val="00911CF3"/>
    <w:rsid w:val="00931A7A"/>
    <w:rsid w:val="009616E2"/>
    <w:rsid w:val="009816B1"/>
    <w:rsid w:val="00997490"/>
    <w:rsid w:val="009B2CEB"/>
    <w:rsid w:val="009D3D44"/>
    <w:rsid w:val="009D77F8"/>
    <w:rsid w:val="009E6A93"/>
    <w:rsid w:val="009F6B90"/>
    <w:rsid w:val="00A048D5"/>
    <w:rsid w:val="00A16855"/>
    <w:rsid w:val="00A229AE"/>
    <w:rsid w:val="00A341BE"/>
    <w:rsid w:val="00A45100"/>
    <w:rsid w:val="00A56DB2"/>
    <w:rsid w:val="00A76F87"/>
    <w:rsid w:val="00A876A2"/>
    <w:rsid w:val="00A96F04"/>
    <w:rsid w:val="00AA300B"/>
    <w:rsid w:val="00AA52D9"/>
    <w:rsid w:val="00AD0844"/>
    <w:rsid w:val="00AF6126"/>
    <w:rsid w:val="00B02216"/>
    <w:rsid w:val="00B0425C"/>
    <w:rsid w:val="00B323AB"/>
    <w:rsid w:val="00B32536"/>
    <w:rsid w:val="00B534EB"/>
    <w:rsid w:val="00B57911"/>
    <w:rsid w:val="00B616F1"/>
    <w:rsid w:val="00B64CEE"/>
    <w:rsid w:val="00B722E8"/>
    <w:rsid w:val="00B72D18"/>
    <w:rsid w:val="00B83EED"/>
    <w:rsid w:val="00B85CFB"/>
    <w:rsid w:val="00B91B71"/>
    <w:rsid w:val="00B96E7A"/>
    <w:rsid w:val="00BB19F5"/>
    <w:rsid w:val="00BB3257"/>
    <w:rsid w:val="00BB6C10"/>
    <w:rsid w:val="00BD4CEA"/>
    <w:rsid w:val="00C17F57"/>
    <w:rsid w:val="00C36EBC"/>
    <w:rsid w:val="00C4163E"/>
    <w:rsid w:val="00C41821"/>
    <w:rsid w:val="00C438DE"/>
    <w:rsid w:val="00C63343"/>
    <w:rsid w:val="00C71FAD"/>
    <w:rsid w:val="00C80EA3"/>
    <w:rsid w:val="00C93DB8"/>
    <w:rsid w:val="00CA2984"/>
    <w:rsid w:val="00CA6162"/>
    <w:rsid w:val="00CA7BCB"/>
    <w:rsid w:val="00CB4271"/>
    <w:rsid w:val="00CB7671"/>
    <w:rsid w:val="00CC284C"/>
    <w:rsid w:val="00CC380C"/>
    <w:rsid w:val="00CD190E"/>
    <w:rsid w:val="00CD532F"/>
    <w:rsid w:val="00CE26B8"/>
    <w:rsid w:val="00CE79B2"/>
    <w:rsid w:val="00CF0E43"/>
    <w:rsid w:val="00CF1E33"/>
    <w:rsid w:val="00CF32A7"/>
    <w:rsid w:val="00CF71FA"/>
    <w:rsid w:val="00D03383"/>
    <w:rsid w:val="00D04B3C"/>
    <w:rsid w:val="00D11AAC"/>
    <w:rsid w:val="00D168B4"/>
    <w:rsid w:val="00D23128"/>
    <w:rsid w:val="00D30D1E"/>
    <w:rsid w:val="00D324E1"/>
    <w:rsid w:val="00D42591"/>
    <w:rsid w:val="00D46AFF"/>
    <w:rsid w:val="00D51075"/>
    <w:rsid w:val="00D569C8"/>
    <w:rsid w:val="00D6741A"/>
    <w:rsid w:val="00D77C04"/>
    <w:rsid w:val="00DA2F70"/>
    <w:rsid w:val="00DE075D"/>
    <w:rsid w:val="00E053FF"/>
    <w:rsid w:val="00E17DDF"/>
    <w:rsid w:val="00E261DB"/>
    <w:rsid w:val="00E645F0"/>
    <w:rsid w:val="00E71C59"/>
    <w:rsid w:val="00E84B31"/>
    <w:rsid w:val="00E865A7"/>
    <w:rsid w:val="00E925D3"/>
    <w:rsid w:val="00E96B90"/>
    <w:rsid w:val="00EA31F1"/>
    <w:rsid w:val="00EB5F3F"/>
    <w:rsid w:val="00EB76CD"/>
    <w:rsid w:val="00EB78BF"/>
    <w:rsid w:val="00ED62AF"/>
    <w:rsid w:val="00EF03C6"/>
    <w:rsid w:val="00F101F0"/>
    <w:rsid w:val="00F13074"/>
    <w:rsid w:val="00F14F5A"/>
    <w:rsid w:val="00F157C8"/>
    <w:rsid w:val="00F21949"/>
    <w:rsid w:val="00F230FF"/>
    <w:rsid w:val="00F314DB"/>
    <w:rsid w:val="00F44844"/>
    <w:rsid w:val="00F44B82"/>
    <w:rsid w:val="00F469F7"/>
    <w:rsid w:val="00F57936"/>
    <w:rsid w:val="00F754B8"/>
    <w:rsid w:val="00F76D5C"/>
    <w:rsid w:val="00F95F88"/>
    <w:rsid w:val="00FB2EF6"/>
    <w:rsid w:val="00FD1082"/>
    <w:rsid w:val="00FE0681"/>
    <w:rsid w:val="00FE157D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CEF"/>
  <w14:defaultImageDpi w14:val="32767"/>
  <w15:chartTrackingRefBased/>
  <w15:docId w15:val="{6C195DC4-4350-C942-A8F2-DC6D2729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1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04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104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9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4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3C0"/>
  </w:style>
  <w:style w:type="character" w:styleId="PageNumber">
    <w:name w:val="page number"/>
    <w:basedOn w:val="DefaultParagraphFont"/>
    <w:uiPriority w:val="99"/>
    <w:semiHidden/>
    <w:unhideWhenUsed/>
    <w:rsid w:val="005B43C0"/>
  </w:style>
  <w:style w:type="table" w:styleId="TableGrid">
    <w:name w:val="Table Grid"/>
    <w:basedOn w:val="TableNormal"/>
    <w:uiPriority w:val="39"/>
    <w:rsid w:val="0085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7"/>
    <w:rPr>
      <w:rFonts w:ascii="Segoe UI" w:eastAsia="Times New Roman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7C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362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78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4C5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21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formatter.org/json-pars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estcountries.com/v3.1/al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tcountries.eu/rest/v2/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sdemo.templ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sdemo.temple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J. Shafer</dc:creator>
  <cp:keywords/>
  <dc:description/>
  <cp:lastModifiedBy>Laurel Miller</cp:lastModifiedBy>
  <cp:revision>31</cp:revision>
  <cp:lastPrinted>2019-01-08T16:50:00Z</cp:lastPrinted>
  <dcterms:created xsi:type="dcterms:W3CDTF">2020-04-01T16:03:00Z</dcterms:created>
  <dcterms:modified xsi:type="dcterms:W3CDTF">2022-11-08T13:26:00Z</dcterms:modified>
</cp:coreProperties>
</file>