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EC9B6" w14:textId="77777777" w:rsidR="00F053EB" w:rsidRPr="00054291" w:rsidRDefault="00F053EB" w:rsidP="00F053EB">
      <w:pPr>
        <w:jc w:val="center"/>
        <w:rPr>
          <w:color w:val="ED7D31" w:themeColor="accent2"/>
        </w:rPr>
      </w:pPr>
      <w:r w:rsidRPr="00054291">
        <w:rPr>
          <w:color w:val="ED7D31" w:themeColor="accent2"/>
        </w:rPr>
        <w:t>MKIB351 GLOBAL STRATEGIC MANAGEMENT</w:t>
      </w:r>
    </w:p>
    <w:p w14:paraId="052D2B41" w14:textId="1D90A7D8" w:rsidR="00F053EB" w:rsidRPr="00054291" w:rsidRDefault="00F053EB" w:rsidP="00F053EB">
      <w:pPr>
        <w:jc w:val="center"/>
        <w:rPr>
          <w:rFonts w:ascii="Times New Roman" w:hAnsi="Times New Roman" w:cs="Times New Roman"/>
          <w:b/>
          <w:bCs/>
          <w:sz w:val="40"/>
          <w:szCs w:val="40"/>
        </w:rPr>
      </w:pPr>
      <w:r w:rsidRPr="00054291">
        <w:rPr>
          <w:rFonts w:ascii="Times New Roman" w:hAnsi="Times New Roman" w:cs="Times New Roman"/>
          <w:b/>
          <w:bCs/>
          <w:sz w:val="40"/>
          <w:szCs w:val="40"/>
        </w:rPr>
        <w:t xml:space="preserve">Addressing the effects of </w:t>
      </w:r>
      <w:r w:rsidR="00054291">
        <w:rPr>
          <w:rFonts w:ascii="Times New Roman" w:hAnsi="Times New Roman" w:cs="Times New Roman"/>
          <w:b/>
          <w:bCs/>
          <w:sz w:val="40"/>
          <w:szCs w:val="40"/>
        </w:rPr>
        <w:t xml:space="preserve">the </w:t>
      </w:r>
      <w:r w:rsidRPr="00054291">
        <w:rPr>
          <w:rFonts w:ascii="Times New Roman" w:hAnsi="Times New Roman" w:cs="Times New Roman"/>
          <w:b/>
          <w:bCs/>
          <w:sz w:val="40"/>
          <w:szCs w:val="40"/>
        </w:rPr>
        <w:t xml:space="preserve">global pandemic: Consultancy pitch for </w:t>
      </w:r>
      <w:r w:rsidR="00F4645E" w:rsidRPr="00054291">
        <w:rPr>
          <w:rFonts w:ascii="Times New Roman" w:hAnsi="Times New Roman" w:cs="Times New Roman"/>
          <w:b/>
          <w:bCs/>
          <w:sz w:val="40"/>
          <w:szCs w:val="40"/>
        </w:rPr>
        <w:t xml:space="preserve">Amazon </w:t>
      </w:r>
    </w:p>
    <w:p w14:paraId="5C031734" w14:textId="283D478A" w:rsidR="00F4645E" w:rsidRDefault="00F4645E" w:rsidP="00F053EB">
      <w:pPr>
        <w:jc w:val="center"/>
        <w:rPr>
          <w:rFonts w:ascii="Times New Roman" w:hAnsi="Times New Roman" w:cs="Times New Roman"/>
          <w:color w:val="ED7D31" w:themeColor="accent2"/>
          <w:sz w:val="20"/>
          <w:szCs w:val="20"/>
        </w:rPr>
      </w:pPr>
      <w:r w:rsidRPr="00054291">
        <w:rPr>
          <w:rFonts w:ascii="Times New Roman" w:hAnsi="Times New Roman" w:cs="Times New Roman"/>
          <w:color w:val="ED7D31" w:themeColor="accent2"/>
          <w:sz w:val="20"/>
          <w:szCs w:val="20"/>
        </w:rPr>
        <w:t>Tutorial group R: Dr Nora Balogh</w:t>
      </w:r>
    </w:p>
    <w:p w14:paraId="51EE372C" w14:textId="36D34FC5" w:rsidR="00D96472" w:rsidRDefault="007571F6" w:rsidP="00F053EB">
      <w:pPr>
        <w:jc w:val="center"/>
        <w:rPr>
          <w:rFonts w:ascii="Times New Roman" w:hAnsi="Times New Roman" w:cs="Times New Roman"/>
          <w:sz w:val="20"/>
          <w:szCs w:val="20"/>
        </w:rPr>
      </w:pPr>
      <w:r>
        <w:rPr>
          <w:rFonts w:ascii="Times New Roman" w:hAnsi="Times New Roman" w:cs="Times New Roman"/>
          <w:color w:val="ED7D31" w:themeColor="accent2"/>
          <w:sz w:val="20"/>
          <w:szCs w:val="20"/>
        </w:rPr>
        <w:t>201317164</w:t>
      </w:r>
    </w:p>
    <w:p w14:paraId="6214D783" w14:textId="549CB48D" w:rsidR="00F4645E" w:rsidRDefault="00F4645E" w:rsidP="00F053EB">
      <w:pPr>
        <w:jc w:val="center"/>
        <w:rPr>
          <w:rFonts w:ascii="Times New Roman" w:hAnsi="Times New Roman" w:cs="Times New Roman"/>
          <w:sz w:val="20"/>
          <w:szCs w:val="20"/>
        </w:rPr>
      </w:pPr>
    </w:p>
    <w:p w14:paraId="1AC757A5" w14:textId="6C7A2749" w:rsidR="00F4645E" w:rsidRDefault="00F4645E" w:rsidP="00F053EB">
      <w:pPr>
        <w:jc w:val="center"/>
        <w:rPr>
          <w:rFonts w:ascii="Times New Roman" w:hAnsi="Times New Roman" w:cs="Times New Roman"/>
          <w:sz w:val="20"/>
          <w:szCs w:val="20"/>
        </w:rPr>
      </w:pPr>
    </w:p>
    <w:p w14:paraId="25420D43" w14:textId="720392FC" w:rsidR="00F4645E" w:rsidRDefault="00F4645E" w:rsidP="00F053EB">
      <w:pPr>
        <w:jc w:val="center"/>
        <w:rPr>
          <w:rFonts w:ascii="Times New Roman" w:hAnsi="Times New Roman" w:cs="Times New Roman"/>
          <w:sz w:val="20"/>
          <w:szCs w:val="20"/>
        </w:rPr>
      </w:pPr>
    </w:p>
    <w:p w14:paraId="0E2AD0F9" w14:textId="1B9FAB03" w:rsidR="00F4645E" w:rsidRDefault="00F4645E" w:rsidP="00F053EB">
      <w:pPr>
        <w:jc w:val="center"/>
        <w:rPr>
          <w:rFonts w:ascii="Times New Roman" w:hAnsi="Times New Roman" w:cs="Times New Roman"/>
          <w:sz w:val="20"/>
          <w:szCs w:val="20"/>
        </w:rPr>
      </w:pPr>
    </w:p>
    <w:p w14:paraId="577061AA" w14:textId="77777777" w:rsidR="00F4645E" w:rsidRPr="00F4645E" w:rsidRDefault="00F4645E" w:rsidP="00F053EB">
      <w:pPr>
        <w:jc w:val="center"/>
        <w:rPr>
          <w:rFonts w:ascii="Times New Roman" w:hAnsi="Times New Roman" w:cs="Times New Roman"/>
          <w:sz w:val="20"/>
          <w:szCs w:val="20"/>
        </w:rPr>
      </w:pPr>
    </w:p>
    <w:p w14:paraId="4C6B7C81" w14:textId="6DFD9E6A" w:rsidR="003040DD" w:rsidRDefault="003040DD"/>
    <w:p w14:paraId="1DF2C22A" w14:textId="09EE2AF7" w:rsidR="003040DD" w:rsidRDefault="003040DD"/>
    <w:p w14:paraId="414C2B4B" w14:textId="35B3469D" w:rsidR="003040DD" w:rsidRDefault="00F4645E">
      <w:r w:rsidRPr="00F4645E">
        <w:drawing>
          <wp:anchor distT="0" distB="0" distL="114300" distR="114300" simplePos="0" relativeHeight="251658240" behindDoc="0" locked="0" layoutInCell="1" allowOverlap="1" wp14:anchorId="77649838" wp14:editId="39A8C37C">
            <wp:simplePos x="0" y="0"/>
            <wp:positionH relativeFrom="margin">
              <wp:align>right</wp:align>
            </wp:positionH>
            <wp:positionV relativeFrom="paragraph">
              <wp:posOffset>112395</wp:posOffset>
            </wp:positionV>
            <wp:extent cx="5731510" cy="157988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anchor>
        </w:drawing>
      </w:r>
    </w:p>
    <w:p w14:paraId="1920DA30" w14:textId="77777777" w:rsidR="003040DD" w:rsidRDefault="003040DD"/>
    <w:p w14:paraId="08F30A2E" w14:textId="77777777" w:rsidR="003040DD" w:rsidRDefault="003040DD"/>
    <w:p w14:paraId="46AC0174" w14:textId="77777777" w:rsidR="003040DD" w:rsidRDefault="003040DD"/>
    <w:p w14:paraId="28CB3D1A" w14:textId="77777777" w:rsidR="003040DD" w:rsidRDefault="003040DD"/>
    <w:p w14:paraId="000F6DA2" w14:textId="77777777" w:rsidR="003040DD" w:rsidRDefault="003040DD"/>
    <w:p w14:paraId="33E6F578" w14:textId="77777777" w:rsidR="003040DD" w:rsidRDefault="003040DD"/>
    <w:p w14:paraId="17FAE86E" w14:textId="77777777" w:rsidR="003040DD" w:rsidRDefault="003040DD"/>
    <w:p w14:paraId="733352C5" w14:textId="77777777" w:rsidR="003040DD" w:rsidRDefault="003040DD"/>
    <w:p w14:paraId="4D4454EB" w14:textId="77777777" w:rsidR="003040DD" w:rsidRDefault="003040DD"/>
    <w:p w14:paraId="669B6BB6" w14:textId="77777777" w:rsidR="003040DD" w:rsidRDefault="003040DD"/>
    <w:p w14:paraId="115EE36D" w14:textId="77777777" w:rsidR="003040DD" w:rsidRDefault="003040DD"/>
    <w:p w14:paraId="55BDBFE5" w14:textId="77777777" w:rsidR="003040DD" w:rsidRDefault="003040DD"/>
    <w:p w14:paraId="67AA0545" w14:textId="77777777" w:rsidR="003040DD" w:rsidRDefault="003040DD"/>
    <w:p w14:paraId="0A2CE479" w14:textId="77777777" w:rsidR="003040DD" w:rsidRDefault="003040DD"/>
    <w:p w14:paraId="41B47301" w14:textId="77777777" w:rsidR="007571F6" w:rsidRDefault="007571F6"/>
    <w:p w14:paraId="16122DBB" w14:textId="63A81181" w:rsidR="004C2F04" w:rsidRPr="007543CD" w:rsidRDefault="004C2F04">
      <w:pPr>
        <w:rPr>
          <w:b/>
          <w:bCs/>
        </w:rPr>
      </w:pPr>
      <w:r w:rsidRPr="007543CD">
        <w:rPr>
          <w:b/>
          <w:bCs/>
        </w:rPr>
        <w:lastRenderedPageBreak/>
        <w:t>Background</w:t>
      </w:r>
    </w:p>
    <w:p w14:paraId="6947CBA9" w14:textId="77777777" w:rsidR="003D051B" w:rsidRDefault="001E3425">
      <w:r w:rsidRPr="001E3425">
        <w:t>Amazon.com, Inc. is an American multinational technology company based in Seattle, Washington,</w:t>
      </w:r>
      <w:r w:rsidR="006B2B77">
        <w:t xml:space="preserve"> that</w:t>
      </w:r>
      <w:r w:rsidR="002025B3">
        <w:t xml:space="preserve"> </w:t>
      </w:r>
      <w:r w:rsidRPr="001E3425">
        <w:t>focuses on e-commerce, cloud computing</w:t>
      </w:r>
      <w:r>
        <w:t xml:space="preserve"> and </w:t>
      </w:r>
      <w:r w:rsidRPr="001E3425">
        <w:t>digital streaming</w:t>
      </w:r>
      <w:r>
        <w:t>.</w:t>
      </w:r>
      <w:r w:rsidR="002025B3">
        <w:t xml:space="preserve"> </w:t>
      </w:r>
      <w:r w:rsidR="002025B3" w:rsidRPr="002025B3">
        <w:t>It operates through the business segments North America, International, and Amazon Web Services (AWS)</w:t>
      </w:r>
      <w:r w:rsidR="002B26C4">
        <w:t xml:space="preserve"> </w:t>
      </w:r>
      <w:sdt>
        <w:sdtPr>
          <w:id w:val="721028814"/>
          <w:citation/>
        </w:sdtPr>
        <w:sdtContent>
          <w:r w:rsidR="002B26C4">
            <w:fldChar w:fldCharType="begin"/>
          </w:r>
          <w:r w:rsidR="002B26C4">
            <w:instrText xml:space="preserve"> CITATION Ama19 \l 2057 </w:instrText>
          </w:r>
          <w:r w:rsidR="002B26C4">
            <w:fldChar w:fldCharType="separate"/>
          </w:r>
          <w:r w:rsidR="002B26C4" w:rsidRPr="002B26C4">
            <w:rPr>
              <w:noProof/>
            </w:rPr>
            <w:t>(Amazon.com, Inc, 2019)</w:t>
          </w:r>
          <w:r w:rsidR="002B26C4">
            <w:fldChar w:fldCharType="end"/>
          </w:r>
        </w:sdtContent>
      </w:sdt>
      <w:r w:rsidR="002025B3" w:rsidRPr="002025B3">
        <w:t>.</w:t>
      </w:r>
      <w:r w:rsidR="00151DC0">
        <w:t xml:space="preserve"> Amazons stated objective is</w:t>
      </w:r>
      <w:r w:rsidR="00151DC0" w:rsidRPr="00151DC0">
        <w:t xml:space="preserve"> </w:t>
      </w:r>
      <w:r w:rsidR="00151DC0">
        <w:t>‘</w:t>
      </w:r>
      <w:r w:rsidR="00151DC0" w:rsidRPr="00151DC0">
        <w:t>to be Earth's most customer centric company</w:t>
      </w:r>
      <w:r w:rsidR="00151DC0">
        <w:t>’</w:t>
      </w:r>
      <w:r w:rsidR="002B26C4">
        <w:t xml:space="preserve"> </w:t>
      </w:r>
      <w:sdt>
        <w:sdtPr>
          <w:id w:val="-1735304487"/>
          <w:citation/>
        </w:sdtPr>
        <w:sdtContent>
          <w:r w:rsidR="002B26C4">
            <w:fldChar w:fldCharType="begin"/>
          </w:r>
          <w:r w:rsidR="002B26C4">
            <w:instrText xml:space="preserve">CITATION Ama21 \y  \l 2057 </w:instrText>
          </w:r>
          <w:r w:rsidR="002B26C4">
            <w:fldChar w:fldCharType="separate"/>
          </w:r>
          <w:r w:rsidR="002B26C4" w:rsidRPr="002B26C4">
            <w:rPr>
              <w:noProof/>
            </w:rPr>
            <w:t>(Amazon.com )</w:t>
          </w:r>
          <w:r w:rsidR="002B26C4">
            <w:fldChar w:fldCharType="end"/>
          </w:r>
        </w:sdtContent>
      </w:sdt>
      <w:r w:rsidR="00151DC0">
        <w:t xml:space="preserve">.  </w:t>
      </w:r>
    </w:p>
    <w:p w14:paraId="64C2D3BE" w14:textId="580F9805" w:rsidR="007543CD" w:rsidRPr="003D051B" w:rsidRDefault="007543CD">
      <w:r w:rsidRPr="007543CD">
        <w:rPr>
          <w:b/>
          <w:bCs/>
        </w:rPr>
        <w:t>Generic Strategy</w:t>
      </w:r>
    </w:p>
    <w:p w14:paraId="1B090751" w14:textId="49B199A9" w:rsidR="002025B3" w:rsidRDefault="00E9017B">
      <w:r>
        <w:t>Amazon’s generic strategy is cost leadership</w:t>
      </w:r>
      <w:r w:rsidR="00685654">
        <w:t xml:space="preserve">. The goal of this strategy is to </w:t>
      </w:r>
      <w:r w:rsidR="00682C15">
        <w:t>hav</w:t>
      </w:r>
      <w:r w:rsidR="00685654">
        <w:t>e</w:t>
      </w:r>
      <w:r w:rsidR="00682C15">
        <w:t xml:space="preserve"> the lowest cost of operations in the industry</w:t>
      </w:r>
      <w:r w:rsidR="00685654">
        <w:t>. Companies that utilize this strategy such as Amazon sell products that appeal to the average consumer and have low levels of differentiation</w:t>
      </w:r>
      <w:r w:rsidR="006B2B77">
        <w:t xml:space="preserve"> and</w:t>
      </w:r>
      <w:r w:rsidR="00685654">
        <w:t xml:space="preserve"> high levels of economies of scale. </w:t>
      </w:r>
      <w:r w:rsidR="00D4048B">
        <w:t xml:space="preserve">Using </w:t>
      </w:r>
      <w:r w:rsidR="00250BAD">
        <w:t xml:space="preserve">this strategy </w:t>
      </w:r>
      <w:r w:rsidR="006B2B77">
        <w:t>A</w:t>
      </w:r>
      <w:r w:rsidR="00250BAD">
        <w:t>mazon ha</w:t>
      </w:r>
      <w:r w:rsidR="006E7BD7">
        <w:t>s amassed</w:t>
      </w:r>
      <w:r w:rsidR="00250BAD">
        <w:t xml:space="preserve"> a large market share</w:t>
      </w:r>
      <w:r w:rsidR="00BB7C1E">
        <w:t xml:space="preserve"> in the ecommerce market</w:t>
      </w:r>
      <w:r w:rsidR="00250BAD">
        <w:t>, increase</w:t>
      </w:r>
      <w:r w:rsidR="00BB7C1E">
        <w:t>d</w:t>
      </w:r>
      <w:r w:rsidR="00250BAD">
        <w:t xml:space="preserve"> </w:t>
      </w:r>
      <w:r w:rsidR="006E7BD7">
        <w:t xml:space="preserve">its </w:t>
      </w:r>
      <w:r w:rsidR="00250BAD">
        <w:t>brand presence</w:t>
      </w:r>
      <w:r w:rsidR="00E7798D">
        <w:t xml:space="preserve">, </w:t>
      </w:r>
      <w:r w:rsidR="006B2B77">
        <w:t xml:space="preserve">and </w:t>
      </w:r>
      <w:r w:rsidR="00E7798D">
        <w:t xml:space="preserve">been able to withstand competition due to its low operational costs </w:t>
      </w:r>
      <w:r w:rsidR="00BB7C1E">
        <w:t xml:space="preserve">and </w:t>
      </w:r>
      <w:r w:rsidR="006B2B77">
        <w:t>utilisation of</w:t>
      </w:r>
      <w:r w:rsidR="00BB7C1E">
        <w:t xml:space="preserve"> economies of scale and innovation to continually increase productivity</w:t>
      </w:r>
      <w:r w:rsidR="00E7798D">
        <w:t xml:space="preserve">. </w:t>
      </w:r>
      <w:r w:rsidR="00D4048B">
        <w:t>However, t</w:t>
      </w:r>
      <w:r w:rsidR="00C05C6A">
        <w:t>he</w:t>
      </w:r>
      <w:r w:rsidR="004C2F04">
        <w:t xml:space="preserve"> </w:t>
      </w:r>
      <w:r w:rsidR="0051596C">
        <w:t>pursuing</w:t>
      </w:r>
      <w:r w:rsidR="004C2F04">
        <w:t xml:space="preserve"> this strategy </w:t>
      </w:r>
      <w:r w:rsidR="007543CD">
        <w:t>Amazon has continually reported low profit margins</w:t>
      </w:r>
      <w:r w:rsidR="0051596C">
        <w:t xml:space="preserve">, with 2019 being no different </w:t>
      </w:r>
      <w:sdt>
        <w:sdtPr>
          <w:id w:val="-1468042348"/>
          <w:citation/>
        </w:sdtPr>
        <w:sdtContent>
          <w:r w:rsidR="0051596C">
            <w:fldChar w:fldCharType="begin"/>
          </w:r>
          <w:r w:rsidR="0051596C">
            <w:instrText xml:space="preserve"> CITATION Ama19 \l 2057 </w:instrText>
          </w:r>
          <w:r w:rsidR="0051596C">
            <w:fldChar w:fldCharType="separate"/>
          </w:r>
          <w:r w:rsidR="0051596C" w:rsidRPr="0051596C">
            <w:rPr>
              <w:noProof/>
            </w:rPr>
            <w:t>(Amazon.com, Inc, 2019)</w:t>
          </w:r>
          <w:r w:rsidR="0051596C">
            <w:fldChar w:fldCharType="end"/>
          </w:r>
        </w:sdtContent>
      </w:sdt>
      <w:r w:rsidR="00C05C6A">
        <w:t xml:space="preserve">. </w:t>
      </w:r>
    </w:p>
    <w:p w14:paraId="0ACD56DA" w14:textId="372B4CBD" w:rsidR="007543CD" w:rsidRPr="007543CD" w:rsidRDefault="007543CD" w:rsidP="007543CD">
      <w:pPr>
        <w:rPr>
          <w:b/>
          <w:bCs/>
        </w:rPr>
      </w:pPr>
      <w:r w:rsidRPr="007543CD">
        <w:rPr>
          <w:b/>
          <w:bCs/>
        </w:rPr>
        <w:t>Business Structure</w:t>
      </w:r>
    </w:p>
    <w:p w14:paraId="20A1463A" w14:textId="14AD8DB0" w:rsidR="007543CD" w:rsidRDefault="007543CD" w:rsidP="007543CD">
      <w:r>
        <w:t xml:space="preserve">Amazons business structure is divisional, functional, and hierarchical. Amazons functional structure mean employees are grouped together based on their speciality and function within the business. This allows them to utilise their employees in a divisional model where large parts of the organisation are segregated into semi-autonomous groups.  Amazon’s hierarchical structure means Jeff Bezos is the ultimate decision-maker with the most authority and every group below him have subsequent levels of authority. </w:t>
      </w:r>
    </w:p>
    <w:p w14:paraId="3939ECBC" w14:textId="3B62FBA0" w:rsidR="007543CD" w:rsidRPr="007543CD" w:rsidRDefault="007543CD">
      <w:pPr>
        <w:rPr>
          <w:b/>
          <w:bCs/>
        </w:rPr>
      </w:pPr>
      <w:r w:rsidRPr="007543CD">
        <w:rPr>
          <w:b/>
          <w:bCs/>
        </w:rPr>
        <w:t>Financial Strength</w:t>
      </w:r>
    </w:p>
    <w:p w14:paraId="0EEFB81F" w14:textId="4B1F158E" w:rsidR="00A84F35" w:rsidRDefault="005D1755">
      <w:r>
        <w:t xml:space="preserve">In 2019 Amazons financial situation </w:t>
      </w:r>
      <w:r w:rsidR="00FE537A">
        <w:t>was</w:t>
      </w:r>
      <w:r>
        <w:t xml:space="preserve"> good</w:t>
      </w:r>
      <w:r w:rsidR="00A84F35">
        <w:t xml:space="preserve">. </w:t>
      </w:r>
      <w:r w:rsidR="00BB79F9">
        <w:t>Amazon had a n</w:t>
      </w:r>
      <w:r w:rsidR="003D63A9">
        <w:t xml:space="preserve">et profit margin </w:t>
      </w:r>
      <w:r>
        <w:t>of</w:t>
      </w:r>
      <w:r w:rsidR="003D63A9">
        <w:t xml:space="preserve"> 4.1</w:t>
      </w:r>
      <w:r>
        <w:t>,</w:t>
      </w:r>
      <w:r w:rsidR="00BB79F9">
        <w:t xml:space="preserve"> highe</w:t>
      </w:r>
      <w:r w:rsidR="00FE537A">
        <w:t>r</w:t>
      </w:r>
      <w:r w:rsidR="00BB79F9">
        <w:t xml:space="preserve"> than in </w:t>
      </w:r>
      <w:r w:rsidR="00FE537A">
        <w:t>every year</w:t>
      </w:r>
      <w:r w:rsidR="00BB79F9">
        <w:t xml:space="preserve"> of the last decade</w:t>
      </w:r>
      <w:r w:rsidR="007543CD">
        <w:t xml:space="preserve"> </w:t>
      </w:r>
      <w:sdt>
        <w:sdtPr>
          <w:id w:val="-674730467"/>
          <w:citation/>
        </w:sdtPr>
        <w:sdtContent>
          <w:r w:rsidR="0051596C">
            <w:fldChar w:fldCharType="begin"/>
          </w:r>
          <w:r w:rsidR="0051596C">
            <w:instrText xml:space="preserve"> CITATION Ama19 \l 2057 </w:instrText>
          </w:r>
          <w:r w:rsidR="0051596C">
            <w:fldChar w:fldCharType="separate"/>
          </w:r>
          <w:r w:rsidR="0051596C" w:rsidRPr="0051596C">
            <w:rPr>
              <w:noProof/>
            </w:rPr>
            <w:t>(Amazon.com, Inc, 2019)</w:t>
          </w:r>
          <w:r w:rsidR="0051596C">
            <w:fldChar w:fldCharType="end"/>
          </w:r>
        </w:sdtContent>
      </w:sdt>
      <w:r>
        <w:t>.</w:t>
      </w:r>
      <w:r w:rsidR="006B2B77">
        <w:t>In 2019</w:t>
      </w:r>
      <w:r>
        <w:t xml:space="preserve"> </w:t>
      </w:r>
      <w:r w:rsidR="006B2B77">
        <w:t>i</w:t>
      </w:r>
      <w:r>
        <w:t>ts</w:t>
      </w:r>
      <w:r w:rsidR="00BB79F9">
        <w:t xml:space="preserve"> </w:t>
      </w:r>
      <w:r w:rsidR="006B2B77">
        <w:t>net income</w:t>
      </w:r>
      <w:r w:rsidR="00BB79F9">
        <w:t xml:space="preserve"> was </w:t>
      </w:r>
      <w:r w:rsidR="006B2B77">
        <w:t>$</w:t>
      </w:r>
      <w:r w:rsidR="006B2B77" w:rsidRPr="006B2B77">
        <w:t>11.59 billion</w:t>
      </w:r>
      <w:r>
        <w:t xml:space="preserve">. Amazon’s </w:t>
      </w:r>
      <w:r w:rsidR="00BB79F9">
        <w:t xml:space="preserve">current ratio </w:t>
      </w:r>
      <w:r w:rsidR="00FE537A">
        <w:t xml:space="preserve">was </w:t>
      </w:r>
      <w:r w:rsidR="00BB79F9">
        <w:t>1.10</w:t>
      </w:r>
      <w:r>
        <w:t xml:space="preserve"> in 2019</w:t>
      </w:r>
      <w:r w:rsidR="007543CD">
        <w:t xml:space="preserve"> </w:t>
      </w:r>
      <w:sdt>
        <w:sdtPr>
          <w:id w:val="-1597620942"/>
          <w:citation/>
        </w:sdtPr>
        <w:sdtContent>
          <w:r w:rsidR="0051596C">
            <w:fldChar w:fldCharType="begin"/>
          </w:r>
          <w:r w:rsidR="0051596C">
            <w:instrText xml:space="preserve"> CITATION Ama19 \l 2057 </w:instrText>
          </w:r>
          <w:r w:rsidR="0051596C">
            <w:fldChar w:fldCharType="separate"/>
          </w:r>
          <w:r w:rsidR="0051596C" w:rsidRPr="0051596C">
            <w:rPr>
              <w:noProof/>
            </w:rPr>
            <w:t>(Amazon.com, Inc, 2019)</w:t>
          </w:r>
          <w:r w:rsidR="0051596C">
            <w:fldChar w:fldCharType="end"/>
          </w:r>
        </w:sdtContent>
      </w:sdt>
      <w:r>
        <w:t xml:space="preserve"> which is considered a healthy ratio</w:t>
      </w:r>
      <w:r w:rsidR="007543CD">
        <w:t xml:space="preserve"> especially for the ecommerce industry</w:t>
      </w:r>
      <w:r w:rsidR="00BB79F9">
        <w:t xml:space="preserve">. </w:t>
      </w:r>
      <w:r>
        <w:t xml:space="preserve">However, </w:t>
      </w:r>
      <w:r w:rsidR="00486A0F">
        <w:t xml:space="preserve">by </w:t>
      </w:r>
      <w:r>
        <w:t>January 30</w:t>
      </w:r>
      <w:r w:rsidRPr="005D1755">
        <w:rPr>
          <w:vertAlign w:val="superscript"/>
        </w:rPr>
        <w:t>th</w:t>
      </w:r>
      <w:r>
        <w:t xml:space="preserve"> the global pandemic was officially announced a </w:t>
      </w:r>
      <w:r w:rsidRPr="00122317">
        <w:t>public health emergency of international concern</w:t>
      </w:r>
      <w:r w:rsidR="006B2B77">
        <w:t xml:space="preserve"> </w:t>
      </w:r>
      <w:sdt>
        <w:sdtPr>
          <w:id w:val="321481079"/>
          <w:citation/>
        </w:sdtPr>
        <w:sdtContent>
          <w:r w:rsidR="006B2B77">
            <w:fldChar w:fldCharType="begin"/>
          </w:r>
          <w:r w:rsidR="006B2B77">
            <w:instrText xml:space="preserve"> CITATION Wor20 \l 2057 </w:instrText>
          </w:r>
          <w:r w:rsidR="006B2B77">
            <w:fldChar w:fldCharType="separate"/>
          </w:r>
          <w:r w:rsidR="006B2B77" w:rsidRPr="006B2B77">
            <w:rPr>
              <w:noProof/>
            </w:rPr>
            <w:t>(World Health Organisation , 2020)</w:t>
          </w:r>
          <w:r w:rsidR="006B2B77">
            <w:fldChar w:fldCharType="end"/>
          </w:r>
        </w:sdtContent>
      </w:sdt>
      <w:r>
        <w:rPr>
          <w:b/>
          <w:bCs/>
        </w:rPr>
        <w:t xml:space="preserve">. </w:t>
      </w:r>
    </w:p>
    <w:p w14:paraId="69875DEC" w14:textId="0607A7D4" w:rsidR="00C46C86" w:rsidRPr="00C46C86" w:rsidRDefault="00C46C86">
      <w:pPr>
        <w:rPr>
          <w:b/>
          <w:bCs/>
        </w:rPr>
      </w:pPr>
      <w:r w:rsidRPr="00C46C86">
        <w:rPr>
          <w:b/>
          <w:bCs/>
        </w:rPr>
        <w:t>VRIO Analysis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6C86" w:rsidRPr="00C46C86" w14:paraId="46785FA4" w14:textId="77777777" w:rsidTr="00D029F1">
        <w:tc>
          <w:tcPr>
            <w:tcW w:w="1502" w:type="dxa"/>
          </w:tcPr>
          <w:p w14:paraId="5A66336F" w14:textId="77777777" w:rsidR="00C46C86" w:rsidRPr="00C46C86" w:rsidRDefault="00C46C86" w:rsidP="00C46C86">
            <w:pPr>
              <w:spacing w:after="160" w:line="259" w:lineRule="auto"/>
            </w:pPr>
            <w:r w:rsidRPr="00C46C86">
              <w:t>Capability</w:t>
            </w:r>
          </w:p>
        </w:tc>
        <w:tc>
          <w:tcPr>
            <w:tcW w:w="1502" w:type="dxa"/>
          </w:tcPr>
          <w:p w14:paraId="1DD00E7B" w14:textId="77777777" w:rsidR="00C46C86" w:rsidRPr="00C46C86" w:rsidRDefault="00C46C86" w:rsidP="00C46C86">
            <w:pPr>
              <w:spacing w:after="160" w:line="259" w:lineRule="auto"/>
            </w:pPr>
            <w:r w:rsidRPr="00C46C86">
              <w:t xml:space="preserve">Valuable </w:t>
            </w:r>
          </w:p>
        </w:tc>
        <w:tc>
          <w:tcPr>
            <w:tcW w:w="1503" w:type="dxa"/>
          </w:tcPr>
          <w:p w14:paraId="51C84E0A" w14:textId="77777777" w:rsidR="00C46C86" w:rsidRPr="00C46C86" w:rsidRDefault="00C46C86" w:rsidP="00C46C86">
            <w:pPr>
              <w:spacing w:after="160" w:line="259" w:lineRule="auto"/>
            </w:pPr>
            <w:r w:rsidRPr="00C46C86">
              <w:t xml:space="preserve">Rare </w:t>
            </w:r>
          </w:p>
        </w:tc>
        <w:tc>
          <w:tcPr>
            <w:tcW w:w="1503" w:type="dxa"/>
          </w:tcPr>
          <w:p w14:paraId="0C66A8CF" w14:textId="77777777" w:rsidR="00C46C86" w:rsidRPr="00C46C86" w:rsidRDefault="00C46C86" w:rsidP="00C46C86">
            <w:pPr>
              <w:spacing w:after="160" w:line="259" w:lineRule="auto"/>
            </w:pPr>
            <w:r w:rsidRPr="00C46C86">
              <w:t xml:space="preserve">Costly to imitate </w:t>
            </w:r>
          </w:p>
        </w:tc>
        <w:tc>
          <w:tcPr>
            <w:tcW w:w="1503" w:type="dxa"/>
          </w:tcPr>
          <w:p w14:paraId="5966B223" w14:textId="77777777" w:rsidR="00C46C86" w:rsidRPr="00C46C86" w:rsidRDefault="00C46C86" w:rsidP="00C46C86">
            <w:pPr>
              <w:spacing w:after="160" w:line="259" w:lineRule="auto"/>
            </w:pPr>
            <w:r w:rsidRPr="00C46C86">
              <w:t xml:space="preserve">Organisation capable of exploiting </w:t>
            </w:r>
          </w:p>
        </w:tc>
        <w:tc>
          <w:tcPr>
            <w:tcW w:w="1503" w:type="dxa"/>
          </w:tcPr>
          <w:p w14:paraId="53CCD79C" w14:textId="77777777" w:rsidR="00C46C86" w:rsidRPr="00C46C86" w:rsidRDefault="00C46C86" w:rsidP="00C46C86">
            <w:pPr>
              <w:spacing w:after="160" w:line="259" w:lineRule="auto"/>
            </w:pPr>
            <w:r w:rsidRPr="00C46C86">
              <w:t>Sustained</w:t>
            </w:r>
          </w:p>
          <w:p w14:paraId="74784EEA" w14:textId="77777777" w:rsidR="00C46C86" w:rsidRPr="00C46C86" w:rsidRDefault="00C46C86" w:rsidP="00C46C86">
            <w:pPr>
              <w:spacing w:after="160" w:line="259" w:lineRule="auto"/>
            </w:pPr>
            <w:r w:rsidRPr="00C46C86">
              <w:t xml:space="preserve">Competitive Advantage </w:t>
            </w:r>
          </w:p>
        </w:tc>
      </w:tr>
      <w:tr w:rsidR="00C46C86" w:rsidRPr="00C46C86" w14:paraId="63A495E9" w14:textId="77777777" w:rsidTr="00D029F1">
        <w:tc>
          <w:tcPr>
            <w:tcW w:w="1502" w:type="dxa"/>
          </w:tcPr>
          <w:p w14:paraId="12FA0181" w14:textId="77777777" w:rsidR="00C46C86" w:rsidRPr="00C46C86" w:rsidRDefault="00C46C86" w:rsidP="00C46C86">
            <w:pPr>
              <w:spacing w:after="160" w:line="259" w:lineRule="auto"/>
            </w:pPr>
            <w:r w:rsidRPr="00C46C86">
              <w:t>Global Brand Presence</w:t>
            </w:r>
          </w:p>
        </w:tc>
        <w:tc>
          <w:tcPr>
            <w:tcW w:w="1502" w:type="dxa"/>
          </w:tcPr>
          <w:p w14:paraId="1C186D0F" w14:textId="77777777" w:rsidR="00C46C86" w:rsidRPr="00C46C86" w:rsidRDefault="00C46C86" w:rsidP="00C46C86">
            <w:pPr>
              <w:spacing w:after="160" w:line="259" w:lineRule="auto"/>
            </w:pPr>
            <w:r w:rsidRPr="00C46C86">
              <w:t>yes</w:t>
            </w:r>
          </w:p>
        </w:tc>
        <w:tc>
          <w:tcPr>
            <w:tcW w:w="1503" w:type="dxa"/>
          </w:tcPr>
          <w:p w14:paraId="701C9EF4" w14:textId="77777777" w:rsidR="00C46C86" w:rsidRPr="00C46C86" w:rsidRDefault="00C46C86" w:rsidP="00C46C86">
            <w:pPr>
              <w:spacing w:after="160" w:line="259" w:lineRule="auto"/>
            </w:pPr>
            <w:r w:rsidRPr="00C46C86">
              <w:t>yes</w:t>
            </w:r>
          </w:p>
        </w:tc>
        <w:tc>
          <w:tcPr>
            <w:tcW w:w="1503" w:type="dxa"/>
          </w:tcPr>
          <w:p w14:paraId="150AF3EC" w14:textId="77777777" w:rsidR="00C46C86" w:rsidRPr="00C46C86" w:rsidRDefault="00C46C86" w:rsidP="00C46C86">
            <w:pPr>
              <w:spacing w:after="160" w:line="259" w:lineRule="auto"/>
            </w:pPr>
            <w:r w:rsidRPr="00C46C86">
              <w:t>yes</w:t>
            </w:r>
          </w:p>
        </w:tc>
        <w:tc>
          <w:tcPr>
            <w:tcW w:w="1503" w:type="dxa"/>
          </w:tcPr>
          <w:p w14:paraId="603C732F" w14:textId="77777777" w:rsidR="00C46C86" w:rsidRPr="00C46C86" w:rsidRDefault="00C46C86" w:rsidP="00C46C86">
            <w:pPr>
              <w:spacing w:after="160" w:line="259" w:lineRule="auto"/>
            </w:pPr>
            <w:r w:rsidRPr="00C46C86">
              <w:t>yes</w:t>
            </w:r>
          </w:p>
        </w:tc>
        <w:tc>
          <w:tcPr>
            <w:tcW w:w="1503" w:type="dxa"/>
          </w:tcPr>
          <w:p w14:paraId="0A1BB2BC" w14:textId="77777777" w:rsidR="00C46C86" w:rsidRPr="00C46C86" w:rsidRDefault="00C46C86" w:rsidP="00C46C86">
            <w:pPr>
              <w:spacing w:after="160" w:line="259" w:lineRule="auto"/>
            </w:pPr>
            <w:r w:rsidRPr="00C46C86">
              <w:t>yes</w:t>
            </w:r>
          </w:p>
        </w:tc>
      </w:tr>
      <w:tr w:rsidR="00C46C86" w:rsidRPr="00C46C86" w14:paraId="6C77A298" w14:textId="77777777" w:rsidTr="00D029F1">
        <w:tc>
          <w:tcPr>
            <w:tcW w:w="1502" w:type="dxa"/>
          </w:tcPr>
          <w:p w14:paraId="3C17EDA7" w14:textId="77777777" w:rsidR="00C46C86" w:rsidRPr="00C46C86" w:rsidRDefault="00C46C86" w:rsidP="00C46C86">
            <w:pPr>
              <w:spacing w:after="160" w:line="259" w:lineRule="auto"/>
            </w:pPr>
            <w:r w:rsidRPr="00C46C86">
              <w:t xml:space="preserve">Diverse Portfolio of </w:t>
            </w:r>
            <w:r w:rsidRPr="00C46C86">
              <w:lastRenderedPageBreak/>
              <w:t>digital services</w:t>
            </w:r>
          </w:p>
        </w:tc>
        <w:tc>
          <w:tcPr>
            <w:tcW w:w="1502" w:type="dxa"/>
          </w:tcPr>
          <w:p w14:paraId="7D04E99E" w14:textId="77777777" w:rsidR="00C46C86" w:rsidRPr="00C46C86" w:rsidRDefault="00C46C86" w:rsidP="00C46C86">
            <w:pPr>
              <w:spacing w:after="160" w:line="259" w:lineRule="auto"/>
            </w:pPr>
            <w:r w:rsidRPr="00C46C86">
              <w:lastRenderedPageBreak/>
              <w:t>yes</w:t>
            </w:r>
          </w:p>
        </w:tc>
        <w:tc>
          <w:tcPr>
            <w:tcW w:w="1503" w:type="dxa"/>
          </w:tcPr>
          <w:p w14:paraId="40835D51" w14:textId="77777777" w:rsidR="00C46C86" w:rsidRPr="00C46C86" w:rsidRDefault="00C46C86" w:rsidP="00C46C86">
            <w:pPr>
              <w:spacing w:after="160" w:line="259" w:lineRule="auto"/>
            </w:pPr>
            <w:r w:rsidRPr="00C46C86">
              <w:t>yes</w:t>
            </w:r>
          </w:p>
        </w:tc>
        <w:tc>
          <w:tcPr>
            <w:tcW w:w="1503" w:type="dxa"/>
          </w:tcPr>
          <w:p w14:paraId="0A9FBD47" w14:textId="77777777" w:rsidR="00C46C86" w:rsidRPr="00C46C86" w:rsidRDefault="00C46C86" w:rsidP="00C46C86">
            <w:pPr>
              <w:spacing w:after="160" w:line="259" w:lineRule="auto"/>
            </w:pPr>
            <w:r w:rsidRPr="00C46C86">
              <w:t>yes</w:t>
            </w:r>
          </w:p>
        </w:tc>
        <w:tc>
          <w:tcPr>
            <w:tcW w:w="1503" w:type="dxa"/>
          </w:tcPr>
          <w:p w14:paraId="2D2CFFE5" w14:textId="77777777" w:rsidR="00C46C86" w:rsidRPr="00C46C86" w:rsidRDefault="00C46C86" w:rsidP="00C46C86">
            <w:pPr>
              <w:spacing w:after="160" w:line="259" w:lineRule="auto"/>
            </w:pPr>
            <w:r w:rsidRPr="00C46C86">
              <w:t>yes</w:t>
            </w:r>
          </w:p>
        </w:tc>
        <w:tc>
          <w:tcPr>
            <w:tcW w:w="1503" w:type="dxa"/>
          </w:tcPr>
          <w:p w14:paraId="3261C963" w14:textId="77777777" w:rsidR="00C46C86" w:rsidRPr="00C46C86" w:rsidRDefault="00C46C86" w:rsidP="00C46C86">
            <w:pPr>
              <w:spacing w:after="160" w:line="259" w:lineRule="auto"/>
            </w:pPr>
            <w:r w:rsidRPr="00C46C86">
              <w:t>yes</w:t>
            </w:r>
          </w:p>
        </w:tc>
      </w:tr>
      <w:tr w:rsidR="00C46C86" w:rsidRPr="00C46C86" w14:paraId="1E12B2E6" w14:textId="77777777" w:rsidTr="00D029F1">
        <w:tc>
          <w:tcPr>
            <w:tcW w:w="1502" w:type="dxa"/>
          </w:tcPr>
          <w:p w14:paraId="44A593EF" w14:textId="195D7012" w:rsidR="00C46C86" w:rsidRPr="00C46C86" w:rsidRDefault="006B2B77" w:rsidP="00C46C86">
            <w:pPr>
              <w:spacing w:after="160" w:line="259" w:lineRule="auto"/>
            </w:pPr>
            <w:r>
              <w:t xml:space="preserve">Market </w:t>
            </w:r>
            <w:r w:rsidR="00C46C86" w:rsidRPr="00C46C86">
              <w:t>share</w:t>
            </w:r>
          </w:p>
        </w:tc>
        <w:tc>
          <w:tcPr>
            <w:tcW w:w="1502" w:type="dxa"/>
          </w:tcPr>
          <w:p w14:paraId="1F291543" w14:textId="77777777" w:rsidR="00C46C86" w:rsidRPr="00C46C86" w:rsidRDefault="00C46C86" w:rsidP="00C46C86">
            <w:pPr>
              <w:spacing w:after="160" w:line="259" w:lineRule="auto"/>
            </w:pPr>
            <w:r w:rsidRPr="00C46C86">
              <w:t>yes</w:t>
            </w:r>
          </w:p>
        </w:tc>
        <w:tc>
          <w:tcPr>
            <w:tcW w:w="1503" w:type="dxa"/>
          </w:tcPr>
          <w:p w14:paraId="0621723A" w14:textId="77777777" w:rsidR="00C46C86" w:rsidRPr="00C46C86" w:rsidRDefault="00C46C86" w:rsidP="00C46C86">
            <w:pPr>
              <w:spacing w:after="160" w:line="259" w:lineRule="auto"/>
            </w:pPr>
            <w:r w:rsidRPr="00C46C86">
              <w:t>yes</w:t>
            </w:r>
          </w:p>
        </w:tc>
        <w:tc>
          <w:tcPr>
            <w:tcW w:w="1503" w:type="dxa"/>
          </w:tcPr>
          <w:p w14:paraId="4C27C81A" w14:textId="77777777" w:rsidR="00C46C86" w:rsidRPr="00C46C86" w:rsidRDefault="00C46C86" w:rsidP="00C46C86">
            <w:pPr>
              <w:spacing w:after="160" w:line="259" w:lineRule="auto"/>
            </w:pPr>
            <w:r w:rsidRPr="00C46C86">
              <w:t>yes</w:t>
            </w:r>
          </w:p>
        </w:tc>
        <w:tc>
          <w:tcPr>
            <w:tcW w:w="1503" w:type="dxa"/>
          </w:tcPr>
          <w:p w14:paraId="2D346DA8" w14:textId="77777777" w:rsidR="00C46C86" w:rsidRPr="00C46C86" w:rsidRDefault="00C46C86" w:rsidP="00C46C86">
            <w:pPr>
              <w:spacing w:after="160" w:line="259" w:lineRule="auto"/>
            </w:pPr>
            <w:r w:rsidRPr="00C46C86">
              <w:t>yes</w:t>
            </w:r>
          </w:p>
        </w:tc>
        <w:tc>
          <w:tcPr>
            <w:tcW w:w="1503" w:type="dxa"/>
          </w:tcPr>
          <w:p w14:paraId="4F5F8233" w14:textId="77777777" w:rsidR="00C46C86" w:rsidRPr="00C46C86" w:rsidRDefault="00C46C86" w:rsidP="00C46C86">
            <w:pPr>
              <w:spacing w:after="160" w:line="259" w:lineRule="auto"/>
            </w:pPr>
            <w:r w:rsidRPr="00C46C86">
              <w:t>yes</w:t>
            </w:r>
          </w:p>
        </w:tc>
      </w:tr>
      <w:tr w:rsidR="00C46C86" w:rsidRPr="00C46C86" w14:paraId="4A72D3A9" w14:textId="77777777" w:rsidTr="00D029F1">
        <w:tc>
          <w:tcPr>
            <w:tcW w:w="1502" w:type="dxa"/>
          </w:tcPr>
          <w:p w14:paraId="4E65E943" w14:textId="71F1B910" w:rsidR="00C46C86" w:rsidRPr="00C46C86" w:rsidRDefault="006B2B77" w:rsidP="00C46C86">
            <w:pPr>
              <w:spacing w:after="160" w:line="259" w:lineRule="auto"/>
            </w:pPr>
            <w:r>
              <w:t xml:space="preserve">Market </w:t>
            </w:r>
            <w:r w:rsidR="00C46C86" w:rsidRPr="00C46C86">
              <w:t>capitalisation</w:t>
            </w:r>
          </w:p>
        </w:tc>
        <w:tc>
          <w:tcPr>
            <w:tcW w:w="1502" w:type="dxa"/>
          </w:tcPr>
          <w:p w14:paraId="36B282A9" w14:textId="77777777" w:rsidR="00C46C86" w:rsidRPr="00C46C86" w:rsidRDefault="00C46C86" w:rsidP="00C46C86">
            <w:pPr>
              <w:spacing w:after="160" w:line="259" w:lineRule="auto"/>
            </w:pPr>
            <w:r w:rsidRPr="00C46C86">
              <w:t>yes</w:t>
            </w:r>
          </w:p>
        </w:tc>
        <w:tc>
          <w:tcPr>
            <w:tcW w:w="1503" w:type="dxa"/>
          </w:tcPr>
          <w:p w14:paraId="794B66A2" w14:textId="77777777" w:rsidR="00C46C86" w:rsidRPr="00C46C86" w:rsidRDefault="00C46C86" w:rsidP="00C46C86">
            <w:pPr>
              <w:spacing w:after="160" w:line="259" w:lineRule="auto"/>
            </w:pPr>
            <w:r w:rsidRPr="00C46C86">
              <w:t>yes</w:t>
            </w:r>
          </w:p>
        </w:tc>
        <w:tc>
          <w:tcPr>
            <w:tcW w:w="1503" w:type="dxa"/>
          </w:tcPr>
          <w:p w14:paraId="5CAD3B80" w14:textId="77777777" w:rsidR="00C46C86" w:rsidRPr="00C46C86" w:rsidRDefault="00C46C86" w:rsidP="00C46C86">
            <w:pPr>
              <w:spacing w:after="160" w:line="259" w:lineRule="auto"/>
            </w:pPr>
            <w:r w:rsidRPr="00C46C86">
              <w:t>yes</w:t>
            </w:r>
          </w:p>
        </w:tc>
        <w:tc>
          <w:tcPr>
            <w:tcW w:w="1503" w:type="dxa"/>
          </w:tcPr>
          <w:p w14:paraId="7CD09801" w14:textId="77777777" w:rsidR="00C46C86" w:rsidRPr="00C46C86" w:rsidRDefault="00C46C86" w:rsidP="00C46C86">
            <w:pPr>
              <w:spacing w:after="160" w:line="259" w:lineRule="auto"/>
            </w:pPr>
            <w:r w:rsidRPr="00C46C86">
              <w:t>yes</w:t>
            </w:r>
          </w:p>
        </w:tc>
        <w:tc>
          <w:tcPr>
            <w:tcW w:w="1503" w:type="dxa"/>
          </w:tcPr>
          <w:p w14:paraId="69645DE4" w14:textId="77777777" w:rsidR="00C46C86" w:rsidRPr="00C46C86" w:rsidRDefault="00C46C86" w:rsidP="00C46C86">
            <w:pPr>
              <w:spacing w:after="160" w:line="259" w:lineRule="auto"/>
            </w:pPr>
            <w:r w:rsidRPr="00C46C86">
              <w:t>yes</w:t>
            </w:r>
          </w:p>
        </w:tc>
      </w:tr>
      <w:tr w:rsidR="00C46C86" w:rsidRPr="00C46C86" w14:paraId="1038DB5C" w14:textId="77777777" w:rsidTr="00D029F1">
        <w:tc>
          <w:tcPr>
            <w:tcW w:w="1502" w:type="dxa"/>
          </w:tcPr>
          <w:p w14:paraId="322EE073" w14:textId="733A0561" w:rsidR="00C46C86" w:rsidRPr="00C46C86" w:rsidRDefault="00C46C86" w:rsidP="00C46C86">
            <w:pPr>
              <w:spacing w:after="160" w:line="259" w:lineRule="auto"/>
            </w:pPr>
            <w:r w:rsidRPr="00C46C86">
              <w:t>International network of affiliates</w:t>
            </w:r>
          </w:p>
        </w:tc>
        <w:tc>
          <w:tcPr>
            <w:tcW w:w="1502" w:type="dxa"/>
          </w:tcPr>
          <w:p w14:paraId="4B655E63" w14:textId="77777777" w:rsidR="00C46C86" w:rsidRPr="00C46C86" w:rsidRDefault="00C46C86" w:rsidP="00C46C86">
            <w:pPr>
              <w:spacing w:after="160" w:line="259" w:lineRule="auto"/>
            </w:pPr>
            <w:r w:rsidRPr="00C46C86">
              <w:t>yes</w:t>
            </w:r>
          </w:p>
        </w:tc>
        <w:tc>
          <w:tcPr>
            <w:tcW w:w="1503" w:type="dxa"/>
          </w:tcPr>
          <w:p w14:paraId="0AE2E82A" w14:textId="77777777" w:rsidR="00C46C86" w:rsidRPr="00C46C86" w:rsidRDefault="00C46C86" w:rsidP="00C46C86">
            <w:pPr>
              <w:spacing w:after="160" w:line="259" w:lineRule="auto"/>
            </w:pPr>
            <w:r w:rsidRPr="00C46C86">
              <w:t>yes</w:t>
            </w:r>
          </w:p>
        </w:tc>
        <w:tc>
          <w:tcPr>
            <w:tcW w:w="1503" w:type="dxa"/>
          </w:tcPr>
          <w:p w14:paraId="3DF151D3" w14:textId="77777777" w:rsidR="00C46C86" w:rsidRPr="00C46C86" w:rsidRDefault="00C46C86" w:rsidP="00C46C86">
            <w:pPr>
              <w:spacing w:after="160" w:line="259" w:lineRule="auto"/>
            </w:pPr>
            <w:r w:rsidRPr="00C46C86">
              <w:t>yes</w:t>
            </w:r>
          </w:p>
        </w:tc>
        <w:tc>
          <w:tcPr>
            <w:tcW w:w="1503" w:type="dxa"/>
          </w:tcPr>
          <w:p w14:paraId="6DDCD8D3" w14:textId="77777777" w:rsidR="00C46C86" w:rsidRPr="00C46C86" w:rsidRDefault="00C46C86" w:rsidP="00C46C86">
            <w:pPr>
              <w:spacing w:after="160" w:line="259" w:lineRule="auto"/>
            </w:pPr>
            <w:r w:rsidRPr="00C46C86">
              <w:t>yes</w:t>
            </w:r>
          </w:p>
        </w:tc>
        <w:tc>
          <w:tcPr>
            <w:tcW w:w="1503" w:type="dxa"/>
          </w:tcPr>
          <w:p w14:paraId="4C771A4D" w14:textId="77777777" w:rsidR="00C46C86" w:rsidRPr="00C46C86" w:rsidRDefault="00C46C86" w:rsidP="00C46C86">
            <w:pPr>
              <w:spacing w:after="160" w:line="259" w:lineRule="auto"/>
            </w:pPr>
            <w:r w:rsidRPr="00C46C86">
              <w:t>yes</w:t>
            </w:r>
          </w:p>
        </w:tc>
      </w:tr>
      <w:tr w:rsidR="00C46C86" w:rsidRPr="00C46C86" w14:paraId="1B50753E" w14:textId="77777777" w:rsidTr="00D029F1">
        <w:tc>
          <w:tcPr>
            <w:tcW w:w="1502" w:type="dxa"/>
          </w:tcPr>
          <w:p w14:paraId="704414A9" w14:textId="2900D2F1" w:rsidR="00C46C86" w:rsidRPr="00C46C86" w:rsidRDefault="00F259F7" w:rsidP="00C46C86">
            <w:pPr>
              <w:spacing w:after="160" w:line="259" w:lineRule="auto"/>
            </w:pPr>
            <w:r>
              <w:t>L</w:t>
            </w:r>
            <w:r w:rsidR="00C46C86" w:rsidRPr="00C46C86">
              <w:t>ogistical and operational capacity</w:t>
            </w:r>
          </w:p>
        </w:tc>
        <w:tc>
          <w:tcPr>
            <w:tcW w:w="1502" w:type="dxa"/>
          </w:tcPr>
          <w:p w14:paraId="7ED99918" w14:textId="77777777" w:rsidR="00C46C86" w:rsidRPr="00C46C86" w:rsidRDefault="00C46C86" w:rsidP="00C46C86">
            <w:pPr>
              <w:spacing w:after="160" w:line="259" w:lineRule="auto"/>
            </w:pPr>
            <w:r w:rsidRPr="00C46C86">
              <w:t>yes</w:t>
            </w:r>
          </w:p>
        </w:tc>
        <w:tc>
          <w:tcPr>
            <w:tcW w:w="1503" w:type="dxa"/>
          </w:tcPr>
          <w:p w14:paraId="7CD317BD" w14:textId="77777777" w:rsidR="00C46C86" w:rsidRPr="00C46C86" w:rsidRDefault="00C46C86" w:rsidP="00C46C86">
            <w:pPr>
              <w:spacing w:after="160" w:line="259" w:lineRule="auto"/>
            </w:pPr>
            <w:r w:rsidRPr="00C46C86">
              <w:t>no</w:t>
            </w:r>
          </w:p>
        </w:tc>
        <w:tc>
          <w:tcPr>
            <w:tcW w:w="1503" w:type="dxa"/>
          </w:tcPr>
          <w:p w14:paraId="4942AEC3" w14:textId="77777777" w:rsidR="00C46C86" w:rsidRPr="00C46C86" w:rsidRDefault="00C46C86" w:rsidP="00C46C86">
            <w:pPr>
              <w:spacing w:after="160" w:line="259" w:lineRule="auto"/>
            </w:pPr>
            <w:r w:rsidRPr="00C46C86">
              <w:t>yes</w:t>
            </w:r>
          </w:p>
        </w:tc>
        <w:tc>
          <w:tcPr>
            <w:tcW w:w="1503" w:type="dxa"/>
          </w:tcPr>
          <w:p w14:paraId="1E37477B" w14:textId="77777777" w:rsidR="00C46C86" w:rsidRPr="00C46C86" w:rsidRDefault="00C46C86" w:rsidP="00C46C86">
            <w:pPr>
              <w:spacing w:after="160" w:line="259" w:lineRule="auto"/>
            </w:pPr>
            <w:r w:rsidRPr="00C46C86">
              <w:t>yes</w:t>
            </w:r>
          </w:p>
        </w:tc>
        <w:tc>
          <w:tcPr>
            <w:tcW w:w="1503" w:type="dxa"/>
          </w:tcPr>
          <w:p w14:paraId="49BE0EF4" w14:textId="77777777" w:rsidR="00C46C86" w:rsidRPr="00C46C86" w:rsidRDefault="00C46C86" w:rsidP="00C46C86">
            <w:pPr>
              <w:spacing w:after="160" w:line="259" w:lineRule="auto"/>
            </w:pPr>
            <w:r w:rsidRPr="00C46C86">
              <w:t>no</w:t>
            </w:r>
          </w:p>
        </w:tc>
      </w:tr>
      <w:tr w:rsidR="00C46C86" w:rsidRPr="00C46C86" w14:paraId="47AF052E" w14:textId="77777777" w:rsidTr="00D029F1">
        <w:tc>
          <w:tcPr>
            <w:tcW w:w="1502" w:type="dxa"/>
          </w:tcPr>
          <w:p w14:paraId="78AE93C0" w14:textId="77777777" w:rsidR="00C46C86" w:rsidRPr="00C46C86" w:rsidRDefault="00C46C86" w:rsidP="00C46C86">
            <w:pPr>
              <w:spacing w:after="160" w:line="259" w:lineRule="auto"/>
            </w:pPr>
            <w:r w:rsidRPr="00C46C86">
              <w:t>Expertise in ecommerce</w:t>
            </w:r>
          </w:p>
        </w:tc>
        <w:tc>
          <w:tcPr>
            <w:tcW w:w="1502" w:type="dxa"/>
          </w:tcPr>
          <w:p w14:paraId="5C6730D9" w14:textId="77777777" w:rsidR="00C46C86" w:rsidRPr="00C46C86" w:rsidRDefault="00C46C86" w:rsidP="00C46C86">
            <w:pPr>
              <w:spacing w:after="160" w:line="259" w:lineRule="auto"/>
            </w:pPr>
            <w:r w:rsidRPr="00C46C86">
              <w:t>yes</w:t>
            </w:r>
          </w:p>
        </w:tc>
        <w:tc>
          <w:tcPr>
            <w:tcW w:w="1503" w:type="dxa"/>
          </w:tcPr>
          <w:p w14:paraId="7DC9D7A9" w14:textId="77777777" w:rsidR="00C46C86" w:rsidRPr="00C46C86" w:rsidRDefault="00C46C86" w:rsidP="00C46C86">
            <w:pPr>
              <w:spacing w:after="160" w:line="259" w:lineRule="auto"/>
            </w:pPr>
            <w:r w:rsidRPr="00C46C86">
              <w:t>no</w:t>
            </w:r>
          </w:p>
        </w:tc>
        <w:tc>
          <w:tcPr>
            <w:tcW w:w="1503" w:type="dxa"/>
          </w:tcPr>
          <w:p w14:paraId="43635EA3" w14:textId="77777777" w:rsidR="00C46C86" w:rsidRPr="00C46C86" w:rsidRDefault="00C46C86" w:rsidP="00C46C86">
            <w:pPr>
              <w:spacing w:after="160" w:line="259" w:lineRule="auto"/>
            </w:pPr>
            <w:r w:rsidRPr="00C46C86">
              <w:t>no</w:t>
            </w:r>
          </w:p>
        </w:tc>
        <w:tc>
          <w:tcPr>
            <w:tcW w:w="1503" w:type="dxa"/>
          </w:tcPr>
          <w:p w14:paraId="563270F3" w14:textId="77777777" w:rsidR="00C46C86" w:rsidRPr="00C46C86" w:rsidRDefault="00C46C86" w:rsidP="00C46C86">
            <w:pPr>
              <w:spacing w:after="160" w:line="259" w:lineRule="auto"/>
            </w:pPr>
            <w:r w:rsidRPr="00C46C86">
              <w:t>yes</w:t>
            </w:r>
          </w:p>
        </w:tc>
        <w:tc>
          <w:tcPr>
            <w:tcW w:w="1503" w:type="dxa"/>
          </w:tcPr>
          <w:p w14:paraId="6823FD08" w14:textId="77777777" w:rsidR="00C46C86" w:rsidRPr="00C46C86" w:rsidRDefault="00C46C86" w:rsidP="00C46C86">
            <w:pPr>
              <w:spacing w:after="160" w:line="259" w:lineRule="auto"/>
            </w:pPr>
            <w:r w:rsidRPr="00C46C86">
              <w:t>no</w:t>
            </w:r>
          </w:p>
        </w:tc>
      </w:tr>
      <w:tr w:rsidR="00C46C86" w:rsidRPr="00C46C86" w14:paraId="163D6D50" w14:textId="77777777" w:rsidTr="00D029F1">
        <w:tc>
          <w:tcPr>
            <w:tcW w:w="1502" w:type="dxa"/>
          </w:tcPr>
          <w:p w14:paraId="2066976B" w14:textId="56944787" w:rsidR="00C46C86" w:rsidRPr="00C46C86" w:rsidRDefault="006B2B77" w:rsidP="00C46C86">
            <w:pPr>
              <w:spacing w:after="160" w:line="259" w:lineRule="auto"/>
            </w:pPr>
            <w:r>
              <w:t>P</w:t>
            </w:r>
            <w:r w:rsidR="00C46C86" w:rsidRPr="00C46C86">
              <w:t>ortfolio of private label products</w:t>
            </w:r>
          </w:p>
        </w:tc>
        <w:tc>
          <w:tcPr>
            <w:tcW w:w="1502" w:type="dxa"/>
          </w:tcPr>
          <w:p w14:paraId="1ACBB851" w14:textId="77777777" w:rsidR="00C46C86" w:rsidRPr="00C46C86" w:rsidRDefault="00C46C86" w:rsidP="00C46C86">
            <w:pPr>
              <w:spacing w:after="160" w:line="259" w:lineRule="auto"/>
            </w:pPr>
            <w:r w:rsidRPr="00C46C86">
              <w:t>yes</w:t>
            </w:r>
          </w:p>
        </w:tc>
        <w:tc>
          <w:tcPr>
            <w:tcW w:w="1503" w:type="dxa"/>
          </w:tcPr>
          <w:p w14:paraId="146ACA1A" w14:textId="77777777" w:rsidR="00C46C86" w:rsidRPr="00C46C86" w:rsidRDefault="00C46C86" w:rsidP="00C46C86">
            <w:pPr>
              <w:spacing w:after="160" w:line="259" w:lineRule="auto"/>
            </w:pPr>
            <w:r w:rsidRPr="00C46C86">
              <w:t xml:space="preserve">No </w:t>
            </w:r>
          </w:p>
        </w:tc>
        <w:tc>
          <w:tcPr>
            <w:tcW w:w="1503" w:type="dxa"/>
          </w:tcPr>
          <w:p w14:paraId="5FD816A5" w14:textId="77777777" w:rsidR="00C46C86" w:rsidRPr="00C46C86" w:rsidRDefault="00C46C86" w:rsidP="00C46C86">
            <w:pPr>
              <w:spacing w:after="160" w:line="259" w:lineRule="auto"/>
            </w:pPr>
            <w:r w:rsidRPr="00C46C86">
              <w:t>yes</w:t>
            </w:r>
          </w:p>
        </w:tc>
        <w:tc>
          <w:tcPr>
            <w:tcW w:w="1503" w:type="dxa"/>
          </w:tcPr>
          <w:p w14:paraId="7FE9918D" w14:textId="77777777" w:rsidR="00C46C86" w:rsidRPr="00C46C86" w:rsidRDefault="00C46C86" w:rsidP="00C46C86">
            <w:pPr>
              <w:spacing w:after="160" w:line="259" w:lineRule="auto"/>
            </w:pPr>
            <w:r w:rsidRPr="00C46C86">
              <w:t>yes</w:t>
            </w:r>
          </w:p>
        </w:tc>
        <w:tc>
          <w:tcPr>
            <w:tcW w:w="1503" w:type="dxa"/>
          </w:tcPr>
          <w:p w14:paraId="3E81D7B7" w14:textId="77777777" w:rsidR="00C46C86" w:rsidRPr="00C46C86" w:rsidRDefault="00C46C86" w:rsidP="00C46C86">
            <w:pPr>
              <w:spacing w:after="160" w:line="259" w:lineRule="auto"/>
            </w:pPr>
            <w:r w:rsidRPr="00C46C86">
              <w:t>no</w:t>
            </w:r>
          </w:p>
        </w:tc>
      </w:tr>
      <w:tr w:rsidR="00C46C86" w:rsidRPr="00C46C86" w14:paraId="52CD8AD4" w14:textId="77777777" w:rsidTr="00D029F1">
        <w:tc>
          <w:tcPr>
            <w:tcW w:w="1502" w:type="dxa"/>
          </w:tcPr>
          <w:p w14:paraId="4D9743C5" w14:textId="63C3319B" w:rsidR="00C46C86" w:rsidRPr="00C46C86" w:rsidRDefault="006B2B77" w:rsidP="00C46C86">
            <w:pPr>
              <w:spacing w:after="160" w:line="259" w:lineRule="auto"/>
            </w:pPr>
            <w:r>
              <w:t>E</w:t>
            </w:r>
            <w:r w:rsidR="00C46C86" w:rsidRPr="00C46C86">
              <w:t>conomies of scale</w:t>
            </w:r>
          </w:p>
        </w:tc>
        <w:tc>
          <w:tcPr>
            <w:tcW w:w="1502" w:type="dxa"/>
          </w:tcPr>
          <w:p w14:paraId="3F0FAEC3" w14:textId="77777777" w:rsidR="00C46C86" w:rsidRPr="00C46C86" w:rsidRDefault="00C46C86" w:rsidP="00C46C86">
            <w:pPr>
              <w:spacing w:after="160" w:line="259" w:lineRule="auto"/>
            </w:pPr>
            <w:r w:rsidRPr="00C46C86">
              <w:t>yes</w:t>
            </w:r>
          </w:p>
        </w:tc>
        <w:tc>
          <w:tcPr>
            <w:tcW w:w="1503" w:type="dxa"/>
          </w:tcPr>
          <w:p w14:paraId="57B052A5" w14:textId="77777777" w:rsidR="00C46C86" w:rsidRPr="00C46C86" w:rsidRDefault="00C46C86" w:rsidP="00C46C86">
            <w:pPr>
              <w:spacing w:after="160" w:line="259" w:lineRule="auto"/>
            </w:pPr>
            <w:r w:rsidRPr="00C46C86">
              <w:t>yes</w:t>
            </w:r>
          </w:p>
        </w:tc>
        <w:tc>
          <w:tcPr>
            <w:tcW w:w="1503" w:type="dxa"/>
          </w:tcPr>
          <w:p w14:paraId="225F5BAF" w14:textId="77777777" w:rsidR="00C46C86" w:rsidRPr="00C46C86" w:rsidRDefault="00C46C86" w:rsidP="00C46C86">
            <w:pPr>
              <w:spacing w:after="160" w:line="259" w:lineRule="auto"/>
            </w:pPr>
            <w:r w:rsidRPr="00C46C86">
              <w:t>yes</w:t>
            </w:r>
          </w:p>
        </w:tc>
        <w:tc>
          <w:tcPr>
            <w:tcW w:w="1503" w:type="dxa"/>
          </w:tcPr>
          <w:p w14:paraId="3F4D16F3" w14:textId="77777777" w:rsidR="00C46C86" w:rsidRPr="00C46C86" w:rsidRDefault="00C46C86" w:rsidP="00C46C86">
            <w:pPr>
              <w:spacing w:after="160" w:line="259" w:lineRule="auto"/>
            </w:pPr>
            <w:r w:rsidRPr="00C46C86">
              <w:t>yes</w:t>
            </w:r>
          </w:p>
        </w:tc>
        <w:tc>
          <w:tcPr>
            <w:tcW w:w="1503" w:type="dxa"/>
          </w:tcPr>
          <w:p w14:paraId="0B7641F8" w14:textId="77777777" w:rsidR="00C46C86" w:rsidRPr="00C46C86" w:rsidRDefault="00C46C86" w:rsidP="00C46C86">
            <w:pPr>
              <w:spacing w:after="160" w:line="259" w:lineRule="auto"/>
            </w:pPr>
            <w:r w:rsidRPr="00C46C86">
              <w:t>yes</w:t>
            </w:r>
          </w:p>
        </w:tc>
      </w:tr>
      <w:tr w:rsidR="00C46C86" w:rsidRPr="00C46C86" w14:paraId="58E7DDB2" w14:textId="77777777" w:rsidTr="00D029F1">
        <w:tc>
          <w:tcPr>
            <w:tcW w:w="1502" w:type="dxa"/>
          </w:tcPr>
          <w:p w14:paraId="3253C8A6" w14:textId="7BCF8812" w:rsidR="00C46C86" w:rsidRPr="00C46C86" w:rsidRDefault="006B2B77" w:rsidP="00C46C86">
            <w:pPr>
              <w:spacing w:after="160" w:line="259" w:lineRule="auto"/>
            </w:pPr>
            <w:r>
              <w:t>I</w:t>
            </w:r>
            <w:r w:rsidR="00C46C86" w:rsidRPr="00C46C86">
              <w:t xml:space="preserve">nnovation </w:t>
            </w:r>
          </w:p>
        </w:tc>
        <w:tc>
          <w:tcPr>
            <w:tcW w:w="1502" w:type="dxa"/>
          </w:tcPr>
          <w:p w14:paraId="534555C8" w14:textId="77777777" w:rsidR="00C46C86" w:rsidRPr="00C46C86" w:rsidRDefault="00C46C86" w:rsidP="00C46C86">
            <w:pPr>
              <w:spacing w:after="160" w:line="259" w:lineRule="auto"/>
            </w:pPr>
            <w:r w:rsidRPr="00C46C86">
              <w:t>yes</w:t>
            </w:r>
          </w:p>
        </w:tc>
        <w:tc>
          <w:tcPr>
            <w:tcW w:w="1503" w:type="dxa"/>
          </w:tcPr>
          <w:p w14:paraId="25F8AC74" w14:textId="77777777" w:rsidR="00C46C86" w:rsidRPr="00C46C86" w:rsidRDefault="00C46C86" w:rsidP="00C46C86">
            <w:pPr>
              <w:spacing w:after="160" w:line="259" w:lineRule="auto"/>
            </w:pPr>
            <w:r w:rsidRPr="00C46C86">
              <w:t>yes</w:t>
            </w:r>
          </w:p>
        </w:tc>
        <w:tc>
          <w:tcPr>
            <w:tcW w:w="1503" w:type="dxa"/>
          </w:tcPr>
          <w:p w14:paraId="4FFCACF7" w14:textId="77777777" w:rsidR="00C46C86" w:rsidRPr="00C46C86" w:rsidRDefault="00C46C86" w:rsidP="00C46C86">
            <w:pPr>
              <w:spacing w:after="160" w:line="259" w:lineRule="auto"/>
            </w:pPr>
            <w:r w:rsidRPr="00C46C86">
              <w:t>yes</w:t>
            </w:r>
          </w:p>
        </w:tc>
        <w:tc>
          <w:tcPr>
            <w:tcW w:w="1503" w:type="dxa"/>
          </w:tcPr>
          <w:p w14:paraId="2B845CDE" w14:textId="77777777" w:rsidR="00C46C86" w:rsidRPr="00C46C86" w:rsidRDefault="00C46C86" w:rsidP="00C46C86">
            <w:pPr>
              <w:spacing w:after="160" w:line="259" w:lineRule="auto"/>
            </w:pPr>
            <w:r w:rsidRPr="00C46C86">
              <w:t>yes</w:t>
            </w:r>
          </w:p>
        </w:tc>
        <w:tc>
          <w:tcPr>
            <w:tcW w:w="1503" w:type="dxa"/>
          </w:tcPr>
          <w:p w14:paraId="0FEB8206" w14:textId="77777777" w:rsidR="00C46C86" w:rsidRPr="00C46C86" w:rsidRDefault="00C46C86" w:rsidP="00C46C86">
            <w:pPr>
              <w:spacing w:after="160" w:line="259" w:lineRule="auto"/>
            </w:pPr>
            <w:r w:rsidRPr="00C46C86">
              <w:t>yes</w:t>
            </w:r>
          </w:p>
        </w:tc>
      </w:tr>
    </w:tbl>
    <w:p w14:paraId="4F8B47E2" w14:textId="77777777" w:rsidR="00C46C86" w:rsidRDefault="00C46C86"/>
    <w:p w14:paraId="7576430F" w14:textId="50442576" w:rsidR="007F05D0" w:rsidRDefault="00C46C86">
      <w:r>
        <w:t>Amazon</w:t>
      </w:r>
      <w:r w:rsidR="005E4083">
        <w:t>’</w:t>
      </w:r>
      <w:r w:rsidR="00A9219A">
        <w:t>s</w:t>
      </w:r>
      <w:r>
        <w:t xml:space="preserve"> main sources of sustained competitive advantage are its high levels of innovation, economies of scale, portfolio of digital services, brand presence</w:t>
      </w:r>
      <w:r w:rsidR="00873994">
        <w:t xml:space="preserve"> </w:t>
      </w:r>
      <w:r>
        <w:t xml:space="preserve">and </w:t>
      </w:r>
      <w:r w:rsidRPr="00C46C86">
        <w:t>International network of affiliates that expand</w:t>
      </w:r>
      <w:r w:rsidR="00D038F1">
        <w:t xml:space="preserve"> its</w:t>
      </w:r>
      <w:r w:rsidRPr="00C46C86">
        <w:t xml:space="preserve"> international market reach.</w:t>
      </w:r>
      <w:r>
        <w:t xml:space="preserve"> </w:t>
      </w:r>
      <w:r w:rsidR="00D038F1">
        <w:t xml:space="preserve">Moving forward utilising these advantages are key to maintaining and improving on its competitive advantage. </w:t>
      </w:r>
    </w:p>
    <w:p w14:paraId="6E6AB58F" w14:textId="77777777" w:rsidR="00D038F1" w:rsidRPr="00122317" w:rsidRDefault="00D038F1" w:rsidP="00D038F1">
      <w:pPr>
        <w:rPr>
          <w:rFonts w:cstheme="minorHAnsi"/>
          <w:b/>
          <w:bCs/>
        </w:rPr>
      </w:pPr>
      <w:r w:rsidRPr="00122317">
        <w:rPr>
          <w:rFonts w:cstheme="minorHAnsi"/>
          <w:b/>
          <w:bCs/>
        </w:rPr>
        <w:t xml:space="preserve">Porters Five Forces </w:t>
      </w:r>
    </w:p>
    <w:p w14:paraId="15BEC4DF" w14:textId="1A108DD8" w:rsidR="00CB03F9" w:rsidRDefault="00D038F1" w:rsidP="00D038F1">
      <w:pPr>
        <w:rPr>
          <w:rFonts w:cstheme="minorHAnsi"/>
        </w:rPr>
      </w:pPr>
      <w:r w:rsidRPr="00D038F1">
        <w:rPr>
          <w:rFonts w:cstheme="minorHAnsi"/>
        </w:rPr>
        <w:t>Porter</w:t>
      </w:r>
      <w:r w:rsidR="005E4083">
        <w:rPr>
          <w:rFonts w:cstheme="minorHAnsi"/>
        </w:rPr>
        <w:t>’</w:t>
      </w:r>
      <w:r w:rsidRPr="00D038F1">
        <w:rPr>
          <w:rFonts w:cstheme="minorHAnsi"/>
        </w:rPr>
        <w:t xml:space="preserve">s five forces is a business analysis tool that aims to understand </w:t>
      </w:r>
      <w:r w:rsidR="005E4083">
        <w:rPr>
          <w:rFonts w:cstheme="minorHAnsi"/>
        </w:rPr>
        <w:t xml:space="preserve">the underlying mechanism that shape </w:t>
      </w:r>
      <w:r w:rsidRPr="00D038F1">
        <w:rPr>
          <w:rFonts w:cstheme="minorHAnsi"/>
        </w:rPr>
        <w:t xml:space="preserve">competition within </w:t>
      </w:r>
      <w:r w:rsidR="00CB03F9">
        <w:rPr>
          <w:rFonts w:cstheme="minorHAnsi"/>
        </w:rPr>
        <w:t>a</w:t>
      </w:r>
      <w:r w:rsidR="005E4083">
        <w:rPr>
          <w:rFonts w:cstheme="minorHAnsi"/>
        </w:rPr>
        <w:t xml:space="preserve">n </w:t>
      </w:r>
      <w:r w:rsidR="00CB03F9" w:rsidRPr="00D038F1">
        <w:rPr>
          <w:rFonts w:cstheme="minorHAnsi"/>
        </w:rPr>
        <w:t>industry</w:t>
      </w:r>
      <w:r w:rsidR="007543CD">
        <w:rPr>
          <w:rFonts w:cstheme="minorHAnsi"/>
        </w:rPr>
        <w:t xml:space="preserve"> </w:t>
      </w:r>
      <w:sdt>
        <w:sdtPr>
          <w:rPr>
            <w:rFonts w:cstheme="minorHAnsi"/>
          </w:rPr>
          <w:id w:val="629053209"/>
          <w:citation/>
        </w:sdtPr>
        <w:sdtContent>
          <w:r w:rsidR="00383E34">
            <w:rPr>
              <w:rFonts w:cstheme="minorHAnsi"/>
            </w:rPr>
            <w:fldChar w:fldCharType="begin"/>
          </w:r>
          <w:r w:rsidR="00383E34">
            <w:rPr>
              <w:rFonts w:cstheme="minorHAnsi"/>
            </w:rPr>
            <w:instrText xml:space="preserve"> CITATION Mic79 \l 2057 </w:instrText>
          </w:r>
          <w:r w:rsidR="00383E34">
            <w:rPr>
              <w:rFonts w:cstheme="minorHAnsi"/>
            </w:rPr>
            <w:fldChar w:fldCharType="separate"/>
          </w:r>
          <w:r w:rsidR="00383E34" w:rsidRPr="00383E34">
            <w:rPr>
              <w:rFonts w:cstheme="minorHAnsi"/>
              <w:noProof/>
            </w:rPr>
            <w:t>(Porter, 1979)</w:t>
          </w:r>
          <w:r w:rsidR="00383E34">
            <w:rPr>
              <w:rFonts w:cstheme="minorHAnsi"/>
            </w:rPr>
            <w:fldChar w:fldCharType="end"/>
          </w:r>
        </w:sdtContent>
      </w:sdt>
      <w:r w:rsidRPr="00D038F1">
        <w:rPr>
          <w:rFonts w:cstheme="minorHAnsi"/>
        </w:rPr>
        <w:t xml:space="preserve">. The five forces include competitive rivalry, buyer power, seller power, threat of substitutes and threat of new entries. </w:t>
      </w:r>
    </w:p>
    <w:p w14:paraId="0EC41382" w14:textId="08E6560F" w:rsidR="00D038F1" w:rsidRPr="00D038F1" w:rsidRDefault="00D038F1" w:rsidP="00D038F1">
      <w:pPr>
        <w:rPr>
          <w:rFonts w:cstheme="minorHAnsi"/>
        </w:rPr>
      </w:pPr>
      <w:r w:rsidRPr="00D038F1">
        <w:rPr>
          <w:rFonts w:cstheme="minorHAnsi"/>
        </w:rPr>
        <w:t xml:space="preserve">In the ecommerce market the rivalry is highly competitive due to the high availability of substitutes, low switching costs and already established strong competitors such as Walmart and eBay. Consumers have a high level of buying power due to high quality of information (price </w:t>
      </w:r>
      <w:r w:rsidR="00CC502B">
        <w:rPr>
          <w:rFonts w:cstheme="minorHAnsi"/>
        </w:rPr>
        <w:t xml:space="preserve">and quality </w:t>
      </w:r>
      <w:r w:rsidRPr="00D038F1">
        <w:rPr>
          <w:rFonts w:cstheme="minorHAnsi"/>
        </w:rPr>
        <w:t>comparisons), low switching costs and high availability of substitutes. Seller power is moderate due to Amazon</w:t>
      </w:r>
      <w:r w:rsidR="005E4083">
        <w:rPr>
          <w:rFonts w:cstheme="minorHAnsi"/>
        </w:rPr>
        <w:t>’</w:t>
      </w:r>
      <w:r w:rsidRPr="00D038F1">
        <w:rPr>
          <w:rFonts w:cstheme="minorHAnsi"/>
        </w:rPr>
        <w:t>s</w:t>
      </w:r>
      <w:r w:rsidR="005E4083">
        <w:rPr>
          <w:rFonts w:cstheme="minorHAnsi"/>
        </w:rPr>
        <w:t xml:space="preserve"> market influence that it leverages against suppliers </w:t>
      </w:r>
      <w:r w:rsidR="0066646A">
        <w:rPr>
          <w:rFonts w:cstheme="minorHAnsi"/>
        </w:rPr>
        <w:t>so it can obtain lower prices</w:t>
      </w:r>
      <w:r w:rsidRPr="00D038F1">
        <w:rPr>
          <w:rFonts w:cstheme="minorHAnsi"/>
        </w:rPr>
        <w:t>. However, Amazon uses a small network of suppliers and if they were to increase t</w:t>
      </w:r>
      <w:r w:rsidR="00CC502B">
        <w:rPr>
          <w:rFonts w:cstheme="minorHAnsi"/>
        </w:rPr>
        <w:t xml:space="preserve">heir </w:t>
      </w:r>
      <w:r w:rsidRPr="00D038F1">
        <w:rPr>
          <w:rFonts w:cstheme="minorHAnsi"/>
        </w:rPr>
        <w:t xml:space="preserve">price this would have </w:t>
      </w:r>
      <w:r w:rsidR="0066646A" w:rsidRPr="00D038F1">
        <w:rPr>
          <w:rFonts w:cstheme="minorHAnsi"/>
        </w:rPr>
        <w:t>a</w:t>
      </w:r>
      <w:r w:rsidRPr="00D038F1">
        <w:rPr>
          <w:rFonts w:cstheme="minorHAnsi"/>
        </w:rPr>
        <w:t xml:space="preserve"> </w:t>
      </w:r>
      <w:r w:rsidR="0066646A">
        <w:rPr>
          <w:rFonts w:cstheme="minorHAnsi"/>
        </w:rPr>
        <w:t xml:space="preserve">significant negative </w:t>
      </w:r>
      <w:r w:rsidRPr="00D038F1">
        <w:rPr>
          <w:rFonts w:cstheme="minorHAnsi"/>
        </w:rPr>
        <w:t>impact on the costs of operations</w:t>
      </w:r>
      <w:r w:rsidR="0066646A">
        <w:rPr>
          <w:rFonts w:cstheme="minorHAnsi"/>
        </w:rPr>
        <w:t>,</w:t>
      </w:r>
      <w:r w:rsidRPr="00D038F1">
        <w:rPr>
          <w:rFonts w:cstheme="minorHAnsi"/>
        </w:rPr>
        <w:t xml:space="preserve"> which amazon is particularly sensitive to give its position as a cost leader. Also, the threat of substitution is high given the low switching costs, high availability of substitutes and price sensitivity of its customers. If a new innovative company was to offer a lower price and better service, then many customers would </w:t>
      </w:r>
      <w:r w:rsidRPr="00D038F1">
        <w:rPr>
          <w:rFonts w:cstheme="minorHAnsi"/>
        </w:rPr>
        <w:lastRenderedPageBreak/>
        <w:t>switch to the new company. The threat of new entries is low due to the high costs of brand development and the high economies of scale which would be necessary to compete against</w:t>
      </w:r>
      <w:r w:rsidR="0066646A">
        <w:rPr>
          <w:rFonts w:cstheme="minorHAnsi"/>
        </w:rPr>
        <w:t xml:space="preserve"> Amazon and other</w:t>
      </w:r>
      <w:r w:rsidRPr="00D038F1">
        <w:rPr>
          <w:rFonts w:cstheme="minorHAnsi"/>
        </w:rPr>
        <w:t xml:space="preserve"> </w:t>
      </w:r>
      <w:r w:rsidR="0066646A">
        <w:rPr>
          <w:rFonts w:cstheme="minorHAnsi"/>
        </w:rPr>
        <w:t>big</w:t>
      </w:r>
      <w:r w:rsidRPr="00D038F1">
        <w:rPr>
          <w:rFonts w:cstheme="minorHAnsi"/>
        </w:rPr>
        <w:t xml:space="preserve"> </w:t>
      </w:r>
      <w:r w:rsidR="00CC502B">
        <w:rPr>
          <w:rFonts w:cstheme="minorHAnsi"/>
        </w:rPr>
        <w:t>companies</w:t>
      </w:r>
      <w:r w:rsidRPr="00D038F1">
        <w:rPr>
          <w:rFonts w:cstheme="minorHAnsi"/>
        </w:rPr>
        <w:t>.</w:t>
      </w:r>
    </w:p>
    <w:p w14:paraId="424D7B95" w14:textId="77777777" w:rsidR="00D038F1" w:rsidRPr="00D038F1" w:rsidRDefault="00D038F1" w:rsidP="00D038F1">
      <w:pPr>
        <w:rPr>
          <w:rFonts w:cstheme="minorHAnsi"/>
          <w:b/>
          <w:bCs/>
        </w:rPr>
      </w:pPr>
      <w:r w:rsidRPr="00D038F1">
        <w:rPr>
          <w:rFonts w:cstheme="minorHAnsi"/>
          <w:b/>
          <w:bCs/>
        </w:rPr>
        <w:t xml:space="preserve">Pestel analysis </w:t>
      </w:r>
    </w:p>
    <w:p w14:paraId="318AD853" w14:textId="5C0D7442" w:rsidR="00D038F1" w:rsidRPr="00D038F1" w:rsidRDefault="00D038F1" w:rsidP="00D038F1">
      <w:pPr>
        <w:rPr>
          <w:rFonts w:cstheme="minorHAnsi"/>
        </w:rPr>
      </w:pPr>
      <w:r w:rsidRPr="00D038F1">
        <w:rPr>
          <w:rFonts w:cstheme="minorHAnsi"/>
        </w:rPr>
        <w:t xml:space="preserve">Pestel analysis is a business analysis tool that aims to understand the macro-economic environment in relation to </w:t>
      </w:r>
      <w:r w:rsidR="003D0784">
        <w:rPr>
          <w:rFonts w:cstheme="minorHAnsi"/>
        </w:rPr>
        <w:t>a company</w:t>
      </w:r>
      <w:r w:rsidR="00CC502B">
        <w:rPr>
          <w:rFonts w:cstheme="minorHAnsi"/>
        </w:rPr>
        <w:t xml:space="preserve"> </w:t>
      </w:r>
      <w:sdt>
        <w:sdtPr>
          <w:rPr>
            <w:rFonts w:cstheme="minorHAnsi"/>
          </w:rPr>
          <w:id w:val="-2044654854"/>
          <w:citation/>
        </w:sdtPr>
        <w:sdtContent>
          <w:r w:rsidR="00985CFD">
            <w:rPr>
              <w:rFonts w:cstheme="minorHAnsi"/>
            </w:rPr>
            <w:fldChar w:fldCharType="begin"/>
          </w:r>
          <w:r w:rsidR="00985CFD">
            <w:rPr>
              <w:rFonts w:cstheme="minorHAnsi"/>
            </w:rPr>
            <w:instrText xml:space="preserve"> CITATION Fel19 \l 2057 </w:instrText>
          </w:r>
          <w:r w:rsidR="00985CFD">
            <w:rPr>
              <w:rFonts w:cstheme="minorHAnsi"/>
            </w:rPr>
            <w:fldChar w:fldCharType="separate"/>
          </w:r>
          <w:r w:rsidR="00985CFD" w:rsidRPr="00985CFD">
            <w:rPr>
              <w:rFonts w:cstheme="minorHAnsi"/>
              <w:noProof/>
            </w:rPr>
            <w:t>(Nandonde, 2019)</w:t>
          </w:r>
          <w:r w:rsidR="00985CFD">
            <w:rPr>
              <w:rFonts w:cstheme="minorHAnsi"/>
            </w:rPr>
            <w:fldChar w:fldCharType="end"/>
          </w:r>
        </w:sdtContent>
      </w:sdt>
      <w:r w:rsidR="00985CFD">
        <w:rPr>
          <w:rFonts w:cstheme="minorHAnsi"/>
        </w:rPr>
        <w:t xml:space="preserve"> </w:t>
      </w:r>
      <w:sdt>
        <w:sdtPr>
          <w:rPr>
            <w:rFonts w:cstheme="minorHAnsi"/>
          </w:rPr>
          <w:id w:val="-1449624239"/>
          <w:citation/>
        </w:sdtPr>
        <w:sdtContent>
          <w:r w:rsidR="00985CFD">
            <w:rPr>
              <w:rFonts w:cstheme="minorHAnsi"/>
            </w:rPr>
            <w:fldChar w:fldCharType="begin"/>
          </w:r>
          <w:r w:rsidR="00985CFD">
            <w:rPr>
              <w:rFonts w:cstheme="minorHAnsi"/>
            </w:rPr>
            <w:instrText xml:space="preserve"> CITATION Fra67 \l 2057 </w:instrText>
          </w:r>
          <w:r w:rsidR="00985CFD">
            <w:rPr>
              <w:rFonts w:cstheme="minorHAnsi"/>
            </w:rPr>
            <w:fldChar w:fldCharType="separate"/>
          </w:r>
          <w:r w:rsidR="00985CFD" w:rsidRPr="00985CFD">
            <w:rPr>
              <w:rFonts w:cstheme="minorHAnsi"/>
              <w:noProof/>
            </w:rPr>
            <w:t>(Aguilar, 1967)</w:t>
          </w:r>
          <w:r w:rsidR="00985CFD">
            <w:rPr>
              <w:rFonts w:cstheme="minorHAnsi"/>
            </w:rPr>
            <w:fldChar w:fldCharType="end"/>
          </w:r>
        </w:sdtContent>
      </w:sdt>
      <w:r w:rsidRPr="00D038F1">
        <w:rPr>
          <w:rFonts w:cstheme="minorHAnsi"/>
        </w:rPr>
        <w:t>. In this analysis the main issues of the six factors relevant to Amazon will identified</w:t>
      </w:r>
      <w:r w:rsidR="00985CFD">
        <w:rPr>
          <w:rFonts w:cstheme="minorHAnsi"/>
        </w:rPr>
        <w:t xml:space="preserve"> and discussed. </w:t>
      </w:r>
    </w:p>
    <w:p w14:paraId="3699AFC9" w14:textId="7558CDD3" w:rsidR="00D038F1" w:rsidRPr="00122317" w:rsidRDefault="00D038F1" w:rsidP="00D038F1">
      <w:pPr>
        <w:rPr>
          <w:rFonts w:cstheme="minorHAnsi"/>
          <w:b/>
          <w:bCs/>
        </w:rPr>
      </w:pPr>
      <w:r w:rsidRPr="00122317">
        <w:rPr>
          <w:rFonts w:cstheme="minorHAnsi"/>
          <w:b/>
          <w:bCs/>
        </w:rPr>
        <w:t xml:space="preserve">Political </w:t>
      </w:r>
      <w:r w:rsidR="00122317" w:rsidRPr="00122317">
        <w:rPr>
          <w:rFonts w:cstheme="minorHAnsi"/>
          <w:b/>
          <w:bCs/>
        </w:rPr>
        <w:t>Factors:</w:t>
      </w:r>
    </w:p>
    <w:p w14:paraId="40F97E5F" w14:textId="293086B2" w:rsidR="00D038F1" w:rsidRPr="00D038F1" w:rsidRDefault="00D038F1" w:rsidP="00D038F1">
      <w:pPr>
        <w:rPr>
          <w:rFonts w:cstheme="minorHAnsi"/>
        </w:rPr>
      </w:pPr>
      <w:r w:rsidRPr="00D038F1">
        <w:rPr>
          <w:rFonts w:cstheme="minorHAnsi"/>
        </w:rPr>
        <w:t xml:space="preserve">Amazon operates in predominantly the U.S.A and Europe. Political events such as Brexit could have negative effects on the logistics </w:t>
      </w:r>
      <w:r w:rsidR="003D0784">
        <w:rPr>
          <w:rFonts w:cstheme="minorHAnsi"/>
        </w:rPr>
        <w:t xml:space="preserve">operation </w:t>
      </w:r>
      <w:r w:rsidRPr="00D038F1">
        <w:rPr>
          <w:rFonts w:cstheme="minorHAnsi"/>
        </w:rPr>
        <w:t>of Amazon in Europe as congestion at ports</w:t>
      </w:r>
      <w:r w:rsidR="00162286">
        <w:rPr>
          <w:rFonts w:cstheme="minorHAnsi"/>
        </w:rPr>
        <w:t xml:space="preserve"> caused by increased red tape</w:t>
      </w:r>
      <w:r w:rsidRPr="00D038F1">
        <w:rPr>
          <w:rFonts w:cstheme="minorHAnsi"/>
        </w:rPr>
        <w:t xml:space="preserve"> can lead to delays in delivery. </w:t>
      </w:r>
      <w:r w:rsidR="003D0784">
        <w:rPr>
          <w:rFonts w:cstheme="minorHAnsi"/>
        </w:rPr>
        <w:t>Also, t</w:t>
      </w:r>
      <w:r w:rsidRPr="00D038F1">
        <w:rPr>
          <w:rFonts w:cstheme="minorHAnsi"/>
        </w:rPr>
        <w:t xml:space="preserve">ariffs </w:t>
      </w:r>
      <w:r w:rsidR="003D0784">
        <w:rPr>
          <w:rFonts w:cstheme="minorHAnsi"/>
        </w:rPr>
        <w:t xml:space="preserve">imposed by nations including China and U.S.A or the EU and Britain </w:t>
      </w:r>
      <w:r w:rsidRPr="00D038F1">
        <w:rPr>
          <w:rFonts w:cstheme="minorHAnsi"/>
        </w:rPr>
        <w:t xml:space="preserve">can lead to increased costs of operations </w:t>
      </w:r>
      <w:r w:rsidR="003D0784">
        <w:rPr>
          <w:rFonts w:cstheme="minorHAnsi"/>
        </w:rPr>
        <w:t>for</w:t>
      </w:r>
      <w:r w:rsidRPr="00D038F1">
        <w:rPr>
          <w:rFonts w:cstheme="minorHAnsi"/>
        </w:rPr>
        <w:t xml:space="preserve"> Amazon </w:t>
      </w:r>
      <w:r w:rsidR="003D0784">
        <w:rPr>
          <w:rFonts w:cstheme="minorHAnsi"/>
        </w:rPr>
        <w:t xml:space="preserve">as it </w:t>
      </w:r>
      <w:r w:rsidRPr="00D038F1">
        <w:rPr>
          <w:rFonts w:cstheme="minorHAnsi"/>
        </w:rPr>
        <w:t>needs to ship goods</w:t>
      </w:r>
      <w:r w:rsidR="00162286">
        <w:rPr>
          <w:rFonts w:cstheme="minorHAnsi"/>
        </w:rPr>
        <w:t xml:space="preserve"> internationally</w:t>
      </w:r>
      <w:r w:rsidR="003D0784">
        <w:rPr>
          <w:rFonts w:cstheme="minorHAnsi"/>
        </w:rPr>
        <w:t xml:space="preserve"> from these nations</w:t>
      </w:r>
      <w:r w:rsidRPr="00D038F1">
        <w:rPr>
          <w:rFonts w:cstheme="minorHAnsi"/>
        </w:rPr>
        <w:t xml:space="preserve">. </w:t>
      </w:r>
      <w:r w:rsidR="003D0784">
        <w:rPr>
          <w:rFonts w:cstheme="minorHAnsi"/>
        </w:rPr>
        <w:t xml:space="preserve">In most cases tariffs are passed on to the consumer from increases in the prices of products. This increase in price of Amazon’s products will lead to a decrease in demand and lead to a decrease in revenue for Amazon. </w:t>
      </w:r>
    </w:p>
    <w:p w14:paraId="3E71DFDF" w14:textId="77777777" w:rsidR="00D038F1" w:rsidRPr="00122317" w:rsidRDefault="00D038F1" w:rsidP="00D038F1">
      <w:pPr>
        <w:rPr>
          <w:rFonts w:cstheme="minorHAnsi"/>
          <w:b/>
          <w:bCs/>
        </w:rPr>
      </w:pPr>
      <w:r w:rsidRPr="00122317">
        <w:rPr>
          <w:rFonts w:cstheme="minorHAnsi"/>
          <w:b/>
          <w:bCs/>
        </w:rPr>
        <w:t xml:space="preserve">Economic Factors: </w:t>
      </w:r>
    </w:p>
    <w:p w14:paraId="31A6544A" w14:textId="6930DCED" w:rsidR="00D038F1" w:rsidRPr="00D038F1" w:rsidRDefault="00D038F1" w:rsidP="00D038F1">
      <w:pPr>
        <w:rPr>
          <w:rFonts w:cstheme="minorHAnsi"/>
        </w:rPr>
      </w:pPr>
      <w:r w:rsidRPr="00D038F1">
        <w:rPr>
          <w:rFonts w:cstheme="minorHAnsi"/>
        </w:rPr>
        <w:t xml:space="preserve">The economic stability of developed </w:t>
      </w:r>
      <w:r w:rsidR="003D0784" w:rsidRPr="00D038F1">
        <w:rPr>
          <w:rFonts w:cstheme="minorHAnsi"/>
        </w:rPr>
        <w:t>markets,</w:t>
      </w:r>
      <w:r w:rsidRPr="00D038F1">
        <w:rPr>
          <w:rFonts w:cstheme="minorHAnsi"/>
        </w:rPr>
        <w:t xml:space="preserve"> especially the U.S.</w:t>
      </w:r>
      <w:r w:rsidR="003D0784">
        <w:rPr>
          <w:rFonts w:cstheme="minorHAnsi"/>
        </w:rPr>
        <w:t>A</w:t>
      </w:r>
      <w:r w:rsidRPr="00D038F1">
        <w:rPr>
          <w:rFonts w:cstheme="minorHAnsi"/>
        </w:rPr>
        <w:t xml:space="preserve"> and European countries can have a huge effect on Amazon because economic instability </w:t>
      </w:r>
      <w:r w:rsidR="00162286">
        <w:rPr>
          <w:rFonts w:cstheme="minorHAnsi"/>
        </w:rPr>
        <w:t xml:space="preserve">can decrease </w:t>
      </w:r>
      <w:r w:rsidRPr="00D038F1">
        <w:rPr>
          <w:rFonts w:cstheme="minorHAnsi"/>
        </w:rPr>
        <w:t>demand for their products and can threaten their market capitalisation</w:t>
      </w:r>
      <w:r w:rsidR="003D0784">
        <w:rPr>
          <w:rFonts w:cstheme="minorHAnsi"/>
        </w:rPr>
        <w:t xml:space="preserve"> by people being reluctant to spend in when economic markets are unstable</w:t>
      </w:r>
      <w:r w:rsidRPr="00D038F1">
        <w:rPr>
          <w:rFonts w:cstheme="minorHAnsi"/>
        </w:rPr>
        <w:t xml:space="preserve">. Increasing disposable incomes in developing countries may increase demand for products sold by Amazon. </w:t>
      </w:r>
    </w:p>
    <w:p w14:paraId="54FC7266" w14:textId="77777777" w:rsidR="00D038F1" w:rsidRPr="00122317" w:rsidRDefault="00D038F1" w:rsidP="00D038F1">
      <w:pPr>
        <w:rPr>
          <w:rFonts w:cstheme="minorHAnsi"/>
          <w:b/>
          <w:bCs/>
        </w:rPr>
      </w:pPr>
      <w:r w:rsidRPr="00122317">
        <w:rPr>
          <w:rFonts w:cstheme="minorHAnsi"/>
          <w:b/>
          <w:bCs/>
        </w:rPr>
        <w:t xml:space="preserve">Social Factors: </w:t>
      </w:r>
    </w:p>
    <w:p w14:paraId="73BD92E3" w14:textId="33170C43" w:rsidR="00D038F1" w:rsidRPr="00D038F1" w:rsidRDefault="00D038F1" w:rsidP="00D038F1">
      <w:pPr>
        <w:rPr>
          <w:rFonts w:cstheme="minorHAnsi"/>
        </w:rPr>
      </w:pPr>
      <w:r w:rsidRPr="00D038F1">
        <w:rPr>
          <w:rFonts w:cstheme="minorHAnsi"/>
        </w:rPr>
        <w:t>Increasing consumerism in developing countries is a</w:t>
      </w:r>
      <w:r w:rsidR="002B245A">
        <w:rPr>
          <w:rFonts w:cstheme="minorHAnsi"/>
        </w:rPr>
        <w:t>n</w:t>
      </w:r>
      <w:r w:rsidRPr="00D038F1">
        <w:rPr>
          <w:rFonts w:cstheme="minorHAnsi"/>
        </w:rPr>
        <w:t xml:space="preserve"> opportunity for Amazon as it allows for more </w:t>
      </w:r>
      <w:r w:rsidR="002B245A">
        <w:rPr>
          <w:rFonts w:cstheme="minorHAnsi"/>
        </w:rPr>
        <w:t xml:space="preserve">chances </w:t>
      </w:r>
      <w:r w:rsidRPr="00D038F1">
        <w:rPr>
          <w:rFonts w:cstheme="minorHAnsi"/>
        </w:rPr>
        <w:t>to sell products and expand into international markets.</w:t>
      </w:r>
      <w:r w:rsidR="002B245A">
        <w:rPr>
          <w:rFonts w:cstheme="minorHAnsi"/>
        </w:rPr>
        <w:t xml:space="preserve"> Also, i</w:t>
      </w:r>
      <w:r w:rsidRPr="00D038F1">
        <w:rPr>
          <w:rFonts w:cstheme="minorHAnsi"/>
        </w:rPr>
        <w:t xml:space="preserve">ncreasing online buying habits </w:t>
      </w:r>
      <w:r w:rsidR="002B245A">
        <w:rPr>
          <w:rFonts w:cstheme="minorHAnsi"/>
        </w:rPr>
        <w:t xml:space="preserve">presents opportunities for Amazon as it </w:t>
      </w:r>
      <w:r w:rsidRPr="00D038F1">
        <w:rPr>
          <w:rFonts w:cstheme="minorHAnsi"/>
        </w:rPr>
        <w:t xml:space="preserve">will allow Amazon to increase its market share because people are substituting high street retail with online ecommerce. </w:t>
      </w:r>
    </w:p>
    <w:p w14:paraId="4AB8F484" w14:textId="77777777" w:rsidR="00D038F1" w:rsidRPr="00122317" w:rsidRDefault="00D038F1" w:rsidP="00D038F1">
      <w:pPr>
        <w:rPr>
          <w:rFonts w:cstheme="minorHAnsi"/>
          <w:b/>
          <w:bCs/>
        </w:rPr>
      </w:pPr>
      <w:r w:rsidRPr="00122317">
        <w:rPr>
          <w:rFonts w:cstheme="minorHAnsi"/>
          <w:b/>
          <w:bCs/>
        </w:rPr>
        <w:t xml:space="preserve">Technological Factors: </w:t>
      </w:r>
    </w:p>
    <w:p w14:paraId="34895514" w14:textId="1C09DA21" w:rsidR="00D038F1" w:rsidRPr="00D038F1" w:rsidRDefault="00D038F1" w:rsidP="00D038F1">
      <w:pPr>
        <w:rPr>
          <w:rFonts w:cstheme="minorHAnsi"/>
        </w:rPr>
      </w:pPr>
      <w:r w:rsidRPr="00D038F1">
        <w:rPr>
          <w:rFonts w:cstheme="minorHAnsi"/>
        </w:rPr>
        <w:t>Rapid technological innovation is both a threat and opportunity for Amazon as it can lead to competitors gaining a technological edge that threatens Amazon</w:t>
      </w:r>
      <w:r w:rsidR="003D0784">
        <w:rPr>
          <w:rFonts w:cstheme="minorHAnsi"/>
        </w:rPr>
        <w:t>’</w:t>
      </w:r>
      <w:r w:rsidRPr="00D038F1">
        <w:rPr>
          <w:rFonts w:cstheme="minorHAnsi"/>
        </w:rPr>
        <w:t xml:space="preserve">s position as a cost leader, but </w:t>
      </w:r>
      <w:r w:rsidR="003D0827" w:rsidRPr="00D038F1">
        <w:rPr>
          <w:rFonts w:cstheme="minorHAnsi"/>
        </w:rPr>
        <w:t>it is</w:t>
      </w:r>
      <w:r w:rsidRPr="00D038F1">
        <w:rPr>
          <w:rFonts w:cstheme="minorHAnsi"/>
        </w:rPr>
        <w:t xml:space="preserve"> an opportunity because it means Amazon can further increase </w:t>
      </w:r>
      <w:r w:rsidR="003D0784">
        <w:rPr>
          <w:rFonts w:cstheme="minorHAnsi"/>
        </w:rPr>
        <w:t xml:space="preserve">their </w:t>
      </w:r>
      <w:r w:rsidRPr="00D038F1">
        <w:rPr>
          <w:rFonts w:cstheme="minorHAnsi"/>
        </w:rPr>
        <w:t>efficiencies. For instance, self-driving</w:t>
      </w:r>
      <w:r w:rsidR="003D0827">
        <w:rPr>
          <w:rFonts w:cstheme="minorHAnsi"/>
        </w:rPr>
        <w:t xml:space="preserve"> cars and autonomous drones </w:t>
      </w:r>
      <w:r w:rsidR="003D0784">
        <w:rPr>
          <w:rFonts w:cstheme="minorHAnsi"/>
        </w:rPr>
        <w:t xml:space="preserve">(Amazon Prime Air) are innovations that </w:t>
      </w:r>
      <w:r w:rsidRPr="00D038F1">
        <w:rPr>
          <w:rFonts w:cstheme="minorHAnsi"/>
        </w:rPr>
        <w:t>can allow Amazon to become more efficient and reduce costs by re</w:t>
      </w:r>
      <w:r w:rsidR="003D0784">
        <w:rPr>
          <w:rFonts w:cstheme="minorHAnsi"/>
        </w:rPr>
        <w:t>ducing</w:t>
      </w:r>
      <w:r w:rsidRPr="00D038F1">
        <w:rPr>
          <w:rFonts w:cstheme="minorHAnsi"/>
        </w:rPr>
        <w:t xml:space="preserve"> the costs of wages. </w:t>
      </w:r>
    </w:p>
    <w:p w14:paraId="1391B40A" w14:textId="77777777" w:rsidR="00D038F1" w:rsidRPr="00122317" w:rsidRDefault="00D038F1" w:rsidP="00D038F1">
      <w:pPr>
        <w:rPr>
          <w:rFonts w:cstheme="minorHAnsi"/>
          <w:b/>
          <w:bCs/>
        </w:rPr>
      </w:pPr>
      <w:r w:rsidRPr="00122317">
        <w:rPr>
          <w:rFonts w:cstheme="minorHAnsi"/>
          <w:b/>
          <w:bCs/>
        </w:rPr>
        <w:t xml:space="preserve">Environmental Factors: </w:t>
      </w:r>
    </w:p>
    <w:p w14:paraId="57B499F4" w14:textId="218299CC" w:rsidR="00D038F1" w:rsidRPr="00D038F1" w:rsidRDefault="00D038F1" w:rsidP="00D038F1">
      <w:pPr>
        <w:rPr>
          <w:rFonts w:cstheme="minorHAnsi"/>
        </w:rPr>
      </w:pPr>
      <w:r w:rsidRPr="00D038F1">
        <w:rPr>
          <w:rFonts w:cstheme="minorHAnsi"/>
        </w:rPr>
        <w:t xml:space="preserve">There is a rising interest in environmental programs and low-carbon lifestyles. Companies that shun the expectations </w:t>
      </w:r>
      <w:r w:rsidR="003D0784">
        <w:rPr>
          <w:rFonts w:cstheme="minorHAnsi"/>
        </w:rPr>
        <w:t xml:space="preserve">of </w:t>
      </w:r>
      <w:r w:rsidRPr="00D038F1">
        <w:rPr>
          <w:rFonts w:cstheme="minorHAnsi"/>
        </w:rPr>
        <w:t xml:space="preserve">the public </w:t>
      </w:r>
      <w:r w:rsidR="003D0784">
        <w:rPr>
          <w:rFonts w:cstheme="minorHAnsi"/>
        </w:rPr>
        <w:t xml:space="preserve">to </w:t>
      </w:r>
      <w:r w:rsidRPr="00D038F1">
        <w:rPr>
          <w:rFonts w:cstheme="minorHAnsi"/>
        </w:rPr>
        <w:t xml:space="preserve">have an environmental policy will harm their </w:t>
      </w:r>
      <w:r w:rsidR="003D0784">
        <w:rPr>
          <w:rFonts w:cstheme="minorHAnsi"/>
        </w:rPr>
        <w:t xml:space="preserve">brand </w:t>
      </w:r>
      <w:r w:rsidRPr="00D038F1">
        <w:rPr>
          <w:rFonts w:cstheme="minorHAnsi"/>
        </w:rPr>
        <w:t xml:space="preserve">image. By having an environment and sustainability program the value of the Amazon brand increases as </w:t>
      </w:r>
      <w:r w:rsidRPr="00D038F1">
        <w:rPr>
          <w:rFonts w:cstheme="minorHAnsi"/>
        </w:rPr>
        <w:lastRenderedPageBreak/>
        <w:t>people more likely to see Amazon favourably because they are a</w:t>
      </w:r>
      <w:r w:rsidR="00D22832">
        <w:rPr>
          <w:rFonts w:cstheme="minorHAnsi"/>
        </w:rPr>
        <w:t>cting on</w:t>
      </w:r>
      <w:r w:rsidRPr="00D038F1">
        <w:rPr>
          <w:rFonts w:cstheme="minorHAnsi"/>
        </w:rPr>
        <w:t xml:space="preserve"> their perceived responsibility as a major organisation to act on environmental issues. </w:t>
      </w:r>
    </w:p>
    <w:p w14:paraId="254A0077" w14:textId="77D90EA7" w:rsidR="00F43A93" w:rsidRPr="00122317" w:rsidRDefault="00D038F1" w:rsidP="00D038F1">
      <w:pPr>
        <w:rPr>
          <w:rFonts w:cstheme="minorHAnsi"/>
          <w:b/>
          <w:bCs/>
        </w:rPr>
      </w:pPr>
      <w:r w:rsidRPr="00122317">
        <w:rPr>
          <w:rFonts w:cstheme="minorHAnsi"/>
          <w:b/>
          <w:bCs/>
        </w:rPr>
        <w:t>Legal Factors:</w:t>
      </w:r>
    </w:p>
    <w:p w14:paraId="2E8695B4" w14:textId="4AA933F8" w:rsidR="00D038F1" w:rsidRPr="00D038F1" w:rsidRDefault="00D038F1" w:rsidP="00D038F1">
      <w:pPr>
        <w:rPr>
          <w:rFonts w:cstheme="minorHAnsi"/>
        </w:rPr>
      </w:pPr>
      <w:r w:rsidRPr="00D038F1">
        <w:rPr>
          <w:rFonts w:cstheme="minorHAnsi"/>
        </w:rPr>
        <w:t xml:space="preserve">Amazon must contend with the legal regulations placed on products and security. Health and safety of products must be ensured and failure to do so results in legal and financial consequences. Also, patent legislation </w:t>
      </w:r>
      <w:r w:rsidR="00D22832">
        <w:rPr>
          <w:rFonts w:cstheme="minorHAnsi"/>
        </w:rPr>
        <w:t>incentivises</w:t>
      </w:r>
      <w:r w:rsidRPr="00D038F1">
        <w:rPr>
          <w:rFonts w:cstheme="minorHAnsi"/>
        </w:rPr>
        <w:t xml:space="preserve"> companies </w:t>
      </w:r>
      <w:r w:rsidR="00631110">
        <w:rPr>
          <w:rFonts w:cstheme="minorHAnsi"/>
        </w:rPr>
        <w:t xml:space="preserve">like </w:t>
      </w:r>
      <w:r w:rsidRPr="00D038F1">
        <w:rPr>
          <w:rFonts w:cstheme="minorHAnsi"/>
        </w:rPr>
        <w:t xml:space="preserve">Amazon to innovate with the understanding </w:t>
      </w:r>
      <w:r w:rsidR="003D0827">
        <w:rPr>
          <w:rFonts w:cstheme="minorHAnsi"/>
        </w:rPr>
        <w:t xml:space="preserve">that </w:t>
      </w:r>
      <w:r w:rsidRPr="00D038F1">
        <w:rPr>
          <w:rFonts w:cstheme="minorHAnsi"/>
        </w:rPr>
        <w:t xml:space="preserve">innovations </w:t>
      </w:r>
      <w:r w:rsidR="003D0827">
        <w:rPr>
          <w:rFonts w:cstheme="minorHAnsi"/>
        </w:rPr>
        <w:t>will</w:t>
      </w:r>
      <w:r w:rsidRPr="00D038F1">
        <w:rPr>
          <w:rFonts w:cstheme="minorHAnsi"/>
        </w:rPr>
        <w:t xml:space="preserve"> be protected by the patent legislation. However, changes to this legislation could </w:t>
      </w:r>
      <w:r w:rsidR="003D0827">
        <w:rPr>
          <w:rFonts w:cstheme="minorHAnsi"/>
        </w:rPr>
        <w:t xml:space="preserve">leave </w:t>
      </w:r>
      <w:r w:rsidRPr="00D038F1">
        <w:rPr>
          <w:rFonts w:cstheme="minorHAnsi"/>
        </w:rPr>
        <w:t xml:space="preserve">Amazon vulnerable to </w:t>
      </w:r>
      <w:r w:rsidR="003D0827">
        <w:rPr>
          <w:rFonts w:cstheme="minorHAnsi"/>
        </w:rPr>
        <w:t xml:space="preserve">their </w:t>
      </w:r>
      <w:r w:rsidRPr="00D038F1">
        <w:rPr>
          <w:rFonts w:cstheme="minorHAnsi"/>
        </w:rPr>
        <w:t xml:space="preserve">innovative products and services being used by competitors. </w:t>
      </w:r>
    </w:p>
    <w:p w14:paraId="7C29F6D9" w14:textId="77777777" w:rsidR="00D038F1" w:rsidRPr="00D038F1" w:rsidRDefault="00D038F1" w:rsidP="00D038F1">
      <w:pPr>
        <w:rPr>
          <w:rFonts w:cstheme="minorHAnsi"/>
          <w:b/>
          <w:bCs/>
        </w:rPr>
      </w:pPr>
      <w:r w:rsidRPr="00D038F1">
        <w:rPr>
          <w:rFonts w:cstheme="minorHAnsi"/>
          <w:b/>
          <w:bCs/>
        </w:rPr>
        <w:t>Swot analysis</w:t>
      </w:r>
    </w:p>
    <w:p w14:paraId="70EFE894" w14:textId="47F01221" w:rsidR="00D038F1" w:rsidRPr="00D038F1" w:rsidRDefault="00D038F1" w:rsidP="00D038F1">
      <w:pPr>
        <w:rPr>
          <w:rFonts w:cstheme="minorHAnsi"/>
        </w:rPr>
      </w:pPr>
      <w:r w:rsidRPr="00D038F1">
        <w:rPr>
          <w:rFonts w:cstheme="minorHAnsi"/>
        </w:rPr>
        <w:t xml:space="preserve">Swot analysis is a business analysis tool that aims to identify the internal strengths and weaknesses and the external threats and opportunities that influence </w:t>
      </w:r>
      <w:r w:rsidR="00631110">
        <w:rPr>
          <w:rFonts w:cstheme="minorHAnsi"/>
        </w:rPr>
        <w:t>a company</w:t>
      </w:r>
      <w:r w:rsidRPr="00D038F1">
        <w:rPr>
          <w:rFonts w:cstheme="minorHAnsi"/>
        </w:rPr>
        <w:t xml:space="preserve">. </w:t>
      </w:r>
      <w:r w:rsidR="0033065B">
        <w:rPr>
          <w:rFonts w:cstheme="minorHAnsi"/>
        </w:rPr>
        <w:t xml:space="preserve">In this analysis these categories in relation to Amazon will be identified and discussed. </w:t>
      </w:r>
    </w:p>
    <w:p w14:paraId="3C6082D9" w14:textId="51B9BD4B" w:rsidR="003D0827" w:rsidRPr="00726B56" w:rsidRDefault="00D038F1" w:rsidP="00D038F1">
      <w:pPr>
        <w:rPr>
          <w:rFonts w:cstheme="minorHAnsi"/>
          <w:b/>
          <w:bCs/>
        </w:rPr>
      </w:pPr>
      <w:r w:rsidRPr="00726B56">
        <w:rPr>
          <w:rFonts w:cstheme="minorHAnsi"/>
          <w:b/>
          <w:bCs/>
        </w:rPr>
        <w:t>Strengths</w:t>
      </w:r>
      <w:r w:rsidR="003D0827" w:rsidRPr="00726B56">
        <w:rPr>
          <w:rFonts w:cstheme="minorHAnsi"/>
          <w:b/>
          <w:bCs/>
        </w:rPr>
        <w:t>:</w:t>
      </w:r>
    </w:p>
    <w:p w14:paraId="3EBA5872" w14:textId="5F115B90" w:rsidR="00D038F1" w:rsidRPr="00D038F1" w:rsidRDefault="00D038F1" w:rsidP="00D038F1">
      <w:pPr>
        <w:rPr>
          <w:rFonts w:cstheme="minorHAnsi"/>
        </w:rPr>
      </w:pPr>
      <w:r w:rsidRPr="00D038F1">
        <w:rPr>
          <w:rFonts w:cstheme="minorHAnsi"/>
        </w:rPr>
        <w:t>From its inception Amazon has been innovative and utilises its innovations for competitive advantage. One of Amazon’s biggest strength</w:t>
      </w:r>
      <w:r w:rsidR="003D0827">
        <w:rPr>
          <w:rFonts w:cstheme="minorHAnsi"/>
        </w:rPr>
        <w:t>s</w:t>
      </w:r>
      <w:r w:rsidRPr="00D038F1">
        <w:rPr>
          <w:rFonts w:cstheme="minorHAnsi"/>
        </w:rPr>
        <w:t xml:space="preserve"> is it continues to innovate. Also, Amazons diverse and growing portfolio of digital service is a key strength as it increases revenues.</w:t>
      </w:r>
      <w:r w:rsidR="003D0827">
        <w:rPr>
          <w:rFonts w:cstheme="minorHAnsi"/>
        </w:rPr>
        <w:t xml:space="preserve"> </w:t>
      </w:r>
      <w:r w:rsidRPr="00D038F1">
        <w:rPr>
          <w:rFonts w:cstheme="minorHAnsi"/>
        </w:rPr>
        <w:t xml:space="preserve">Its online services such as Prime Video increase its brand presence and keep customer loyal and buying Amazon Prime. Amazons economies of scale is a key strength as it reduces the cost of operations allowing Amazon to be a cost leader. </w:t>
      </w:r>
    </w:p>
    <w:p w14:paraId="785B49FF" w14:textId="61CEB319" w:rsidR="003D0827" w:rsidRPr="00726B56" w:rsidRDefault="00D038F1" w:rsidP="00D038F1">
      <w:pPr>
        <w:rPr>
          <w:rFonts w:cstheme="minorHAnsi"/>
          <w:b/>
          <w:bCs/>
        </w:rPr>
      </w:pPr>
      <w:r w:rsidRPr="00726B56">
        <w:rPr>
          <w:rFonts w:cstheme="minorHAnsi"/>
          <w:b/>
          <w:bCs/>
        </w:rPr>
        <w:t>Weakness</w:t>
      </w:r>
      <w:r w:rsidR="003D0827" w:rsidRPr="00726B56">
        <w:rPr>
          <w:rFonts w:cstheme="minorHAnsi"/>
          <w:b/>
          <w:bCs/>
        </w:rPr>
        <w:t>:</w:t>
      </w:r>
    </w:p>
    <w:p w14:paraId="0DDFEFCC" w14:textId="5A74171C" w:rsidR="00D038F1" w:rsidRPr="00D038F1" w:rsidRDefault="00D038F1" w:rsidP="00D038F1">
      <w:pPr>
        <w:rPr>
          <w:rFonts w:cstheme="minorHAnsi"/>
        </w:rPr>
      </w:pPr>
      <w:r w:rsidRPr="00D038F1">
        <w:rPr>
          <w:rFonts w:cstheme="minorHAnsi"/>
        </w:rPr>
        <w:t xml:space="preserve">One of Amazons biggest weaknesses </w:t>
      </w:r>
      <w:r w:rsidR="003D0827">
        <w:rPr>
          <w:rFonts w:cstheme="minorHAnsi"/>
        </w:rPr>
        <w:t>i</w:t>
      </w:r>
      <w:r w:rsidRPr="00D038F1">
        <w:rPr>
          <w:rFonts w:cstheme="minorHAnsi"/>
        </w:rPr>
        <w:t xml:space="preserve">s its </w:t>
      </w:r>
      <w:r w:rsidR="003D0827">
        <w:rPr>
          <w:rFonts w:cstheme="minorHAnsi"/>
        </w:rPr>
        <w:t xml:space="preserve">small profit </w:t>
      </w:r>
      <w:r w:rsidRPr="00D038F1">
        <w:rPr>
          <w:rFonts w:cstheme="minorHAnsi"/>
        </w:rPr>
        <w:t xml:space="preserve">margins. </w:t>
      </w:r>
      <w:r w:rsidR="001D4550">
        <w:rPr>
          <w:rFonts w:cstheme="minorHAnsi"/>
        </w:rPr>
        <w:t>|Even b</w:t>
      </w:r>
      <w:r w:rsidRPr="00D038F1">
        <w:rPr>
          <w:rFonts w:cstheme="minorHAnsi"/>
        </w:rPr>
        <w:t>efore Covid-19 Amazon</w:t>
      </w:r>
      <w:r w:rsidR="001D4550">
        <w:rPr>
          <w:rFonts w:cstheme="minorHAnsi"/>
        </w:rPr>
        <w:t>’</w:t>
      </w:r>
      <w:r w:rsidRPr="00D038F1">
        <w:rPr>
          <w:rFonts w:cstheme="minorHAnsi"/>
        </w:rPr>
        <w:t xml:space="preserve">s margins were </w:t>
      </w:r>
      <w:r w:rsidR="003D0827">
        <w:rPr>
          <w:rFonts w:cstheme="minorHAnsi"/>
        </w:rPr>
        <w:t xml:space="preserve">low </w:t>
      </w:r>
      <w:r w:rsidRPr="00D038F1">
        <w:rPr>
          <w:rFonts w:cstheme="minorHAnsi"/>
        </w:rPr>
        <w:t xml:space="preserve">on average. This made Amazon not as profitable as many thought it should be considering its market share and revenues. One explanation for the shrinking margins is the costs of its extensive delivery and logistics network to operate and maintain. </w:t>
      </w:r>
      <w:r w:rsidR="001D4550">
        <w:rPr>
          <w:rFonts w:cstheme="minorHAnsi"/>
        </w:rPr>
        <w:t xml:space="preserve">The </w:t>
      </w:r>
      <w:r w:rsidRPr="00D038F1">
        <w:rPr>
          <w:rFonts w:cstheme="minorHAnsi"/>
        </w:rPr>
        <w:t xml:space="preserve">strategy of offering free shipping to </w:t>
      </w:r>
      <w:r w:rsidR="001D4550">
        <w:rPr>
          <w:rFonts w:cstheme="minorHAnsi"/>
        </w:rPr>
        <w:t>Prime members</w:t>
      </w:r>
      <w:r w:rsidRPr="00D038F1">
        <w:rPr>
          <w:rFonts w:cstheme="minorHAnsi"/>
        </w:rPr>
        <w:t xml:space="preserve"> is expensive. </w:t>
      </w:r>
    </w:p>
    <w:p w14:paraId="548A7E4F" w14:textId="77777777" w:rsidR="003D0827" w:rsidRPr="00726B56" w:rsidRDefault="00D038F1" w:rsidP="00D038F1">
      <w:pPr>
        <w:rPr>
          <w:rFonts w:cstheme="minorHAnsi"/>
          <w:b/>
          <w:bCs/>
        </w:rPr>
      </w:pPr>
      <w:r w:rsidRPr="00726B56">
        <w:rPr>
          <w:rFonts w:cstheme="minorHAnsi"/>
          <w:b/>
          <w:bCs/>
        </w:rPr>
        <w:t>Opportunities:</w:t>
      </w:r>
    </w:p>
    <w:p w14:paraId="62FF2B8A" w14:textId="3CE8111C" w:rsidR="00D038F1" w:rsidRPr="00D038F1" w:rsidRDefault="00D038F1" w:rsidP="00D038F1">
      <w:pPr>
        <w:rPr>
          <w:rFonts w:cstheme="minorHAnsi"/>
        </w:rPr>
      </w:pPr>
      <w:r w:rsidRPr="00D038F1">
        <w:rPr>
          <w:rFonts w:cstheme="minorHAnsi"/>
        </w:rPr>
        <w:t xml:space="preserve">Amazon has many opportunities for global expansion, mainly in Asian developing economies. Amazon has opportunities to increase its physical stores especially with the acquisition of wholefoods and the creation of Amazon Go. </w:t>
      </w:r>
    </w:p>
    <w:p w14:paraId="72364371" w14:textId="77777777" w:rsidR="00D038F1" w:rsidRPr="00726B56" w:rsidRDefault="00D038F1" w:rsidP="00D038F1">
      <w:pPr>
        <w:rPr>
          <w:rFonts w:cstheme="minorHAnsi"/>
          <w:b/>
          <w:bCs/>
        </w:rPr>
      </w:pPr>
      <w:r w:rsidRPr="00726B56">
        <w:rPr>
          <w:rFonts w:cstheme="minorHAnsi"/>
          <w:b/>
          <w:bCs/>
        </w:rPr>
        <w:t xml:space="preserve">Threats: </w:t>
      </w:r>
    </w:p>
    <w:p w14:paraId="26C63EFD" w14:textId="54A88663" w:rsidR="00D038F1" w:rsidRPr="00D038F1" w:rsidRDefault="00D038F1" w:rsidP="00D038F1">
      <w:pPr>
        <w:rPr>
          <w:rFonts w:cstheme="minorHAnsi"/>
        </w:rPr>
      </w:pPr>
      <w:r w:rsidRPr="00D038F1">
        <w:rPr>
          <w:rFonts w:cstheme="minorHAnsi"/>
        </w:rPr>
        <w:t xml:space="preserve">Local competition can take </w:t>
      </w:r>
      <w:r w:rsidR="001D4550">
        <w:rPr>
          <w:rFonts w:cstheme="minorHAnsi"/>
        </w:rPr>
        <w:t xml:space="preserve">potential market share away </w:t>
      </w:r>
      <w:r w:rsidRPr="00D038F1">
        <w:rPr>
          <w:rFonts w:cstheme="minorHAnsi"/>
        </w:rPr>
        <w:t>from Amazon thereby making it hard for Amazon to make profits</w:t>
      </w:r>
      <w:r w:rsidR="001D4550">
        <w:rPr>
          <w:rFonts w:cstheme="minorHAnsi"/>
        </w:rPr>
        <w:t xml:space="preserve"> from nations that have localised alternatives</w:t>
      </w:r>
      <w:r w:rsidRPr="00D038F1">
        <w:rPr>
          <w:rFonts w:cstheme="minorHAnsi"/>
        </w:rPr>
        <w:t xml:space="preserve">. For example, India has Snapdeal and Flipkart which are local E-commerce retailers that are taking away </w:t>
      </w:r>
      <w:r w:rsidR="003D0827">
        <w:rPr>
          <w:rFonts w:cstheme="minorHAnsi"/>
        </w:rPr>
        <w:t>much of</w:t>
      </w:r>
      <w:r w:rsidRPr="00D038F1">
        <w:rPr>
          <w:rFonts w:cstheme="minorHAnsi"/>
        </w:rPr>
        <w:t xml:space="preserve"> the market from Amazon. </w:t>
      </w:r>
      <w:r w:rsidR="003D0827">
        <w:rPr>
          <w:rFonts w:cstheme="minorHAnsi"/>
        </w:rPr>
        <w:t>Also</w:t>
      </w:r>
      <w:r w:rsidRPr="00D038F1">
        <w:rPr>
          <w:rFonts w:cstheme="minorHAnsi"/>
        </w:rPr>
        <w:t xml:space="preserve">, after covid-19 there is an anticipated fall in demand </w:t>
      </w:r>
      <w:r w:rsidR="003D0827">
        <w:rPr>
          <w:rFonts w:cstheme="minorHAnsi"/>
        </w:rPr>
        <w:t xml:space="preserve">as high street retail reopens and concerns about public shopping decreases. </w:t>
      </w:r>
    </w:p>
    <w:p w14:paraId="12BED661" w14:textId="186ABC02" w:rsidR="00D038F1" w:rsidRPr="00D038F1" w:rsidRDefault="00D038F1" w:rsidP="00D038F1">
      <w:pPr>
        <w:rPr>
          <w:rFonts w:cstheme="minorHAnsi"/>
          <w:b/>
          <w:bCs/>
        </w:rPr>
      </w:pPr>
      <w:r w:rsidRPr="00D038F1">
        <w:rPr>
          <w:rFonts w:cstheme="minorHAnsi"/>
          <w:b/>
          <w:bCs/>
        </w:rPr>
        <w:t xml:space="preserve">Competition </w:t>
      </w:r>
    </w:p>
    <w:p w14:paraId="3E330FFE" w14:textId="4D1978E4" w:rsidR="00D038F1" w:rsidRDefault="00D038F1" w:rsidP="00D038F1">
      <w:pPr>
        <w:rPr>
          <w:rFonts w:cstheme="minorHAnsi"/>
        </w:rPr>
      </w:pPr>
      <w:r w:rsidRPr="00D038F1">
        <w:rPr>
          <w:rFonts w:cstheme="minorHAnsi"/>
        </w:rPr>
        <w:lastRenderedPageBreak/>
        <w:t>Amazon’s competition has also benefitted from the pandemic. The market share of competitors increased, and they may have gained a foothold in the online ecommerce market. For instance, Costco and Walmart gained a</w:t>
      </w:r>
      <w:r w:rsidR="005F0356">
        <w:rPr>
          <w:rFonts w:cstheme="minorHAnsi"/>
        </w:rPr>
        <w:t xml:space="preserve"> bigger</w:t>
      </w:r>
      <w:r w:rsidRPr="00D038F1">
        <w:rPr>
          <w:rFonts w:cstheme="minorHAnsi"/>
        </w:rPr>
        <w:t xml:space="preserve"> online presence through click and collect services during the pandemic</w:t>
      </w:r>
      <w:r w:rsidR="00EB2D10">
        <w:rPr>
          <w:rFonts w:cstheme="minorHAnsi"/>
        </w:rPr>
        <w:t xml:space="preserve"> </w:t>
      </w:r>
      <w:sdt>
        <w:sdtPr>
          <w:rPr>
            <w:rFonts w:cstheme="minorHAnsi"/>
          </w:rPr>
          <w:id w:val="-53079185"/>
          <w:citation/>
        </w:sdtPr>
        <w:sdtContent>
          <w:r w:rsidR="005F0356">
            <w:rPr>
              <w:rFonts w:cstheme="minorHAnsi"/>
            </w:rPr>
            <w:fldChar w:fldCharType="begin"/>
          </w:r>
          <w:r w:rsidR="005F0356">
            <w:rPr>
              <w:rFonts w:cstheme="minorHAnsi"/>
            </w:rPr>
            <w:instrText xml:space="preserve"> CITATION Ele20 \l 2057 </w:instrText>
          </w:r>
          <w:r w:rsidR="005F0356">
            <w:rPr>
              <w:rFonts w:cstheme="minorHAnsi"/>
            </w:rPr>
            <w:fldChar w:fldCharType="separate"/>
          </w:r>
          <w:r w:rsidR="005F0356" w:rsidRPr="005F0356">
            <w:rPr>
              <w:rFonts w:cstheme="minorHAnsi"/>
              <w:noProof/>
            </w:rPr>
            <w:t>(Eley &amp; Ryan, 2020)</w:t>
          </w:r>
          <w:r w:rsidR="005F0356">
            <w:rPr>
              <w:rFonts w:cstheme="minorHAnsi"/>
            </w:rPr>
            <w:fldChar w:fldCharType="end"/>
          </w:r>
        </w:sdtContent>
      </w:sdt>
      <w:r w:rsidRPr="00D038F1">
        <w:rPr>
          <w:rFonts w:cstheme="minorHAnsi"/>
        </w:rPr>
        <w:t xml:space="preserve">. Also, if we compare the different parts of Amazon to comparable companies like prime streaming music to Netflix and Spotify then these companies outperformed Amazon. The key to outperforming competitors in the future is retaining the customers that came </w:t>
      </w:r>
      <w:r w:rsidR="00EB2D10">
        <w:rPr>
          <w:rFonts w:cstheme="minorHAnsi"/>
        </w:rPr>
        <w:t xml:space="preserve">due to </w:t>
      </w:r>
      <w:r w:rsidRPr="00D038F1">
        <w:rPr>
          <w:rFonts w:cstheme="minorHAnsi"/>
        </w:rPr>
        <w:t xml:space="preserve">the pandemic. The older generation. </w:t>
      </w:r>
    </w:p>
    <w:p w14:paraId="1FA18BE6" w14:textId="1B6F8128" w:rsidR="00D038F1" w:rsidRPr="00D038F1" w:rsidRDefault="00D038F1" w:rsidP="00D038F1">
      <w:pPr>
        <w:rPr>
          <w:rFonts w:cstheme="minorHAnsi"/>
          <w:b/>
          <w:bCs/>
        </w:rPr>
      </w:pPr>
      <w:r w:rsidRPr="00D038F1">
        <w:rPr>
          <w:rFonts w:cstheme="minorHAnsi"/>
          <w:b/>
          <w:bCs/>
        </w:rPr>
        <w:t>Value Chain Analysis</w:t>
      </w:r>
    </w:p>
    <w:p w14:paraId="1380ADDB" w14:textId="2F6009D2" w:rsidR="00D038F1" w:rsidRPr="00D038F1" w:rsidRDefault="00D038F1" w:rsidP="00D038F1">
      <w:pPr>
        <w:rPr>
          <w:rFonts w:cstheme="minorHAnsi"/>
        </w:rPr>
      </w:pPr>
      <w:r w:rsidRPr="00D038F1">
        <w:rPr>
          <w:rFonts w:cstheme="minorHAnsi"/>
        </w:rPr>
        <w:t>Apple value chain analysis is an analytical framework that assists in identifying business activities that can create value and competitive advantage to the business</w:t>
      </w:r>
      <w:r w:rsidR="00EB2D10">
        <w:rPr>
          <w:rFonts w:cstheme="minorHAnsi"/>
        </w:rPr>
        <w:t xml:space="preserve"> </w:t>
      </w:r>
      <w:sdt>
        <w:sdtPr>
          <w:rPr>
            <w:rFonts w:cstheme="minorHAnsi"/>
          </w:rPr>
          <w:id w:val="-309795443"/>
          <w:citation/>
        </w:sdtPr>
        <w:sdtContent>
          <w:r w:rsidR="002975AE">
            <w:rPr>
              <w:rFonts w:cstheme="minorHAnsi"/>
            </w:rPr>
            <w:fldChar w:fldCharType="begin"/>
          </w:r>
          <w:r w:rsidR="002975AE">
            <w:rPr>
              <w:rFonts w:cstheme="minorHAnsi"/>
            </w:rPr>
            <w:instrText xml:space="preserve"> CITATION Mic85 \l 2057 </w:instrText>
          </w:r>
          <w:r w:rsidR="002975AE">
            <w:rPr>
              <w:rFonts w:cstheme="minorHAnsi"/>
            </w:rPr>
            <w:fldChar w:fldCharType="separate"/>
          </w:r>
          <w:r w:rsidR="002975AE" w:rsidRPr="002975AE">
            <w:rPr>
              <w:rFonts w:cstheme="minorHAnsi"/>
              <w:noProof/>
            </w:rPr>
            <w:t>(Porter, 1985)</w:t>
          </w:r>
          <w:r w:rsidR="002975AE">
            <w:rPr>
              <w:rFonts w:cstheme="minorHAnsi"/>
            </w:rPr>
            <w:fldChar w:fldCharType="end"/>
          </w:r>
        </w:sdtContent>
      </w:sdt>
      <w:r w:rsidRPr="00D038F1">
        <w:rPr>
          <w:rFonts w:cstheme="minorHAnsi"/>
        </w:rPr>
        <w:t xml:space="preserve">. </w:t>
      </w:r>
      <w:r w:rsidR="00EB2D10">
        <w:rPr>
          <w:rFonts w:cstheme="minorHAnsi"/>
        </w:rPr>
        <w:t xml:space="preserve">Value chain analysis is divided between primary activities (inbound logistics, operations, outbound logistics, marketing and sales, customer service) and support activities (infrastructure, human resource management, technological development, and procurement). </w:t>
      </w:r>
    </w:p>
    <w:p w14:paraId="4A9A5FFB" w14:textId="77777777" w:rsidR="00D038F1" w:rsidRPr="00643CBF" w:rsidRDefault="00D038F1" w:rsidP="00D038F1">
      <w:pPr>
        <w:rPr>
          <w:rFonts w:cstheme="minorHAnsi"/>
          <w:b/>
          <w:bCs/>
        </w:rPr>
      </w:pPr>
      <w:r w:rsidRPr="00643CBF">
        <w:rPr>
          <w:rFonts w:cstheme="minorHAnsi"/>
          <w:b/>
          <w:bCs/>
        </w:rPr>
        <w:t>Inbound Logistics</w:t>
      </w:r>
    </w:p>
    <w:p w14:paraId="1F610D95" w14:textId="02646B55" w:rsidR="00D038F1" w:rsidRPr="00D038F1" w:rsidRDefault="00D038F1" w:rsidP="00D038F1">
      <w:pPr>
        <w:rPr>
          <w:rFonts w:cstheme="minorHAnsi"/>
        </w:rPr>
      </w:pPr>
      <w:r w:rsidRPr="00D038F1">
        <w:rPr>
          <w:rFonts w:cstheme="minorHAnsi"/>
        </w:rPr>
        <w:t xml:space="preserve">Amazon receives inventory from </w:t>
      </w:r>
      <w:r w:rsidR="00F259F7">
        <w:rPr>
          <w:rFonts w:cstheme="minorHAnsi"/>
        </w:rPr>
        <w:t xml:space="preserve">private label </w:t>
      </w:r>
      <w:r w:rsidRPr="00D038F1">
        <w:rPr>
          <w:rFonts w:cstheme="minorHAnsi"/>
        </w:rPr>
        <w:t xml:space="preserve">suppliers or sellers that use Fulfilment by Amazon (FBA). </w:t>
      </w:r>
      <w:r w:rsidR="00F259F7">
        <w:rPr>
          <w:rFonts w:cstheme="minorHAnsi"/>
        </w:rPr>
        <w:t xml:space="preserve">FBA allows for </w:t>
      </w:r>
      <w:r w:rsidRPr="00D038F1">
        <w:rPr>
          <w:rFonts w:cstheme="minorHAnsi"/>
        </w:rPr>
        <w:t>the products of third-party sellers eligible for Amazon Prime free two-day shipping, free shipping, and other benefits</w:t>
      </w:r>
      <w:r w:rsidR="00B01F86">
        <w:rPr>
          <w:rFonts w:cstheme="minorHAnsi"/>
        </w:rPr>
        <w:t xml:space="preserve"> </w:t>
      </w:r>
      <w:sdt>
        <w:sdtPr>
          <w:rPr>
            <w:rFonts w:cstheme="minorHAnsi"/>
          </w:rPr>
          <w:id w:val="-2097394826"/>
          <w:citation/>
        </w:sdtPr>
        <w:sdtContent>
          <w:r w:rsidR="002975AE">
            <w:rPr>
              <w:rFonts w:cstheme="minorHAnsi"/>
            </w:rPr>
            <w:fldChar w:fldCharType="begin"/>
          </w:r>
          <w:r w:rsidR="002975AE">
            <w:rPr>
              <w:rFonts w:cstheme="minorHAnsi"/>
            </w:rPr>
            <w:instrText xml:space="preserve">CITATION Ama211 \y  \l 2057 </w:instrText>
          </w:r>
          <w:r w:rsidR="002975AE">
            <w:rPr>
              <w:rFonts w:cstheme="minorHAnsi"/>
            </w:rPr>
            <w:fldChar w:fldCharType="separate"/>
          </w:r>
          <w:r w:rsidR="002975AE" w:rsidRPr="002975AE">
            <w:rPr>
              <w:rFonts w:cstheme="minorHAnsi"/>
              <w:noProof/>
            </w:rPr>
            <w:t>(Amazon.com, Inc )</w:t>
          </w:r>
          <w:r w:rsidR="002975AE">
            <w:rPr>
              <w:rFonts w:cstheme="minorHAnsi"/>
            </w:rPr>
            <w:fldChar w:fldCharType="end"/>
          </w:r>
        </w:sdtContent>
      </w:sdt>
      <w:r w:rsidRPr="00D038F1">
        <w:rPr>
          <w:rFonts w:cstheme="minorHAnsi"/>
        </w:rPr>
        <w:t>. Without FBA, sellers on Amazon marketplace must be responsible for the logistics of their product</w:t>
      </w:r>
      <w:r w:rsidR="00F259F7">
        <w:rPr>
          <w:rFonts w:cstheme="minorHAnsi"/>
        </w:rPr>
        <w:t>.</w:t>
      </w:r>
      <w:r w:rsidRPr="00D038F1">
        <w:rPr>
          <w:rFonts w:cstheme="minorHAnsi"/>
        </w:rPr>
        <w:t xml:space="preserve"> </w:t>
      </w:r>
    </w:p>
    <w:p w14:paraId="6952C818" w14:textId="77777777" w:rsidR="00D038F1" w:rsidRPr="00643CBF" w:rsidRDefault="00D038F1" w:rsidP="00D038F1">
      <w:pPr>
        <w:rPr>
          <w:rFonts w:cstheme="minorHAnsi"/>
          <w:b/>
          <w:bCs/>
        </w:rPr>
      </w:pPr>
      <w:r w:rsidRPr="00643CBF">
        <w:rPr>
          <w:rFonts w:cstheme="minorHAnsi"/>
          <w:b/>
          <w:bCs/>
        </w:rPr>
        <w:t>Operations</w:t>
      </w:r>
    </w:p>
    <w:p w14:paraId="27D33F0D" w14:textId="6176422A" w:rsidR="00D038F1" w:rsidRPr="00D038F1" w:rsidRDefault="00D038F1" w:rsidP="00D038F1">
      <w:pPr>
        <w:rPr>
          <w:rFonts w:cstheme="minorHAnsi"/>
        </w:rPr>
      </w:pPr>
      <w:r w:rsidRPr="00D038F1">
        <w:rPr>
          <w:rFonts w:cstheme="minorHAnsi"/>
        </w:rPr>
        <w:t xml:space="preserve">The operations of Amazon include packaging, sorting, and creating new content on their digital services. AWS offers pay-as-you-go cloud storage, compute resources, </w:t>
      </w:r>
      <w:r w:rsidR="00643CBF" w:rsidRPr="00D038F1">
        <w:rPr>
          <w:rFonts w:cstheme="minorHAnsi"/>
        </w:rPr>
        <w:t>networking,</w:t>
      </w:r>
      <w:r w:rsidRPr="00D038F1">
        <w:rPr>
          <w:rFonts w:cstheme="minorHAnsi"/>
        </w:rPr>
        <w:t xml:space="preserve"> and computing services.</w:t>
      </w:r>
      <w:r w:rsidR="00F259F7">
        <w:rPr>
          <w:rFonts w:cstheme="minorHAnsi"/>
        </w:rPr>
        <w:t xml:space="preserve"> </w:t>
      </w:r>
    </w:p>
    <w:p w14:paraId="6E2692A3" w14:textId="77777777" w:rsidR="00D038F1" w:rsidRPr="00643CBF" w:rsidRDefault="00D038F1" w:rsidP="00D038F1">
      <w:pPr>
        <w:rPr>
          <w:rFonts w:cstheme="minorHAnsi"/>
          <w:b/>
          <w:bCs/>
        </w:rPr>
      </w:pPr>
      <w:r w:rsidRPr="00643CBF">
        <w:rPr>
          <w:rFonts w:cstheme="minorHAnsi"/>
          <w:b/>
          <w:bCs/>
        </w:rPr>
        <w:t>Outbound Logistics</w:t>
      </w:r>
    </w:p>
    <w:p w14:paraId="58D46AE7" w14:textId="5C1917C4" w:rsidR="00D038F1" w:rsidRPr="00D038F1" w:rsidRDefault="00D038F1" w:rsidP="00D038F1">
      <w:pPr>
        <w:rPr>
          <w:rFonts w:cstheme="minorHAnsi"/>
        </w:rPr>
      </w:pPr>
      <w:r w:rsidRPr="00D038F1">
        <w:rPr>
          <w:rFonts w:cstheme="minorHAnsi"/>
        </w:rPr>
        <w:t xml:space="preserve">Amazon operates </w:t>
      </w:r>
      <w:r w:rsidR="002975AE">
        <w:rPr>
          <w:rFonts w:cstheme="minorHAnsi"/>
        </w:rPr>
        <w:t xml:space="preserve">more than </w:t>
      </w:r>
      <w:r w:rsidRPr="00D038F1">
        <w:rPr>
          <w:rFonts w:cstheme="minorHAnsi"/>
        </w:rPr>
        <w:t>1</w:t>
      </w:r>
      <w:r w:rsidR="002975AE">
        <w:rPr>
          <w:rFonts w:cstheme="minorHAnsi"/>
        </w:rPr>
        <w:t>75</w:t>
      </w:r>
      <w:r w:rsidRPr="00D038F1">
        <w:rPr>
          <w:rFonts w:cstheme="minorHAnsi"/>
        </w:rPr>
        <w:t xml:space="preserve"> fulfilment centres around the globe and the company uses large scale automation to manage receipt, picking, and shipment of products</w:t>
      </w:r>
      <w:r w:rsidR="00B01F86">
        <w:rPr>
          <w:rFonts w:cstheme="minorHAnsi"/>
        </w:rPr>
        <w:t xml:space="preserve"> </w:t>
      </w:r>
      <w:sdt>
        <w:sdtPr>
          <w:rPr>
            <w:rFonts w:cstheme="minorHAnsi"/>
          </w:rPr>
          <w:id w:val="-667253077"/>
          <w:citation/>
        </w:sdtPr>
        <w:sdtContent>
          <w:r w:rsidR="002975AE">
            <w:rPr>
              <w:rFonts w:cstheme="minorHAnsi"/>
            </w:rPr>
            <w:fldChar w:fldCharType="begin"/>
          </w:r>
          <w:r w:rsidR="002975AE">
            <w:rPr>
              <w:rFonts w:cstheme="minorHAnsi"/>
            </w:rPr>
            <w:instrText xml:space="preserve">CITATION Ama21 \y  \l 2057 </w:instrText>
          </w:r>
          <w:r w:rsidR="002975AE">
            <w:rPr>
              <w:rFonts w:cstheme="minorHAnsi"/>
            </w:rPr>
            <w:fldChar w:fldCharType="separate"/>
          </w:r>
          <w:r w:rsidR="002975AE" w:rsidRPr="002975AE">
            <w:rPr>
              <w:rFonts w:cstheme="minorHAnsi"/>
              <w:noProof/>
            </w:rPr>
            <w:t>(Amazon.com )</w:t>
          </w:r>
          <w:r w:rsidR="002975AE">
            <w:rPr>
              <w:rFonts w:cstheme="minorHAnsi"/>
            </w:rPr>
            <w:fldChar w:fldCharType="end"/>
          </w:r>
        </w:sdtContent>
      </w:sdt>
      <w:r w:rsidRPr="00D038F1">
        <w:rPr>
          <w:rFonts w:cstheme="minorHAnsi"/>
        </w:rPr>
        <w:t xml:space="preserve">. Amazon has </w:t>
      </w:r>
      <w:r w:rsidR="005F0356">
        <w:rPr>
          <w:rFonts w:cstheme="minorHAnsi"/>
        </w:rPr>
        <w:t>ordered 100,000 electric vans</w:t>
      </w:r>
      <w:r w:rsidRPr="00D038F1">
        <w:rPr>
          <w:rFonts w:cstheme="minorHAnsi"/>
        </w:rPr>
        <w:t xml:space="preserve"> trucks to deliver goods</w:t>
      </w:r>
      <w:r w:rsidR="005F0356">
        <w:rPr>
          <w:rFonts w:cstheme="minorHAnsi"/>
        </w:rPr>
        <w:t xml:space="preserve"> </w:t>
      </w:r>
      <w:sdt>
        <w:sdtPr>
          <w:rPr>
            <w:rFonts w:cstheme="minorHAnsi"/>
          </w:rPr>
          <w:id w:val="220874722"/>
          <w:citation/>
        </w:sdtPr>
        <w:sdtContent>
          <w:r w:rsidR="005F0356">
            <w:rPr>
              <w:rFonts w:cstheme="minorHAnsi"/>
            </w:rPr>
            <w:fldChar w:fldCharType="begin"/>
          </w:r>
          <w:r w:rsidR="005F0356">
            <w:rPr>
              <w:rFonts w:cstheme="minorHAnsi"/>
            </w:rPr>
            <w:instrText xml:space="preserve"> CITATION Ama19 \l 2057 </w:instrText>
          </w:r>
          <w:r w:rsidR="005F0356">
            <w:rPr>
              <w:rFonts w:cstheme="minorHAnsi"/>
            </w:rPr>
            <w:fldChar w:fldCharType="separate"/>
          </w:r>
          <w:r w:rsidR="005F0356" w:rsidRPr="005F0356">
            <w:rPr>
              <w:rFonts w:cstheme="minorHAnsi"/>
              <w:noProof/>
            </w:rPr>
            <w:t>(Amazon.com, Inc, 2019)</w:t>
          </w:r>
          <w:r w:rsidR="005F0356">
            <w:rPr>
              <w:rFonts w:cstheme="minorHAnsi"/>
            </w:rPr>
            <w:fldChar w:fldCharType="end"/>
          </w:r>
        </w:sdtContent>
      </w:sdt>
      <w:r w:rsidRPr="00D038F1">
        <w:rPr>
          <w:rFonts w:cstheme="minorHAnsi"/>
        </w:rPr>
        <w:t xml:space="preserve"> and has digital delivery for downloadable products. Amazon Prime Air and Amazon Flex</w:t>
      </w:r>
      <w:r w:rsidR="00F259F7">
        <w:rPr>
          <w:rFonts w:cstheme="minorHAnsi"/>
        </w:rPr>
        <w:t xml:space="preserve"> show the intent to innovate their logistics</w:t>
      </w:r>
      <w:r w:rsidRPr="00D038F1">
        <w:rPr>
          <w:rFonts w:cstheme="minorHAnsi"/>
        </w:rPr>
        <w:t xml:space="preserve">. </w:t>
      </w:r>
    </w:p>
    <w:p w14:paraId="68160B23" w14:textId="77777777" w:rsidR="00D038F1" w:rsidRPr="00643CBF" w:rsidRDefault="00D038F1" w:rsidP="00D038F1">
      <w:pPr>
        <w:rPr>
          <w:rFonts w:cstheme="minorHAnsi"/>
          <w:b/>
          <w:bCs/>
        </w:rPr>
      </w:pPr>
      <w:r w:rsidRPr="00643CBF">
        <w:rPr>
          <w:rFonts w:cstheme="minorHAnsi"/>
          <w:b/>
          <w:bCs/>
        </w:rPr>
        <w:t>Marketing and Sales</w:t>
      </w:r>
    </w:p>
    <w:p w14:paraId="30B63B25" w14:textId="727E7333" w:rsidR="00D038F1" w:rsidRPr="00D038F1" w:rsidRDefault="00D038F1" w:rsidP="00D038F1">
      <w:pPr>
        <w:rPr>
          <w:rFonts w:cstheme="minorHAnsi"/>
        </w:rPr>
      </w:pPr>
      <w:r w:rsidRPr="00D038F1">
        <w:rPr>
          <w:rFonts w:cstheme="minorHAnsi"/>
        </w:rPr>
        <w:t>In 2016, Amazon spent more on marketing than Wal-Mart Stores, Target, Best Buy, Home Depot, and Kroger combined. Also, Amazon has a huge quantity of data and generates a large quantity of revenue from advertisements and data</w:t>
      </w:r>
      <w:r w:rsidR="00B01F86">
        <w:rPr>
          <w:rFonts w:cstheme="minorHAnsi"/>
        </w:rPr>
        <w:t xml:space="preserve"> having made </w:t>
      </w:r>
      <w:r w:rsidR="00EA27E1">
        <w:rPr>
          <w:rFonts w:cstheme="minorHAnsi"/>
        </w:rPr>
        <w:t>$7.4</w:t>
      </w:r>
      <w:r w:rsidR="00B01F86">
        <w:rPr>
          <w:rFonts w:cstheme="minorHAnsi"/>
        </w:rPr>
        <w:t xml:space="preserve"> </w:t>
      </w:r>
      <w:r w:rsidR="00EA27E1">
        <w:rPr>
          <w:rFonts w:cstheme="minorHAnsi"/>
        </w:rPr>
        <w:t xml:space="preserve">Billion </w:t>
      </w:r>
      <w:r w:rsidR="00B01F86">
        <w:rPr>
          <w:rFonts w:cstheme="minorHAnsi"/>
        </w:rPr>
        <w:t>from advertisements</w:t>
      </w:r>
      <w:r w:rsidR="00EA27E1">
        <w:rPr>
          <w:rFonts w:cstheme="minorHAnsi"/>
        </w:rPr>
        <w:t xml:space="preserve"> in 2016</w:t>
      </w:r>
      <w:sdt>
        <w:sdtPr>
          <w:rPr>
            <w:rFonts w:cstheme="minorHAnsi"/>
          </w:rPr>
          <w:id w:val="1723095751"/>
          <w:citation/>
        </w:sdtPr>
        <w:sdtContent>
          <w:r w:rsidR="002B0BBE">
            <w:rPr>
              <w:rFonts w:cstheme="minorHAnsi"/>
            </w:rPr>
            <w:fldChar w:fldCharType="begin"/>
          </w:r>
          <w:r w:rsidR="002B0BBE">
            <w:rPr>
              <w:rFonts w:cstheme="minorHAnsi"/>
            </w:rPr>
            <w:instrText xml:space="preserve">CITATION Mat19 \l 2057 </w:instrText>
          </w:r>
          <w:r w:rsidR="002B0BBE">
            <w:rPr>
              <w:rFonts w:cstheme="minorHAnsi"/>
            </w:rPr>
            <w:fldChar w:fldCharType="separate"/>
          </w:r>
          <w:r w:rsidR="002B0BBE">
            <w:rPr>
              <w:rFonts w:cstheme="minorHAnsi"/>
              <w:noProof/>
            </w:rPr>
            <w:t xml:space="preserve"> </w:t>
          </w:r>
          <w:r w:rsidR="002B0BBE" w:rsidRPr="002B0BBE">
            <w:rPr>
              <w:rFonts w:cstheme="minorHAnsi"/>
              <w:noProof/>
            </w:rPr>
            <w:t>(Day &amp; Gu, 2019)</w:t>
          </w:r>
          <w:r w:rsidR="002B0BBE">
            <w:rPr>
              <w:rFonts w:cstheme="minorHAnsi"/>
            </w:rPr>
            <w:fldChar w:fldCharType="end"/>
          </w:r>
        </w:sdtContent>
      </w:sdt>
      <w:r w:rsidR="00B01F86">
        <w:rPr>
          <w:rFonts w:cstheme="minorHAnsi"/>
        </w:rPr>
        <w:t>.</w:t>
      </w:r>
      <w:r w:rsidRPr="00D038F1">
        <w:rPr>
          <w:rFonts w:cstheme="minorHAnsi"/>
        </w:rPr>
        <w:t xml:space="preserve"> </w:t>
      </w:r>
    </w:p>
    <w:p w14:paraId="79C95B6E" w14:textId="77777777" w:rsidR="00D038F1" w:rsidRPr="00643CBF" w:rsidRDefault="00D038F1" w:rsidP="00D038F1">
      <w:pPr>
        <w:rPr>
          <w:rFonts w:cstheme="minorHAnsi"/>
          <w:b/>
          <w:bCs/>
        </w:rPr>
      </w:pPr>
      <w:r w:rsidRPr="00643CBF">
        <w:rPr>
          <w:rFonts w:cstheme="minorHAnsi"/>
          <w:b/>
          <w:bCs/>
        </w:rPr>
        <w:t>Customer service</w:t>
      </w:r>
    </w:p>
    <w:p w14:paraId="3CC571B0" w14:textId="68923714" w:rsidR="00D038F1" w:rsidRPr="00D038F1" w:rsidRDefault="00D038F1" w:rsidP="00D038F1">
      <w:pPr>
        <w:rPr>
          <w:rFonts w:cstheme="minorHAnsi"/>
        </w:rPr>
      </w:pPr>
      <w:r w:rsidRPr="00D038F1">
        <w:rPr>
          <w:rFonts w:cstheme="minorHAnsi"/>
        </w:rPr>
        <w:t>For sellers, Amazon offers Selling Coach program</w:t>
      </w:r>
      <w:r w:rsidR="00B01F86">
        <w:rPr>
          <w:rFonts w:cstheme="minorHAnsi"/>
        </w:rPr>
        <w:t xml:space="preserve"> </w:t>
      </w:r>
      <w:sdt>
        <w:sdtPr>
          <w:rPr>
            <w:rFonts w:cstheme="minorHAnsi"/>
          </w:rPr>
          <w:id w:val="-264929445"/>
          <w:citation/>
        </w:sdtPr>
        <w:sdtContent>
          <w:r w:rsidR="002B0BBE">
            <w:rPr>
              <w:rFonts w:cstheme="minorHAnsi"/>
            </w:rPr>
            <w:fldChar w:fldCharType="begin"/>
          </w:r>
          <w:r w:rsidR="002B0BBE">
            <w:rPr>
              <w:rFonts w:cstheme="minorHAnsi"/>
            </w:rPr>
            <w:instrText xml:space="preserve">CITATION Ama211 \y  \l 2057 </w:instrText>
          </w:r>
          <w:r w:rsidR="002B0BBE">
            <w:rPr>
              <w:rFonts w:cstheme="minorHAnsi"/>
            </w:rPr>
            <w:fldChar w:fldCharType="separate"/>
          </w:r>
          <w:r w:rsidR="002B0BBE" w:rsidRPr="002B0BBE">
            <w:rPr>
              <w:rFonts w:cstheme="minorHAnsi"/>
              <w:noProof/>
            </w:rPr>
            <w:t>(Amazon.com, Inc )</w:t>
          </w:r>
          <w:r w:rsidR="002B0BBE">
            <w:rPr>
              <w:rFonts w:cstheme="minorHAnsi"/>
            </w:rPr>
            <w:fldChar w:fldCharType="end"/>
          </w:r>
        </w:sdtContent>
      </w:sdt>
      <w:r w:rsidRPr="00D038F1">
        <w:rPr>
          <w:rFonts w:cstheme="minorHAnsi"/>
        </w:rPr>
        <w:t xml:space="preserve">. This service aims to improve seller information so they can make better decisions such as when to buy new stock. For buyers Amazon’s customer service is available to anyone who has an account. The e-commerce and cloud </w:t>
      </w:r>
      <w:r w:rsidRPr="00D038F1">
        <w:rPr>
          <w:rFonts w:cstheme="minorHAnsi"/>
        </w:rPr>
        <w:lastRenderedPageBreak/>
        <w:t xml:space="preserve">computing company </w:t>
      </w:r>
      <w:r w:rsidR="004A782B">
        <w:rPr>
          <w:rFonts w:cstheme="minorHAnsi"/>
        </w:rPr>
        <w:t>were</w:t>
      </w:r>
      <w:r w:rsidR="00C662A8">
        <w:rPr>
          <w:rFonts w:cstheme="minorHAnsi"/>
        </w:rPr>
        <w:t xml:space="preserve"> in the </w:t>
      </w:r>
      <w:r w:rsidR="0031173A">
        <w:rPr>
          <w:rFonts w:cstheme="minorHAnsi"/>
        </w:rPr>
        <w:t>top five</w:t>
      </w:r>
      <w:r w:rsidRPr="00D038F1">
        <w:rPr>
          <w:rFonts w:cstheme="minorHAnsi"/>
        </w:rPr>
        <w:t xml:space="preserve"> customer satisfaction ratings of UK Customer Satisfaction Index (UKCSI) by the Institute of Customer Service for fifth year in a row in 2018</w:t>
      </w:r>
      <w:r w:rsidR="00B01F86">
        <w:rPr>
          <w:rFonts w:cstheme="minorHAnsi"/>
        </w:rPr>
        <w:t xml:space="preserve"> </w:t>
      </w:r>
      <w:sdt>
        <w:sdtPr>
          <w:rPr>
            <w:rFonts w:cstheme="minorHAnsi"/>
          </w:rPr>
          <w:id w:val="-1669850510"/>
          <w:citation/>
        </w:sdtPr>
        <w:sdtContent>
          <w:r w:rsidR="00C662A8">
            <w:rPr>
              <w:rFonts w:cstheme="minorHAnsi"/>
            </w:rPr>
            <w:fldChar w:fldCharType="begin"/>
          </w:r>
          <w:r w:rsidR="00C662A8">
            <w:rPr>
              <w:rFonts w:cstheme="minorHAnsi"/>
            </w:rPr>
            <w:instrText xml:space="preserve"> CITATION The18 \l 2057 </w:instrText>
          </w:r>
          <w:r w:rsidR="00C662A8">
            <w:rPr>
              <w:rFonts w:cstheme="minorHAnsi"/>
            </w:rPr>
            <w:fldChar w:fldCharType="separate"/>
          </w:r>
          <w:r w:rsidR="00C662A8" w:rsidRPr="00C662A8">
            <w:rPr>
              <w:rFonts w:cstheme="minorHAnsi"/>
              <w:noProof/>
            </w:rPr>
            <w:t>(The Institute of Customer Service , 2018)</w:t>
          </w:r>
          <w:r w:rsidR="00C662A8">
            <w:rPr>
              <w:rFonts w:cstheme="minorHAnsi"/>
            </w:rPr>
            <w:fldChar w:fldCharType="end"/>
          </w:r>
        </w:sdtContent>
      </w:sdt>
      <w:r w:rsidRPr="00D038F1">
        <w:rPr>
          <w:rFonts w:cstheme="minorHAnsi"/>
        </w:rPr>
        <w:t>.</w:t>
      </w:r>
    </w:p>
    <w:p w14:paraId="7DA747F9" w14:textId="34E15FFF" w:rsidR="00D038F1" w:rsidRPr="00643CBF" w:rsidRDefault="00D038F1" w:rsidP="00D038F1">
      <w:pPr>
        <w:rPr>
          <w:rFonts w:cstheme="minorHAnsi"/>
          <w:b/>
          <w:bCs/>
        </w:rPr>
      </w:pPr>
      <w:r w:rsidRPr="00643CBF">
        <w:rPr>
          <w:rFonts w:cstheme="minorHAnsi"/>
          <w:b/>
          <w:bCs/>
        </w:rPr>
        <w:t>Infrastructure</w:t>
      </w:r>
    </w:p>
    <w:p w14:paraId="15810FE6" w14:textId="68EAFB46" w:rsidR="00D038F1" w:rsidRPr="00D038F1" w:rsidRDefault="00D038F1" w:rsidP="00D038F1">
      <w:pPr>
        <w:rPr>
          <w:rFonts w:cstheme="minorHAnsi"/>
        </w:rPr>
      </w:pPr>
      <w:r w:rsidRPr="00D038F1">
        <w:rPr>
          <w:rFonts w:cstheme="minorHAnsi"/>
        </w:rPr>
        <w:t>Amazon has a significant amount of infrastructure including warehouses and fulfilment centres that support the storing, picking, and sorting of products. Amazon has numerous data centres to support its cloud computing service AWS</w:t>
      </w:r>
      <w:r w:rsidR="00B01F86">
        <w:rPr>
          <w:rFonts w:cstheme="minorHAnsi"/>
        </w:rPr>
        <w:t xml:space="preserve"> </w:t>
      </w:r>
      <w:sdt>
        <w:sdtPr>
          <w:rPr>
            <w:rFonts w:cstheme="minorHAnsi"/>
          </w:rPr>
          <w:id w:val="297884694"/>
          <w:citation/>
        </w:sdtPr>
        <w:sdtContent>
          <w:r w:rsidR="004A782B">
            <w:rPr>
              <w:rFonts w:cstheme="minorHAnsi"/>
            </w:rPr>
            <w:fldChar w:fldCharType="begin"/>
          </w:r>
          <w:r w:rsidR="004A782B">
            <w:rPr>
              <w:rFonts w:cstheme="minorHAnsi"/>
            </w:rPr>
            <w:instrText xml:space="preserve">CITATION Ama21 \y  \l 2057 </w:instrText>
          </w:r>
          <w:r w:rsidR="004A782B">
            <w:rPr>
              <w:rFonts w:cstheme="minorHAnsi"/>
            </w:rPr>
            <w:fldChar w:fldCharType="separate"/>
          </w:r>
          <w:r w:rsidR="004A782B" w:rsidRPr="004A782B">
            <w:rPr>
              <w:rFonts w:cstheme="minorHAnsi"/>
              <w:noProof/>
            </w:rPr>
            <w:t>(Amazon.com )</w:t>
          </w:r>
          <w:r w:rsidR="004A782B">
            <w:rPr>
              <w:rFonts w:cstheme="minorHAnsi"/>
            </w:rPr>
            <w:fldChar w:fldCharType="end"/>
          </w:r>
        </w:sdtContent>
      </w:sdt>
      <w:r w:rsidRPr="00D038F1">
        <w:rPr>
          <w:rFonts w:cstheme="minorHAnsi"/>
        </w:rPr>
        <w:t>.</w:t>
      </w:r>
      <w:r>
        <w:rPr>
          <w:rFonts w:cstheme="minorHAnsi"/>
        </w:rPr>
        <w:t xml:space="preserve"> </w:t>
      </w:r>
      <w:r w:rsidRPr="00D038F1">
        <w:rPr>
          <w:rFonts w:cstheme="minorHAnsi"/>
        </w:rPr>
        <w:t xml:space="preserve">Amazon has an extensive logistics network to support delivery both inbound and outbound.  </w:t>
      </w:r>
    </w:p>
    <w:p w14:paraId="134BA886" w14:textId="77777777" w:rsidR="00D038F1" w:rsidRPr="00643CBF" w:rsidRDefault="00D038F1" w:rsidP="00D038F1">
      <w:pPr>
        <w:rPr>
          <w:rFonts w:cstheme="minorHAnsi"/>
          <w:b/>
          <w:bCs/>
        </w:rPr>
      </w:pPr>
      <w:r w:rsidRPr="00643CBF">
        <w:rPr>
          <w:rFonts w:cstheme="minorHAnsi"/>
          <w:b/>
          <w:bCs/>
        </w:rPr>
        <w:t>Human Resource Management</w:t>
      </w:r>
    </w:p>
    <w:p w14:paraId="588CD879" w14:textId="3EA9D356" w:rsidR="00D038F1" w:rsidRPr="00D038F1" w:rsidRDefault="00D038F1" w:rsidP="0002353A">
      <w:pPr>
        <w:rPr>
          <w:rFonts w:cstheme="minorHAnsi"/>
        </w:rPr>
      </w:pPr>
      <w:r w:rsidRPr="00D038F1">
        <w:rPr>
          <w:rFonts w:cstheme="minorHAnsi"/>
        </w:rPr>
        <w:t>Amazon has a HR department and employee initiatives to help support the management of its huge number of employees. For instance, it offers training programs</w:t>
      </w:r>
      <w:r w:rsidR="0002353A">
        <w:rPr>
          <w:rFonts w:cstheme="minorHAnsi"/>
        </w:rPr>
        <w:t xml:space="preserve"> </w:t>
      </w:r>
      <w:r w:rsidR="0002353A" w:rsidRPr="0002353A">
        <w:rPr>
          <w:rFonts w:cstheme="minorHAnsi"/>
        </w:rPr>
        <w:t>$700 million to provide more than 100,000 Amazonians access to training programs,</w:t>
      </w:r>
      <w:r w:rsidR="0002353A">
        <w:rPr>
          <w:rFonts w:cstheme="minorHAnsi"/>
        </w:rPr>
        <w:t xml:space="preserve"> s</w:t>
      </w:r>
      <w:r w:rsidR="0002353A" w:rsidRPr="0002353A">
        <w:rPr>
          <w:rFonts w:cstheme="minorHAnsi"/>
        </w:rPr>
        <w:t>ince 2012, we have</w:t>
      </w:r>
      <w:r w:rsidR="0002353A">
        <w:rPr>
          <w:rFonts w:cstheme="minorHAnsi"/>
        </w:rPr>
        <w:t xml:space="preserve"> </w:t>
      </w:r>
      <w:r w:rsidR="0002353A" w:rsidRPr="0002353A">
        <w:rPr>
          <w:rFonts w:cstheme="minorHAnsi"/>
        </w:rPr>
        <w:t xml:space="preserve">offered Career Choice, a pre-paid tuition program for </w:t>
      </w:r>
      <w:r w:rsidR="0002353A" w:rsidRPr="0002353A">
        <w:rPr>
          <w:rFonts w:cstheme="minorHAnsi"/>
        </w:rPr>
        <w:t>fulfilment</w:t>
      </w:r>
      <w:r w:rsidR="0002353A" w:rsidRPr="0002353A">
        <w:rPr>
          <w:rFonts w:cstheme="minorHAnsi"/>
        </w:rPr>
        <w:t xml:space="preserve"> </w:t>
      </w:r>
      <w:r w:rsidR="0002353A" w:rsidRPr="0002353A">
        <w:rPr>
          <w:rFonts w:cstheme="minorHAnsi"/>
        </w:rPr>
        <w:t>centre</w:t>
      </w:r>
      <w:r w:rsidR="0002353A" w:rsidRPr="0002353A">
        <w:rPr>
          <w:rFonts w:cstheme="minorHAnsi"/>
        </w:rPr>
        <w:t xml:space="preserve"> associates looking to move into high</w:t>
      </w:r>
      <w:r w:rsidR="0002353A">
        <w:rPr>
          <w:rFonts w:cstheme="minorHAnsi"/>
        </w:rPr>
        <w:t xml:space="preserve"> </w:t>
      </w:r>
      <w:r w:rsidR="0002353A" w:rsidRPr="0002353A">
        <w:rPr>
          <w:rFonts w:cstheme="minorHAnsi"/>
        </w:rPr>
        <w:t>demand occupations</w:t>
      </w:r>
      <w:sdt>
        <w:sdtPr>
          <w:rPr>
            <w:rFonts w:cstheme="minorHAnsi"/>
          </w:rPr>
          <w:id w:val="-1209416401"/>
          <w:citation/>
        </w:sdtPr>
        <w:sdtContent>
          <w:r w:rsidR="0002353A">
            <w:rPr>
              <w:rFonts w:cstheme="minorHAnsi"/>
            </w:rPr>
            <w:fldChar w:fldCharType="begin"/>
          </w:r>
          <w:r w:rsidR="0002353A">
            <w:rPr>
              <w:rFonts w:cstheme="minorHAnsi"/>
            </w:rPr>
            <w:instrText xml:space="preserve"> CITATION Ama19 \l 2057 </w:instrText>
          </w:r>
          <w:r w:rsidR="0002353A">
            <w:rPr>
              <w:rFonts w:cstheme="minorHAnsi"/>
            </w:rPr>
            <w:fldChar w:fldCharType="separate"/>
          </w:r>
          <w:r w:rsidR="0002353A">
            <w:rPr>
              <w:rFonts w:cstheme="minorHAnsi"/>
              <w:noProof/>
            </w:rPr>
            <w:t xml:space="preserve"> </w:t>
          </w:r>
          <w:r w:rsidR="0002353A" w:rsidRPr="0002353A">
            <w:rPr>
              <w:rFonts w:cstheme="minorHAnsi"/>
              <w:noProof/>
            </w:rPr>
            <w:t>(Amazon.com, Inc, 2019)</w:t>
          </w:r>
          <w:r w:rsidR="0002353A">
            <w:rPr>
              <w:rFonts w:cstheme="minorHAnsi"/>
            </w:rPr>
            <w:fldChar w:fldCharType="end"/>
          </w:r>
        </w:sdtContent>
      </w:sdt>
      <w:r w:rsidR="0002353A" w:rsidRPr="0002353A">
        <w:rPr>
          <w:rFonts w:cstheme="minorHAnsi"/>
        </w:rPr>
        <w:t>.</w:t>
      </w:r>
    </w:p>
    <w:p w14:paraId="2E5971D9" w14:textId="77777777" w:rsidR="00D038F1" w:rsidRPr="0040060C" w:rsidRDefault="00D038F1" w:rsidP="00D038F1">
      <w:pPr>
        <w:rPr>
          <w:rFonts w:cstheme="minorHAnsi"/>
          <w:b/>
          <w:bCs/>
        </w:rPr>
      </w:pPr>
      <w:r w:rsidRPr="0040060C">
        <w:rPr>
          <w:rFonts w:cstheme="minorHAnsi"/>
          <w:b/>
          <w:bCs/>
        </w:rPr>
        <w:t>Technology Development</w:t>
      </w:r>
    </w:p>
    <w:p w14:paraId="38716E25" w14:textId="333A6EF8" w:rsidR="00D038F1" w:rsidRPr="00D038F1" w:rsidRDefault="00D038F1" w:rsidP="00D038F1">
      <w:pPr>
        <w:rPr>
          <w:rFonts w:cstheme="minorHAnsi"/>
        </w:rPr>
      </w:pPr>
      <w:r w:rsidRPr="00D038F1">
        <w:rPr>
          <w:rFonts w:cstheme="minorHAnsi"/>
        </w:rPr>
        <w:t xml:space="preserve">Amazon.com utilizes technology innovation to differentiate itself </w:t>
      </w:r>
      <w:r w:rsidR="00F259F7">
        <w:rPr>
          <w:rFonts w:cstheme="minorHAnsi"/>
        </w:rPr>
        <w:t>in</w:t>
      </w:r>
      <w:r w:rsidRPr="00D038F1">
        <w:rPr>
          <w:rFonts w:cstheme="minorHAnsi"/>
        </w:rPr>
        <w:t xml:space="preserve"> online customer experience. Innovations such as personalized recommendations and one-click ordering support the marketing and sales of Amazon. Back end support and integrated technological systems within the organisation have supported the efficiency of its logistics and logistics. For instance, AWS </w:t>
      </w:r>
      <w:r w:rsidR="0002353A">
        <w:rPr>
          <w:rFonts w:cstheme="minorHAnsi"/>
        </w:rPr>
        <w:t xml:space="preserve">has been shown to be more than three times more efficient than traditional inhouse data services </w:t>
      </w:r>
      <w:sdt>
        <w:sdtPr>
          <w:rPr>
            <w:rFonts w:cstheme="minorHAnsi"/>
          </w:rPr>
          <w:id w:val="273598354"/>
          <w:citation/>
        </w:sdtPr>
        <w:sdtContent>
          <w:r w:rsidR="0002353A">
            <w:rPr>
              <w:rFonts w:cstheme="minorHAnsi"/>
            </w:rPr>
            <w:fldChar w:fldCharType="begin"/>
          </w:r>
          <w:r w:rsidR="0002353A">
            <w:rPr>
              <w:rFonts w:cstheme="minorHAnsi"/>
            </w:rPr>
            <w:instrText xml:space="preserve"> CITATION Ama19 \l 2057 </w:instrText>
          </w:r>
          <w:r w:rsidR="0002353A">
            <w:rPr>
              <w:rFonts w:cstheme="minorHAnsi"/>
            </w:rPr>
            <w:fldChar w:fldCharType="separate"/>
          </w:r>
          <w:r w:rsidR="0002353A" w:rsidRPr="0002353A">
            <w:rPr>
              <w:rFonts w:cstheme="minorHAnsi"/>
              <w:noProof/>
            </w:rPr>
            <w:t>(Amazon.com, Inc, 2019)</w:t>
          </w:r>
          <w:r w:rsidR="0002353A">
            <w:rPr>
              <w:rFonts w:cstheme="minorHAnsi"/>
            </w:rPr>
            <w:fldChar w:fldCharType="end"/>
          </w:r>
        </w:sdtContent>
      </w:sdt>
      <w:r w:rsidRPr="00D038F1">
        <w:rPr>
          <w:rFonts w:cstheme="minorHAnsi"/>
        </w:rPr>
        <w:t xml:space="preserve">. </w:t>
      </w:r>
    </w:p>
    <w:p w14:paraId="729B52E3" w14:textId="77777777" w:rsidR="00D038F1" w:rsidRPr="0040060C" w:rsidRDefault="00D038F1" w:rsidP="00D038F1">
      <w:pPr>
        <w:rPr>
          <w:rFonts w:cstheme="minorHAnsi"/>
          <w:b/>
          <w:bCs/>
        </w:rPr>
      </w:pPr>
      <w:r w:rsidRPr="0040060C">
        <w:rPr>
          <w:rFonts w:cstheme="minorHAnsi"/>
          <w:b/>
          <w:bCs/>
        </w:rPr>
        <w:t>Procurement</w:t>
      </w:r>
    </w:p>
    <w:p w14:paraId="686ADDAD" w14:textId="4FD157F0" w:rsidR="003F1A9D" w:rsidRDefault="00D038F1" w:rsidP="00D038F1">
      <w:pPr>
        <w:rPr>
          <w:rFonts w:cstheme="minorHAnsi"/>
        </w:rPr>
      </w:pPr>
      <w:r w:rsidRPr="00D038F1">
        <w:rPr>
          <w:rFonts w:cstheme="minorHAnsi"/>
        </w:rPr>
        <w:t>Amazons network of affiliates support the procurement of goods and services. Supplier initiatives like the FBA support the procurement of third-party goods</w:t>
      </w:r>
      <w:sdt>
        <w:sdtPr>
          <w:rPr>
            <w:rFonts w:cstheme="minorHAnsi"/>
          </w:rPr>
          <w:id w:val="407891403"/>
          <w:citation/>
        </w:sdtPr>
        <w:sdtContent>
          <w:r w:rsidR="0002353A">
            <w:rPr>
              <w:rFonts w:cstheme="minorHAnsi"/>
            </w:rPr>
            <w:fldChar w:fldCharType="begin"/>
          </w:r>
          <w:r w:rsidR="0002353A">
            <w:rPr>
              <w:rFonts w:cstheme="minorHAnsi"/>
            </w:rPr>
            <w:instrText xml:space="preserve">CITATION Ama211 \y  \l 2057 </w:instrText>
          </w:r>
          <w:r w:rsidR="0002353A">
            <w:rPr>
              <w:rFonts w:cstheme="minorHAnsi"/>
            </w:rPr>
            <w:fldChar w:fldCharType="separate"/>
          </w:r>
          <w:r w:rsidR="0002353A">
            <w:rPr>
              <w:rFonts w:cstheme="minorHAnsi"/>
              <w:noProof/>
            </w:rPr>
            <w:t xml:space="preserve"> </w:t>
          </w:r>
          <w:r w:rsidR="0002353A" w:rsidRPr="0002353A">
            <w:rPr>
              <w:rFonts w:cstheme="minorHAnsi"/>
              <w:noProof/>
            </w:rPr>
            <w:t>(Amazon.com, Inc )</w:t>
          </w:r>
          <w:r w:rsidR="0002353A">
            <w:rPr>
              <w:rFonts w:cstheme="minorHAnsi"/>
            </w:rPr>
            <w:fldChar w:fldCharType="end"/>
          </w:r>
        </w:sdtContent>
      </w:sdt>
      <w:r w:rsidRPr="00D038F1">
        <w:rPr>
          <w:rFonts w:cstheme="minorHAnsi"/>
        </w:rPr>
        <w:t>.</w:t>
      </w:r>
      <w:r w:rsidR="00D22832">
        <w:rPr>
          <w:rFonts w:cstheme="minorHAnsi"/>
        </w:rPr>
        <w:t xml:space="preserve"> Amazon has over 1,500 private label suppliers which support the sales of goods and create value by supplying goods to sell. </w:t>
      </w:r>
    </w:p>
    <w:p w14:paraId="28A24A3D" w14:textId="0EB1DA6B" w:rsidR="0040060C" w:rsidRPr="0040060C" w:rsidRDefault="0040060C" w:rsidP="0040060C">
      <w:pPr>
        <w:rPr>
          <w:rFonts w:cstheme="minorHAnsi"/>
          <w:b/>
          <w:bCs/>
        </w:rPr>
      </w:pPr>
      <w:r w:rsidRPr="0040060C">
        <w:rPr>
          <w:rFonts w:cstheme="minorHAnsi"/>
          <w:b/>
          <w:bCs/>
        </w:rPr>
        <w:t>The Global Pandemic</w:t>
      </w:r>
      <w:r>
        <w:rPr>
          <w:rFonts w:cstheme="minorHAnsi"/>
          <w:b/>
          <w:bCs/>
        </w:rPr>
        <w:t>’s</w:t>
      </w:r>
      <w:r w:rsidRPr="0040060C">
        <w:rPr>
          <w:rFonts w:cstheme="minorHAnsi"/>
          <w:b/>
          <w:bCs/>
        </w:rPr>
        <w:t xml:space="preserve"> Impact on Amazon’s Value Chain </w:t>
      </w:r>
    </w:p>
    <w:p w14:paraId="60E40A88" w14:textId="5877ADF6" w:rsidR="00D038F1" w:rsidRDefault="0040060C" w:rsidP="0040060C">
      <w:pPr>
        <w:rPr>
          <w:rFonts w:cstheme="minorHAnsi"/>
        </w:rPr>
      </w:pPr>
      <w:r w:rsidRPr="0040060C">
        <w:rPr>
          <w:rFonts w:cstheme="minorHAnsi"/>
        </w:rPr>
        <w:t xml:space="preserve">The pandemic has affected Amazon’s global value chain in several ways. The pandemic led to increased revenues from the spike in demand, this was in part caused by the decrease in demand for substitutes as high street shopping was restricted by the pandemic. Initially, this demand was for essential items and Amazon went to great lengths to maintain the stock of essential goods over other goods, </w:t>
      </w:r>
      <w:r w:rsidR="00B01F86">
        <w:rPr>
          <w:rFonts w:cstheme="minorHAnsi"/>
        </w:rPr>
        <w:t xml:space="preserve">and </w:t>
      </w:r>
      <w:r w:rsidRPr="0040060C">
        <w:rPr>
          <w:rFonts w:cstheme="minorHAnsi"/>
        </w:rPr>
        <w:t>essential items usually have lower profit margins. The operations of Amazon were affected as pandemic outbreaks at their warehoused stopped</w:t>
      </w:r>
      <w:r w:rsidR="00D22832">
        <w:rPr>
          <w:rFonts w:cstheme="minorHAnsi"/>
        </w:rPr>
        <w:t xml:space="preserve"> </w:t>
      </w:r>
      <w:r w:rsidR="00D22832" w:rsidRPr="0040060C">
        <w:rPr>
          <w:rFonts w:cstheme="minorHAnsi"/>
        </w:rPr>
        <w:t>operations,</w:t>
      </w:r>
      <w:r w:rsidRPr="0040060C">
        <w:rPr>
          <w:rFonts w:cstheme="minorHAnsi"/>
        </w:rPr>
        <w:t xml:space="preserve"> and this continues to be a threat to Amazons warehouses internationally</w:t>
      </w:r>
      <w:r w:rsidR="00B01F86">
        <w:rPr>
          <w:rFonts w:cstheme="minorHAnsi"/>
        </w:rPr>
        <w:t xml:space="preserve"> </w:t>
      </w:r>
      <w:sdt>
        <w:sdtPr>
          <w:rPr>
            <w:rFonts w:cstheme="minorHAnsi"/>
          </w:rPr>
          <w:id w:val="1958208251"/>
          <w:citation/>
        </w:sdtPr>
        <w:sdtContent>
          <w:r w:rsidR="00B80C71">
            <w:rPr>
              <w:rFonts w:cstheme="minorHAnsi"/>
            </w:rPr>
            <w:fldChar w:fldCharType="begin"/>
          </w:r>
          <w:r w:rsidR="00B80C71">
            <w:rPr>
              <w:rFonts w:cstheme="minorHAnsi"/>
            </w:rPr>
            <w:instrText xml:space="preserve"> CITATION Kar20 \l 2057 </w:instrText>
          </w:r>
          <w:r w:rsidR="00B80C71">
            <w:rPr>
              <w:rFonts w:cstheme="minorHAnsi"/>
            </w:rPr>
            <w:fldChar w:fldCharType="separate"/>
          </w:r>
          <w:r w:rsidR="00B80C71" w:rsidRPr="00B80C71">
            <w:rPr>
              <w:rFonts w:cstheme="minorHAnsi"/>
              <w:noProof/>
            </w:rPr>
            <w:t>(Weise, 2020)</w:t>
          </w:r>
          <w:r w:rsidR="00B80C71">
            <w:rPr>
              <w:rFonts w:cstheme="minorHAnsi"/>
            </w:rPr>
            <w:fldChar w:fldCharType="end"/>
          </w:r>
        </w:sdtContent>
      </w:sdt>
      <w:r w:rsidRPr="0040060C">
        <w:rPr>
          <w:rFonts w:cstheme="minorHAnsi"/>
        </w:rPr>
        <w:t>. Amazon have added 427,300 employees in 10 months that has significantly expanded its operations to meet the recent surge in demand</w:t>
      </w:r>
      <w:r w:rsidR="00B01F86">
        <w:rPr>
          <w:rFonts w:cstheme="minorHAnsi"/>
        </w:rPr>
        <w:t xml:space="preserve"> </w:t>
      </w:r>
      <w:sdt>
        <w:sdtPr>
          <w:rPr>
            <w:rFonts w:cstheme="minorHAnsi"/>
          </w:rPr>
          <w:id w:val="271680826"/>
          <w:citation/>
        </w:sdtPr>
        <w:sdtContent>
          <w:r w:rsidR="00B80C71">
            <w:rPr>
              <w:rFonts w:cstheme="minorHAnsi"/>
            </w:rPr>
            <w:fldChar w:fldCharType="begin"/>
          </w:r>
          <w:r w:rsidR="00B80C71">
            <w:rPr>
              <w:rFonts w:cstheme="minorHAnsi"/>
            </w:rPr>
            <w:instrText xml:space="preserve"> CITATION Kar201 \l 2057 </w:instrText>
          </w:r>
          <w:r w:rsidR="00B80C71">
            <w:rPr>
              <w:rFonts w:cstheme="minorHAnsi"/>
            </w:rPr>
            <w:fldChar w:fldCharType="separate"/>
          </w:r>
          <w:r w:rsidR="00B80C71" w:rsidRPr="00B80C71">
            <w:rPr>
              <w:rFonts w:cstheme="minorHAnsi"/>
              <w:noProof/>
            </w:rPr>
            <w:t>(Weise, 2020)</w:t>
          </w:r>
          <w:r w:rsidR="00B80C71">
            <w:rPr>
              <w:rFonts w:cstheme="minorHAnsi"/>
            </w:rPr>
            <w:fldChar w:fldCharType="end"/>
          </w:r>
        </w:sdtContent>
      </w:sdt>
      <w:r w:rsidRPr="0040060C">
        <w:rPr>
          <w:rFonts w:cstheme="minorHAnsi"/>
        </w:rPr>
        <w:t xml:space="preserve">. Also, Amazons </w:t>
      </w:r>
      <w:r w:rsidR="00D22832">
        <w:rPr>
          <w:rFonts w:cstheme="minorHAnsi"/>
        </w:rPr>
        <w:t xml:space="preserve">inbound </w:t>
      </w:r>
      <w:r w:rsidRPr="0040060C">
        <w:rPr>
          <w:rFonts w:cstheme="minorHAnsi"/>
        </w:rPr>
        <w:t>logistics</w:t>
      </w:r>
      <w:r w:rsidR="00D22832">
        <w:rPr>
          <w:rFonts w:cstheme="minorHAnsi"/>
        </w:rPr>
        <w:t xml:space="preserve"> </w:t>
      </w:r>
      <w:r w:rsidRPr="0040060C">
        <w:rPr>
          <w:rFonts w:cstheme="minorHAnsi"/>
        </w:rPr>
        <w:t>have been affected by port congestion due to reduced workers</w:t>
      </w:r>
      <w:r w:rsidR="00D22832">
        <w:rPr>
          <w:rFonts w:cstheme="minorHAnsi"/>
        </w:rPr>
        <w:t xml:space="preserve"> at ports</w:t>
      </w:r>
      <w:r w:rsidRPr="0040060C">
        <w:rPr>
          <w:rFonts w:cstheme="minorHAnsi"/>
        </w:rPr>
        <w:t xml:space="preserve"> and the build-up of unmoved cargo</w:t>
      </w:r>
      <w:r w:rsidR="00B01F86">
        <w:rPr>
          <w:rFonts w:cstheme="minorHAnsi"/>
        </w:rPr>
        <w:t xml:space="preserve"> </w:t>
      </w:r>
      <w:sdt>
        <w:sdtPr>
          <w:rPr>
            <w:rFonts w:cstheme="minorHAnsi"/>
          </w:rPr>
          <w:id w:val="-1925873477"/>
          <w:citation/>
        </w:sdtPr>
        <w:sdtContent>
          <w:r w:rsidR="00B80C71">
            <w:rPr>
              <w:rFonts w:cstheme="minorHAnsi"/>
            </w:rPr>
            <w:fldChar w:fldCharType="begin"/>
          </w:r>
          <w:r w:rsidR="00B80C71">
            <w:rPr>
              <w:rFonts w:cstheme="minorHAnsi"/>
            </w:rPr>
            <w:instrText xml:space="preserve"> CITATION The21 \l 2057 </w:instrText>
          </w:r>
          <w:r w:rsidR="00B80C71">
            <w:rPr>
              <w:rFonts w:cstheme="minorHAnsi"/>
            </w:rPr>
            <w:fldChar w:fldCharType="separate"/>
          </w:r>
          <w:r w:rsidR="00B80C71" w:rsidRPr="00B80C71">
            <w:rPr>
              <w:rFonts w:cstheme="minorHAnsi"/>
              <w:noProof/>
            </w:rPr>
            <w:t>(The financial Times, 2021)</w:t>
          </w:r>
          <w:r w:rsidR="00B80C71">
            <w:rPr>
              <w:rFonts w:cstheme="minorHAnsi"/>
            </w:rPr>
            <w:fldChar w:fldCharType="end"/>
          </w:r>
        </w:sdtContent>
      </w:sdt>
      <w:r w:rsidRPr="0040060C">
        <w:rPr>
          <w:rFonts w:cstheme="minorHAnsi"/>
        </w:rPr>
        <w:t xml:space="preserve">. </w:t>
      </w:r>
    </w:p>
    <w:p w14:paraId="6AF6F5E4" w14:textId="765BA665" w:rsidR="00B01F86" w:rsidRPr="00B01F86" w:rsidRDefault="00B01F86" w:rsidP="003B63A9">
      <w:pPr>
        <w:rPr>
          <w:rFonts w:cstheme="minorHAnsi"/>
          <w:b/>
          <w:bCs/>
        </w:rPr>
      </w:pPr>
      <w:r w:rsidRPr="00B01F86">
        <w:rPr>
          <w:rFonts w:cstheme="minorHAnsi"/>
          <w:b/>
          <w:bCs/>
        </w:rPr>
        <w:t>Recommendation</w:t>
      </w:r>
      <w:r w:rsidR="003D051B">
        <w:rPr>
          <w:rFonts w:cstheme="minorHAnsi"/>
          <w:b/>
          <w:bCs/>
        </w:rPr>
        <w:t xml:space="preserve"> A</w:t>
      </w:r>
    </w:p>
    <w:p w14:paraId="14C17EB4" w14:textId="3B69691E" w:rsidR="003B63A9" w:rsidRPr="003B63A9" w:rsidRDefault="003B63A9" w:rsidP="003B63A9">
      <w:pPr>
        <w:rPr>
          <w:rFonts w:cstheme="minorHAnsi"/>
        </w:rPr>
      </w:pPr>
      <w:r w:rsidRPr="003B63A9">
        <w:rPr>
          <w:rFonts w:cstheme="minorHAnsi"/>
        </w:rPr>
        <w:lastRenderedPageBreak/>
        <w:t>I propose Amazon should cultivate a global online food shopping service</w:t>
      </w:r>
      <w:r w:rsidR="003D051B">
        <w:rPr>
          <w:rFonts w:cstheme="minorHAnsi"/>
        </w:rPr>
        <w:t xml:space="preserve">, </w:t>
      </w:r>
      <w:r w:rsidRPr="003B63A9">
        <w:rPr>
          <w:rFonts w:cstheme="minorHAnsi"/>
        </w:rPr>
        <w:t>because the global pandemic has led to changes in tastes of consumers who will moving forward demand more online food shopping services. This proposal aligns will Amazons ambition to become the most customer centric company on earth</w:t>
      </w:r>
      <w:r w:rsidR="003D051B">
        <w:rPr>
          <w:rFonts w:cstheme="minorHAnsi"/>
        </w:rPr>
        <w:t xml:space="preserve"> and merges well with its cost leadership strategy</w:t>
      </w:r>
      <w:r w:rsidRPr="003B63A9">
        <w:rPr>
          <w:rFonts w:cstheme="minorHAnsi"/>
        </w:rPr>
        <w:t xml:space="preserve">. In the past Amazon has acquired Whole Foods that has allowed Amazon to gain an increased foothold in the food shopping market. Given that a key goal of Amazon </w:t>
      </w:r>
      <w:r w:rsidR="003D051B">
        <w:rPr>
          <w:rFonts w:cstheme="minorHAnsi"/>
        </w:rPr>
        <w:t>should be to</w:t>
      </w:r>
      <w:r w:rsidRPr="003B63A9">
        <w:rPr>
          <w:rFonts w:cstheme="minorHAnsi"/>
        </w:rPr>
        <w:t xml:space="preserve"> retain the customers it has gained from the pandemic, further expanding its online food shopping presence is vital to maintaining these customers post-pandemic when shops reopen. I suggest that Amazon first buys companies that already have a presence in national markets. For instance, Iceland in the UK is an ideal candidate due to it already having an online shopping presence. Then </w:t>
      </w:r>
      <w:r w:rsidR="003D051B">
        <w:rPr>
          <w:rFonts w:cstheme="minorHAnsi"/>
        </w:rPr>
        <w:t xml:space="preserve">Amazon should </w:t>
      </w:r>
      <w:r w:rsidRPr="003B63A9">
        <w:rPr>
          <w:rFonts w:cstheme="minorHAnsi"/>
        </w:rPr>
        <w:t>t</w:t>
      </w:r>
      <w:r w:rsidR="003D051B">
        <w:rPr>
          <w:rFonts w:cstheme="minorHAnsi"/>
        </w:rPr>
        <w:t>hen</w:t>
      </w:r>
      <w:r w:rsidRPr="003B63A9">
        <w:rPr>
          <w:rFonts w:cstheme="minorHAnsi"/>
        </w:rPr>
        <w:t xml:space="preserve"> use their economies of scale and logistics network to offer fast and effective delivery service at a low cost. </w:t>
      </w:r>
    </w:p>
    <w:p w14:paraId="78FBF0D8" w14:textId="3FE35816" w:rsidR="003040DD" w:rsidRPr="003040DD" w:rsidRDefault="003040DD" w:rsidP="003B63A9">
      <w:pPr>
        <w:rPr>
          <w:rFonts w:cstheme="minorHAnsi"/>
          <w:b/>
          <w:bCs/>
        </w:rPr>
      </w:pPr>
      <w:r w:rsidRPr="003040DD">
        <w:rPr>
          <w:rFonts w:cstheme="minorHAnsi"/>
          <w:b/>
          <w:bCs/>
        </w:rPr>
        <w:t xml:space="preserve">Recommendation </w:t>
      </w:r>
      <w:r w:rsidR="003D051B">
        <w:rPr>
          <w:rFonts w:cstheme="minorHAnsi"/>
          <w:b/>
          <w:bCs/>
        </w:rPr>
        <w:t>B</w:t>
      </w:r>
    </w:p>
    <w:p w14:paraId="5E26738A" w14:textId="02753B26" w:rsidR="003B63A9" w:rsidRPr="003B63A9" w:rsidRDefault="003B63A9" w:rsidP="003B63A9">
      <w:pPr>
        <w:rPr>
          <w:rFonts w:cstheme="minorHAnsi"/>
        </w:rPr>
      </w:pPr>
      <w:r w:rsidRPr="003B63A9">
        <w:rPr>
          <w:rFonts w:cstheme="minorHAnsi"/>
        </w:rPr>
        <w:t>Amazon should expand their streaming platform by obtaining the rights to new releases that are not being shown in the cinema and other blockbuster films. This policy will encourage new prime members to continue their membership beyond the pandemic and will make Amazon Prime Video more competitive against its rivals. This will help Amazon strategic initiative of using incentives to drive consumers into ordering from Amazons ecommerce website. The advantage of this policy is it increases demand for Prime Video from audiences wanting to see new releases. It will differentiate Amazons streaming service from its rivals because it will offer something its rivals currently do no</w:t>
      </w:r>
      <w:r w:rsidR="003D051B">
        <w:rPr>
          <w:rFonts w:cstheme="minorHAnsi"/>
        </w:rPr>
        <w:t>t, such as films like Tenet. T</w:t>
      </w:r>
      <w:r w:rsidRPr="003B63A9">
        <w:rPr>
          <w:rFonts w:cstheme="minorHAnsi"/>
        </w:rPr>
        <w:t>hereby increasing the value of the Amazon brand. Also, its adaptive to the changing tastes of consumers as</w:t>
      </w:r>
      <w:r w:rsidR="003D051B">
        <w:rPr>
          <w:rFonts w:cstheme="minorHAnsi"/>
        </w:rPr>
        <w:t xml:space="preserve"> </w:t>
      </w:r>
      <w:r w:rsidRPr="003B63A9">
        <w:rPr>
          <w:rFonts w:cstheme="minorHAnsi"/>
        </w:rPr>
        <w:t xml:space="preserve">preferences for streaming </w:t>
      </w:r>
      <w:r w:rsidR="003D051B">
        <w:rPr>
          <w:rFonts w:cstheme="minorHAnsi"/>
        </w:rPr>
        <w:t xml:space="preserve">new </w:t>
      </w:r>
      <w:r w:rsidRPr="003B63A9">
        <w:rPr>
          <w:rFonts w:cstheme="minorHAnsi"/>
        </w:rPr>
        <w:t xml:space="preserve">movies is growing. However, the disadvantages to this policy are that there may be significant initial costs to gaining the rights and this money could be used elsewhere such as hiring more people to cope with increasing demand. Moreover, while it may increase demand for Prime Video and keep customer retaining their membership it may not increase new memberships as Prime is already immensely popular. </w:t>
      </w:r>
    </w:p>
    <w:p w14:paraId="43DB4E92" w14:textId="02FBC563" w:rsidR="003040DD" w:rsidRPr="003040DD" w:rsidRDefault="003040DD" w:rsidP="003B63A9">
      <w:pPr>
        <w:rPr>
          <w:rFonts w:cstheme="minorHAnsi"/>
          <w:b/>
          <w:bCs/>
        </w:rPr>
      </w:pPr>
      <w:r w:rsidRPr="003040DD">
        <w:rPr>
          <w:rFonts w:cstheme="minorHAnsi"/>
          <w:b/>
          <w:bCs/>
        </w:rPr>
        <w:t xml:space="preserve">Recommendation </w:t>
      </w:r>
      <w:r w:rsidR="003D051B">
        <w:rPr>
          <w:rFonts w:cstheme="minorHAnsi"/>
          <w:b/>
          <w:bCs/>
        </w:rPr>
        <w:t>C</w:t>
      </w:r>
    </w:p>
    <w:p w14:paraId="042B5F29" w14:textId="2A100786" w:rsidR="003B63A9" w:rsidRPr="003B63A9" w:rsidRDefault="003B63A9" w:rsidP="003B63A9">
      <w:pPr>
        <w:rPr>
          <w:rFonts w:cstheme="minorHAnsi"/>
        </w:rPr>
      </w:pPr>
      <w:r w:rsidRPr="003B63A9">
        <w:rPr>
          <w:rFonts w:cstheme="minorHAnsi"/>
        </w:rPr>
        <w:t>I recommend Amazon significantly expand their automation and robotics within their warehouse, manufacturing, and distribution centres because it will reduce cost of operations to help maintain their strategic position as an industry cost leader in ecommerce. The advantages of this policy are that in the long term it allow</w:t>
      </w:r>
      <w:r w:rsidR="003D051B">
        <w:rPr>
          <w:rFonts w:cstheme="minorHAnsi"/>
        </w:rPr>
        <w:t>s</w:t>
      </w:r>
      <w:r w:rsidRPr="003B63A9">
        <w:rPr>
          <w:rFonts w:cstheme="minorHAnsi"/>
        </w:rPr>
        <w:t xml:space="preserve"> Amazon to increase its margins on products, increasing profits which can be used to innovate in other areas that can increase product quality. Also, the economies of scale that this policy allows will reduce the threat of Amazon’s market capitalisation decreasing significantly by increasing the underlying value of the company. However, the disadvantages of this policy are that it assumes strong demand in the future, if demand were to decrease the cost effectiveness of this strategy may diminish. </w:t>
      </w:r>
    </w:p>
    <w:p w14:paraId="73AA8AC7" w14:textId="77777777" w:rsidR="003D051B" w:rsidRDefault="003D051B" w:rsidP="003B63A9">
      <w:pPr>
        <w:rPr>
          <w:rFonts w:cstheme="minorHAnsi"/>
          <w:b/>
          <w:bCs/>
        </w:rPr>
      </w:pPr>
      <w:r>
        <w:rPr>
          <w:rFonts w:cstheme="minorHAnsi"/>
          <w:b/>
          <w:bCs/>
        </w:rPr>
        <w:t>My Role</w:t>
      </w:r>
    </w:p>
    <w:p w14:paraId="3E78E346" w14:textId="30FECDEF" w:rsidR="00122317" w:rsidRDefault="003B63A9" w:rsidP="003B63A9">
      <w:pPr>
        <w:rPr>
          <w:rFonts w:cstheme="minorHAnsi"/>
        </w:rPr>
      </w:pPr>
      <w:r w:rsidRPr="003B63A9">
        <w:rPr>
          <w:rFonts w:cstheme="minorHAnsi"/>
        </w:rPr>
        <w:t>As an operations consultant I specialize in improving the efficiency of value chains by executing cost reduction programmes and optimising business processes. In recommendation A I will focus on the existing infrastructure and operational efficiencies that can transferred and support the delivery of food shopping. For instance, evaluat</w:t>
      </w:r>
      <w:r w:rsidR="003D051B">
        <w:rPr>
          <w:rFonts w:cstheme="minorHAnsi"/>
        </w:rPr>
        <w:t>ing</w:t>
      </w:r>
      <w:r w:rsidRPr="003B63A9">
        <w:rPr>
          <w:rFonts w:cstheme="minorHAnsi"/>
        </w:rPr>
        <w:t xml:space="preserve"> whether equipment and capital can be repurposed to support a food delivery system. For recommendation </w:t>
      </w:r>
      <w:r w:rsidR="003D051B">
        <w:rPr>
          <w:rFonts w:cstheme="minorHAnsi"/>
        </w:rPr>
        <w:t>B</w:t>
      </w:r>
      <w:r w:rsidRPr="003B63A9">
        <w:rPr>
          <w:rFonts w:cstheme="minorHAnsi"/>
        </w:rPr>
        <w:t xml:space="preserve"> my role would be to focus on securing the </w:t>
      </w:r>
      <w:r w:rsidRPr="003B63A9">
        <w:rPr>
          <w:rFonts w:cstheme="minorHAnsi"/>
        </w:rPr>
        <w:lastRenderedPageBreak/>
        <w:t>digital infrastructure needed to support high traffic usage of the Amazon Prime Video website. For recommendation C my focus will be on the identification of tasks that can be automated within operational and logistics processes to maximise long term cost reductions.</w:t>
      </w:r>
    </w:p>
    <w:p w14:paraId="1DAF05BD" w14:textId="41640E34" w:rsidR="00FA3112" w:rsidRDefault="00FA3112" w:rsidP="003B63A9">
      <w:pPr>
        <w:rPr>
          <w:rFonts w:cstheme="minorHAnsi"/>
          <w:b/>
          <w:bCs/>
        </w:rPr>
      </w:pPr>
      <w:r w:rsidRPr="00FA3112">
        <w:rPr>
          <w:rFonts w:cstheme="minorHAnsi"/>
          <w:b/>
          <w:bCs/>
        </w:rPr>
        <w:t>Conclusion</w:t>
      </w:r>
    </w:p>
    <w:p w14:paraId="3681C2E6" w14:textId="4DCB9220" w:rsidR="00FA3112" w:rsidRDefault="00FA3112" w:rsidP="003B63A9">
      <w:pPr>
        <w:rPr>
          <w:rFonts w:cstheme="minorHAnsi"/>
        </w:rPr>
      </w:pPr>
      <w:r w:rsidRPr="00FA3112">
        <w:rPr>
          <w:rFonts w:cstheme="minorHAnsi"/>
        </w:rPr>
        <w:t>Amazon’s main strengths are its economies of scale, innovation, and portfolio of digital services. Utilising these strengths will allow Amazon to overcome the challenges it faces in the future namely increased competition and take advantage of certain opportunities such as adapting to changing tastes and increased demand for online shopping. My recommendations focus on mobilising Amazons strength</w:t>
      </w:r>
      <w:r w:rsidR="003040DD">
        <w:rPr>
          <w:rFonts w:cstheme="minorHAnsi"/>
        </w:rPr>
        <w:t>s</w:t>
      </w:r>
      <w:r w:rsidRPr="00FA3112">
        <w:rPr>
          <w:rFonts w:cstheme="minorHAnsi"/>
        </w:rPr>
        <w:t xml:space="preserve"> to overcome challengers and adapt to emerging opportunities. </w:t>
      </w:r>
    </w:p>
    <w:p w14:paraId="15B1A9FF" w14:textId="5BD36357" w:rsidR="00FB4AAB" w:rsidRDefault="00FB4AAB" w:rsidP="003B63A9">
      <w:pPr>
        <w:rPr>
          <w:rFonts w:cstheme="minorHAnsi"/>
        </w:rPr>
      </w:pPr>
    </w:p>
    <w:p w14:paraId="5796FA4A" w14:textId="560CC21F" w:rsidR="00FB4AAB" w:rsidRDefault="00FB4AAB" w:rsidP="003B63A9">
      <w:pPr>
        <w:rPr>
          <w:rFonts w:cstheme="minorHAnsi"/>
        </w:rPr>
      </w:pPr>
    </w:p>
    <w:p w14:paraId="428005EA" w14:textId="446FB601" w:rsidR="00FB4AAB" w:rsidRDefault="00FB4AAB" w:rsidP="003B63A9">
      <w:pPr>
        <w:rPr>
          <w:rFonts w:cstheme="minorHAnsi"/>
        </w:rPr>
      </w:pPr>
    </w:p>
    <w:p w14:paraId="0CA60F98" w14:textId="59B0FBC8" w:rsidR="00FB4AAB" w:rsidRDefault="00FB4AAB" w:rsidP="003B63A9">
      <w:pPr>
        <w:rPr>
          <w:rFonts w:cstheme="minorHAnsi"/>
        </w:rPr>
      </w:pPr>
    </w:p>
    <w:p w14:paraId="75B7FF05" w14:textId="2EBF5B14" w:rsidR="00FB4AAB" w:rsidRDefault="00FB4AAB" w:rsidP="003B63A9">
      <w:pPr>
        <w:rPr>
          <w:rFonts w:cstheme="minorHAnsi"/>
        </w:rPr>
      </w:pPr>
    </w:p>
    <w:p w14:paraId="7E15D645" w14:textId="26CA0443" w:rsidR="00FB4AAB" w:rsidRDefault="00FB4AAB" w:rsidP="003B63A9">
      <w:pPr>
        <w:rPr>
          <w:rFonts w:cstheme="minorHAnsi"/>
        </w:rPr>
      </w:pPr>
    </w:p>
    <w:p w14:paraId="2F124719" w14:textId="6B3E4BDE" w:rsidR="00FB4AAB" w:rsidRDefault="00FB4AAB" w:rsidP="003B63A9">
      <w:pPr>
        <w:rPr>
          <w:rFonts w:cstheme="minorHAnsi"/>
        </w:rPr>
      </w:pPr>
    </w:p>
    <w:p w14:paraId="4FF16FEB" w14:textId="7C5F7657" w:rsidR="00FB4AAB" w:rsidRDefault="00FB4AAB" w:rsidP="003B63A9">
      <w:pPr>
        <w:rPr>
          <w:rFonts w:cstheme="minorHAnsi"/>
        </w:rPr>
      </w:pPr>
    </w:p>
    <w:p w14:paraId="754BDDFD" w14:textId="7A9032CF" w:rsidR="00FB4AAB" w:rsidRDefault="00FB4AAB" w:rsidP="003B63A9">
      <w:pPr>
        <w:rPr>
          <w:rFonts w:cstheme="minorHAnsi"/>
        </w:rPr>
      </w:pPr>
    </w:p>
    <w:p w14:paraId="08FA31CE" w14:textId="01555008" w:rsidR="00FB4AAB" w:rsidRDefault="00FB4AAB" w:rsidP="003B63A9">
      <w:pPr>
        <w:rPr>
          <w:rFonts w:cstheme="minorHAnsi"/>
        </w:rPr>
      </w:pPr>
    </w:p>
    <w:p w14:paraId="40EBEC1E" w14:textId="35CE10FE" w:rsidR="00FB4AAB" w:rsidRDefault="00FB4AAB" w:rsidP="003B63A9">
      <w:pPr>
        <w:rPr>
          <w:rFonts w:cstheme="minorHAnsi"/>
        </w:rPr>
      </w:pPr>
    </w:p>
    <w:p w14:paraId="3D6EBA43" w14:textId="5BEC7BF2" w:rsidR="00FB4AAB" w:rsidRDefault="00FB4AAB" w:rsidP="003B63A9">
      <w:pPr>
        <w:rPr>
          <w:rFonts w:cstheme="minorHAnsi"/>
        </w:rPr>
      </w:pPr>
    </w:p>
    <w:p w14:paraId="1A5BEA6D" w14:textId="533D2692" w:rsidR="00FB4AAB" w:rsidRDefault="00FB4AAB" w:rsidP="003B63A9">
      <w:pPr>
        <w:rPr>
          <w:rFonts w:cstheme="minorHAnsi"/>
        </w:rPr>
      </w:pPr>
    </w:p>
    <w:p w14:paraId="6BFD9A1C" w14:textId="7B0E13A9" w:rsidR="00FB4AAB" w:rsidRDefault="00FB4AAB" w:rsidP="003B63A9">
      <w:pPr>
        <w:rPr>
          <w:rFonts w:cstheme="minorHAnsi"/>
        </w:rPr>
      </w:pPr>
    </w:p>
    <w:p w14:paraId="66154562" w14:textId="5913BEB4" w:rsidR="00FB4AAB" w:rsidRDefault="00FB4AAB" w:rsidP="003B63A9">
      <w:pPr>
        <w:rPr>
          <w:rFonts w:cstheme="minorHAnsi"/>
        </w:rPr>
      </w:pPr>
    </w:p>
    <w:p w14:paraId="6587F420" w14:textId="2BAD6FAE" w:rsidR="00FB4AAB" w:rsidRDefault="00FB4AAB" w:rsidP="003B63A9">
      <w:pPr>
        <w:rPr>
          <w:rFonts w:cstheme="minorHAnsi"/>
        </w:rPr>
      </w:pPr>
    </w:p>
    <w:p w14:paraId="37A229F2" w14:textId="63300A8B" w:rsidR="00FB4AAB" w:rsidRDefault="00FB4AAB" w:rsidP="003B63A9">
      <w:pPr>
        <w:rPr>
          <w:rFonts w:cstheme="minorHAnsi"/>
        </w:rPr>
      </w:pPr>
    </w:p>
    <w:p w14:paraId="45116A56" w14:textId="4829380A" w:rsidR="00FB4AAB" w:rsidRDefault="00FB4AAB" w:rsidP="003B63A9">
      <w:pPr>
        <w:rPr>
          <w:rFonts w:cstheme="minorHAnsi"/>
        </w:rPr>
      </w:pPr>
    </w:p>
    <w:p w14:paraId="7057A674" w14:textId="6D99B3A3" w:rsidR="00FB4AAB" w:rsidRDefault="00FB4AAB" w:rsidP="003B63A9">
      <w:pPr>
        <w:rPr>
          <w:rFonts w:cstheme="minorHAnsi"/>
        </w:rPr>
      </w:pPr>
    </w:p>
    <w:p w14:paraId="3C8D6C07" w14:textId="18760D1B" w:rsidR="00FB4AAB" w:rsidRDefault="00FB4AAB" w:rsidP="003B63A9">
      <w:pPr>
        <w:rPr>
          <w:rFonts w:cstheme="minorHAnsi"/>
        </w:rPr>
      </w:pPr>
    </w:p>
    <w:p w14:paraId="03E18002" w14:textId="7CF86CDE" w:rsidR="00FB4AAB" w:rsidRDefault="00FB4AAB" w:rsidP="003B63A9">
      <w:pPr>
        <w:rPr>
          <w:rFonts w:cstheme="minorHAnsi"/>
        </w:rPr>
      </w:pPr>
    </w:p>
    <w:sdt>
      <w:sdtPr>
        <w:id w:val="310752261"/>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6BD11B40" w14:textId="1032D5D9" w:rsidR="00FB4AAB" w:rsidRDefault="00FB4AAB">
          <w:pPr>
            <w:pStyle w:val="Heading1"/>
          </w:pPr>
          <w:r>
            <w:t>References</w:t>
          </w:r>
        </w:p>
        <w:sdt>
          <w:sdtPr>
            <w:id w:val="-573587230"/>
            <w:bibliography/>
          </w:sdtPr>
          <w:sdtContent>
            <w:p w14:paraId="3CA8C1F5" w14:textId="77777777" w:rsidR="00FB4AAB" w:rsidRDefault="00FB4AAB" w:rsidP="00FB4AAB">
              <w:pPr>
                <w:pStyle w:val="Bibliography"/>
                <w:rPr>
                  <w:noProof/>
                  <w:sz w:val="24"/>
                  <w:szCs w:val="24"/>
                </w:rPr>
              </w:pPr>
              <w:r>
                <w:fldChar w:fldCharType="begin"/>
              </w:r>
              <w:r>
                <w:instrText xml:space="preserve"> BIBLIOGRAPHY </w:instrText>
              </w:r>
              <w:r>
                <w:fldChar w:fldCharType="separate"/>
              </w:r>
              <w:r>
                <w:rPr>
                  <w:noProof/>
                </w:rPr>
                <w:t xml:space="preserve">Aguilar, F. J., 1967. </w:t>
              </w:r>
              <w:r>
                <w:rPr>
                  <w:i/>
                  <w:iCs/>
                  <w:noProof/>
                </w:rPr>
                <w:t xml:space="preserve">Scanning the Business Environment. </w:t>
              </w:r>
              <w:r>
                <w:rPr>
                  <w:noProof/>
                </w:rPr>
                <w:t>New York : Macmillan.</w:t>
              </w:r>
            </w:p>
            <w:p w14:paraId="3125B842" w14:textId="1DB3B5BB" w:rsidR="00FB4AAB" w:rsidRDefault="00FB4AAB" w:rsidP="00FB4AAB">
              <w:pPr>
                <w:pStyle w:val="Bibliography"/>
                <w:rPr>
                  <w:noProof/>
                </w:rPr>
              </w:pPr>
              <w:r>
                <w:rPr>
                  <w:noProof/>
                </w:rPr>
                <w:t xml:space="preserve">Amazon.com , n.d. </w:t>
              </w:r>
              <w:r>
                <w:rPr>
                  <w:i/>
                  <w:iCs/>
                  <w:noProof/>
                </w:rPr>
                <w:t xml:space="preserve">Amazon About Us. </w:t>
              </w:r>
              <w:r>
                <w:rPr>
                  <w:noProof/>
                </w:rPr>
                <w:t xml:space="preserve">[Online] </w:t>
              </w:r>
              <w:r>
                <w:rPr>
                  <w:noProof/>
                </w:rPr>
                <w:br/>
                <w:t xml:space="preserve">Available at: </w:t>
              </w:r>
              <w:r>
                <w:rPr>
                  <w:noProof/>
                  <w:u w:val="single"/>
                </w:rPr>
                <w:t>https://www.aboutamazon.com/about-us</w:t>
              </w:r>
              <w:r>
                <w:rPr>
                  <w:noProof/>
                </w:rPr>
                <w:br/>
                <w:t>[Accessed 20 January 2021].</w:t>
              </w:r>
            </w:p>
            <w:p w14:paraId="0F1A972B" w14:textId="4FF12F69" w:rsidR="00FB4AAB" w:rsidRDefault="00FB4AAB" w:rsidP="00FB4AAB">
              <w:pPr>
                <w:pStyle w:val="Bibliography"/>
                <w:rPr>
                  <w:noProof/>
                </w:rPr>
              </w:pPr>
              <w:r>
                <w:rPr>
                  <w:noProof/>
                </w:rPr>
                <w:t xml:space="preserve">Amazon.com, Inc , n.d. </w:t>
              </w:r>
              <w:r>
                <w:rPr>
                  <w:i/>
                  <w:iCs/>
                  <w:noProof/>
                </w:rPr>
                <w:t xml:space="preserve">Amazon services. </w:t>
              </w:r>
              <w:r>
                <w:rPr>
                  <w:noProof/>
                </w:rPr>
                <w:t xml:space="preserve">[Online] </w:t>
              </w:r>
              <w:r>
                <w:rPr>
                  <w:noProof/>
                </w:rPr>
                <w:br/>
                <w:t xml:space="preserve">Available at: </w:t>
              </w:r>
              <w:r>
                <w:rPr>
                  <w:noProof/>
                  <w:u w:val="single"/>
                </w:rPr>
                <w:t>https://services.amazon.co.uk/services/fulfilment-by-amazon/features-benefits.html</w:t>
              </w:r>
              <w:r>
                <w:rPr>
                  <w:noProof/>
                </w:rPr>
                <w:br/>
                <w:t>[Accessed 20 January 2021].</w:t>
              </w:r>
            </w:p>
            <w:p w14:paraId="0A260246" w14:textId="7BD2C9D0" w:rsidR="00FB4AAB" w:rsidRDefault="00FB4AAB" w:rsidP="00FB4AAB">
              <w:pPr>
                <w:pStyle w:val="Bibliography"/>
                <w:rPr>
                  <w:noProof/>
                </w:rPr>
              </w:pPr>
              <w:r>
                <w:rPr>
                  <w:noProof/>
                </w:rPr>
                <w:t xml:space="preserve">Amazon.com, Inc, 2019. </w:t>
              </w:r>
              <w:r>
                <w:rPr>
                  <w:i/>
                  <w:iCs/>
                  <w:noProof/>
                </w:rPr>
                <w:t>Annual Report</w:t>
              </w:r>
              <w:r>
                <w:rPr>
                  <w:noProof/>
                </w:rPr>
                <w:t>.</w:t>
              </w:r>
            </w:p>
            <w:p w14:paraId="6F31ED00" w14:textId="5D6D5199" w:rsidR="00FB4AAB" w:rsidRDefault="00FB4AAB" w:rsidP="00FB4AAB">
              <w:pPr>
                <w:pStyle w:val="Bibliography"/>
                <w:rPr>
                  <w:noProof/>
                </w:rPr>
              </w:pPr>
              <w:r>
                <w:rPr>
                  <w:noProof/>
                </w:rPr>
                <w:t xml:space="preserve">Day, M. &amp; Gu, J., 2019. </w:t>
              </w:r>
              <w:r>
                <w:rPr>
                  <w:i/>
                  <w:iCs/>
                  <w:noProof/>
                </w:rPr>
                <w:t xml:space="preserve">Bloomberg.com. </w:t>
              </w:r>
              <w:r>
                <w:rPr>
                  <w:noProof/>
                </w:rPr>
                <w:t xml:space="preserve">[Online] </w:t>
              </w:r>
              <w:r>
                <w:rPr>
                  <w:noProof/>
                </w:rPr>
                <w:br/>
                <w:t xml:space="preserve">Available at: </w:t>
              </w:r>
              <w:r>
                <w:rPr>
                  <w:noProof/>
                  <w:u w:val="single"/>
                </w:rPr>
                <w:t>https://www.bloomberg.com/graphics/2019-amazon-reach-across-markets/</w:t>
              </w:r>
              <w:r>
                <w:rPr>
                  <w:noProof/>
                </w:rPr>
                <w:br/>
                <w:t>[Accessed 24 January 2021].</w:t>
              </w:r>
            </w:p>
            <w:p w14:paraId="695E1454" w14:textId="77777777" w:rsidR="00FB4AAB" w:rsidRDefault="00FB4AAB" w:rsidP="00FB4AAB">
              <w:pPr>
                <w:pStyle w:val="Bibliography"/>
                <w:rPr>
                  <w:noProof/>
                </w:rPr>
              </w:pPr>
              <w:r>
                <w:rPr>
                  <w:noProof/>
                </w:rPr>
                <w:t xml:space="preserve">Eley, J. &amp; Ryan, M., 2020. </w:t>
              </w:r>
              <w:r>
                <w:rPr>
                  <w:i/>
                  <w:iCs/>
                  <w:noProof/>
                </w:rPr>
                <w:t xml:space="preserve">Financial Times. </w:t>
              </w:r>
              <w:r>
                <w:rPr>
                  <w:noProof/>
                </w:rPr>
                <w:t xml:space="preserve">[Online] </w:t>
              </w:r>
              <w:r>
                <w:rPr>
                  <w:noProof/>
                </w:rPr>
                <w:br/>
                <w:t xml:space="preserve">Available at: </w:t>
              </w:r>
              <w:r>
                <w:rPr>
                  <w:noProof/>
                  <w:u w:val="single"/>
                </w:rPr>
                <w:t>https://www.ft.com/content/b985249c-1ca1-41a8-96b5-0adcc889d57d</w:t>
              </w:r>
              <w:r>
                <w:rPr>
                  <w:noProof/>
                </w:rPr>
                <w:br/>
                <w:t>[Accessed 23 January 2021].</w:t>
              </w:r>
            </w:p>
            <w:p w14:paraId="593EDA1E" w14:textId="77777777" w:rsidR="00FB4AAB" w:rsidRDefault="00FB4AAB" w:rsidP="00FB4AAB">
              <w:pPr>
                <w:pStyle w:val="Bibliography"/>
                <w:rPr>
                  <w:noProof/>
                </w:rPr>
              </w:pPr>
              <w:r>
                <w:rPr>
                  <w:noProof/>
                </w:rPr>
                <w:t xml:space="preserve">Mattioli, D. &amp; Herrera, S., 2020. </w:t>
              </w:r>
              <w:r>
                <w:rPr>
                  <w:i/>
                  <w:iCs/>
                  <w:noProof/>
                </w:rPr>
                <w:t xml:space="preserve">The Wallstreet Journal. </w:t>
              </w:r>
              <w:r>
                <w:rPr>
                  <w:noProof/>
                </w:rPr>
                <w:t xml:space="preserve">[Online] </w:t>
              </w:r>
              <w:r>
                <w:rPr>
                  <w:noProof/>
                </w:rPr>
                <w:br/>
                <w:t xml:space="preserve">Available at: </w:t>
              </w:r>
              <w:r>
                <w:rPr>
                  <w:noProof/>
                  <w:u w:val="single"/>
                </w:rPr>
                <w:t>https://www.wsj.com/articles/amazon-struggles-to-find-its-coronavirus-footing-its-a-time-of-great-stress-11585664987</w:t>
              </w:r>
              <w:r>
                <w:rPr>
                  <w:noProof/>
                </w:rPr>
                <w:br/>
                <w:t>[Accessed 22 January 2021].</w:t>
              </w:r>
            </w:p>
            <w:p w14:paraId="5B42978D" w14:textId="77777777" w:rsidR="00FB4AAB" w:rsidRDefault="00FB4AAB" w:rsidP="00FB4AAB">
              <w:pPr>
                <w:pStyle w:val="Bibliography"/>
                <w:rPr>
                  <w:noProof/>
                </w:rPr>
              </w:pPr>
              <w:r>
                <w:rPr>
                  <w:noProof/>
                </w:rPr>
                <w:t xml:space="preserve">Nandonde, F. A., 2019. A PESTLE analysis of international retailing in the East African Community. </w:t>
              </w:r>
              <w:r>
                <w:rPr>
                  <w:i/>
                  <w:iCs/>
                  <w:noProof/>
                </w:rPr>
                <w:t xml:space="preserve">Global Business and Organisational Excellence , </w:t>
              </w:r>
              <w:r>
                <w:rPr>
                  <w:noProof/>
                </w:rPr>
                <w:t>38(4), pp. 54-61.</w:t>
              </w:r>
            </w:p>
            <w:p w14:paraId="24BCD038" w14:textId="77777777" w:rsidR="00FB4AAB" w:rsidRDefault="00FB4AAB" w:rsidP="00FB4AAB">
              <w:pPr>
                <w:pStyle w:val="Bibliography"/>
                <w:rPr>
                  <w:noProof/>
                </w:rPr>
              </w:pPr>
              <w:r>
                <w:rPr>
                  <w:noProof/>
                </w:rPr>
                <w:t xml:space="preserve">Porter, M., 1985. </w:t>
              </w:r>
              <w:r>
                <w:rPr>
                  <w:i/>
                  <w:iCs/>
                  <w:noProof/>
                </w:rPr>
                <w:t xml:space="preserve">Competitive Advantage: Creating and sustaining superior performance. </w:t>
              </w:r>
              <w:r>
                <w:rPr>
                  <w:noProof/>
                </w:rPr>
                <w:t>New York: Free Press.</w:t>
              </w:r>
            </w:p>
            <w:p w14:paraId="7A8CBF92" w14:textId="77777777" w:rsidR="00FB4AAB" w:rsidRDefault="00FB4AAB" w:rsidP="00FB4AAB">
              <w:pPr>
                <w:pStyle w:val="Bibliography"/>
                <w:rPr>
                  <w:noProof/>
                </w:rPr>
              </w:pPr>
              <w:r>
                <w:rPr>
                  <w:noProof/>
                </w:rPr>
                <w:t xml:space="preserve">Porter, M. E., 1979. How Competitive Forces Shape Strategy. </w:t>
              </w:r>
              <w:r>
                <w:rPr>
                  <w:i/>
                  <w:iCs/>
                  <w:noProof/>
                </w:rPr>
                <w:t xml:space="preserve">Harvard Business Review </w:t>
              </w:r>
              <w:r>
                <w:rPr>
                  <w:noProof/>
                </w:rPr>
                <w:t xml:space="preserve">, 3. </w:t>
              </w:r>
            </w:p>
            <w:p w14:paraId="049E2BF8" w14:textId="77777777" w:rsidR="00FB4AAB" w:rsidRDefault="00FB4AAB" w:rsidP="00FB4AAB">
              <w:pPr>
                <w:pStyle w:val="Bibliography"/>
                <w:rPr>
                  <w:noProof/>
                </w:rPr>
              </w:pPr>
              <w:r>
                <w:rPr>
                  <w:noProof/>
                </w:rPr>
                <w:t xml:space="preserve">The financial Times, 2021. </w:t>
              </w:r>
              <w:r>
                <w:rPr>
                  <w:i/>
                  <w:iCs/>
                  <w:noProof/>
                </w:rPr>
                <w:t xml:space="preserve">The Financial Times. </w:t>
              </w:r>
              <w:r>
                <w:rPr>
                  <w:noProof/>
                </w:rPr>
                <w:t xml:space="preserve">[Online] </w:t>
              </w:r>
              <w:r>
                <w:rPr>
                  <w:noProof/>
                </w:rPr>
                <w:br/>
                <w:t xml:space="preserve">Available at: </w:t>
              </w:r>
              <w:r>
                <w:rPr>
                  <w:noProof/>
                  <w:u w:val="single"/>
                </w:rPr>
                <w:t>https://www.ft.com/content/0ca884ee-cdd1-4ef0-ba27-40ed5691f118</w:t>
              </w:r>
              <w:r>
                <w:rPr>
                  <w:noProof/>
                </w:rPr>
                <w:br/>
                <w:t>[Accessed 21 January 2021].</w:t>
              </w:r>
            </w:p>
            <w:p w14:paraId="43097A2C" w14:textId="77777777" w:rsidR="00FB4AAB" w:rsidRDefault="00FB4AAB" w:rsidP="00FB4AAB">
              <w:pPr>
                <w:pStyle w:val="Bibliography"/>
                <w:rPr>
                  <w:noProof/>
                </w:rPr>
              </w:pPr>
              <w:r>
                <w:rPr>
                  <w:noProof/>
                </w:rPr>
                <w:t xml:space="preserve">The Institute of Customer Service , 2018. </w:t>
              </w:r>
              <w:r>
                <w:rPr>
                  <w:i/>
                  <w:iCs/>
                  <w:noProof/>
                </w:rPr>
                <w:t xml:space="preserve">Uk Customer Satisfaction Index: The State of Customer Service in the Uk, </w:t>
              </w:r>
              <w:r>
                <w:rPr>
                  <w:noProof/>
                </w:rPr>
                <w:t>s.l.: s.n.</w:t>
              </w:r>
            </w:p>
            <w:p w14:paraId="5DA0C2D9" w14:textId="52873209" w:rsidR="00FB4AAB" w:rsidRDefault="00FB4AAB" w:rsidP="00FB4AAB">
              <w:pPr>
                <w:pStyle w:val="Bibliography"/>
                <w:rPr>
                  <w:noProof/>
                </w:rPr>
              </w:pPr>
              <w:r>
                <w:rPr>
                  <w:noProof/>
                </w:rPr>
                <w:t xml:space="preserve">Weise, K., 2020. </w:t>
              </w:r>
              <w:r>
                <w:rPr>
                  <w:i/>
                  <w:iCs/>
                  <w:noProof/>
                </w:rPr>
                <w:t xml:space="preserve">New York Times. </w:t>
              </w:r>
              <w:r>
                <w:rPr>
                  <w:noProof/>
                </w:rPr>
                <w:t xml:space="preserve">[Online] </w:t>
              </w:r>
              <w:r>
                <w:rPr>
                  <w:noProof/>
                </w:rPr>
                <w:br/>
                <w:t xml:space="preserve">Available at: </w:t>
              </w:r>
              <w:r>
                <w:rPr>
                  <w:noProof/>
                  <w:u w:val="single"/>
                </w:rPr>
                <w:t>https://www.nytimes.com/2020/05/19/technology/amazon-coronavirus-workers.html</w:t>
              </w:r>
              <w:r>
                <w:rPr>
                  <w:noProof/>
                </w:rPr>
                <w:br/>
                <w:t>[Accessed 24 January 2021].</w:t>
              </w:r>
            </w:p>
            <w:p w14:paraId="7B5FE901" w14:textId="77777777" w:rsidR="00FB4AAB" w:rsidRDefault="00FB4AAB" w:rsidP="00FB4AAB">
              <w:pPr>
                <w:pStyle w:val="Bibliography"/>
                <w:rPr>
                  <w:noProof/>
                </w:rPr>
              </w:pPr>
              <w:r>
                <w:rPr>
                  <w:noProof/>
                </w:rPr>
                <w:t xml:space="preserve">Weise, K., 2020. </w:t>
              </w:r>
              <w:r>
                <w:rPr>
                  <w:i/>
                  <w:iCs/>
                  <w:noProof/>
                </w:rPr>
                <w:t xml:space="preserve">New York Times. </w:t>
              </w:r>
              <w:r>
                <w:rPr>
                  <w:noProof/>
                </w:rPr>
                <w:t xml:space="preserve">[Online] </w:t>
              </w:r>
              <w:r>
                <w:rPr>
                  <w:noProof/>
                </w:rPr>
                <w:br/>
                <w:t xml:space="preserve">Available at: </w:t>
              </w:r>
              <w:r>
                <w:rPr>
                  <w:noProof/>
                  <w:u w:val="single"/>
                </w:rPr>
                <w:t>https://www.nytimes.com/2020/11/27/technology/pushed-by-pandemic-amazon-goes-on-a-hiring-spree-without-equal.html</w:t>
              </w:r>
              <w:r>
                <w:rPr>
                  <w:noProof/>
                </w:rPr>
                <w:br/>
                <w:t>[Accessed 25 January 2021].</w:t>
              </w:r>
            </w:p>
            <w:p w14:paraId="297AB3F7" w14:textId="77777777" w:rsidR="00FB4AAB" w:rsidRDefault="00FB4AAB" w:rsidP="00FB4AAB">
              <w:pPr>
                <w:pStyle w:val="Bibliography"/>
                <w:rPr>
                  <w:noProof/>
                </w:rPr>
              </w:pPr>
              <w:r>
                <w:rPr>
                  <w:noProof/>
                </w:rPr>
                <w:lastRenderedPageBreak/>
                <w:t xml:space="preserve">World Health Organisation , 2020. </w:t>
              </w:r>
              <w:r>
                <w:rPr>
                  <w:i/>
                  <w:iCs/>
                  <w:noProof/>
                </w:rPr>
                <w:t xml:space="preserve">Statement on the second meeting of the International Health Regulations (2005) Emergency Committee regarding the outbreak of novel coronavirus (2019-nCoV). </w:t>
              </w:r>
              <w:r>
                <w:rPr>
                  <w:noProof/>
                </w:rPr>
                <w:t xml:space="preserve">[Online] </w:t>
              </w:r>
              <w:r>
                <w:rPr>
                  <w:noProof/>
                </w:rPr>
                <w:br/>
                <w:t xml:space="preserve">Available at: </w:t>
              </w:r>
              <w:r>
                <w:rPr>
                  <w:noProof/>
                  <w:u w:val="single"/>
                </w:rPr>
                <w:t>https://www.who.int/news/item/30-01-2020-statement-on-the-second-meeting-of-the-international-health-regulations-(2005)-emergency-committee-regarding-the-outbreak-of-novel-coronavirus-(2019-ncov)</w:t>
              </w:r>
              <w:r>
                <w:rPr>
                  <w:noProof/>
                </w:rPr>
                <w:br/>
                <w:t>[Accessed 11 January 2021].</w:t>
              </w:r>
            </w:p>
            <w:p w14:paraId="500F4410" w14:textId="1A38CD90" w:rsidR="00FB4AAB" w:rsidRDefault="00FB4AAB" w:rsidP="00FB4AAB">
              <w:r>
                <w:rPr>
                  <w:b/>
                  <w:bCs/>
                  <w:noProof/>
                </w:rPr>
                <w:fldChar w:fldCharType="end"/>
              </w:r>
            </w:p>
          </w:sdtContent>
        </w:sdt>
      </w:sdtContent>
    </w:sdt>
    <w:p w14:paraId="3323884E" w14:textId="77777777" w:rsidR="00FB4AAB" w:rsidRPr="00FA3112" w:rsidRDefault="00FB4AAB" w:rsidP="003B63A9">
      <w:pPr>
        <w:rPr>
          <w:rFonts w:cstheme="minorHAnsi"/>
        </w:rPr>
      </w:pPr>
    </w:p>
    <w:p w14:paraId="70D1A15F" w14:textId="77777777" w:rsidR="003F1A9D" w:rsidRPr="003F1A9D" w:rsidRDefault="003F1A9D" w:rsidP="003F1A9D">
      <w:pPr>
        <w:rPr>
          <w:rFonts w:cstheme="minorHAnsi"/>
        </w:rPr>
      </w:pPr>
    </w:p>
    <w:p w14:paraId="3C867946" w14:textId="77777777" w:rsidR="00873C73" w:rsidRDefault="00873C73"/>
    <w:p w14:paraId="591959FD" w14:textId="3C9E312D" w:rsidR="007105E3" w:rsidRDefault="007105E3"/>
    <w:p w14:paraId="1BD16544" w14:textId="6CE9E426" w:rsidR="007105E3" w:rsidRDefault="007105E3"/>
    <w:sectPr w:rsidR="007105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26709" w14:textId="77777777" w:rsidR="004229F1" w:rsidRDefault="004229F1" w:rsidP="00FB4AAB">
      <w:pPr>
        <w:spacing w:after="0" w:line="240" w:lineRule="auto"/>
      </w:pPr>
      <w:r>
        <w:separator/>
      </w:r>
    </w:p>
  </w:endnote>
  <w:endnote w:type="continuationSeparator" w:id="0">
    <w:p w14:paraId="36324FEC" w14:textId="77777777" w:rsidR="004229F1" w:rsidRDefault="004229F1" w:rsidP="00FB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A276" w14:textId="77777777" w:rsidR="004229F1" w:rsidRDefault="004229F1" w:rsidP="00FB4AAB">
      <w:pPr>
        <w:spacing w:after="0" w:line="240" w:lineRule="auto"/>
      </w:pPr>
      <w:r>
        <w:separator/>
      </w:r>
    </w:p>
  </w:footnote>
  <w:footnote w:type="continuationSeparator" w:id="0">
    <w:p w14:paraId="7DC9A652" w14:textId="77777777" w:rsidR="004229F1" w:rsidRDefault="004229F1" w:rsidP="00FB4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46613"/>
    <w:multiLevelType w:val="hybridMultilevel"/>
    <w:tmpl w:val="4FE0DC16"/>
    <w:lvl w:ilvl="0" w:tplc="A7F4AC24">
      <w:numFmt w:val="bullet"/>
      <w:lvlText w:val=""/>
      <w:lvlJc w:val="left"/>
      <w:pPr>
        <w:ind w:left="1080" w:hanging="72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26179"/>
    <w:multiLevelType w:val="hybridMultilevel"/>
    <w:tmpl w:val="3828E60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7B"/>
    <w:rsid w:val="0002353A"/>
    <w:rsid w:val="00054291"/>
    <w:rsid w:val="00076B9B"/>
    <w:rsid w:val="00122317"/>
    <w:rsid w:val="00136078"/>
    <w:rsid w:val="00137721"/>
    <w:rsid w:val="00151DC0"/>
    <w:rsid w:val="00162286"/>
    <w:rsid w:val="00180E0C"/>
    <w:rsid w:val="001D4550"/>
    <w:rsid w:val="001E3425"/>
    <w:rsid w:val="002025B3"/>
    <w:rsid w:val="00250BAD"/>
    <w:rsid w:val="00256538"/>
    <w:rsid w:val="002975AE"/>
    <w:rsid w:val="002B0BBE"/>
    <w:rsid w:val="002B0D54"/>
    <w:rsid w:val="002B245A"/>
    <w:rsid w:val="002B26C4"/>
    <w:rsid w:val="002B5795"/>
    <w:rsid w:val="002C37A2"/>
    <w:rsid w:val="003040DD"/>
    <w:rsid w:val="0031173A"/>
    <w:rsid w:val="0033065B"/>
    <w:rsid w:val="00341312"/>
    <w:rsid w:val="00351065"/>
    <w:rsid w:val="00383E34"/>
    <w:rsid w:val="003A6F56"/>
    <w:rsid w:val="003B63A9"/>
    <w:rsid w:val="003D051B"/>
    <w:rsid w:val="003D0784"/>
    <w:rsid w:val="003D0827"/>
    <w:rsid w:val="003D1207"/>
    <w:rsid w:val="003D63A9"/>
    <w:rsid w:val="003F1A9D"/>
    <w:rsid w:val="0040060C"/>
    <w:rsid w:val="004229F1"/>
    <w:rsid w:val="00426C5B"/>
    <w:rsid w:val="004718BE"/>
    <w:rsid w:val="00485BA1"/>
    <w:rsid w:val="00486A0F"/>
    <w:rsid w:val="004A782B"/>
    <w:rsid w:val="004C2F04"/>
    <w:rsid w:val="0051596C"/>
    <w:rsid w:val="005B3FB1"/>
    <w:rsid w:val="005D1755"/>
    <w:rsid w:val="005E4083"/>
    <w:rsid w:val="005F0356"/>
    <w:rsid w:val="00631110"/>
    <w:rsid w:val="00643CBF"/>
    <w:rsid w:val="00656272"/>
    <w:rsid w:val="0066646A"/>
    <w:rsid w:val="00682C15"/>
    <w:rsid w:val="00685654"/>
    <w:rsid w:val="006B2B77"/>
    <w:rsid w:val="006B72B7"/>
    <w:rsid w:val="006E7BD7"/>
    <w:rsid w:val="007105E3"/>
    <w:rsid w:val="00716732"/>
    <w:rsid w:val="00722C77"/>
    <w:rsid w:val="00726B56"/>
    <w:rsid w:val="007543CD"/>
    <w:rsid w:val="007571F6"/>
    <w:rsid w:val="00757B45"/>
    <w:rsid w:val="00773D9F"/>
    <w:rsid w:val="007B60C4"/>
    <w:rsid w:val="007F05D0"/>
    <w:rsid w:val="007F34E2"/>
    <w:rsid w:val="007F6BA1"/>
    <w:rsid w:val="007F7ECB"/>
    <w:rsid w:val="00833E78"/>
    <w:rsid w:val="00873994"/>
    <w:rsid w:val="00873C73"/>
    <w:rsid w:val="00926E3C"/>
    <w:rsid w:val="00985CFD"/>
    <w:rsid w:val="00A84F35"/>
    <w:rsid w:val="00A9219A"/>
    <w:rsid w:val="00A9710D"/>
    <w:rsid w:val="00AE7769"/>
    <w:rsid w:val="00B01F86"/>
    <w:rsid w:val="00B80C71"/>
    <w:rsid w:val="00B841EF"/>
    <w:rsid w:val="00B90E5D"/>
    <w:rsid w:val="00BB79F9"/>
    <w:rsid w:val="00BB7C1E"/>
    <w:rsid w:val="00C05C6A"/>
    <w:rsid w:val="00C36BAF"/>
    <w:rsid w:val="00C46C86"/>
    <w:rsid w:val="00C61554"/>
    <w:rsid w:val="00C662A8"/>
    <w:rsid w:val="00C74FF8"/>
    <w:rsid w:val="00CB03F9"/>
    <w:rsid w:val="00CC502B"/>
    <w:rsid w:val="00D029F1"/>
    <w:rsid w:val="00D038F1"/>
    <w:rsid w:val="00D22832"/>
    <w:rsid w:val="00D4048B"/>
    <w:rsid w:val="00D95DA8"/>
    <w:rsid w:val="00D96472"/>
    <w:rsid w:val="00E7798D"/>
    <w:rsid w:val="00E9017B"/>
    <w:rsid w:val="00EA27E1"/>
    <w:rsid w:val="00EB2D10"/>
    <w:rsid w:val="00EB5EA3"/>
    <w:rsid w:val="00F053EB"/>
    <w:rsid w:val="00F259F7"/>
    <w:rsid w:val="00F43A93"/>
    <w:rsid w:val="00F4645E"/>
    <w:rsid w:val="00FA3112"/>
    <w:rsid w:val="00FB4AAB"/>
    <w:rsid w:val="00FD069A"/>
    <w:rsid w:val="00FE5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7717"/>
  <w15:chartTrackingRefBased/>
  <w15:docId w15:val="{6FB12164-B103-486C-AB9D-6C137D6E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EB"/>
  </w:style>
  <w:style w:type="paragraph" w:styleId="Heading1">
    <w:name w:val="heading 1"/>
    <w:basedOn w:val="Normal"/>
    <w:next w:val="Normal"/>
    <w:link w:val="Heading1Char"/>
    <w:uiPriority w:val="9"/>
    <w:qFormat/>
    <w:rsid w:val="00F053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053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53E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53E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053E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053E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53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3E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53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078"/>
    <w:pPr>
      <w:ind w:left="720"/>
      <w:contextualSpacing/>
    </w:pPr>
  </w:style>
  <w:style w:type="table" w:styleId="TableGrid">
    <w:name w:val="Table Grid"/>
    <w:basedOn w:val="TableNormal"/>
    <w:uiPriority w:val="39"/>
    <w:rsid w:val="00C4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53E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053E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053E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053E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053E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053E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53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3E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53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3EB"/>
    <w:pPr>
      <w:spacing w:line="240" w:lineRule="auto"/>
    </w:pPr>
    <w:rPr>
      <w:b/>
      <w:bCs/>
      <w:color w:val="4472C4" w:themeColor="accent1"/>
      <w:sz w:val="18"/>
      <w:szCs w:val="18"/>
    </w:rPr>
  </w:style>
  <w:style w:type="paragraph" w:styleId="Title">
    <w:name w:val="Title"/>
    <w:basedOn w:val="Normal"/>
    <w:next w:val="Normal"/>
    <w:link w:val="TitleChar"/>
    <w:uiPriority w:val="10"/>
    <w:qFormat/>
    <w:rsid w:val="00F053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53E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53E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53E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53EB"/>
    <w:rPr>
      <w:b/>
      <w:bCs/>
    </w:rPr>
  </w:style>
  <w:style w:type="character" w:styleId="Emphasis">
    <w:name w:val="Emphasis"/>
    <w:basedOn w:val="DefaultParagraphFont"/>
    <w:uiPriority w:val="20"/>
    <w:qFormat/>
    <w:rsid w:val="00F053EB"/>
    <w:rPr>
      <w:i/>
      <w:iCs/>
    </w:rPr>
  </w:style>
  <w:style w:type="paragraph" w:styleId="NoSpacing">
    <w:name w:val="No Spacing"/>
    <w:uiPriority w:val="1"/>
    <w:qFormat/>
    <w:rsid w:val="00F053EB"/>
    <w:pPr>
      <w:spacing w:after="0" w:line="240" w:lineRule="auto"/>
    </w:pPr>
  </w:style>
  <w:style w:type="paragraph" w:styleId="Quote">
    <w:name w:val="Quote"/>
    <w:basedOn w:val="Normal"/>
    <w:next w:val="Normal"/>
    <w:link w:val="QuoteChar"/>
    <w:uiPriority w:val="29"/>
    <w:qFormat/>
    <w:rsid w:val="00F053EB"/>
    <w:rPr>
      <w:i/>
      <w:iCs/>
      <w:color w:val="000000" w:themeColor="text1"/>
    </w:rPr>
  </w:style>
  <w:style w:type="character" w:customStyle="1" w:styleId="QuoteChar">
    <w:name w:val="Quote Char"/>
    <w:basedOn w:val="DefaultParagraphFont"/>
    <w:link w:val="Quote"/>
    <w:uiPriority w:val="29"/>
    <w:rsid w:val="00F053EB"/>
    <w:rPr>
      <w:i/>
      <w:iCs/>
      <w:color w:val="000000" w:themeColor="text1"/>
    </w:rPr>
  </w:style>
  <w:style w:type="paragraph" w:styleId="IntenseQuote">
    <w:name w:val="Intense Quote"/>
    <w:basedOn w:val="Normal"/>
    <w:next w:val="Normal"/>
    <w:link w:val="IntenseQuoteChar"/>
    <w:uiPriority w:val="30"/>
    <w:qFormat/>
    <w:rsid w:val="00F053E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53EB"/>
    <w:rPr>
      <w:b/>
      <w:bCs/>
      <w:i/>
      <w:iCs/>
      <w:color w:val="4472C4" w:themeColor="accent1"/>
    </w:rPr>
  </w:style>
  <w:style w:type="character" w:styleId="SubtleEmphasis">
    <w:name w:val="Subtle Emphasis"/>
    <w:basedOn w:val="DefaultParagraphFont"/>
    <w:uiPriority w:val="19"/>
    <w:qFormat/>
    <w:rsid w:val="00F053EB"/>
    <w:rPr>
      <w:i/>
      <w:iCs/>
      <w:color w:val="808080" w:themeColor="text1" w:themeTint="7F"/>
    </w:rPr>
  </w:style>
  <w:style w:type="character" w:styleId="IntenseEmphasis">
    <w:name w:val="Intense Emphasis"/>
    <w:basedOn w:val="DefaultParagraphFont"/>
    <w:uiPriority w:val="21"/>
    <w:qFormat/>
    <w:rsid w:val="00F053EB"/>
    <w:rPr>
      <w:b/>
      <w:bCs/>
      <w:i/>
      <w:iCs/>
      <w:color w:val="4472C4" w:themeColor="accent1"/>
    </w:rPr>
  </w:style>
  <w:style w:type="character" w:styleId="SubtleReference">
    <w:name w:val="Subtle Reference"/>
    <w:basedOn w:val="DefaultParagraphFont"/>
    <w:uiPriority w:val="31"/>
    <w:qFormat/>
    <w:rsid w:val="00F053EB"/>
    <w:rPr>
      <w:smallCaps/>
      <w:color w:val="ED7D31" w:themeColor="accent2"/>
      <w:u w:val="single"/>
    </w:rPr>
  </w:style>
  <w:style w:type="character" w:styleId="IntenseReference">
    <w:name w:val="Intense Reference"/>
    <w:basedOn w:val="DefaultParagraphFont"/>
    <w:uiPriority w:val="32"/>
    <w:qFormat/>
    <w:rsid w:val="00F053EB"/>
    <w:rPr>
      <w:b/>
      <w:bCs/>
      <w:smallCaps/>
      <w:color w:val="ED7D31" w:themeColor="accent2"/>
      <w:spacing w:val="5"/>
      <w:u w:val="single"/>
    </w:rPr>
  </w:style>
  <w:style w:type="character" w:styleId="BookTitle">
    <w:name w:val="Book Title"/>
    <w:basedOn w:val="DefaultParagraphFont"/>
    <w:uiPriority w:val="33"/>
    <w:qFormat/>
    <w:rsid w:val="00F053EB"/>
    <w:rPr>
      <w:b/>
      <w:bCs/>
      <w:smallCaps/>
      <w:spacing w:val="5"/>
    </w:rPr>
  </w:style>
  <w:style w:type="paragraph" w:styleId="TOCHeading">
    <w:name w:val="TOC Heading"/>
    <w:basedOn w:val="Heading1"/>
    <w:next w:val="Normal"/>
    <w:uiPriority w:val="39"/>
    <w:semiHidden/>
    <w:unhideWhenUsed/>
    <w:qFormat/>
    <w:rsid w:val="00F053EB"/>
    <w:pPr>
      <w:outlineLvl w:val="9"/>
    </w:pPr>
  </w:style>
  <w:style w:type="paragraph" w:styleId="Bibliography">
    <w:name w:val="Bibliography"/>
    <w:basedOn w:val="Normal"/>
    <w:next w:val="Normal"/>
    <w:uiPriority w:val="37"/>
    <w:unhideWhenUsed/>
    <w:rsid w:val="00FB4AAB"/>
  </w:style>
  <w:style w:type="paragraph" w:styleId="Header">
    <w:name w:val="header"/>
    <w:basedOn w:val="Normal"/>
    <w:link w:val="HeaderChar"/>
    <w:uiPriority w:val="99"/>
    <w:unhideWhenUsed/>
    <w:rsid w:val="00FB4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AAB"/>
  </w:style>
  <w:style w:type="paragraph" w:styleId="Footer">
    <w:name w:val="footer"/>
    <w:basedOn w:val="Normal"/>
    <w:link w:val="FooterChar"/>
    <w:uiPriority w:val="99"/>
    <w:unhideWhenUsed/>
    <w:rsid w:val="00FB4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731">
      <w:bodyDiv w:val="1"/>
      <w:marLeft w:val="0"/>
      <w:marRight w:val="0"/>
      <w:marTop w:val="0"/>
      <w:marBottom w:val="0"/>
      <w:divBdr>
        <w:top w:val="none" w:sz="0" w:space="0" w:color="auto"/>
        <w:left w:val="none" w:sz="0" w:space="0" w:color="auto"/>
        <w:bottom w:val="none" w:sz="0" w:space="0" w:color="auto"/>
        <w:right w:val="none" w:sz="0" w:space="0" w:color="auto"/>
      </w:divBdr>
    </w:div>
    <w:div w:id="115486273">
      <w:bodyDiv w:val="1"/>
      <w:marLeft w:val="0"/>
      <w:marRight w:val="0"/>
      <w:marTop w:val="0"/>
      <w:marBottom w:val="0"/>
      <w:divBdr>
        <w:top w:val="none" w:sz="0" w:space="0" w:color="auto"/>
        <w:left w:val="none" w:sz="0" w:space="0" w:color="auto"/>
        <w:bottom w:val="none" w:sz="0" w:space="0" w:color="auto"/>
        <w:right w:val="none" w:sz="0" w:space="0" w:color="auto"/>
      </w:divBdr>
    </w:div>
    <w:div w:id="199320055">
      <w:bodyDiv w:val="1"/>
      <w:marLeft w:val="0"/>
      <w:marRight w:val="0"/>
      <w:marTop w:val="0"/>
      <w:marBottom w:val="0"/>
      <w:divBdr>
        <w:top w:val="none" w:sz="0" w:space="0" w:color="auto"/>
        <w:left w:val="none" w:sz="0" w:space="0" w:color="auto"/>
        <w:bottom w:val="none" w:sz="0" w:space="0" w:color="auto"/>
        <w:right w:val="none" w:sz="0" w:space="0" w:color="auto"/>
      </w:divBdr>
    </w:div>
    <w:div w:id="275911316">
      <w:bodyDiv w:val="1"/>
      <w:marLeft w:val="0"/>
      <w:marRight w:val="0"/>
      <w:marTop w:val="0"/>
      <w:marBottom w:val="0"/>
      <w:divBdr>
        <w:top w:val="none" w:sz="0" w:space="0" w:color="auto"/>
        <w:left w:val="none" w:sz="0" w:space="0" w:color="auto"/>
        <w:bottom w:val="none" w:sz="0" w:space="0" w:color="auto"/>
        <w:right w:val="none" w:sz="0" w:space="0" w:color="auto"/>
      </w:divBdr>
    </w:div>
    <w:div w:id="279537192">
      <w:bodyDiv w:val="1"/>
      <w:marLeft w:val="0"/>
      <w:marRight w:val="0"/>
      <w:marTop w:val="0"/>
      <w:marBottom w:val="0"/>
      <w:divBdr>
        <w:top w:val="none" w:sz="0" w:space="0" w:color="auto"/>
        <w:left w:val="none" w:sz="0" w:space="0" w:color="auto"/>
        <w:bottom w:val="none" w:sz="0" w:space="0" w:color="auto"/>
        <w:right w:val="none" w:sz="0" w:space="0" w:color="auto"/>
      </w:divBdr>
    </w:div>
    <w:div w:id="285475797">
      <w:bodyDiv w:val="1"/>
      <w:marLeft w:val="0"/>
      <w:marRight w:val="0"/>
      <w:marTop w:val="0"/>
      <w:marBottom w:val="0"/>
      <w:divBdr>
        <w:top w:val="none" w:sz="0" w:space="0" w:color="auto"/>
        <w:left w:val="none" w:sz="0" w:space="0" w:color="auto"/>
        <w:bottom w:val="none" w:sz="0" w:space="0" w:color="auto"/>
        <w:right w:val="none" w:sz="0" w:space="0" w:color="auto"/>
      </w:divBdr>
    </w:div>
    <w:div w:id="364642333">
      <w:bodyDiv w:val="1"/>
      <w:marLeft w:val="0"/>
      <w:marRight w:val="0"/>
      <w:marTop w:val="0"/>
      <w:marBottom w:val="0"/>
      <w:divBdr>
        <w:top w:val="none" w:sz="0" w:space="0" w:color="auto"/>
        <w:left w:val="none" w:sz="0" w:space="0" w:color="auto"/>
        <w:bottom w:val="none" w:sz="0" w:space="0" w:color="auto"/>
        <w:right w:val="none" w:sz="0" w:space="0" w:color="auto"/>
      </w:divBdr>
    </w:div>
    <w:div w:id="417141787">
      <w:bodyDiv w:val="1"/>
      <w:marLeft w:val="0"/>
      <w:marRight w:val="0"/>
      <w:marTop w:val="0"/>
      <w:marBottom w:val="0"/>
      <w:divBdr>
        <w:top w:val="none" w:sz="0" w:space="0" w:color="auto"/>
        <w:left w:val="none" w:sz="0" w:space="0" w:color="auto"/>
        <w:bottom w:val="none" w:sz="0" w:space="0" w:color="auto"/>
        <w:right w:val="none" w:sz="0" w:space="0" w:color="auto"/>
      </w:divBdr>
    </w:div>
    <w:div w:id="430274016">
      <w:bodyDiv w:val="1"/>
      <w:marLeft w:val="0"/>
      <w:marRight w:val="0"/>
      <w:marTop w:val="0"/>
      <w:marBottom w:val="0"/>
      <w:divBdr>
        <w:top w:val="none" w:sz="0" w:space="0" w:color="auto"/>
        <w:left w:val="none" w:sz="0" w:space="0" w:color="auto"/>
        <w:bottom w:val="none" w:sz="0" w:space="0" w:color="auto"/>
        <w:right w:val="none" w:sz="0" w:space="0" w:color="auto"/>
      </w:divBdr>
    </w:div>
    <w:div w:id="454326261">
      <w:bodyDiv w:val="1"/>
      <w:marLeft w:val="0"/>
      <w:marRight w:val="0"/>
      <w:marTop w:val="0"/>
      <w:marBottom w:val="0"/>
      <w:divBdr>
        <w:top w:val="none" w:sz="0" w:space="0" w:color="auto"/>
        <w:left w:val="none" w:sz="0" w:space="0" w:color="auto"/>
        <w:bottom w:val="none" w:sz="0" w:space="0" w:color="auto"/>
        <w:right w:val="none" w:sz="0" w:space="0" w:color="auto"/>
      </w:divBdr>
    </w:div>
    <w:div w:id="473450809">
      <w:bodyDiv w:val="1"/>
      <w:marLeft w:val="0"/>
      <w:marRight w:val="0"/>
      <w:marTop w:val="0"/>
      <w:marBottom w:val="0"/>
      <w:divBdr>
        <w:top w:val="none" w:sz="0" w:space="0" w:color="auto"/>
        <w:left w:val="none" w:sz="0" w:space="0" w:color="auto"/>
        <w:bottom w:val="none" w:sz="0" w:space="0" w:color="auto"/>
        <w:right w:val="none" w:sz="0" w:space="0" w:color="auto"/>
      </w:divBdr>
    </w:div>
    <w:div w:id="519859772">
      <w:bodyDiv w:val="1"/>
      <w:marLeft w:val="0"/>
      <w:marRight w:val="0"/>
      <w:marTop w:val="0"/>
      <w:marBottom w:val="0"/>
      <w:divBdr>
        <w:top w:val="none" w:sz="0" w:space="0" w:color="auto"/>
        <w:left w:val="none" w:sz="0" w:space="0" w:color="auto"/>
        <w:bottom w:val="none" w:sz="0" w:space="0" w:color="auto"/>
        <w:right w:val="none" w:sz="0" w:space="0" w:color="auto"/>
      </w:divBdr>
    </w:div>
    <w:div w:id="563494872">
      <w:bodyDiv w:val="1"/>
      <w:marLeft w:val="0"/>
      <w:marRight w:val="0"/>
      <w:marTop w:val="0"/>
      <w:marBottom w:val="0"/>
      <w:divBdr>
        <w:top w:val="none" w:sz="0" w:space="0" w:color="auto"/>
        <w:left w:val="none" w:sz="0" w:space="0" w:color="auto"/>
        <w:bottom w:val="none" w:sz="0" w:space="0" w:color="auto"/>
        <w:right w:val="none" w:sz="0" w:space="0" w:color="auto"/>
      </w:divBdr>
    </w:div>
    <w:div w:id="583958447">
      <w:bodyDiv w:val="1"/>
      <w:marLeft w:val="0"/>
      <w:marRight w:val="0"/>
      <w:marTop w:val="0"/>
      <w:marBottom w:val="0"/>
      <w:divBdr>
        <w:top w:val="none" w:sz="0" w:space="0" w:color="auto"/>
        <w:left w:val="none" w:sz="0" w:space="0" w:color="auto"/>
        <w:bottom w:val="none" w:sz="0" w:space="0" w:color="auto"/>
        <w:right w:val="none" w:sz="0" w:space="0" w:color="auto"/>
      </w:divBdr>
    </w:div>
    <w:div w:id="599722499">
      <w:bodyDiv w:val="1"/>
      <w:marLeft w:val="0"/>
      <w:marRight w:val="0"/>
      <w:marTop w:val="0"/>
      <w:marBottom w:val="0"/>
      <w:divBdr>
        <w:top w:val="none" w:sz="0" w:space="0" w:color="auto"/>
        <w:left w:val="none" w:sz="0" w:space="0" w:color="auto"/>
        <w:bottom w:val="none" w:sz="0" w:space="0" w:color="auto"/>
        <w:right w:val="none" w:sz="0" w:space="0" w:color="auto"/>
      </w:divBdr>
    </w:div>
    <w:div w:id="625740964">
      <w:bodyDiv w:val="1"/>
      <w:marLeft w:val="0"/>
      <w:marRight w:val="0"/>
      <w:marTop w:val="0"/>
      <w:marBottom w:val="0"/>
      <w:divBdr>
        <w:top w:val="none" w:sz="0" w:space="0" w:color="auto"/>
        <w:left w:val="none" w:sz="0" w:space="0" w:color="auto"/>
        <w:bottom w:val="none" w:sz="0" w:space="0" w:color="auto"/>
        <w:right w:val="none" w:sz="0" w:space="0" w:color="auto"/>
      </w:divBdr>
    </w:div>
    <w:div w:id="634797389">
      <w:bodyDiv w:val="1"/>
      <w:marLeft w:val="0"/>
      <w:marRight w:val="0"/>
      <w:marTop w:val="0"/>
      <w:marBottom w:val="0"/>
      <w:divBdr>
        <w:top w:val="none" w:sz="0" w:space="0" w:color="auto"/>
        <w:left w:val="none" w:sz="0" w:space="0" w:color="auto"/>
        <w:bottom w:val="none" w:sz="0" w:space="0" w:color="auto"/>
        <w:right w:val="none" w:sz="0" w:space="0" w:color="auto"/>
      </w:divBdr>
    </w:div>
    <w:div w:id="663315233">
      <w:bodyDiv w:val="1"/>
      <w:marLeft w:val="0"/>
      <w:marRight w:val="0"/>
      <w:marTop w:val="0"/>
      <w:marBottom w:val="0"/>
      <w:divBdr>
        <w:top w:val="none" w:sz="0" w:space="0" w:color="auto"/>
        <w:left w:val="none" w:sz="0" w:space="0" w:color="auto"/>
        <w:bottom w:val="none" w:sz="0" w:space="0" w:color="auto"/>
        <w:right w:val="none" w:sz="0" w:space="0" w:color="auto"/>
      </w:divBdr>
    </w:div>
    <w:div w:id="748499845">
      <w:bodyDiv w:val="1"/>
      <w:marLeft w:val="0"/>
      <w:marRight w:val="0"/>
      <w:marTop w:val="0"/>
      <w:marBottom w:val="0"/>
      <w:divBdr>
        <w:top w:val="none" w:sz="0" w:space="0" w:color="auto"/>
        <w:left w:val="none" w:sz="0" w:space="0" w:color="auto"/>
        <w:bottom w:val="none" w:sz="0" w:space="0" w:color="auto"/>
        <w:right w:val="none" w:sz="0" w:space="0" w:color="auto"/>
      </w:divBdr>
    </w:div>
    <w:div w:id="751699176">
      <w:bodyDiv w:val="1"/>
      <w:marLeft w:val="0"/>
      <w:marRight w:val="0"/>
      <w:marTop w:val="0"/>
      <w:marBottom w:val="0"/>
      <w:divBdr>
        <w:top w:val="none" w:sz="0" w:space="0" w:color="auto"/>
        <w:left w:val="none" w:sz="0" w:space="0" w:color="auto"/>
        <w:bottom w:val="none" w:sz="0" w:space="0" w:color="auto"/>
        <w:right w:val="none" w:sz="0" w:space="0" w:color="auto"/>
      </w:divBdr>
    </w:div>
    <w:div w:id="822506279">
      <w:bodyDiv w:val="1"/>
      <w:marLeft w:val="0"/>
      <w:marRight w:val="0"/>
      <w:marTop w:val="0"/>
      <w:marBottom w:val="0"/>
      <w:divBdr>
        <w:top w:val="none" w:sz="0" w:space="0" w:color="auto"/>
        <w:left w:val="none" w:sz="0" w:space="0" w:color="auto"/>
        <w:bottom w:val="none" w:sz="0" w:space="0" w:color="auto"/>
        <w:right w:val="none" w:sz="0" w:space="0" w:color="auto"/>
      </w:divBdr>
    </w:div>
    <w:div w:id="827987957">
      <w:bodyDiv w:val="1"/>
      <w:marLeft w:val="0"/>
      <w:marRight w:val="0"/>
      <w:marTop w:val="0"/>
      <w:marBottom w:val="0"/>
      <w:divBdr>
        <w:top w:val="none" w:sz="0" w:space="0" w:color="auto"/>
        <w:left w:val="none" w:sz="0" w:space="0" w:color="auto"/>
        <w:bottom w:val="none" w:sz="0" w:space="0" w:color="auto"/>
        <w:right w:val="none" w:sz="0" w:space="0" w:color="auto"/>
      </w:divBdr>
    </w:div>
    <w:div w:id="855391258">
      <w:bodyDiv w:val="1"/>
      <w:marLeft w:val="0"/>
      <w:marRight w:val="0"/>
      <w:marTop w:val="0"/>
      <w:marBottom w:val="0"/>
      <w:divBdr>
        <w:top w:val="none" w:sz="0" w:space="0" w:color="auto"/>
        <w:left w:val="none" w:sz="0" w:space="0" w:color="auto"/>
        <w:bottom w:val="none" w:sz="0" w:space="0" w:color="auto"/>
        <w:right w:val="none" w:sz="0" w:space="0" w:color="auto"/>
      </w:divBdr>
    </w:div>
    <w:div w:id="867567397">
      <w:bodyDiv w:val="1"/>
      <w:marLeft w:val="0"/>
      <w:marRight w:val="0"/>
      <w:marTop w:val="0"/>
      <w:marBottom w:val="0"/>
      <w:divBdr>
        <w:top w:val="none" w:sz="0" w:space="0" w:color="auto"/>
        <w:left w:val="none" w:sz="0" w:space="0" w:color="auto"/>
        <w:bottom w:val="none" w:sz="0" w:space="0" w:color="auto"/>
        <w:right w:val="none" w:sz="0" w:space="0" w:color="auto"/>
      </w:divBdr>
    </w:div>
    <w:div w:id="974605125">
      <w:bodyDiv w:val="1"/>
      <w:marLeft w:val="0"/>
      <w:marRight w:val="0"/>
      <w:marTop w:val="0"/>
      <w:marBottom w:val="0"/>
      <w:divBdr>
        <w:top w:val="none" w:sz="0" w:space="0" w:color="auto"/>
        <w:left w:val="none" w:sz="0" w:space="0" w:color="auto"/>
        <w:bottom w:val="none" w:sz="0" w:space="0" w:color="auto"/>
        <w:right w:val="none" w:sz="0" w:space="0" w:color="auto"/>
      </w:divBdr>
    </w:div>
    <w:div w:id="1018193271">
      <w:bodyDiv w:val="1"/>
      <w:marLeft w:val="0"/>
      <w:marRight w:val="0"/>
      <w:marTop w:val="0"/>
      <w:marBottom w:val="0"/>
      <w:divBdr>
        <w:top w:val="none" w:sz="0" w:space="0" w:color="auto"/>
        <w:left w:val="none" w:sz="0" w:space="0" w:color="auto"/>
        <w:bottom w:val="none" w:sz="0" w:space="0" w:color="auto"/>
        <w:right w:val="none" w:sz="0" w:space="0" w:color="auto"/>
      </w:divBdr>
    </w:div>
    <w:div w:id="1122991162">
      <w:bodyDiv w:val="1"/>
      <w:marLeft w:val="0"/>
      <w:marRight w:val="0"/>
      <w:marTop w:val="0"/>
      <w:marBottom w:val="0"/>
      <w:divBdr>
        <w:top w:val="none" w:sz="0" w:space="0" w:color="auto"/>
        <w:left w:val="none" w:sz="0" w:space="0" w:color="auto"/>
        <w:bottom w:val="none" w:sz="0" w:space="0" w:color="auto"/>
        <w:right w:val="none" w:sz="0" w:space="0" w:color="auto"/>
      </w:divBdr>
    </w:div>
    <w:div w:id="1413044918">
      <w:bodyDiv w:val="1"/>
      <w:marLeft w:val="0"/>
      <w:marRight w:val="0"/>
      <w:marTop w:val="0"/>
      <w:marBottom w:val="0"/>
      <w:divBdr>
        <w:top w:val="none" w:sz="0" w:space="0" w:color="auto"/>
        <w:left w:val="none" w:sz="0" w:space="0" w:color="auto"/>
        <w:bottom w:val="none" w:sz="0" w:space="0" w:color="auto"/>
        <w:right w:val="none" w:sz="0" w:space="0" w:color="auto"/>
      </w:divBdr>
    </w:div>
    <w:div w:id="1532302460">
      <w:bodyDiv w:val="1"/>
      <w:marLeft w:val="0"/>
      <w:marRight w:val="0"/>
      <w:marTop w:val="0"/>
      <w:marBottom w:val="0"/>
      <w:divBdr>
        <w:top w:val="none" w:sz="0" w:space="0" w:color="auto"/>
        <w:left w:val="none" w:sz="0" w:space="0" w:color="auto"/>
        <w:bottom w:val="none" w:sz="0" w:space="0" w:color="auto"/>
        <w:right w:val="none" w:sz="0" w:space="0" w:color="auto"/>
      </w:divBdr>
    </w:div>
    <w:div w:id="1545798983">
      <w:bodyDiv w:val="1"/>
      <w:marLeft w:val="0"/>
      <w:marRight w:val="0"/>
      <w:marTop w:val="0"/>
      <w:marBottom w:val="0"/>
      <w:divBdr>
        <w:top w:val="none" w:sz="0" w:space="0" w:color="auto"/>
        <w:left w:val="none" w:sz="0" w:space="0" w:color="auto"/>
        <w:bottom w:val="none" w:sz="0" w:space="0" w:color="auto"/>
        <w:right w:val="none" w:sz="0" w:space="0" w:color="auto"/>
      </w:divBdr>
    </w:div>
    <w:div w:id="1686899874">
      <w:bodyDiv w:val="1"/>
      <w:marLeft w:val="0"/>
      <w:marRight w:val="0"/>
      <w:marTop w:val="0"/>
      <w:marBottom w:val="0"/>
      <w:divBdr>
        <w:top w:val="none" w:sz="0" w:space="0" w:color="auto"/>
        <w:left w:val="none" w:sz="0" w:space="0" w:color="auto"/>
        <w:bottom w:val="none" w:sz="0" w:space="0" w:color="auto"/>
        <w:right w:val="none" w:sz="0" w:space="0" w:color="auto"/>
      </w:divBdr>
    </w:div>
    <w:div w:id="1717317697">
      <w:bodyDiv w:val="1"/>
      <w:marLeft w:val="0"/>
      <w:marRight w:val="0"/>
      <w:marTop w:val="0"/>
      <w:marBottom w:val="0"/>
      <w:divBdr>
        <w:top w:val="none" w:sz="0" w:space="0" w:color="auto"/>
        <w:left w:val="none" w:sz="0" w:space="0" w:color="auto"/>
        <w:bottom w:val="none" w:sz="0" w:space="0" w:color="auto"/>
        <w:right w:val="none" w:sz="0" w:space="0" w:color="auto"/>
      </w:divBdr>
    </w:div>
    <w:div w:id="1788357232">
      <w:bodyDiv w:val="1"/>
      <w:marLeft w:val="0"/>
      <w:marRight w:val="0"/>
      <w:marTop w:val="0"/>
      <w:marBottom w:val="0"/>
      <w:divBdr>
        <w:top w:val="none" w:sz="0" w:space="0" w:color="auto"/>
        <w:left w:val="none" w:sz="0" w:space="0" w:color="auto"/>
        <w:bottom w:val="none" w:sz="0" w:space="0" w:color="auto"/>
        <w:right w:val="none" w:sz="0" w:space="0" w:color="auto"/>
      </w:divBdr>
    </w:div>
    <w:div w:id="1788960343">
      <w:bodyDiv w:val="1"/>
      <w:marLeft w:val="0"/>
      <w:marRight w:val="0"/>
      <w:marTop w:val="0"/>
      <w:marBottom w:val="0"/>
      <w:divBdr>
        <w:top w:val="none" w:sz="0" w:space="0" w:color="auto"/>
        <w:left w:val="none" w:sz="0" w:space="0" w:color="auto"/>
        <w:bottom w:val="none" w:sz="0" w:space="0" w:color="auto"/>
        <w:right w:val="none" w:sz="0" w:space="0" w:color="auto"/>
      </w:divBdr>
    </w:div>
    <w:div w:id="1827161613">
      <w:bodyDiv w:val="1"/>
      <w:marLeft w:val="0"/>
      <w:marRight w:val="0"/>
      <w:marTop w:val="0"/>
      <w:marBottom w:val="0"/>
      <w:divBdr>
        <w:top w:val="none" w:sz="0" w:space="0" w:color="auto"/>
        <w:left w:val="none" w:sz="0" w:space="0" w:color="auto"/>
        <w:bottom w:val="none" w:sz="0" w:space="0" w:color="auto"/>
        <w:right w:val="none" w:sz="0" w:space="0" w:color="auto"/>
      </w:divBdr>
    </w:div>
    <w:div w:id="1957760663">
      <w:bodyDiv w:val="1"/>
      <w:marLeft w:val="0"/>
      <w:marRight w:val="0"/>
      <w:marTop w:val="0"/>
      <w:marBottom w:val="0"/>
      <w:divBdr>
        <w:top w:val="none" w:sz="0" w:space="0" w:color="auto"/>
        <w:left w:val="none" w:sz="0" w:space="0" w:color="auto"/>
        <w:bottom w:val="none" w:sz="0" w:space="0" w:color="auto"/>
        <w:right w:val="none" w:sz="0" w:space="0" w:color="auto"/>
      </w:divBdr>
    </w:div>
    <w:div w:id="2006779265">
      <w:bodyDiv w:val="1"/>
      <w:marLeft w:val="0"/>
      <w:marRight w:val="0"/>
      <w:marTop w:val="0"/>
      <w:marBottom w:val="0"/>
      <w:divBdr>
        <w:top w:val="none" w:sz="0" w:space="0" w:color="auto"/>
        <w:left w:val="none" w:sz="0" w:space="0" w:color="auto"/>
        <w:bottom w:val="none" w:sz="0" w:space="0" w:color="auto"/>
        <w:right w:val="none" w:sz="0" w:space="0" w:color="auto"/>
      </w:divBdr>
    </w:div>
    <w:div w:id="2020737495">
      <w:bodyDiv w:val="1"/>
      <w:marLeft w:val="0"/>
      <w:marRight w:val="0"/>
      <w:marTop w:val="0"/>
      <w:marBottom w:val="0"/>
      <w:divBdr>
        <w:top w:val="none" w:sz="0" w:space="0" w:color="auto"/>
        <w:left w:val="none" w:sz="0" w:space="0" w:color="auto"/>
        <w:bottom w:val="none" w:sz="0" w:space="0" w:color="auto"/>
        <w:right w:val="none" w:sz="0" w:space="0" w:color="auto"/>
      </w:divBdr>
    </w:div>
    <w:div w:id="20516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Ama19</b:Tag>
    <b:SourceType>Report</b:SourceType>
    <b:Guid>{5D6F64CD-2525-4A18-882D-A9AEA3A42019}</b:Guid>
    <b:Title>Annual Report </b:Title>
    <b:Year>2019</b:Year>
    <b:Author>
      <b:Author>
        <b:Corporate>Amazon.com, Inc</b:Corporate>
      </b:Author>
    </b:Author>
    <b:RefOrder>1</b:RefOrder>
  </b:Source>
  <b:Source>
    <b:Tag>Ama21</b:Tag>
    <b:SourceType>InternetSite</b:SourceType>
    <b:Guid>{7AD71DF4-D3DE-483C-AECF-A69041406DCF}</b:Guid>
    <b:Title>Amazon About Us </b:Title>
    <b:Author>
      <b:Author>
        <b:Corporate>Amazon.com </b:Corporate>
      </b:Author>
    </b:Author>
    <b:YearAccessed>2021</b:YearAccessed>
    <b:MonthAccessed>1</b:MonthAccessed>
    <b:DayAccessed>20</b:DayAccessed>
    <b:URL>https://www.aboutamazon.com/about-us</b:URL>
    <b:RefOrder>2</b:RefOrder>
  </b:Source>
  <b:Source>
    <b:Tag>Mic79</b:Tag>
    <b:SourceType>ArticleInAPeriodical</b:SourceType>
    <b:Guid>{70BD1AF0-2607-4E50-8FFB-687756A23076}</b:Guid>
    <b:Title>How Competitive Forces Shape Strategy</b:Title>
    <b:Year>1979</b:Year>
    <b:Month>3</b:Month>
    <b:Author>
      <b:Author>
        <b:NameList>
          <b:Person>
            <b:Last>Porter</b:Last>
            <b:First>Michael</b:First>
            <b:Middle>E.</b:Middle>
          </b:Person>
        </b:NameList>
      </b:Author>
    </b:Author>
    <b:PeriodicalTitle>Harvard Business Review </b:PeriodicalTitle>
    <b:RefOrder>4</b:RefOrder>
  </b:Source>
  <b:Source>
    <b:Tag>Fel19</b:Tag>
    <b:SourceType>JournalArticle</b:SourceType>
    <b:Guid>{B0B5EBD6-1527-4CBD-836D-A0509EFE1BC7}</b:Guid>
    <b:Title>A PESTLE analysis of international retailing in the East African Community</b:Title>
    <b:Year>2019</b:Year>
    <b:Pages>54-61</b:Pages>
    <b:Author>
      <b:Author>
        <b:NameList>
          <b:Person>
            <b:Last>Nandonde</b:Last>
            <b:First>Felix</b:First>
            <b:Middle>Adamu</b:Middle>
          </b:Person>
        </b:NameList>
      </b:Author>
    </b:Author>
    <b:JournalName>Global Business and Organisational Excellence </b:JournalName>
    <b:Volume>38</b:Volume>
    <b:Issue>4</b:Issue>
    <b:RefOrder>5</b:RefOrder>
  </b:Source>
  <b:Source>
    <b:Tag>Fra67</b:Tag>
    <b:SourceType>Book</b:SourceType>
    <b:Guid>{4ABDA5A8-27F2-49FF-8F9F-F1ADD40AC0D5}</b:Guid>
    <b:Title>Scanning the Business Environment </b:Title>
    <b:Year>1967</b:Year>
    <b:Author>
      <b:Author>
        <b:NameList>
          <b:Person>
            <b:Last>Aguilar</b:Last>
            <b:First>Francis</b:First>
            <b:Middle>J</b:Middle>
          </b:Person>
        </b:NameList>
      </b:Author>
    </b:Author>
    <b:City>New York </b:City>
    <b:Publisher>Macmillan</b:Publisher>
    <b:RefOrder>6</b:RefOrder>
  </b:Source>
  <b:Source>
    <b:Tag>Ama211</b:Tag>
    <b:SourceType>InternetSite</b:SourceType>
    <b:Guid>{86FD4972-2F3E-4732-B291-3AB6F3BBB9B6}</b:Guid>
    <b:Title>Amazon services </b:Title>
    <b:Author>
      <b:Author>
        <b:Corporate>Amazon.com, Inc </b:Corporate>
      </b:Author>
    </b:Author>
    <b:YearAccessed>2021</b:YearAccessed>
    <b:MonthAccessed>1</b:MonthAccessed>
    <b:DayAccessed>20</b:DayAccessed>
    <b:URL>https://services.amazon.co.uk/services/fulfilment-by-amazon/features-benefits.html</b:URL>
    <b:RefOrder>9</b:RefOrder>
  </b:Source>
  <b:Source>
    <b:Tag>Mic85</b:Tag>
    <b:SourceType>Book</b:SourceType>
    <b:Guid>{2FDB1046-BF1C-4430-9900-257B088D069A}</b:Guid>
    <b:Title>Competitive Advantage: Creating and sustaining superior performance</b:Title>
    <b:Year>1985</b:Year>
    <b:Author>
      <b:Author>
        <b:NameList>
          <b:Person>
            <b:Last>Porter</b:Last>
            <b:First>Michael</b:First>
          </b:Person>
        </b:NameList>
      </b:Author>
    </b:Author>
    <b:City>New York</b:City>
    <b:Publisher>Free Press</b:Publisher>
    <b:RefOrder>8</b:RefOrder>
  </b:Source>
  <b:Source>
    <b:Tag>Mat19</b:Tag>
    <b:SourceType>InternetSite</b:SourceType>
    <b:Guid>{5B9BE8F8-197B-440A-8311-62CF8CFBF8DC}</b:Guid>
    <b:Title>Bloomberg.com</b:Title>
    <b:Year>2019</b:Year>
    <b:Author>
      <b:Author>
        <b:NameList>
          <b:Person>
            <b:Last>Day</b:Last>
            <b:First>Matt</b:First>
          </b:Person>
          <b:Person>
            <b:Last>Gu</b:Last>
            <b:First>Jackie</b:First>
          </b:Person>
        </b:NameList>
      </b:Author>
    </b:Author>
    <b:YearAccessed>2021</b:YearAccessed>
    <b:MonthAccessed>1</b:MonthAccessed>
    <b:DayAccessed>24</b:DayAccessed>
    <b:URL>https://www.bloomberg.com/graphics/2019-amazon-reach-across-markets/</b:URL>
    <b:RefOrder>10</b:RefOrder>
  </b:Source>
  <b:Source>
    <b:Tag>The18</b:Tag>
    <b:SourceType>Report</b:SourceType>
    <b:Guid>{4B1B0B2C-82A6-4A63-AF11-ED9074389223}</b:Guid>
    <b:Title>Uk Customer Satisfaction Index: The State of Customer Service in the Uk</b:Title>
    <b:Year>2018</b:Year>
    <b:Author>
      <b:Author>
        <b:Corporate>The Institute of Customer Service </b:Corporate>
      </b:Author>
    </b:Author>
    <b:RefOrder>11</b:RefOrder>
  </b:Source>
  <b:Source>
    <b:Tag>Kar20</b:Tag>
    <b:SourceType>InternetSite</b:SourceType>
    <b:Guid>{4E8A69FB-9B05-4C4E-8290-6AC3A93F461F}</b:Guid>
    <b:Title>New York Times</b:Title>
    <b:Year>2020</b:Year>
    <b:Author>
      <b:Author>
        <b:NameList>
          <b:Person>
            <b:Last>Weise</b:Last>
            <b:First>Karen</b:First>
          </b:Person>
        </b:NameList>
      </b:Author>
    </b:Author>
    <b:YearAccessed>2021</b:YearAccessed>
    <b:MonthAccessed>1</b:MonthAccessed>
    <b:DayAccessed>24</b:DayAccessed>
    <b:URL>https://www.nytimes.com/2020/05/19/technology/amazon-coronavirus-workers.html</b:URL>
    <b:RefOrder>12</b:RefOrder>
  </b:Source>
  <b:Source>
    <b:Tag>Kar201</b:Tag>
    <b:SourceType>InternetSite</b:SourceType>
    <b:Guid>{833A4BC8-3A69-4052-88D0-D318AB68A1C8}</b:Guid>
    <b:Author>
      <b:Author>
        <b:NameList>
          <b:Person>
            <b:Last>Weise</b:Last>
            <b:First>Karen</b:First>
          </b:Person>
        </b:NameList>
      </b:Author>
    </b:Author>
    <b:Title>New York Times</b:Title>
    <b:Year>2020</b:Year>
    <b:YearAccessed>2021</b:YearAccessed>
    <b:MonthAccessed>January</b:MonthAccessed>
    <b:DayAccessed>25</b:DayAccessed>
    <b:URL>https://www.nytimes.com/2020/11/27/technology/pushed-by-pandemic-amazon-goes-on-a-hiring-spree-without-equal.html</b:URL>
    <b:RefOrder>13</b:RefOrder>
  </b:Source>
  <b:Source>
    <b:Tag>The21</b:Tag>
    <b:SourceType>InternetSite</b:SourceType>
    <b:Guid>{A4E56321-6D62-47F5-9CD0-A4E56D7626F1}</b:Guid>
    <b:Author>
      <b:Author>
        <b:Corporate>The financial Times</b:Corporate>
      </b:Author>
    </b:Author>
    <b:Title>The Financial Times </b:Title>
    <b:Year>2021</b:Year>
    <b:YearAccessed>2021</b:YearAccessed>
    <b:MonthAccessed>January </b:MonthAccessed>
    <b:DayAccessed>21</b:DayAccessed>
    <b:URL>https://www.ft.com/content/0ca884ee-cdd1-4ef0-ba27-40ed5691f118</b:URL>
    <b:RefOrder>14</b:RefOrder>
  </b:Source>
  <b:Source>
    <b:Tag>Mat20</b:Tag>
    <b:SourceType>InternetSite</b:SourceType>
    <b:Guid>{596EA86B-4175-497C-9200-8C0D6C8275E1}</b:Guid>
    <b:Author>
      <b:Author>
        <b:NameList>
          <b:Person>
            <b:Last>Mattioli</b:Last>
            <b:First>Dana</b:First>
          </b:Person>
          <b:Person>
            <b:Last>Herrera</b:Last>
            <b:First>Sebastian</b:First>
          </b:Person>
        </b:NameList>
      </b:Author>
    </b:Author>
    <b:Title>The Wallstreet Journal </b:Title>
    <b:Year>2020</b:Year>
    <b:YearAccessed>2021</b:YearAccessed>
    <b:MonthAccessed>January </b:MonthAccessed>
    <b:DayAccessed>22</b:DayAccessed>
    <b:URL>https://www.wsj.com/articles/amazon-struggles-to-find-its-coronavirus-footing-its-a-time-of-great-stress-11585664987</b:URL>
    <b:RefOrder>15</b:RefOrder>
  </b:Source>
  <b:Source>
    <b:Tag>Wor20</b:Tag>
    <b:SourceType>InternetSite</b:SourceType>
    <b:Guid>{622D438A-989A-47DF-835F-50F3235BB4B7}</b:Guid>
    <b:Author>
      <b:Author>
        <b:Corporate>World Health Organisation </b:Corporate>
      </b:Author>
    </b:Author>
    <b:Title>Statement on the second meeting of the International Health Regulations (2005) Emergency Committee regarding the outbreak of novel coronavirus (2019-nCoV)</b:Title>
    <b:Year>2020</b:Year>
    <b:YearAccessed>2021</b:YearAccessed>
    <b:MonthAccessed>January </b:MonthAccessed>
    <b:DayAccessed>11</b:DayAccessed>
    <b:URL>https://www.who.int/news/item/30-01-2020-statement-on-the-second-meeting-of-the-international-health-regulations-(2005)-emergency-committee-regarding-the-outbreak-of-novel-coronavirus-(2019-ncov)</b:URL>
    <b:RefOrder>3</b:RefOrder>
  </b:Source>
  <b:Source>
    <b:Tag>Ele20</b:Tag>
    <b:SourceType>InternetSite</b:SourceType>
    <b:Guid>{46294FA4-CCDB-4917-A6CB-63E207CF8234}</b:Guid>
    <b:Author>
      <b:Author>
        <b:NameList>
          <b:Person>
            <b:Last>Eley</b:Last>
            <b:First>Jonathan</b:First>
          </b:Person>
          <b:Person>
            <b:Last>Ryan</b:Last>
            <b:First>McMorrow</b:First>
          </b:Person>
        </b:NameList>
      </b:Author>
    </b:Author>
    <b:Title>Financial Times </b:Title>
    <b:Year>2020</b:Year>
    <b:YearAccessed>2021</b:YearAccessed>
    <b:MonthAccessed>January</b:MonthAccessed>
    <b:DayAccessed>23</b:DayAccessed>
    <b:URL>https://www.ft.com/content/b985249c-1ca1-41a8-96b5-0adcc889d57d</b:URL>
    <b:RefOrder>7</b:RefOrder>
  </b:Source>
</b:Sources>
</file>

<file path=customXml/itemProps1.xml><?xml version="1.0" encoding="utf-8"?>
<ds:datastoreItem xmlns:ds="http://schemas.openxmlformats.org/officeDocument/2006/customXml" ds:itemID="{433234F3-2D5B-4D53-93AA-254B7E57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11</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Cummerson</dc:creator>
  <cp:keywords/>
  <dc:description/>
  <cp:lastModifiedBy>Matty Cummerson</cp:lastModifiedBy>
  <cp:revision>71</cp:revision>
  <dcterms:created xsi:type="dcterms:W3CDTF">2021-01-16T14:48:00Z</dcterms:created>
  <dcterms:modified xsi:type="dcterms:W3CDTF">2021-01-27T10:43:00Z</dcterms:modified>
</cp:coreProperties>
</file>