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47A82" w14:textId="059DBB52" w:rsidR="005E73CB" w:rsidRPr="005E73CB" w:rsidRDefault="00D21A01" w:rsidP="00C8416B">
      <w:pP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Graph theory is the study </w:t>
      </w:r>
      <w:r w:rsidR="00C8416B">
        <w:rPr>
          <w:rFonts w:ascii="Times New Roman" w:hAnsi="Times New Roman" w:cs="Times New Roman"/>
          <w:sz w:val="24"/>
          <w:szCs w:val="24"/>
        </w:rPr>
        <w:t xml:space="preserve">of graphs which are composed of mathematical structures         used to model relations between objects. A graph is a combination of nodes (points or vertices) that are connected to one another creating edges. </w:t>
      </w:r>
      <w:r w:rsidR="00551575">
        <w:rPr>
          <w:rFonts w:ascii="Times New Roman" w:hAnsi="Times New Roman" w:cs="Times New Roman"/>
          <w:sz w:val="24"/>
          <w:szCs w:val="24"/>
        </w:rPr>
        <w:t xml:space="preserve">Graph theory was originated in the </w:t>
      </w:r>
      <w:r w:rsidR="00456F75">
        <w:rPr>
          <w:rFonts w:ascii="Times New Roman" w:hAnsi="Times New Roman" w:cs="Times New Roman"/>
          <w:sz w:val="24"/>
          <w:szCs w:val="24"/>
        </w:rPr>
        <w:t>Eighteenth century</w:t>
      </w:r>
      <w:r w:rsidR="00551575">
        <w:rPr>
          <w:rFonts w:ascii="Times New Roman" w:hAnsi="Times New Roman" w:cs="Times New Roman"/>
          <w:sz w:val="24"/>
          <w:szCs w:val="24"/>
        </w:rPr>
        <w:t xml:space="preserve"> by </w:t>
      </w:r>
      <w:r w:rsidR="005515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</w:t>
      </w:r>
      <w:r w:rsidR="00551575" w:rsidRPr="005515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eonhard Euler</w:t>
      </w:r>
      <w:r w:rsidR="005515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in the German city of </w:t>
      </w:r>
      <w:r w:rsidR="00551575" w:rsidRPr="005515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Königsberg</w:t>
      </w:r>
      <w:r w:rsidR="005E73C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, when he posed the question </w:t>
      </w:r>
      <w:r w:rsidR="00456F7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of</w:t>
      </w:r>
      <w:r w:rsidR="005E73C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whether or not it was possible to traverse 4 bodies of land connected by seven bridges, where each bridge would be crossed exactly once. From the question he posed in image A, the first representation of a modern graph was generated, consisting of four vertices, and seven edges. As a </w:t>
      </w:r>
      <w:r w:rsidR="009C322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result,</w:t>
      </w:r>
      <w:r w:rsidR="005E73C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a famous </w:t>
      </w:r>
      <w:r w:rsidR="009C322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Euler path </w:t>
      </w:r>
      <w:r w:rsidR="005E73CB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theorem was born, which states that </w:t>
      </w:r>
      <w:r w:rsidR="009C322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“A connected multigraph has </w:t>
      </w:r>
      <w:r w:rsidR="00E05065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a</w:t>
      </w:r>
      <w:r w:rsidR="009C322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Euler path if and only if it has exa</w:t>
      </w:r>
      <w:bookmarkStart w:id="0" w:name="_GoBack"/>
      <w:bookmarkEnd w:id="0"/>
      <w:r w:rsidR="009C322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ctly two vertices of odd degrees”. </w:t>
      </w:r>
    </w:p>
    <w:p w14:paraId="28986B16" w14:textId="5538E2E3" w:rsidR="00C8416B" w:rsidRDefault="005E73CB" w:rsidP="009C322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82B5FA" wp14:editId="19C27CC2">
            <wp:extent cx="4943475" cy="2152015"/>
            <wp:effectExtent l="0" t="0" r="9525" b="63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onhard-Euler-bridge-probl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204" cy="218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90FB" w14:textId="0BEDA717" w:rsidR="00E05065" w:rsidRDefault="009C322C" w:rsidP="009C3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modern day, graph theory is utilized as a tool to quantify and simplify the moving parts of dynamic systems (city layouts, computer systems, etc.).</w:t>
      </w:r>
      <w:r w:rsidR="00791276">
        <w:rPr>
          <w:rFonts w:ascii="Times New Roman" w:hAnsi="Times New Roman" w:cs="Times New Roman"/>
          <w:sz w:val="24"/>
          <w:szCs w:val="24"/>
        </w:rPr>
        <w:t xml:space="preserve"> Although graph theory is a powerful tool that we use, there are some problems that have been encountered throughout its history, one of the most famous being the graph coloring problem. </w:t>
      </w:r>
      <w:r w:rsidR="00AE24E1">
        <w:rPr>
          <w:rFonts w:ascii="Times New Roman" w:hAnsi="Times New Roman" w:cs="Times New Roman"/>
          <w:sz w:val="24"/>
          <w:szCs w:val="24"/>
        </w:rPr>
        <w:t>One of the most interesting problems in graph theory is the</w:t>
      </w:r>
      <w:r w:rsidR="00456F75">
        <w:rPr>
          <w:rFonts w:ascii="Times New Roman" w:hAnsi="Times New Roman" w:cs="Times New Roman"/>
          <w:sz w:val="24"/>
          <w:szCs w:val="24"/>
        </w:rPr>
        <w:t xml:space="preserve"> </w:t>
      </w:r>
      <w:r w:rsidR="00AE24E1">
        <w:rPr>
          <w:rFonts w:ascii="Times New Roman" w:hAnsi="Times New Roman" w:cs="Times New Roman"/>
          <w:sz w:val="24"/>
          <w:szCs w:val="24"/>
        </w:rPr>
        <w:t>grap</w:t>
      </w:r>
      <w:r w:rsidR="00456F75">
        <w:rPr>
          <w:rFonts w:ascii="Times New Roman" w:hAnsi="Times New Roman" w:cs="Times New Roman"/>
          <w:sz w:val="24"/>
          <w:szCs w:val="24"/>
        </w:rPr>
        <w:t xml:space="preserve">h coloring theory </w:t>
      </w:r>
      <w:r w:rsidR="00AE24E1">
        <w:rPr>
          <w:rFonts w:ascii="Times New Roman" w:hAnsi="Times New Roman" w:cs="Times New Roman"/>
          <w:sz w:val="24"/>
          <w:szCs w:val="24"/>
        </w:rPr>
        <w:t xml:space="preserve">which </w:t>
      </w:r>
      <w:r w:rsidR="00456F75">
        <w:rPr>
          <w:rFonts w:ascii="Times New Roman" w:hAnsi="Times New Roman" w:cs="Times New Roman"/>
          <w:sz w:val="24"/>
          <w:szCs w:val="24"/>
        </w:rPr>
        <w:t xml:space="preserve">works closely with whether or not a certain graph is </w:t>
      </w:r>
      <w:r w:rsidR="00456F75" w:rsidRPr="00456F75">
        <w:rPr>
          <w:rFonts w:ascii="Times New Roman" w:hAnsi="Times New Roman" w:cs="Times New Roman"/>
          <w:b/>
          <w:bCs/>
          <w:sz w:val="24"/>
          <w:szCs w:val="24"/>
        </w:rPr>
        <w:t>bipartite</w:t>
      </w:r>
      <w:r w:rsidR="00456F75">
        <w:rPr>
          <w:rFonts w:ascii="Times New Roman" w:hAnsi="Times New Roman" w:cs="Times New Roman"/>
          <w:sz w:val="24"/>
          <w:szCs w:val="24"/>
        </w:rPr>
        <w:t>. A graph is considered to be bipartite when the vertices can be partitioned into two separate sets V</w:t>
      </w:r>
      <w:r w:rsidR="00456F75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456F75">
        <w:rPr>
          <w:rFonts w:ascii="Times New Roman" w:hAnsi="Times New Roman" w:cs="Times New Roman"/>
          <w:sz w:val="24"/>
          <w:szCs w:val="24"/>
        </w:rPr>
        <w:t>and V</w:t>
      </w:r>
      <w:r w:rsidR="00456F7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456F75">
        <w:rPr>
          <w:rFonts w:ascii="Times New Roman" w:hAnsi="Times New Roman" w:cs="Times New Roman"/>
          <w:sz w:val="24"/>
          <w:szCs w:val="24"/>
        </w:rPr>
        <w:t xml:space="preserve"> such that all the edges connect a vertex within one set to a vertex in the other set. There are no edges comprised of vertices in a single set within a bipartite graph. </w:t>
      </w:r>
      <w:r w:rsidR="00E05065">
        <w:rPr>
          <w:rFonts w:ascii="Times New Roman" w:hAnsi="Times New Roman" w:cs="Times New Roman"/>
          <w:sz w:val="24"/>
          <w:szCs w:val="24"/>
        </w:rPr>
        <w:t>We can consider bipartite graphs to be equivalent to two-colorable graphs, in which the vertices are colored in a manner where the color does repeat along an edge.</w:t>
      </w:r>
      <w:r w:rsidR="00AE24E1">
        <w:rPr>
          <w:rFonts w:ascii="Times New Roman" w:hAnsi="Times New Roman" w:cs="Times New Roman"/>
          <w:sz w:val="24"/>
          <w:szCs w:val="24"/>
        </w:rPr>
        <w:t xml:space="preserve"> Cycles are considered to be bipartite, while wheels, and complete graphs</w:t>
      </w:r>
      <w:r w:rsidR="00E05065">
        <w:rPr>
          <w:rFonts w:ascii="Times New Roman" w:hAnsi="Times New Roman" w:cs="Times New Roman"/>
          <w:sz w:val="24"/>
          <w:szCs w:val="24"/>
        </w:rPr>
        <w:t xml:space="preserve"> </w:t>
      </w:r>
      <w:r w:rsidR="00AE24E1">
        <w:rPr>
          <w:rFonts w:ascii="Times New Roman" w:hAnsi="Times New Roman" w:cs="Times New Roman"/>
          <w:sz w:val="24"/>
          <w:szCs w:val="24"/>
        </w:rPr>
        <w:t>are not. An application of b</w:t>
      </w:r>
      <w:r w:rsidR="00E05065">
        <w:rPr>
          <w:rFonts w:ascii="Times New Roman" w:hAnsi="Times New Roman" w:cs="Times New Roman"/>
          <w:sz w:val="24"/>
          <w:szCs w:val="24"/>
        </w:rPr>
        <w:t xml:space="preserve">ipartite graphs </w:t>
      </w:r>
      <w:r w:rsidR="001276C6">
        <w:rPr>
          <w:rFonts w:ascii="Times New Roman" w:hAnsi="Times New Roman" w:cs="Times New Roman"/>
          <w:sz w:val="24"/>
          <w:szCs w:val="24"/>
        </w:rPr>
        <w:t xml:space="preserve">is to </w:t>
      </w:r>
      <w:r w:rsidR="00E05065">
        <w:rPr>
          <w:rFonts w:ascii="Times New Roman" w:hAnsi="Times New Roman" w:cs="Times New Roman"/>
          <w:sz w:val="24"/>
          <w:szCs w:val="24"/>
        </w:rPr>
        <w:t>find matchings within a graph. Matching of a graph is a set of edges in the graph, but no two edges share the same vertex.</w:t>
      </w:r>
    </w:p>
    <w:p w14:paraId="63098186" w14:textId="77777777" w:rsidR="000B5000" w:rsidRDefault="00AE24E1" w:rsidP="009C32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Graph coloring is used as a method of labeling graph components such as vertices and edges with some certain constraints. The purpose of graph coloring is to assign labels (colors) to vertices of a graph in a manner such that no two adjacent vertices, edges or regions have the same color. Within a graph there exists a chromatic number, which is the representation of minimal number of colors that will need to be used in order for graph coloring to be possible.</w:t>
      </w:r>
      <w:r w:rsidR="001276C6">
        <w:rPr>
          <w:rFonts w:ascii="Times New Roman" w:hAnsi="Times New Roman" w:cs="Times New Roman"/>
          <w:sz w:val="24"/>
          <w:szCs w:val="24"/>
        </w:rPr>
        <w:t xml:space="preserve"> Certain types of graphs, such as complete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76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276C6">
        <w:rPr>
          <w:rFonts w:ascii="Times New Roman" w:hAnsi="Times New Roman" w:cs="Times New Roman"/>
          <w:sz w:val="24"/>
          <w:szCs w:val="24"/>
        </w:rPr>
        <w:t>K</w:t>
      </w:r>
      <w:r w:rsidR="001276C6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1276C6">
        <w:rPr>
          <w:rFonts w:ascii="Times New Roman" w:hAnsi="Times New Roman" w:cs="Times New Roman"/>
          <w:sz w:val="24"/>
          <w:szCs w:val="24"/>
        </w:rPr>
        <w:t>) or bipartite (</w:t>
      </w:r>
      <w:proofErr w:type="spellStart"/>
      <w:r w:rsidR="001276C6">
        <w:rPr>
          <w:rFonts w:ascii="Times New Roman" w:hAnsi="Times New Roman" w:cs="Times New Roman"/>
          <w:sz w:val="24"/>
          <w:szCs w:val="24"/>
        </w:rPr>
        <w:t>K</w:t>
      </w:r>
      <w:r w:rsidR="001276C6">
        <w:rPr>
          <w:rFonts w:ascii="Times New Roman" w:hAnsi="Times New Roman" w:cs="Times New Roman"/>
          <w:sz w:val="24"/>
          <w:szCs w:val="24"/>
          <w:vertAlign w:val="subscript"/>
        </w:rPr>
        <w:t>m,n</w:t>
      </w:r>
      <w:proofErr w:type="spellEnd"/>
      <w:r w:rsidR="001276C6">
        <w:rPr>
          <w:rFonts w:ascii="Times New Roman" w:hAnsi="Times New Roman" w:cs="Times New Roman"/>
          <w:sz w:val="24"/>
          <w:szCs w:val="24"/>
        </w:rPr>
        <w:t>) only have a few choices possible for how they could be colored.</w:t>
      </w:r>
    </w:p>
    <w:p w14:paraId="68298D86" w14:textId="1D273D07" w:rsidR="00D15D3A" w:rsidRDefault="000B5000" w:rsidP="00A04B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 graph can also have a chromatic number, which would be least number of colors needed to color the vertices of a graph so that no two adjacent vertices share the same color. Bipartite graphs would then have the chromatic number 2, and could also be referred to as a 2-chromatic graph. </w:t>
      </w:r>
    </w:p>
    <w:p w14:paraId="055CE5E0" w14:textId="0BF26964" w:rsidR="00D15D3A" w:rsidRDefault="00D15D3A" w:rsidP="00A04B6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C1C9A3" wp14:editId="6C6989F0">
            <wp:extent cx="3964898" cy="24077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-Chromatic_800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914" cy="242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0C55" w14:textId="37047628" w:rsidR="00D15D3A" w:rsidRDefault="00151655" w:rsidP="00A04B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Depicted above are some 2-chromatic </w:t>
      </w:r>
      <w:r w:rsidR="00832AAA">
        <w:rPr>
          <w:rFonts w:ascii="Times New Roman" w:hAnsi="Times New Roman" w:cs="Times New Roman"/>
          <w:sz w:val="24"/>
          <w:szCs w:val="24"/>
        </w:rPr>
        <w:t xml:space="preserve">(bipartite) </w:t>
      </w:r>
      <w:r>
        <w:rPr>
          <w:rFonts w:ascii="Times New Roman" w:hAnsi="Times New Roman" w:cs="Times New Roman"/>
          <w:sz w:val="24"/>
          <w:szCs w:val="24"/>
        </w:rPr>
        <w:t>graphs.</w:t>
      </w:r>
    </w:p>
    <w:p w14:paraId="2F71F9D6" w14:textId="7AEDEC0E" w:rsidR="00D15D3A" w:rsidRDefault="000B5000" w:rsidP="00A04B6C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graph’s chromatic number is less than or equal to some </w:t>
      </w:r>
      <w:r>
        <w:rPr>
          <w:rFonts w:ascii="Times New Roman" w:hAnsi="Times New Roman" w:cs="Times New Roman"/>
          <w:i/>
          <w:sz w:val="24"/>
          <w:szCs w:val="24"/>
        </w:rPr>
        <w:t xml:space="preserve">k, </w:t>
      </w:r>
      <w:r>
        <w:rPr>
          <w:rFonts w:ascii="Times New Roman" w:hAnsi="Times New Roman" w:cs="Times New Roman"/>
          <w:sz w:val="24"/>
          <w:szCs w:val="24"/>
        </w:rPr>
        <w:t xml:space="preserve">it can be considered to be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-colorable. Disconnected graphs have the special distinction of being 1-colorable.</w:t>
      </w:r>
    </w:p>
    <w:p w14:paraId="24059F59" w14:textId="16AB7C0C" w:rsidR="00F4572C" w:rsidRPr="00D21A01" w:rsidRDefault="000B5000" w:rsidP="00A04B6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is currently no way to calculate the chromatic number of an arbitrary graph, however, and this problem is classified as NP-Complete, meaning it is NP and NP-Hard. There is however an algorithm by </w:t>
      </w:r>
      <w:r w:rsidR="00093DB7">
        <w:rPr>
          <w:rFonts w:ascii="Times New Roman" w:hAnsi="Times New Roman" w:cs="Times New Roman"/>
          <w:sz w:val="24"/>
          <w:szCs w:val="24"/>
        </w:rPr>
        <w:t>Mehrotra and Trick used for vertex coloring and finding chromatic numbers that works for reasonably-sized graphs.</w:t>
      </w:r>
    </w:p>
    <w:sectPr w:rsidR="00F4572C" w:rsidRPr="00D21A0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0C446" w14:textId="77777777" w:rsidR="00381C87" w:rsidRDefault="00381C87" w:rsidP="00D21A01">
      <w:pPr>
        <w:spacing w:after="0" w:line="240" w:lineRule="auto"/>
      </w:pPr>
      <w:r>
        <w:separator/>
      </w:r>
    </w:p>
  </w:endnote>
  <w:endnote w:type="continuationSeparator" w:id="0">
    <w:p w14:paraId="59017A1A" w14:textId="77777777" w:rsidR="00381C87" w:rsidRDefault="00381C87" w:rsidP="00D2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4CB75" w14:textId="77777777" w:rsidR="00381C87" w:rsidRDefault="00381C87" w:rsidP="00D21A01">
      <w:pPr>
        <w:spacing w:after="0" w:line="240" w:lineRule="auto"/>
      </w:pPr>
      <w:r>
        <w:separator/>
      </w:r>
    </w:p>
  </w:footnote>
  <w:footnote w:type="continuationSeparator" w:id="0">
    <w:p w14:paraId="04326638" w14:textId="77777777" w:rsidR="00381C87" w:rsidRDefault="00381C87" w:rsidP="00D21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3A4EE" w14:textId="77777777" w:rsidR="009C322C" w:rsidRDefault="009C322C" w:rsidP="00D21A01">
    <w:pPr>
      <w:jc w:val="center"/>
      <w:rPr>
        <w:rFonts w:ascii="Times New Roman" w:hAnsi="Times New Roman" w:cs="Times New Roman"/>
        <w:b/>
        <w:bCs/>
        <w:sz w:val="28"/>
        <w:szCs w:val="28"/>
        <w:u w:val="single"/>
      </w:rPr>
    </w:pPr>
    <w:r w:rsidRPr="00D21A01">
      <w:rPr>
        <w:rFonts w:ascii="Times New Roman" w:hAnsi="Times New Roman" w:cs="Times New Roman"/>
        <w:b/>
        <w:bCs/>
        <w:sz w:val="28"/>
        <w:szCs w:val="28"/>
        <w:u w:val="single"/>
      </w:rPr>
      <w:t>Bi-partite Graphs and Color Theory</w:t>
    </w:r>
  </w:p>
  <w:p w14:paraId="4A7B0C29" w14:textId="6F58C77F" w:rsidR="009C322C" w:rsidRDefault="009C322C" w:rsidP="00D21A01">
    <w:p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Dennis Krupitsky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E05065">
      <w:rPr>
        <w:rFonts w:ascii="Times New Roman" w:hAnsi="Times New Roman" w:cs="Times New Roman"/>
        <w:sz w:val="24"/>
        <w:szCs w:val="24"/>
      </w:rPr>
      <w:t xml:space="preserve">      </w:t>
    </w:r>
    <w:r>
      <w:rPr>
        <w:rFonts w:ascii="Times New Roman" w:hAnsi="Times New Roman" w:cs="Times New Roman"/>
        <w:sz w:val="24"/>
        <w:szCs w:val="24"/>
      </w:rPr>
      <w:t>Matthew Connelly</w:t>
    </w:r>
  </w:p>
  <w:p w14:paraId="3780D010" w14:textId="77777777" w:rsidR="009C322C" w:rsidRDefault="009C32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A01"/>
    <w:rsid w:val="00092631"/>
    <w:rsid w:val="00093DB7"/>
    <w:rsid w:val="000B5000"/>
    <w:rsid w:val="001276C6"/>
    <w:rsid w:val="00151655"/>
    <w:rsid w:val="001F61D9"/>
    <w:rsid w:val="00221D28"/>
    <w:rsid w:val="00381C87"/>
    <w:rsid w:val="00456F75"/>
    <w:rsid w:val="004B67CF"/>
    <w:rsid w:val="00551575"/>
    <w:rsid w:val="005E73CB"/>
    <w:rsid w:val="0066519A"/>
    <w:rsid w:val="006D7A9E"/>
    <w:rsid w:val="00791276"/>
    <w:rsid w:val="00832AAA"/>
    <w:rsid w:val="00846654"/>
    <w:rsid w:val="009C322C"/>
    <w:rsid w:val="009D3574"/>
    <w:rsid w:val="009E1B2F"/>
    <w:rsid w:val="00A04B6C"/>
    <w:rsid w:val="00AE24E1"/>
    <w:rsid w:val="00B05881"/>
    <w:rsid w:val="00BB4E9A"/>
    <w:rsid w:val="00C8416B"/>
    <w:rsid w:val="00D15D3A"/>
    <w:rsid w:val="00D21A01"/>
    <w:rsid w:val="00E05065"/>
    <w:rsid w:val="00F07472"/>
    <w:rsid w:val="00F4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E2468"/>
  <w15:chartTrackingRefBased/>
  <w15:docId w15:val="{696DF40A-8D49-40EE-8616-36C4C5CB1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A01"/>
  </w:style>
  <w:style w:type="paragraph" w:styleId="Footer">
    <w:name w:val="footer"/>
    <w:basedOn w:val="Normal"/>
    <w:link w:val="FooterChar"/>
    <w:uiPriority w:val="99"/>
    <w:unhideWhenUsed/>
    <w:rsid w:val="00D21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Krupitsky</dc:creator>
  <cp:keywords/>
  <dc:description/>
  <cp:lastModifiedBy>Matt.Connelly</cp:lastModifiedBy>
  <cp:revision>2</cp:revision>
  <dcterms:created xsi:type="dcterms:W3CDTF">2019-12-12T17:30:00Z</dcterms:created>
  <dcterms:modified xsi:type="dcterms:W3CDTF">2019-12-12T17:30:00Z</dcterms:modified>
</cp:coreProperties>
</file>