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BCA13" w14:textId="709EA8CE" w:rsidR="009066E3" w:rsidRPr="009066E3" w:rsidRDefault="009066E3" w:rsidP="009066E3">
      <w:pPr>
        <w:rPr>
          <w:rFonts w:ascii="Times New Roman" w:hAnsi="Times New Roman" w:cs="Times New Roman"/>
          <w:b/>
          <w:bCs/>
          <w:lang w:val="pt-BR"/>
        </w:rPr>
      </w:pPr>
      <w:r w:rsidRPr="009066E3">
        <w:rPr>
          <w:rFonts w:ascii="Times New Roman" w:hAnsi="Times New Roman" w:cs="Times New Roman"/>
          <w:b/>
          <w:bCs/>
          <w:lang w:val="pt-BR"/>
        </w:rPr>
        <w:t xml:space="preserve">Rotulação manual: </w:t>
      </w:r>
    </w:p>
    <w:p w14:paraId="6469B313" w14:textId="77777777" w:rsidR="009066E3" w:rsidRPr="009066E3" w:rsidRDefault="009066E3" w:rsidP="009066E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066E3">
        <w:rPr>
          <w:rFonts w:ascii="Times New Roman" w:hAnsi="Times New Roman" w:cs="Times New Roman"/>
        </w:rPr>
        <w:t>Média</w:t>
      </w:r>
      <w:proofErr w:type="spellEnd"/>
      <w:r w:rsidRPr="009066E3">
        <w:rPr>
          <w:rFonts w:ascii="Times New Roman" w:hAnsi="Times New Roman" w:cs="Times New Roman"/>
        </w:rPr>
        <w:t xml:space="preserve">: </w:t>
      </w:r>
      <w:r w:rsidRPr="009066E3">
        <w:rPr>
          <w:rFonts w:ascii="Times New Roman" w:hAnsi="Times New Roman" w:cs="Times New Roman"/>
          <w:b/>
          <w:bCs/>
        </w:rPr>
        <w:t>−0,075</w:t>
      </w:r>
    </w:p>
    <w:p w14:paraId="4607CBA6" w14:textId="77777777" w:rsidR="009066E3" w:rsidRPr="009066E3" w:rsidRDefault="009066E3" w:rsidP="009066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066E3">
        <w:rPr>
          <w:rFonts w:ascii="Times New Roman" w:hAnsi="Times New Roman" w:cs="Times New Roman"/>
        </w:rPr>
        <w:t xml:space="preserve">Mediana: </w:t>
      </w:r>
      <w:r w:rsidRPr="009066E3">
        <w:rPr>
          <w:rFonts w:ascii="Times New Roman" w:hAnsi="Times New Roman" w:cs="Times New Roman"/>
          <w:b/>
          <w:bCs/>
        </w:rPr>
        <w:t>0</w:t>
      </w:r>
    </w:p>
    <w:p w14:paraId="341C80CA" w14:textId="77777777" w:rsidR="009066E3" w:rsidRPr="009066E3" w:rsidRDefault="009066E3" w:rsidP="009066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066E3">
        <w:rPr>
          <w:rFonts w:ascii="Times New Roman" w:hAnsi="Times New Roman" w:cs="Times New Roman"/>
        </w:rPr>
        <w:t>Q1 = −1, Q3 = 1</w:t>
      </w:r>
    </w:p>
    <w:p w14:paraId="448584EC" w14:textId="77777777" w:rsidR="009066E3" w:rsidRPr="009066E3" w:rsidRDefault="009066E3" w:rsidP="009066E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066E3">
        <w:rPr>
          <w:rFonts w:ascii="Times New Roman" w:hAnsi="Times New Roman" w:cs="Times New Roman"/>
        </w:rPr>
        <w:t>Desvio</w:t>
      </w:r>
      <w:proofErr w:type="spellEnd"/>
      <w:r w:rsidRPr="009066E3">
        <w:rPr>
          <w:rFonts w:ascii="Times New Roman" w:hAnsi="Times New Roman" w:cs="Times New Roman"/>
        </w:rPr>
        <w:t xml:space="preserve"> </w:t>
      </w:r>
      <w:proofErr w:type="spellStart"/>
      <w:r w:rsidRPr="009066E3">
        <w:rPr>
          <w:rFonts w:ascii="Times New Roman" w:hAnsi="Times New Roman" w:cs="Times New Roman"/>
        </w:rPr>
        <w:t>padrão</w:t>
      </w:r>
      <w:proofErr w:type="spellEnd"/>
      <w:r w:rsidRPr="009066E3">
        <w:rPr>
          <w:rFonts w:ascii="Times New Roman" w:hAnsi="Times New Roman" w:cs="Times New Roman"/>
        </w:rPr>
        <w:t xml:space="preserve"> ≈ </w:t>
      </w:r>
      <w:r w:rsidRPr="009066E3">
        <w:rPr>
          <w:rFonts w:ascii="Times New Roman" w:hAnsi="Times New Roman" w:cs="Times New Roman"/>
          <w:b/>
          <w:bCs/>
        </w:rPr>
        <w:t>0,88</w:t>
      </w:r>
    </w:p>
    <w:p w14:paraId="5CD89694" w14:textId="53C1A595" w:rsidR="009066E3" w:rsidRPr="009066E3" w:rsidRDefault="009066E3" w:rsidP="009066E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r w:rsidRPr="009066E3">
        <w:rPr>
          <w:rFonts w:ascii="Times New Roman" w:hAnsi="Times New Roman" w:cs="Times New Roman"/>
        </w:rPr>
        <w:t xml:space="preserve">os </w:t>
      </w:r>
      <w:r w:rsidRPr="009066E3">
        <w:rPr>
          <w:rFonts w:ascii="Times New Roman" w:hAnsi="Times New Roman" w:cs="Times New Roman"/>
          <w:b/>
          <w:bCs/>
        </w:rPr>
        <w:t xml:space="preserve">400 tweets </w:t>
      </w:r>
      <w:proofErr w:type="spellStart"/>
      <w:r w:rsidRPr="009066E3">
        <w:rPr>
          <w:rFonts w:ascii="Times New Roman" w:hAnsi="Times New Roman" w:cs="Times New Roman"/>
          <w:b/>
          <w:bCs/>
        </w:rPr>
        <w:t>manuais</w:t>
      </w:r>
      <w:proofErr w:type="spellEnd"/>
      <w:r w:rsidRPr="009066E3">
        <w:rPr>
          <w:rFonts w:ascii="Times New Roman" w:hAnsi="Times New Roman" w:cs="Times New Roman"/>
        </w:rPr>
        <w:t>:</w:t>
      </w:r>
    </w:p>
    <w:p w14:paraId="7C1582FB" w14:textId="77777777" w:rsidR="009066E3" w:rsidRPr="009066E3" w:rsidRDefault="009066E3" w:rsidP="009066E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066E3">
        <w:rPr>
          <w:rFonts w:ascii="Times New Roman" w:hAnsi="Times New Roman" w:cs="Times New Roman"/>
        </w:rPr>
        <w:t>Negativo</w:t>
      </w:r>
      <w:proofErr w:type="spellEnd"/>
      <w:r w:rsidRPr="009066E3">
        <w:rPr>
          <w:rFonts w:ascii="Times New Roman" w:hAnsi="Times New Roman" w:cs="Times New Roman"/>
        </w:rPr>
        <w:t xml:space="preserve">: </w:t>
      </w:r>
      <w:r w:rsidRPr="009066E3">
        <w:rPr>
          <w:rFonts w:ascii="Times New Roman" w:hAnsi="Times New Roman" w:cs="Times New Roman"/>
          <w:b/>
          <w:bCs/>
        </w:rPr>
        <w:t>171</w:t>
      </w:r>
      <w:r w:rsidRPr="009066E3">
        <w:rPr>
          <w:rFonts w:ascii="Times New Roman" w:hAnsi="Times New Roman" w:cs="Times New Roman"/>
        </w:rPr>
        <w:t xml:space="preserve"> (42,8%)</w:t>
      </w:r>
    </w:p>
    <w:p w14:paraId="604EC181" w14:textId="77777777" w:rsidR="009066E3" w:rsidRPr="009066E3" w:rsidRDefault="009066E3" w:rsidP="009066E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066E3">
        <w:rPr>
          <w:rFonts w:ascii="Times New Roman" w:hAnsi="Times New Roman" w:cs="Times New Roman"/>
        </w:rPr>
        <w:t>Neutro</w:t>
      </w:r>
      <w:proofErr w:type="spellEnd"/>
      <w:r w:rsidRPr="009066E3">
        <w:rPr>
          <w:rFonts w:ascii="Times New Roman" w:hAnsi="Times New Roman" w:cs="Times New Roman"/>
        </w:rPr>
        <w:t xml:space="preserve">: </w:t>
      </w:r>
      <w:r w:rsidRPr="009066E3">
        <w:rPr>
          <w:rFonts w:ascii="Times New Roman" w:hAnsi="Times New Roman" w:cs="Times New Roman"/>
          <w:b/>
          <w:bCs/>
        </w:rPr>
        <w:t>88</w:t>
      </w:r>
      <w:r w:rsidRPr="009066E3">
        <w:rPr>
          <w:rFonts w:ascii="Times New Roman" w:hAnsi="Times New Roman" w:cs="Times New Roman"/>
        </w:rPr>
        <w:t xml:space="preserve"> (22,0%)</w:t>
      </w:r>
    </w:p>
    <w:p w14:paraId="48626879" w14:textId="77777777" w:rsidR="009066E3" w:rsidRDefault="009066E3" w:rsidP="009066E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066E3">
        <w:rPr>
          <w:rFonts w:ascii="Times New Roman" w:hAnsi="Times New Roman" w:cs="Times New Roman"/>
        </w:rPr>
        <w:t>Positivo</w:t>
      </w:r>
      <w:proofErr w:type="spellEnd"/>
      <w:r w:rsidRPr="009066E3">
        <w:rPr>
          <w:rFonts w:ascii="Times New Roman" w:hAnsi="Times New Roman" w:cs="Times New Roman"/>
        </w:rPr>
        <w:t xml:space="preserve">: </w:t>
      </w:r>
      <w:r w:rsidRPr="009066E3">
        <w:rPr>
          <w:rFonts w:ascii="Times New Roman" w:hAnsi="Times New Roman" w:cs="Times New Roman"/>
          <w:b/>
          <w:bCs/>
        </w:rPr>
        <w:t>141</w:t>
      </w:r>
      <w:r w:rsidRPr="009066E3">
        <w:rPr>
          <w:rFonts w:ascii="Times New Roman" w:hAnsi="Times New Roman" w:cs="Times New Roman"/>
        </w:rPr>
        <w:t xml:space="preserve"> (35,3%)</w:t>
      </w:r>
    </w:p>
    <w:p w14:paraId="457E94F9" w14:textId="2716AE36" w:rsidR="009066E3" w:rsidRPr="009066E3" w:rsidRDefault="009066E3" w:rsidP="009066E3">
      <w:pPr>
        <w:ind w:left="720"/>
        <w:rPr>
          <w:rFonts w:ascii="Times New Roman" w:hAnsi="Times New Roman" w:cs="Times New Roman"/>
          <w:b/>
          <w:bCs/>
        </w:rPr>
      </w:pPr>
      <w:proofErr w:type="spellStart"/>
      <w:r w:rsidRPr="009066E3">
        <w:rPr>
          <w:rFonts w:ascii="Times New Roman" w:hAnsi="Times New Roman" w:cs="Times New Roman"/>
          <w:b/>
          <w:bCs/>
        </w:rPr>
        <w:t>Interpretação</w:t>
      </w:r>
      <w:proofErr w:type="spellEnd"/>
      <w:r w:rsidRPr="009066E3">
        <w:rPr>
          <w:rFonts w:ascii="Times New Roman" w:hAnsi="Times New Roman" w:cs="Times New Roman"/>
          <w:b/>
          <w:bCs/>
        </w:rPr>
        <w:t>:</w:t>
      </w:r>
    </w:p>
    <w:p w14:paraId="7DC2505F" w14:textId="1C46247D" w:rsidR="009066E3" w:rsidRPr="009066E3" w:rsidRDefault="009066E3" w:rsidP="009066E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9066E3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A média </w:t>
      </w:r>
      <w:r w:rsidRPr="009066E3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ligeiramente negativa</w:t>
      </w:r>
      <w:r w:rsidRPr="009066E3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indica um </w:t>
      </w:r>
      <w:r w:rsidRPr="009066E3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viés amostral leve</w:t>
      </w:r>
      <w:r w:rsidRPr="009066E3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(normal em rotulação manual).</w:t>
      </w:r>
    </w:p>
    <w:p w14:paraId="22924E4A" w14:textId="60E3BFE8" w:rsidR="009066E3" w:rsidRPr="009066E3" w:rsidRDefault="009066E3" w:rsidP="009066E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9066E3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A estrutura dos quartis é </w:t>
      </w:r>
      <w:r w:rsidRPr="009066E3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idêntica à do modelo</w:t>
      </w:r>
      <w:r w:rsidRPr="009066E3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.</w:t>
      </w:r>
    </w:p>
    <w:p w14:paraId="61D2376F" w14:textId="09AC58EA" w:rsidR="009066E3" w:rsidRDefault="009066E3" w:rsidP="009066E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9066E3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 desvio padrão é praticamente o mesmo do modelo (0,88 vs 0,85)</w:t>
      </w:r>
    </w:p>
    <w:p w14:paraId="60B7A80C" w14:textId="77777777" w:rsidR="00207BDA" w:rsidRDefault="00207BDA" w:rsidP="00207BD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</w:p>
    <w:p w14:paraId="0468786A" w14:textId="697797E6" w:rsidR="00207BDA" w:rsidRDefault="00207BDA" w:rsidP="00207BDA">
      <w:pPr>
        <w:pStyle w:val="ListParagraph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207BDA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mesma mediana</w:t>
      </w:r>
      <w:r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, </w:t>
      </w:r>
      <w:r w:rsidRPr="00207BDA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mesmos quartis</w:t>
      </w:r>
      <w:r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e</w:t>
      </w:r>
      <w:r w:rsidRPr="00207BDA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desvio padrão muito próximo</w:t>
      </w:r>
      <w:r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</w:t>
      </w:r>
      <w:r w:rsidRPr="00207BDA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valida</w:t>
      </w:r>
      <w:r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m</w:t>
      </w:r>
      <w:r w:rsidRPr="00207BDA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o uso do classificador </w:t>
      </w:r>
      <w:r w:rsidRPr="00207BDA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para análise agregada</w:t>
      </w:r>
      <w:r w:rsidRPr="00207BDA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, mesmo que ele erre tweet a tweet.</w:t>
      </w:r>
    </w:p>
    <w:p w14:paraId="316DA9A8" w14:textId="77777777" w:rsidR="00207BDA" w:rsidRDefault="00207BDA" w:rsidP="00207BDA">
      <w:pPr>
        <w:pStyle w:val="ListParagraph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</w:p>
    <w:p w14:paraId="41AE47A8" w14:textId="77777777" w:rsidR="00207BDA" w:rsidRDefault="00207BDA" w:rsidP="00207BDA">
      <w:pPr>
        <w:pStyle w:val="ListParagraph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</w:p>
    <w:p w14:paraId="71737679" w14:textId="1F142DAD" w:rsidR="00207BDA" w:rsidRPr="00207BDA" w:rsidRDefault="00207BDA" w:rsidP="00207BDA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(</w:t>
      </w:r>
      <w:r w:rsidRPr="00207BDA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Existe discurso econômico identificável</w:t>
      </w:r>
    </w:p>
    <w:p w14:paraId="7594FDAF" w14:textId="45711A8B" w:rsidR="00207BDA" w:rsidRDefault="00207BDA" w:rsidP="00207BDA">
      <w:pPr>
        <w:pStyle w:val="ListParagraph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207BDA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O simples fato de a distribuição </w:t>
      </w:r>
      <w:r w:rsidRPr="00207BDA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não colapsar em zero</w:t>
      </w:r>
      <w:r w:rsidRPr="00207BDA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já mostra isso.</w:t>
      </w:r>
      <w:r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) ?</w:t>
      </w:r>
    </w:p>
    <w:p w14:paraId="13A10EF0" w14:textId="77777777" w:rsidR="00207BDA" w:rsidRDefault="00207BDA" w:rsidP="00207BDA">
      <w:pPr>
        <w:pStyle w:val="ListParagraph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</w:p>
    <w:p w14:paraId="48A67403" w14:textId="4E7E6198" w:rsidR="00CA51D7" w:rsidRDefault="005A312A" w:rsidP="00207BDA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Agora: Explorando os tweets economicos. Na base manual, 200 são considerados economicos e 200 não. Isso foi uma amostragem feita aleatoriamente, com uma proporçãop igual entre economicos e não economicos para manter o equilíbrio entre os rótulos manuais e a distribuição do discurso. Então, </w:t>
      </w:r>
      <w:r w:rsidRPr="005A312A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“Utiliza</w:t>
      </w:r>
      <w:r w:rsidR="00CA51D7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re</w:t>
      </w:r>
      <w:r w:rsidRPr="005A312A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mos um classificador supervisionado treinado em uma amostra manualmente rotulada para identificar tweets com alta probabilidade de conteúdo econômico. O modelo gera, para cada tweet, uma probabilidade estimada de pertencer à categoria econômica.”</w:t>
      </w:r>
    </w:p>
    <w:p w14:paraId="631DC692" w14:textId="77777777" w:rsidR="00CA51D7" w:rsidRDefault="00CA51D7" w:rsidP="00207BDA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</w:pPr>
    </w:p>
    <w:p w14:paraId="4D834467" w14:textId="77777777" w:rsidR="00CA51D7" w:rsidRPr="00CA51D7" w:rsidRDefault="00CA51D7" w:rsidP="00CA51D7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</w:pPr>
      <w:r w:rsidRPr="00CA51D7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Etapa 1 — Definição conceitual</w:t>
      </w:r>
    </w:p>
    <w:p w14:paraId="3FE40832" w14:textId="77777777" w:rsidR="00CA51D7" w:rsidRPr="00CA51D7" w:rsidRDefault="00CA51D7" w:rsidP="00CA51D7">
      <w:pPr>
        <w:pStyle w:val="ListParagraph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CA51D7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“Definimos discurso econômico como tweets que tratam de temas relacionados a emprego, renda, política econômica, desigualdade e finanças públicas.”</w:t>
      </w:r>
    </w:p>
    <w:p w14:paraId="7A5B0E96" w14:textId="34BD7427" w:rsidR="00207BDA" w:rsidRPr="005A312A" w:rsidRDefault="005A312A" w:rsidP="00207BDA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ab/>
      </w:r>
    </w:p>
    <w:p w14:paraId="52DE1848" w14:textId="77777777" w:rsidR="00207BDA" w:rsidRPr="00207BDA" w:rsidRDefault="00207BDA" w:rsidP="00207BDA">
      <w:pPr>
        <w:pStyle w:val="ListParagraph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</w:p>
    <w:p w14:paraId="7958A5F2" w14:textId="77777777" w:rsidR="00CA51D7" w:rsidRPr="00CA51D7" w:rsidRDefault="00CA51D7" w:rsidP="00CA51D7">
      <w:pPr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</w:pPr>
      <w:r w:rsidRPr="00CA51D7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lastRenderedPageBreak/>
        <w:t>Etapa 2 — Heurística inicial</w:t>
      </w:r>
    </w:p>
    <w:p w14:paraId="58E31C8A" w14:textId="77777777" w:rsidR="00CA51D7" w:rsidRPr="00CA51D7" w:rsidRDefault="00CA51D7" w:rsidP="00CA51D7">
      <w:pPr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CA51D7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“Inicialmente, utilizamos um filtro por palavras-chave para identificar um subconjunto claramente econômico.”</w:t>
      </w:r>
    </w:p>
    <w:p w14:paraId="1BCABC11" w14:textId="77777777" w:rsidR="00CA51D7" w:rsidRDefault="00CA51D7" w:rsidP="00CA51D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A51D7">
        <w:rPr>
          <w:rFonts w:ascii="Times New Roman" w:eastAsia="Times New Roman" w:hAnsi="Times New Roman" w:cs="Times New Roman"/>
          <w:kern w:val="0"/>
          <w14:ligatures w14:val="none"/>
        </w:rPr>
        <w:t>(≈ 2400 tweets)</w:t>
      </w:r>
    </w:p>
    <w:p w14:paraId="717E8599" w14:textId="77777777" w:rsidR="00CA51D7" w:rsidRDefault="00CA51D7" w:rsidP="00CA51D7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030C8A" w14:textId="77777777" w:rsidR="00CA51D7" w:rsidRPr="00CA51D7" w:rsidRDefault="00CA51D7" w:rsidP="00CA51D7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51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Etapa 3 — </w:t>
      </w:r>
      <w:proofErr w:type="spellStart"/>
      <w:r w:rsidRPr="00CA51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Rotulação</w:t>
      </w:r>
      <w:proofErr w:type="spellEnd"/>
      <w:r w:rsidRPr="00CA51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manual </w:t>
      </w:r>
      <w:proofErr w:type="spellStart"/>
      <w:r w:rsidRPr="00CA51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balanceada</w:t>
      </w:r>
      <w:proofErr w:type="spellEnd"/>
    </w:p>
    <w:p w14:paraId="4A04BBF6" w14:textId="77777777" w:rsidR="00CA51D7" w:rsidRPr="00CA51D7" w:rsidRDefault="00CA51D7" w:rsidP="00CA51D7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A51D7">
        <w:rPr>
          <w:rFonts w:ascii="Times New Roman" w:eastAsia="Times New Roman" w:hAnsi="Times New Roman" w:cs="Times New Roman"/>
          <w:kern w:val="0"/>
          <w14:ligatures w14:val="none"/>
        </w:rPr>
        <w:t xml:space="preserve">200 </w:t>
      </w:r>
      <w:proofErr w:type="spellStart"/>
      <w:r w:rsidRPr="00CA51D7">
        <w:rPr>
          <w:rFonts w:ascii="Times New Roman" w:eastAsia="Times New Roman" w:hAnsi="Times New Roman" w:cs="Times New Roman"/>
          <w:kern w:val="0"/>
          <w14:ligatures w14:val="none"/>
        </w:rPr>
        <w:t>econômicos</w:t>
      </w:r>
      <w:proofErr w:type="spellEnd"/>
    </w:p>
    <w:p w14:paraId="32AB9E31" w14:textId="3D8DA869" w:rsidR="00CA51D7" w:rsidRDefault="00CA51D7" w:rsidP="00CA51D7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CA51D7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200 não econômicos</w:t>
      </w:r>
      <w:r w:rsidRPr="00CA51D7">
        <w:rPr>
          <w:rFonts w:ascii="Times New Roman" w:eastAsia="Times New Roman" w:hAnsi="Times New Roman" w:cs="Times New Roman"/>
          <w:kern w:val="0"/>
          <w:lang w:val="pt-BR"/>
          <w14:ligatures w14:val="none"/>
        </w:rPr>
        <w:br/>
        <w:t>(</w:t>
      </w:r>
      <w:r w:rsidRPr="00CA51D7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isso foi crucial e bem feito</w:t>
      </w:r>
      <w:r w:rsidRPr="00CA51D7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?</w:t>
      </w:r>
    </w:p>
    <w:p w14:paraId="738F02BE" w14:textId="77777777" w:rsidR="00CA51D7" w:rsidRDefault="00CA51D7" w:rsidP="00CA51D7">
      <w:pPr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</w:p>
    <w:p w14:paraId="4308D75A" w14:textId="0ABD8490" w:rsidR="00CA51D7" w:rsidRPr="009C25D1" w:rsidRDefault="00CA51D7" w:rsidP="00CA51D7">
      <w:pPr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</w:pPr>
      <w:r w:rsidRPr="009C25D1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Etapa 4 — Classificador supervisionado</w:t>
      </w:r>
      <w:r w:rsidR="009C25D1" w:rsidRPr="009C25D1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 xml:space="preserve"> – BERTweetBR + R</w:t>
      </w:r>
      <w:r w:rsidR="009C25D1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egressão Logística</w:t>
      </w:r>
    </w:p>
    <w:p w14:paraId="453A659F" w14:textId="77777777" w:rsidR="00CA51D7" w:rsidRPr="00CA51D7" w:rsidRDefault="00CA51D7" w:rsidP="00CA51D7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CA51D7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Aprende o conceito </w:t>
      </w:r>
      <w:r w:rsidRPr="00CA51D7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para além do léxico</w:t>
      </w:r>
    </w:p>
    <w:p w14:paraId="6C595B00" w14:textId="1CC1E36E" w:rsidR="00CA51D7" w:rsidRDefault="00CA51D7" w:rsidP="00CA51D7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A51D7">
        <w:rPr>
          <w:rFonts w:ascii="Times New Roman" w:eastAsia="Times New Roman" w:hAnsi="Times New Roman" w:cs="Times New Roman"/>
          <w:kern w:val="0"/>
          <w14:ligatures w14:val="none"/>
        </w:rPr>
        <w:t xml:space="preserve">Gera </w:t>
      </w:r>
      <w:proofErr w:type="spellStart"/>
      <w:r w:rsidRPr="00CA51D7">
        <w:rPr>
          <w:rFonts w:ascii="Times New Roman" w:eastAsia="Times New Roman" w:hAnsi="Times New Roman" w:cs="Times New Roman"/>
          <w:kern w:val="0"/>
          <w14:ligatures w14:val="none"/>
        </w:rPr>
        <w:t>is_economic_hat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chapéu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9C25D1">
        <w:rPr>
          <w:rFonts w:ascii="Times New Roman" w:eastAsia="Times New Roman" w:hAnsi="Times New Roman" w:cs="Times New Roman"/>
          <w:kern w:val="0"/>
          <w14:ligatures w14:val="none"/>
        </w:rPr>
        <w:t xml:space="preserve"> = P(</w:t>
      </w:r>
      <w:proofErr w:type="spellStart"/>
      <w:r w:rsidR="009C25D1">
        <w:rPr>
          <w:rFonts w:ascii="Times New Roman" w:eastAsia="Times New Roman" w:hAnsi="Times New Roman" w:cs="Times New Roman"/>
          <w:kern w:val="0"/>
          <w14:ligatures w14:val="none"/>
        </w:rPr>
        <w:t>is_economic</w:t>
      </w:r>
      <w:proofErr w:type="spellEnd"/>
      <w:r w:rsidR="009C25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C25D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| tweet)</w:t>
      </w:r>
    </w:p>
    <w:p w14:paraId="381E28DF" w14:textId="0154BDDE" w:rsidR="00CA51D7" w:rsidRPr="00CA51D7" w:rsidRDefault="00CA51D7" w:rsidP="00CA51D7">
      <w:pPr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</w:pPr>
      <w:r w:rsidRPr="00CA51D7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Quando o dicionário</w:t>
      </w:r>
      <w:r w:rsidR="009C25D1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 xml:space="preserve"> (de palavras chave economicas)</w:t>
      </w:r>
      <w:r w:rsidRPr="00CA51D7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 xml:space="preserve"> ainda entra na análise</w:t>
      </w:r>
    </w:p>
    <w:p w14:paraId="02EAE8A6" w14:textId="77777777" w:rsidR="00CA51D7" w:rsidRPr="00CA51D7" w:rsidRDefault="00CA51D7" w:rsidP="00CA51D7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CA51D7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usar o dicionário para </w:t>
      </w:r>
      <w:r w:rsidRPr="00CA51D7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robustez</w:t>
      </w:r>
    </w:p>
    <w:p w14:paraId="08EBDF61" w14:textId="77777777" w:rsidR="00CA51D7" w:rsidRPr="00CA51D7" w:rsidRDefault="00CA51D7" w:rsidP="00CA51D7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1D7">
        <w:rPr>
          <w:rFonts w:ascii="Times New Roman" w:eastAsia="Times New Roman" w:hAnsi="Times New Roman" w:cs="Times New Roman"/>
          <w:kern w:val="0"/>
          <w14:ligatures w14:val="none"/>
        </w:rPr>
        <w:t>comparar</w:t>
      </w:r>
      <w:proofErr w:type="spellEnd"/>
      <w:r w:rsidRPr="00CA51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1D7">
        <w:rPr>
          <w:rFonts w:ascii="Times New Roman" w:eastAsia="Times New Roman" w:hAnsi="Times New Roman" w:cs="Times New Roman"/>
          <w:kern w:val="0"/>
          <w14:ligatures w14:val="none"/>
        </w:rPr>
        <w:t>resultados</w:t>
      </w:r>
      <w:proofErr w:type="spellEnd"/>
      <w:r w:rsidRPr="00CA51D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BE5531F" w14:textId="77777777" w:rsidR="00CA51D7" w:rsidRPr="00CA51D7" w:rsidRDefault="00CA51D7" w:rsidP="00CA51D7">
      <w:pPr>
        <w:numPr>
          <w:ilvl w:val="1"/>
          <w:numId w:val="12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1D7">
        <w:rPr>
          <w:rFonts w:ascii="Times New Roman" w:eastAsia="Times New Roman" w:hAnsi="Times New Roman" w:cs="Times New Roman"/>
          <w:kern w:val="0"/>
          <w14:ligatures w14:val="none"/>
        </w:rPr>
        <w:t>só</w:t>
      </w:r>
      <w:proofErr w:type="spellEnd"/>
      <w:r w:rsidRPr="00CA51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1D7">
        <w:rPr>
          <w:rFonts w:ascii="Times New Roman" w:eastAsia="Times New Roman" w:hAnsi="Times New Roman" w:cs="Times New Roman"/>
          <w:kern w:val="0"/>
          <w14:ligatures w14:val="none"/>
        </w:rPr>
        <w:t>dicionário</w:t>
      </w:r>
      <w:proofErr w:type="spellEnd"/>
    </w:p>
    <w:p w14:paraId="07B2B6A7" w14:textId="77777777" w:rsidR="00CA51D7" w:rsidRPr="00CA51D7" w:rsidRDefault="00CA51D7" w:rsidP="00CA51D7">
      <w:pPr>
        <w:numPr>
          <w:ilvl w:val="1"/>
          <w:numId w:val="12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1D7">
        <w:rPr>
          <w:rFonts w:ascii="Times New Roman" w:eastAsia="Times New Roman" w:hAnsi="Times New Roman" w:cs="Times New Roman"/>
          <w:kern w:val="0"/>
          <w14:ligatures w14:val="none"/>
        </w:rPr>
        <w:t>só</w:t>
      </w:r>
      <w:proofErr w:type="spellEnd"/>
      <w:r w:rsidRPr="00CA51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1D7">
        <w:rPr>
          <w:rFonts w:ascii="Times New Roman" w:eastAsia="Times New Roman" w:hAnsi="Times New Roman" w:cs="Times New Roman"/>
          <w:kern w:val="0"/>
          <w14:ligatures w14:val="none"/>
        </w:rPr>
        <w:t>modelo</w:t>
      </w:r>
      <w:proofErr w:type="spellEnd"/>
    </w:p>
    <w:p w14:paraId="6E15EC86" w14:textId="77777777" w:rsidR="00CA51D7" w:rsidRPr="00CA51D7" w:rsidRDefault="00CA51D7" w:rsidP="00CA51D7">
      <w:pPr>
        <w:numPr>
          <w:ilvl w:val="1"/>
          <w:numId w:val="12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1D7">
        <w:rPr>
          <w:rFonts w:ascii="Times New Roman" w:eastAsia="Times New Roman" w:hAnsi="Times New Roman" w:cs="Times New Roman"/>
          <w:kern w:val="0"/>
          <w14:ligatures w14:val="none"/>
        </w:rPr>
        <w:t>interseção</w:t>
      </w:r>
      <w:proofErr w:type="spellEnd"/>
    </w:p>
    <w:p w14:paraId="5A1FB1EF" w14:textId="77777777" w:rsidR="00CA51D7" w:rsidRPr="00CA51D7" w:rsidRDefault="00CA51D7" w:rsidP="00CA51D7">
      <w:pPr>
        <w:ind w:left="720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CA51D7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Isso é </w:t>
      </w:r>
      <w:r w:rsidRPr="00CA51D7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sofisticação</w:t>
      </w:r>
      <w:r w:rsidRPr="00CA51D7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, não redundância.</w:t>
      </w:r>
    </w:p>
    <w:p w14:paraId="5C265C98" w14:textId="77777777" w:rsidR="00CA51D7" w:rsidRDefault="00CA51D7" w:rsidP="00CA51D7">
      <w:pPr>
        <w:ind w:left="720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</w:p>
    <w:p w14:paraId="04BE1961" w14:textId="7E02C7BC" w:rsidR="00F919F9" w:rsidRDefault="00F919F9" w:rsidP="00F919F9">
      <w:pPr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</w:p>
    <w:p w14:paraId="6D6F1A5E" w14:textId="77777777" w:rsidR="00CA51D7" w:rsidRPr="006D02D2" w:rsidRDefault="00CA51D7" w:rsidP="00CA51D7">
      <w:pPr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</w:p>
    <w:p w14:paraId="0C608886" w14:textId="77777777" w:rsidR="00CA51D7" w:rsidRPr="006D02D2" w:rsidRDefault="00CA51D7" w:rsidP="00CA51D7">
      <w:pPr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</w:p>
    <w:p w14:paraId="05AC6A36" w14:textId="77777777" w:rsidR="00CA51D7" w:rsidRPr="006D02D2" w:rsidRDefault="00CA51D7" w:rsidP="00CA51D7">
      <w:pPr>
        <w:pStyle w:val="ListParagraph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</w:p>
    <w:p w14:paraId="307E03F0" w14:textId="77777777" w:rsidR="00CA51D7" w:rsidRPr="006D02D2" w:rsidRDefault="00CA51D7" w:rsidP="00CA51D7">
      <w:pPr>
        <w:pStyle w:val="ListParagraph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</w:p>
    <w:p w14:paraId="0E767A14" w14:textId="77777777" w:rsidR="00CA51D7" w:rsidRPr="006D02D2" w:rsidRDefault="00CA51D7" w:rsidP="00CA51D7">
      <w:pPr>
        <w:pStyle w:val="ListParagraph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</w:p>
    <w:p w14:paraId="1DC27A4D" w14:textId="77777777" w:rsidR="00CA51D7" w:rsidRPr="006D02D2" w:rsidRDefault="00CA51D7" w:rsidP="00CA51D7">
      <w:pPr>
        <w:pStyle w:val="ListParagraph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</w:p>
    <w:p w14:paraId="7DC6AF5B" w14:textId="77777777" w:rsidR="00207BDA" w:rsidRPr="006D02D2" w:rsidRDefault="00207BDA" w:rsidP="00207BD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</w:p>
    <w:p w14:paraId="73D379FB" w14:textId="77777777" w:rsidR="009066E3" w:rsidRPr="006D02D2" w:rsidRDefault="009066E3" w:rsidP="009066E3">
      <w:pPr>
        <w:ind w:left="720"/>
        <w:rPr>
          <w:rFonts w:ascii="Times New Roman" w:hAnsi="Times New Roman" w:cs="Times New Roman"/>
          <w:lang w:val="pt-BR"/>
        </w:rPr>
      </w:pPr>
    </w:p>
    <w:p w14:paraId="037BF450" w14:textId="024ED868" w:rsidR="009066E3" w:rsidRPr="006D02D2" w:rsidRDefault="009066E3" w:rsidP="009066E3">
      <w:pPr>
        <w:ind w:left="720"/>
        <w:rPr>
          <w:rFonts w:ascii="Times New Roman" w:hAnsi="Times New Roman" w:cs="Times New Roman"/>
          <w:lang w:val="pt-BR"/>
        </w:rPr>
      </w:pPr>
    </w:p>
    <w:p w14:paraId="05476F59" w14:textId="77777777" w:rsidR="009066E3" w:rsidRPr="006D02D2" w:rsidRDefault="009066E3" w:rsidP="009066E3">
      <w:pPr>
        <w:rPr>
          <w:rFonts w:ascii="Times New Roman" w:hAnsi="Times New Roman" w:cs="Times New Roman"/>
          <w:b/>
          <w:bCs/>
          <w:lang w:val="pt-BR"/>
        </w:rPr>
      </w:pPr>
    </w:p>
    <w:p w14:paraId="06B223D6" w14:textId="77777777" w:rsidR="009066E3" w:rsidRPr="006D02D2" w:rsidRDefault="009066E3" w:rsidP="009066E3">
      <w:pPr>
        <w:rPr>
          <w:rFonts w:ascii="Times New Roman" w:hAnsi="Times New Roman" w:cs="Times New Roman"/>
          <w:lang w:val="pt-BR"/>
        </w:rPr>
      </w:pPr>
    </w:p>
    <w:p w14:paraId="3046A7FE" w14:textId="6EB2D062" w:rsidR="009066E3" w:rsidRDefault="009066E3" w:rsidP="009066E3">
      <w:pPr>
        <w:rPr>
          <w:rFonts w:ascii="Times New Roman" w:hAnsi="Times New Roman" w:cs="Times New Roman"/>
          <w:b/>
          <w:bCs/>
          <w:lang w:val="pt-BR"/>
        </w:rPr>
      </w:pPr>
      <w:r w:rsidRPr="009066E3">
        <w:rPr>
          <w:rFonts w:ascii="Times New Roman" w:hAnsi="Times New Roman" w:cs="Times New Roman"/>
          <w:b/>
          <w:bCs/>
          <w:lang w:val="pt-BR"/>
        </w:rPr>
        <w:t>Leitura direta das estatísticas do modelo (192.954 tweets)</w:t>
      </w:r>
    </w:p>
    <w:p w14:paraId="487B7945" w14:textId="35796E71" w:rsidR="00207BDA" w:rsidRDefault="00207BDA" w:rsidP="009066E3">
      <w:p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bCs/>
          <w:lang w:val="pt-BR"/>
        </w:rPr>
        <w:t xml:space="preserve">O modelo: </w:t>
      </w:r>
      <w:r w:rsidRPr="00207BDA">
        <w:rPr>
          <w:rFonts w:ascii="Times New Roman" w:hAnsi="Times New Roman" w:cs="Times New Roman"/>
          <w:lang w:val="pt-BR"/>
        </w:rPr>
        <w:t>BERTweetBR = extrator de embeddings</w:t>
      </w:r>
      <w:r w:rsidRPr="00207BDA">
        <w:rPr>
          <w:rFonts w:ascii="Times New Roman" w:hAnsi="Times New Roman" w:cs="Times New Roman"/>
          <w:lang w:val="pt-BR"/>
        </w:rPr>
        <w:br/>
        <w:t>Logistic Regression = classificador supervisionado</w:t>
      </w:r>
      <w:r w:rsidRPr="00207BDA">
        <w:rPr>
          <w:rFonts w:ascii="Times New Roman" w:hAnsi="Times New Roman" w:cs="Times New Roman"/>
          <w:lang w:val="pt-BR"/>
        </w:rPr>
        <w:br/>
        <w:t>(treinado nos seus 400 rótulos manuais)</w:t>
      </w:r>
    </w:p>
    <w:p w14:paraId="22B2CE66" w14:textId="11150EAA" w:rsidR="00207BDA" w:rsidRDefault="00207BDA" w:rsidP="009066E3">
      <w:p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Aplicado aos 192k de tweets.</w:t>
      </w:r>
    </w:p>
    <w:p w14:paraId="0D431B26" w14:textId="77777777" w:rsidR="00207BDA" w:rsidRDefault="00207BDA" w:rsidP="009066E3">
      <w:pPr>
        <w:rPr>
          <w:rFonts w:ascii="Times New Roman" w:hAnsi="Times New Roman" w:cs="Times New Roman"/>
          <w:lang w:val="pt-BR"/>
        </w:rPr>
      </w:pPr>
    </w:p>
    <w:p w14:paraId="45693F92" w14:textId="77777777" w:rsidR="00207BDA" w:rsidRDefault="00207BDA" w:rsidP="009066E3">
      <w:pPr>
        <w:rPr>
          <w:rFonts w:ascii="Times New Roman" w:hAnsi="Times New Roman" w:cs="Times New Roman"/>
          <w:lang w:val="pt-BR"/>
        </w:rPr>
      </w:pPr>
    </w:p>
    <w:p w14:paraId="51402169" w14:textId="77777777" w:rsidR="00207BDA" w:rsidRPr="00207BDA" w:rsidRDefault="00207BDA" w:rsidP="009066E3">
      <w:pPr>
        <w:rPr>
          <w:rFonts w:ascii="Times New Roman" w:hAnsi="Times New Roman" w:cs="Times New Roman"/>
          <w:b/>
          <w:bCs/>
          <w:lang w:val="pt-BR"/>
        </w:rPr>
      </w:pPr>
    </w:p>
    <w:p w14:paraId="2D1E3FB0" w14:textId="1AF6E2DF" w:rsidR="009066E3" w:rsidRPr="009066E3" w:rsidRDefault="009066E3" w:rsidP="009066E3">
      <w:pPr>
        <w:rPr>
          <w:rFonts w:ascii="Times New Roman" w:hAnsi="Times New Roman" w:cs="Times New Roman"/>
          <w:b/>
          <w:bCs/>
        </w:rPr>
      </w:pPr>
      <w:proofErr w:type="spellStart"/>
      <w:r w:rsidRPr="009066E3">
        <w:rPr>
          <w:rFonts w:ascii="Times New Roman" w:hAnsi="Times New Roman" w:cs="Times New Roman"/>
          <w:b/>
          <w:bCs/>
        </w:rPr>
        <w:t>Distribuição</w:t>
      </w:r>
      <w:proofErr w:type="spellEnd"/>
      <w:r w:rsidRPr="009066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066E3">
        <w:rPr>
          <w:rFonts w:ascii="Times New Roman" w:hAnsi="Times New Roman" w:cs="Times New Roman"/>
          <w:b/>
          <w:bCs/>
        </w:rPr>
        <w:t>absoluta</w:t>
      </w:r>
      <w:proofErr w:type="spellEnd"/>
      <w:r w:rsidRPr="009066E3">
        <w:rPr>
          <w:rFonts w:ascii="Times New Roman" w:hAnsi="Times New Roman" w:cs="Times New Roman"/>
          <w:b/>
          <w:bCs/>
        </w:rPr>
        <w:tab/>
      </w:r>
    </w:p>
    <w:p w14:paraId="313EF72E" w14:textId="77777777" w:rsidR="009066E3" w:rsidRPr="009066E3" w:rsidRDefault="009066E3" w:rsidP="009066E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066E3">
        <w:rPr>
          <w:rFonts w:ascii="Times New Roman" w:hAnsi="Times New Roman" w:cs="Times New Roman"/>
          <w:b/>
          <w:bCs/>
        </w:rPr>
        <w:t>Negativo</w:t>
      </w:r>
      <w:proofErr w:type="spellEnd"/>
      <w:r w:rsidRPr="009066E3">
        <w:rPr>
          <w:rFonts w:ascii="Times New Roman" w:hAnsi="Times New Roman" w:cs="Times New Roman"/>
          <w:b/>
          <w:bCs/>
        </w:rPr>
        <w:t xml:space="preserve"> (-1):</w:t>
      </w:r>
      <w:r w:rsidRPr="009066E3">
        <w:rPr>
          <w:rFonts w:ascii="Times New Roman" w:hAnsi="Times New Roman" w:cs="Times New Roman"/>
        </w:rPr>
        <w:t xml:space="preserve"> 69.544</w:t>
      </w:r>
    </w:p>
    <w:p w14:paraId="579D66D1" w14:textId="77777777" w:rsidR="009066E3" w:rsidRPr="009066E3" w:rsidRDefault="009066E3" w:rsidP="009066E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066E3">
        <w:rPr>
          <w:rFonts w:ascii="Times New Roman" w:hAnsi="Times New Roman" w:cs="Times New Roman"/>
          <w:b/>
          <w:bCs/>
        </w:rPr>
        <w:t>Neutro</w:t>
      </w:r>
      <w:proofErr w:type="spellEnd"/>
      <w:r w:rsidRPr="009066E3">
        <w:rPr>
          <w:rFonts w:ascii="Times New Roman" w:hAnsi="Times New Roman" w:cs="Times New Roman"/>
          <w:b/>
          <w:bCs/>
        </w:rPr>
        <w:t xml:space="preserve"> (0):</w:t>
      </w:r>
      <w:r w:rsidRPr="009066E3">
        <w:rPr>
          <w:rFonts w:ascii="Times New Roman" w:hAnsi="Times New Roman" w:cs="Times New Roman"/>
        </w:rPr>
        <w:t xml:space="preserve"> 53.624</w:t>
      </w:r>
    </w:p>
    <w:p w14:paraId="4C7E483A" w14:textId="77777777" w:rsidR="009066E3" w:rsidRPr="009066E3" w:rsidRDefault="009066E3" w:rsidP="009066E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066E3">
        <w:rPr>
          <w:rFonts w:ascii="Times New Roman" w:hAnsi="Times New Roman" w:cs="Times New Roman"/>
          <w:b/>
          <w:bCs/>
        </w:rPr>
        <w:t>Positivo</w:t>
      </w:r>
      <w:proofErr w:type="spellEnd"/>
      <w:r w:rsidRPr="009066E3">
        <w:rPr>
          <w:rFonts w:ascii="Times New Roman" w:hAnsi="Times New Roman" w:cs="Times New Roman"/>
          <w:b/>
          <w:bCs/>
        </w:rPr>
        <w:t xml:space="preserve"> (1):</w:t>
      </w:r>
      <w:r w:rsidRPr="009066E3">
        <w:rPr>
          <w:rFonts w:ascii="Times New Roman" w:hAnsi="Times New Roman" w:cs="Times New Roman"/>
        </w:rPr>
        <w:t xml:space="preserve"> 69.786</w:t>
      </w:r>
    </w:p>
    <w:p w14:paraId="6A28EDDA" w14:textId="47287BDC" w:rsidR="009066E3" w:rsidRPr="009066E3" w:rsidRDefault="009066E3" w:rsidP="009066E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066E3">
        <w:rPr>
          <w:rFonts w:ascii="Times New Roman" w:hAnsi="Times New Roman" w:cs="Times New Roman"/>
          <w:b/>
          <w:bCs/>
        </w:rPr>
        <w:t>Média</w:t>
      </w:r>
      <w:proofErr w:type="spellEnd"/>
      <w:r w:rsidRPr="009066E3">
        <w:rPr>
          <w:rFonts w:ascii="Times New Roman" w:hAnsi="Times New Roman" w:cs="Times New Roman"/>
        </w:rPr>
        <w:t xml:space="preserve"> ≈ </w:t>
      </w:r>
      <w:r w:rsidRPr="009066E3">
        <w:rPr>
          <w:rFonts w:ascii="Times New Roman" w:hAnsi="Times New Roman" w:cs="Times New Roman"/>
          <w:b/>
          <w:bCs/>
        </w:rPr>
        <w:t>0.0013</w:t>
      </w:r>
    </w:p>
    <w:p w14:paraId="6C628255" w14:textId="65A1CD4C" w:rsidR="009066E3" w:rsidRDefault="009066E3" w:rsidP="009066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066E3">
        <w:rPr>
          <w:rFonts w:ascii="Times New Roman" w:hAnsi="Times New Roman" w:cs="Times New Roman"/>
        </w:rPr>
        <w:t>Mediana = 0</w:t>
      </w:r>
    </w:p>
    <w:p w14:paraId="40CC13C3" w14:textId="77777777" w:rsidR="009066E3" w:rsidRPr="009066E3" w:rsidRDefault="009066E3" w:rsidP="009066E3">
      <w:pPr>
        <w:ind w:left="720"/>
        <w:rPr>
          <w:rFonts w:ascii="Times New Roman" w:hAnsi="Times New Roman" w:cs="Times New Roman"/>
          <w:b/>
          <w:bCs/>
        </w:rPr>
      </w:pPr>
      <w:proofErr w:type="spellStart"/>
      <w:r w:rsidRPr="009066E3">
        <w:rPr>
          <w:rFonts w:ascii="Times New Roman" w:hAnsi="Times New Roman" w:cs="Times New Roman"/>
          <w:b/>
          <w:bCs/>
        </w:rPr>
        <w:t>Quartis</w:t>
      </w:r>
      <w:proofErr w:type="spellEnd"/>
    </w:p>
    <w:p w14:paraId="701F024B" w14:textId="77777777" w:rsidR="009066E3" w:rsidRPr="009066E3" w:rsidRDefault="009066E3" w:rsidP="009066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066E3">
        <w:rPr>
          <w:rFonts w:ascii="Times New Roman" w:hAnsi="Times New Roman" w:cs="Times New Roman"/>
        </w:rPr>
        <w:t xml:space="preserve">Q1 = </w:t>
      </w:r>
      <w:r w:rsidRPr="009066E3">
        <w:rPr>
          <w:rFonts w:ascii="Times New Roman" w:hAnsi="Times New Roman" w:cs="Times New Roman"/>
          <w:b/>
          <w:bCs/>
        </w:rPr>
        <w:t>-1</w:t>
      </w:r>
    </w:p>
    <w:p w14:paraId="70A7EB02" w14:textId="77777777" w:rsidR="009066E3" w:rsidRPr="009066E3" w:rsidRDefault="009066E3" w:rsidP="009066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066E3">
        <w:rPr>
          <w:rFonts w:ascii="Times New Roman" w:hAnsi="Times New Roman" w:cs="Times New Roman"/>
        </w:rPr>
        <w:t>Q2 (</w:t>
      </w:r>
      <w:proofErr w:type="spellStart"/>
      <w:r w:rsidRPr="009066E3">
        <w:rPr>
          <w:rFonts w:ascii="Times New Roman" w:hAnsi="Times New Roman" w:cs="Times New Roman"/>
        </w:rPr>
        <w:t>mediana</w:t>
      </w:r>
      <w:proofErr w:type="spellEnd"/>
      <w:r w:rsidRPr="009066E3">
        <w:rPr>
          <w:rFonts w:ascii="Times New Roman" w:hAnsi="Times New Roman" w:cs="Times New Roman"/>
        </w:rPr>
        <w:t xml:space="preserve">) = </w:t>
      </w:r>
      <w:r w:rsidRPr="009066E3">
        <w:rPr>
          <w:rFonts w:ascii="Times New Roman" w:hAnsi="Times New Roman" w:cs="Times New Roman"/>
          <w:b/>
          <w:bCs/>
        </w:rPr>
        <w:t>0</w:t>
      </w:r>
    </w:p>
    <w:p w14:paraId="74EF9DFD" w14:textId="77777777" w:rsidR="009066E3" w:rsidRPr="009066E3" w:rsidRDefault="009066E3" w:rsidP="009066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066E3">
        <w:rPr>
          <w:rFonts w:ascii="Times New Roman" w:hAnsi="Times New Roman" w:cs="Times New Roman"/>
        </w:rPr>
        <w:t xml:space="preserve">Q3 = </w:t>
      </w:r>
      <w:r w:rsidRPr="009066E3">
        <w:rPr>
          <w:rFonts w:ascii="Times New Roman" w:hAnsi="Times New Roman" w:cs="Times New Roman"/>
          <w:b/>
          <w:bCs/>
        </w:rPr>
        <w:t>1</w:t>
      </w:r>
    </w:p>
    <w:p w14:paraId="278CF344" w14:textId="77777777" w:rsidR="009066E3" w:rsidRPr="009066E3" w:rsidRDefault="009066E3" w:rsidP="009066E3">
      <w:pPr>
        <w:ind w:left="720"/>
        <w:rPr>
          <w:rFonts w:ascii="Times New Roman" w:hAnsi="Times New Roman" w:cs="Times New Roman"/>
          <w:lang w:val="pt-BR"/>
        </w:rPr>
      </w:pPr>
      <w:r w:rsidRPr="009066E3">
        <w:rPr>
          <w:rFonts w:ascii="Times New Roman" w:hAnsi="Times New Roman" w:cs="Times New Roman"/>
          <w:lang w:val="pt-BR"/>
        </w:rPr>
        <w:t xml:space="preserve">Isso é </w:t>
      </w:r>
      <w:r w:rsidRPr="009066E3">
        <w:rPr>
          <w:rFonts w:ascii="Times New Roman" w:hAnsi="Times New Roman" w:cs="Times New Roman"/>
          <w:b/>
          <w:bCs/>
          <w:lang w:val="pt-BR"/>
        </w:rPr>
        <w:t>fortíssimo</w:t>
      </w:r>
      <w:r w:rsidRPr="009066E3">
        <w:rPr>
          <w:rFonts w:ascii="Times New Roman" w:hAnsi="Times New Roman" w:cs="Times New Roman"/>
          <w:lang w:val="pt-BR"/>
        </w:rPr>
        <w:t xml:space="preserve"> e raro em dados sociais.</w:t>
      </w:r>
    </w:p>
    <w:p w14:paraId="655D3105" w14:textId="77777777" w:rsidR="009066E3" w:rsidRPr="00F919F9" w:rsidRDefault="009066E3" w:rsidP="009066E3">
      <w:pPr>
        <w:ind w:left="720"/>
        <w:rPr>
          <w:rFonts w:ascii="Times New Roman" w:hAnsi="Times New Roman" w:cs="Times New Roman"/>
          <w:b/>
          <w:bCs/>
          <w:lang w:val="pt-BR"/>
        </w:rPr>
      </w:pPr>
      <w:r w:rsidRPr="00F919F9">
        <w:rPr>
          <w:rFonts w:ascii="Times New Roman" w:hAnsi="Times New Roman" w:cs="Times New Roman"/>
          <w:b/>
          <w:bCs/>
          <w:lang w:val="pt-BR"/>
        </w:rPr>
        <w:t>Interpretação:</w:t>
      </w:r>
    </w:p>
    <w:p w14:paraId="432E8B4C" w14:textId="77777777" w:rsidR="009066E3" w:rsidRPr="009066E3" w:rsidRDefault="009066E3" w:rsidP="009066E3">
      <w:pPr>
        <w:ind w:left="720"/>
        <w:rPr>
          <w:rFonts w:ascii="Times New Roman" w:hAnsi="Times New Roman" w:cs="Times New Roman"/>
          <w:lang w:val="pt-BR"/>
        </w:rPr>
      </w:pPr>
      <w:r w:rsidRPr="009066E3">
        <w:rPr>
          <w:rFonts w:ascii="Times New Roman" w:hAnsi="Times New Roman" w:cs="Times New Roman"/>
          <w:lang w:val="pt-BR"/>
        </w:rPr>
        <w:t>25% dos tweets são claramente negativos</w:t>
      </w:r>
      <w:r w:rsidRPr="009066E3">
        <w:rPr>
          <w:rFonts w:ascii="Times New Roman" w:hAnsi="Times New Roman" w:cs="Times New Roman"/>
          <w:lang w:val="pt-BR"/>
        </w:rPr>
        <w:br/>
        <w:t>25% são claramente positivos</w:t>
      </w:r>
      <w:r w:rsidRPr="009066E3">
        <w:rPr>
          <w:rFonts w:ascii="Times New Roman" w:hAnsi="Times New Roman" w:cs="Times New Roman"/>
          <w:lang w:val="pt-BR"/>
        </w:rPr>
        <w:br/>
        <w:t>50% ficam no meio ou mudam de sinal</w:t>
      </w:r>
    </w:p>
    <w:p w14:paraId="6BA2AD76" w14:textId="1BF28D25" w:rsidR="009066E3" w:rsidRPr="009066E3" w:rsidRDefault="009066E3" w:rsidP="009066E3">
      <w:pPr>
        <w:rPr>
          <w:rFonts w:ascii="Times New Roman" w:hAnsi="Times New Roman" w:cs="Times New Roman"/>
          <w:lang w:val="pt-BR"/>
        </w:rPr>
      </w:pPr>
      <w:r w:rsidRPr="009066E3">
        <w:rPr>
          <w:rFonts w:ascii="Times New Roman" w:hAnsi="Times New Roman" w:cs="Times New Roman"/>
          <w:lang w:val="pt-BR"/>
        </w:rPr>
        <w:t xml:space="preserve">Indício claro de </w:t>
      </w:r>
      <w:r w:rsidRPr="009066E3">
        <w:rPr>
          <w:rFonts w:ascii="Times New Roman" w:hAnsi="Times New Roman" w:cs="Times New Roman"/>
          <w:b/>
          <w:bCs/>
          <w:lang w:val="pt-BR"/>
        </w:rPr>
        <w:t>polarização discursiva</w:t>
      </w:r>
      <w:r w:rsidRPr="009066E3">
        <w:rPr>
          <w:rFonts w:ascii="Times New Roman" w:hAnsi="Times New Roman" w:cs="Times New Roman"/>
          <w:lang w:val="pt-BR"/>
        </w:rPr>
        <w:t>, não ruído.</w:t>
      </w:r>
    </w:p>
    <w:p w14:paraId="63C930C7" w14:textId="27DE71B1" w:rsidR="009066E3" w:rsidRPr="009066E3" w:rsidRDefault="009066E3" w:rsidP="009066E3">
      <w:pPr>
        <w:rPr>
          <w:rFonts w:ascii="Times New Roman" w:hAnsi="Times New Roman" w:cs="Times New Roman"/>
          <w:b/>
          <w:bCs/>
          <w:lang w:val="pt-BR"/>
        </w:rPr>
      </w:pPr>
      <w:r w:rsidRPr="009066E3">
        <w:rPr>
          <w:rFonts w:ascii="Times New Roman" w:hAnsi="Times New Roman" w:cs="Times New Roman"/>
          <w:lang w:val="pt-BR"/>
        </w:rPr>
        <w:lastRenderedPageBreak/>
        <w:t xml:space="preserve">Extremamente </w:t>
      </w:r>
      <w:r w:rsidRPr="009066E3">
        <w:rPr>
          <w:rFonts w:ascii="Times New Roman" w:hAnsi="Times New Roman" w:cs="Times New Roman"/>
          <w:b/>
          <w:bCs/>
          <w:lang w:val="pt-BR"/>
        </w:rPr>
        <w:t>simétrico entre positivo e negativo</w:t>
      </w:r>
    </w:p>
    <w:p w14:paraId="23A5ACEB" w14:textId="22F97AB0" w:rsidR="009066E3" w:rsidRPr="009066E3" w:rsidRDefault="009066E3" w:rsidP="009066E3">
      <w:pPr>
        <w:ind w:firstLine="720"/>
        <w:rPr>
          <w:rFonts w:ascii="Times New Roman" w:hAnsi="Times New Roman" w:cs="Times New Roman"/>
          <w:lang w:val="pt-BR"/>
        </w:rPr>
      </w:pPr>
      <w:r w:rsidRPr="009066E3">
        <w:rPr>
          <w:rFonts w:ascii="Times New Roman" w:hAnsi="Times New Roman" w:cs="Times New Roman"/>
          <w:lang w:val="pt-BR"/>
        </w:rPr>
        <w:t xml:space="preserve">Média próxima de zero </w:t>
      </w:r>
      <w:r w:rsidRPr="009066E3">
        <w:rPr>
          <w:rFonts w:ascii="Times New Roman" w:hAnsi="Times New Roman" w:cs="Times New Roman"/>
          <w:b/>
          <w:bCs/>
          <w:lang w:val="pt-BR"/>
        </w:rPr>
        <w:t>não significa neutralidade individual</w:t>
      </w:r>
      <w:r w:rsidRPr="009066E3">
        <w:rPr>
          <w:rFonts w:ascii="Times New Roman" w:hAnsi="Times New Roman" w:cs="Times New Roman"/>
          <w:lang w:val="pt-BR"/>
        </w:rPr>
        <w:t>,</w:t>
      </w:r>
      <w:r w:rsidRPr="009066E3">
        <w:rPr>
          <w:rFonts w:ascii="Times New Roman" w:hAnsi="Times New Roman" w:cs="Times New Roman"/>
          <w:lang w:val="pt-BR"/>
        </w:rPr>
        <w:br/>
        <w:t xml:space="preserve">significa </w:t>
      </w:r>
      <w:r w:rsidRPr="009066E3">
        <w:rPr>
          <w:rFonts w:ascii="Times New Roman" w:hAnsi="Times New Roman" w:cs="Times New Roman"/>
          <w:b/>
          <w:bCs/>
          <w:lang w:val="pt-BR"/>
        </w:rPr>
        <w:t>polarização simétrica</w:t>
      </w:r>
      <w:r w:rsidRPr="009066E3">
        <w:rPr>
          <w:rFonts w:ascii="Times New Roman" w:hAnsi="Times New Roman" w:cs="Times New Roman"/>
          <w:lang w:val="pt-BR"/>
        </w:rPr>
        <w:t xml:space="preserve">. Ou seja: </w:t>
      </w:r>
      <w:r w:rsidRPr="009066E3">
        <w:rPr>
          <w:rFonts w:ascii="Times New Roman" w:hAnsi="Times New Roman" w:cs="Times New Roman"/>
          <w:b/>
          <w:bCs/>
          <w:lang w:val="pt-BR"/>
        </w:rPr>
        <w:t>muito sentimento</w:t>
      </w:r>
      <w:r w:rsidRPr="009066E3">
        <w:rPr>
          <w:rFonts w:ascii="Times New Roman" w:hAnsi="Times New Roman" w:cs="Times New Roman"/>
          <w:lang w:val="pt-BR"/>
        </w:rPr>
        <w:t>, mas distribuído igualmente entre polos.</w:t>
      </w:r>
      <w:r w:rsidRPr="009066E3">
        <w:rPr>
          <w:rFonts w:ascii="Times New Roman" w:hAnsi="Times New Roman" w:cs="Times New Roman"/>
          <w:lang w:val="pt-BR"/>
        </w:rPr>
        <w:br/>
        <w:t>Neutro menor, mas ainda relevante (~28%)</w:t>
      </w:r>
    </w:p>
    <w:p w14:paraId="25E770AA" w14:textId="77777777" w:rsidR="009066E3" w:rsidRPr="009066E3" w:rsidRDefault="009066E3" w:rsidP="009066E3">
      <w:pPr>
        <w:rPr>
          <w:rFonts w:ascii="Times New Roman" w:hAnsi="Times New Roman" w:cs="Times New Roman"/>
          <w:b/>
          <w:bCs/>
        </w:rPr>
      </w:pPr>
      <w:proofErr w:type="spellStart"/>
      <w:r w:rsidRPr="009066E3">
        <w:rPr>
          <w:rFonts w:ascii="Times New Roman" w:hAnsi="Times New Roman" w:cs="Times New Roman"/>
          <w:b/>
          <w:bCs/>
        </w:rPr>
        <w:t>Proporções</w:t>
      </w:r>
      <w:proofErr w:type="spellEnd"/>
      <w:r w:rsidRPr="009066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066E3">
        <w:rPr>
          <w:rFonts w:ascii="Times New Roman" w:hAnsi="Times New Roman" w:cs="Times New Roman"/>
          <w:b/>
          <w:bCs/>
        </w:rPr>
        <w:t>aproximadas</w:t>
      </w:r>
      <w:proofErr w:type="spellEnd"/>
    </w:p>
    <w:p w14:paraId="3AD9F390" w14:textId="77777777" w:rsidR="009066E3" w:rsidRPr="009066E3" w:rsidRDefault="009066E3" w:rsidP="009066E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066E3">
        <w:rPr>
          <w:rFonts w:ascii="Times New Roman" w:hAnsi="Times New Roman" w:cs="Times New Roman"/>
        </w:rPr>
        <w:t>Negativo</w:t>
      </w:r>
      <w:proofErr w:type="spellEnd"/>
      <w:r w:rsidRPr="009066E3">
        <w:rPr>
          <w:rFonts w:ascii="Times New Roman" w:hAnsi="Times New Roman" w:cs="Times New Roman"/>
        </w:rPr>
        <w:t xml:space="preserve">: </w:t>
      </w:r>
      <w:r w:rsidRPr="009066E3">
        <w:rPr>
          <w:rFonts w:ascii="Times New Roman" w:hAnsi="Times New Roman" w:cs="Times New Roman"/>
          <w:b/>
          <w:bCs/>
        </w:rPr>
        <w:t>36,0%</w:t>
      </w:r>
    </w:p>
    <w:p w14:paraId="5661B1EE" w14:textId="77777777" w:rsidR="009066E3" w:rsidRPr="009066E3" w:rsidRDefault="009066E3" w:rsidP="009066E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066E3">
        <w:rPr>
          <w:rFonts w:ascii="Times New Roman" w:hAnsi="Times New Roman" w:cs="Times New Roman"/>
        </w:rPr>
        <w:t>Neutro</w:t>
      </w:r>
      <w:proofErr w:type="spellEnd"/>
      <w:r w:rsidRPr="009066E3">
        <w:rPr>
          <w:rFonts w:ascii="Times New Roman" w:hAnsi="Times New Roman" w:cs="Times New Roman"/>
        </w:rPr>
        <w:t xml:space="preserve">: </w:t>
      </w:r>
      <w:r w:rsidRPr="009066E3">
        <w:rPr>
          <w:rFonts w:ascii="Times New Roman" w:hAnsi="Times New Roman" w:cs="Times New Roman"/>
          <w:b/>
          <w:bCs/>
        </w:rPr>
        <w:t>27,8%</w:t>
      </w:r>
    </w:p>
    <w:p w14:paraId="7CF3D066" w14:textId="77777777" w:rsidR="009066E3" w:rsidRPr="009066E3" w:rsidRDefault="009066E3" w:rsidP="009066E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066E3">
        <w:rPr>
          <w:rFonts w:ascii="Times New Roman" w:hAnsi="Times New Roman" w:cs="Times New Roman"/>
        </w:rPr>
        <w:t>Positivo</w:t>
      </w:r>
      <w:proofErr w:type="spellEnd"/>
      <w:r w:rsidRPr="009066E3">
        <w:rPr>
          <w:rFonts w:ascii="Times New Roman" w:hAnsi="Times New Roman" w:cs="Times New Roman"/>
        </w:rPr>
        <w:t xml:space="preserve">: </w:t>
      </w:r>
      <w:r w:rsidRPr="009066E3">
        <w:rPr>
          <w:rFonts w:ascii="Times New Roman" w:hAnsi="Times New Roman" w:cs="Times New Roman"/>
          <w:b/>
          <w:bCs/>
        </w:rPr>
        <w:t>36,2%</w:t>
      </w:r>
    </w:p>
    <w:p w14:paraId="308ECA33" w14:textId="77777777" w:rsidR="009066E3" w:rsidRDefault="009066E3" w:rsidP="009066E3">
      <w:pPr>
        <w:rPr>
          <w:rFonts w:ascii="Times New Roman" w:hAnsi="Times New Roman" w:cs="Times New Roman"/>
          <w:lang w:val="pt-BR"/>
        </w:rPr>
      </w:pPr>
      <w:r w:rsidRPr="009066E3">
        <w:rPr>
          <w:rFonts w:ascii="Times New Roman" w:hAnsi="Times New Roman" w:cs="Times New Roman"/>
          <w:lang w:val="pt-BR"/>
        </w:rPr>
        <w:t xml:space="preserve">Isso já é um resultado </w:t>
      </w:r>
      <w:r w:rsidRPr="009066E3">
        <w:rPr>
          <w:rFonts w:ascii="Times New Roman" w:hAnsi="Times New Roman" w:cs="Times New Roman"/>
          <w:b/>
          <w:bCs/>
          <w:lang w:val="pt-BR"/>
        </w:rPr>
        <w:t>não trivial</w:t>
      </w:r>
      <w:r w:rsidRPr="009066E3">
        <w:rPr>
          <w:rFonts w:ascii="Times New Roman" w:hAnsi="Times New Roman" w:cs="Times New Roman"/>
          <w:lang w:val="pt-BR"/>
        </w:rPr>
        <w:t>.</w:t>
      </w:r>
    </w:p>
    <w:p w14:paraId="02FEC959" w14:textId="77777777" w:rsidR="009066E3" w:rsidRPr="009066E3" w:rsidRDefault="009066E3" w:rsidP="009066E3">
      <w:pPr>
        <w:rPr>
          <w:rFonts w:ascii="Times New Roman" w:hAnsi="Times New Roman" w:cs="Times New Roman"/>
          <w:b/>
          <w:bCs/>
        </w:rPr>
      </w:pPr>
      <w:proofErr w:type="spellStart"/>
      <w:r w:rsidRPr="009066E3">
        <w:rPr>
          <w:rFonts w:ascii="Times New Roman" w:hAnsi="Times New Roman" w:cs="Times New Roman"/>
          <w:b/>
          <w:bCs/>
        </w:rPr>
        <w:t>Leituras</w:t>
      </w:r>
      <w:proofErr w:type="spellEnd"/>
      <w:r w:rsidRPr="009066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066E3">
        <w:rPr>
          <w:rFonts w:ascii="Times New Roman" w:hAnsi="Times New Roman" w:cs="Times New Roman"/>
          <w:b/>
          <w:bCs/>
        </w:rPr>
        <w:t>importantes</w:t>
      </w:r>
      <w:proofErr w:type="spellEnd"/>
    </w:p>
    <w:p w14:paraId="037F054C" w14:textId="77777777" w:rsidR="009066E3" w:rsidRPr="009066E3" w:rsidRDefault="009066E3" w:rsidP="009066E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066E3">
        <w:rPr>
          <w:rFonts w:ascii="Times New Roman" w:hAnsi="Times New Roman" w:cs="Times New Roman"/>
        </w:rPr>
        <w:t xml:space="preserve">O </w:t>
      </w:r>
      <w:proofErr w:type="spellStart"/>
      <w:r w:rsidRPr="009066E3">
        <w:rPr>
          <w:rFonts w:ascii="Times New Roman" w:hAnsi="Times New Roman" w:cs="Times New Roman"/>
        </w:rPr>
        <w:t>modelo</w:t>
      </w:r>
      <w:proofErr w:type="spellEnd"/>
      <w:r w:rsidRPr="009066E3">
        <w:rPr>
          <w:rFonts w:ascii="Times New Roman" w:hAnsi="Times New Roman" w:cs="Times New Roman"/>
        </w:rPr>
        <w:t xml:space="preserve"> </w:t>
      </w:r>
      <w:proofErr w:type="spellStart"/>
      <w:r w:rsidRPr="009066E3">
        <w:rPr>
          <w:rFonts w:ascii="Times New Roman" w:hAnsi="Times New Roman" w:cs="Times New Roman"/>
          <w:b/>
          <w:bCs/>
        </w:rPr>
        <w:t>subestima</w:t>
      </w:r>
      <w:proofErr w:type="spellEnd"/>
      <w:r w:rsidRPr="009066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066E3">
        <w:rPr>
          <w:rFonts w:ascii="Times New Roman" w:hAnsi="Times New Roman" w:cs="Times New Roman"/>
          <w:b/>
          <w:bCs/>
        </w:rPr>
        <w:t>negativo</w:t>
      </w:r>
      <w:proofErr w:type="spellEnd"/>
      <w:r w:rsidRPr="009066E3">
        <w:rPr>
          <w:rFonts w:ascii="Times New Roman" w:hAnsi="Times New Roman" w:cs="Times New Roman"/>
        </w:rPr>
        <w:t xml:space="preserve"> </w:t>
      </w:r>
      <w:proofErr w:type="spellStart"/>
      <w:r w:rsidRPr="009066E3">
        <w:rPr>
          <w:rFonts w:ascii="Times New Roman" w:hAnsi="Times New Roman" w:cs="Times New Roman"/>
        </w:rPr>
        <w:t>levemente</w:t>
      </w:r>
      <w:proofErr w:type="spellEnd"/>
    </w:p>
    <w:p w14:paraId="3AFADD4C" w14:textId="77777777" w:rsidR="009066E3" w:rsidRPr="009066E3" w:rsidRDefault="009066E3" w:rsidP="009066E3">
      <w:pPr>
        <w:numPr>
          <w:ilvl w:val="0"/>
          <w:numId w:val="7"/>
        </w:numPr>
        <w:rPr>
          <w:rFonts w:ascii="Times New Roman" w:hAnsi="Times New Roman" w:cs="Times New Roman"/>
          <w:lang w:val="pt-BR"/>
        </w:rPr>
      </w:pPr>
      <w:r w:rsidRPr="009066E3">
        <w:rPr>
          <w:rFonts w:ascii="Times New Roman" w:hAnsi="Times New Roman" w:cs="Times New Roman"/>
          <w:lang w:val="pt-BR"/>
        </w:rPr>
        <w:t xml:space="preserve">O modelo </w:t>
      </w:r>
      <w:r w:rsidRPr="009066E3">
        <w:rPr>
          <w:rFonts w:ascii="Times New Roman" w:hAnsi="Times New Roman" w:cs="Times New Roman"/>
          <w:b/>
          <w:bCs/>
          <w:lang w:val="pt-BR"/>
        </w:rPr>
        <w:t>superestima neutro</w:t>
      </w:r>
      <w:r w:rsidRPr="009066E3">
        <w:rPr>
          <w:rFonts w:ascii="Times New Roman" w:hAnsi="Times New Roman" w:cs="Times New Roman"/>
          <w:lang w:val="pt-BR"/>
        </w:rPr>
        <w:t xml:space="preserve"> (já esperado)</w:t>
      </w:r>
    </w:p>
    <w:p w14:paraId="45088F48" w14:textId="77777777" w:rsidR="009066E3" w:rsidRPr="009066E3" w:rsidRDefault="009066E3" w:rsidP="009066E3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9066E3">
        <w:rPr>
          <w:rFonts w:ascii="Times New Roman" w:hAnsi="Times New Roman" w:cs="Times New Roman"/>
        </w:rPr>
        <w:t>Positivo</w:t>
      </w:r>
      <w:proofErr w:type="spellEnd"/>
      <w:r w:rsidRPr="009066E3">
        <w:rPr>
          <w:rFonts w:ascii="Times New Roman" w:hAnsi="Times New Roman" w:cs="Times New Roman"/>
        </w:rPr>
        <w:t xml:space="preserve"> </w:t>
      </w:r>
      <w:proofErr w:type="spellStart"/>
      <w:r w:rsidRPr="009066E3">
        <w:rPr>
          <w:rFonts w:ascii="Times New Roman" w:hAnsi="Times New Roman" w:cs="Times New Roman"/>
        </w:rPr>
        <w:t>ficou</w:t>
      </w:r>
      <w:proofErr w:type="spellEnd"/>
      <w:r w:rsidRPr="009066E3">
        <w:rPr>
          <w:rFonts w:ascii="Times New Roman" w:hAnsi="Times New Roman" w:cs="Times New Roman"/>
        </w:rPr>
        <w:t xml:space="preserve"> </w:t>
      </w:r>
      <w:proofErr w:type="spellStart"/>
      <w:r w:rsidRPr="009066E3">
        <w:rPr>
          <w:rFonts w:ascii="Times New Roman" w:hAnsi="Times New Roman" w:cs="Times New Roman"/>
          <w:b/>
          <w:bCs/>
        </w:rPr>
        <w:t>quase</w:t>
      </w:r>
      <w:proofErr w:type="spellEnd"/>
      <w:r w:rsidRPr="009066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066E3">
        <w:rPr>
          <w:rFonts w:ascii="Times New Roman" w:hAnsi="Times New Roman" w:cs="Times New Roman"/>
          <w:b/>
          <w:bCs/>
        </w:rPr>
        <w:t>idêntico</w:t>
      </w:r>
      <w:proofErr w:type="spellEnd"/>
    </w:p>
    <w:p w14:paraId="746D902D" w14:textId="77777777" w:rsidR="009066E3" w:rsidRPr="009066E3" w:rsidRDefault="009066E3" w:rsidP="009066E3">
      <w:pPr>
        <w:rPr>
          <w:rFonts w:ascii="Times New Roman" w:hAnsi="Times New Roman" w:cs="Times New Roman"/>
          <w:lang w:val="pt-BR"/>
        </w:rPr>
      </w:pPr>
      <w:r w:rsidRPr="009066E3">
        <w:rPr>
          <w:rFonts w:ascii="Segoe UI Emoji" w:hAnsi="Segoe UI Emoji" w:cs="Segoe UI Emoji"/>
        </w:rPr>
        <w:t>👉</w:t>
      </w:r>
      <w:r w:rsidRPr="009066E3">
        <w:rPr>
          <w:rFonts w:ascii="Times New Roman" w:hAnsi="Times New Roman" w:cs="Times New Roman"/>
          <w:lang w:val="pt-BR"/>
        </w:rPr>
        <w:t xml:space="preserve"> Isso é exatamente o padrão esperado para:</w:t>
      </w:r>
    </w:p>
    <w:p w14:paraId="2A40F214" w14:textId="77777777" w:rsidR="009066E3" w:rsidRPr="009066E3" w:rsidRDefault="009066E3" w:rsidP="009066E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066E3">
        <w:rPr>
          <w:rFonts w:ascii="Times New Roman" w:hAnsi="Times New Roman" w:cs="Times New Roman"/>
        </w:rPr>
        <w:t>Logistic Regression</w:t>
      </w:r>
    </w:p>
    <w:p w14:paraId="1893BA1E" w14:textId="77777777" w:rsidR="009066E3" w:rsidRPr="009066E3" w:rsidRDefault="009066E3" w:rsidP="009066E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066E3">
        <w:rPr>
          <w:rFonts w:ascii="Times New Roman" w:hAnsi="Times New Roman" w:cs="Times New Roman"/>
        </w:rPr>
        <w:t xml:space="preserve">embeddings </w:t>
      </w:r>
      <w:proofErr w:type="spellStart"/>
      <w:r w:rsidRPr="009066E3">
        <w:rPr>
          <w:rFonts w:ascii="Times New Roman" w:hAnsi="Times New Roman" w:cs="Times New Roman"/>
        </w:rPr>
        <w:t>sem</w:t>
      </w:r>
      <w:proofErr w:type="spellEnd"/>
      <w:r w:rsidRPr="009066E3">
        <w:rPr>
          <w:rFonts w:ascii="Times New Roman" w:hAnsi="Times New Roman" w:cs="Times New Roman"/>
        </w:rPr>
        <w:t xml:space="preserve"> fine-tuning</w:t>
      </w:r>
    </w:p>
    <w:p w14:paraId="7657C3FF" w14:textId="77777777" w:rsidR="009066E3" w:rsidRPr="009066E3" w:rsidRDefault="009066E3" w:rsidP="009066E3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9066E3">
        <w:rPr>
          <w:rFonts w:ascii="Times New Roman" w:hAnsi="Times New Roman" w:cs="Times New Roman"/>
        </w:rPr>
        <w:t>classe</w:t>
      </w:r>
      <w:proofErr w:type="spellEnd"/>
      <w:r w:rsidRPr="009066E3">
        <w:rPr>
          <w:rFonts w:ascii="Times New Roman" w:hAnsi="Times New Roman" w:cs="Times New Roman"/>
        </w:rPr>
        <w:t xml:space="preserve"> </w:t>
      </w:r>
      <w:proofErr w:type="spellStart"/>
      <w:r w:rsidRPr="009066E3">
        <w:rPr>
          <w:rFonts w:ascii="Times New Roman" w:hAnsi="Times New Roman" w:cs="Times New Roman"/>
        </w:rPr>
        <w:t>neutra</w:t>
      </w:r>
      <w:proofErr w:type="spellEnd"/>
      <w:r w:rsidRPr="009066E3">
        <w:rPr>
          <w:rFonts w:ascii="Times New Roman" w:hAnsi="Times New Roman" w:cs="Times New Roman"/>
        </w:rPr>
        <w:t xml:space="preserve"> </w:t>
      </w:r>
      <w:proofErr w:type="spellStart"/>
      <w:r w:rsidRPr="009066E3">
        <w:rPr>
          <w:rFonts w:ascii="Times New Roman" w:hAnsi="Times New Roman" w:cs="Times New Roman"/>
        </w:rPr>
        <w:t>ambígua</w:t>
      </w:r>
      <w:proofErr w:type="spellEnd"/>
    </w:p>
    <w:p w14:paraId="20070932" w14:textId="77777777" w:rsidR="009066E3" w:rsidRDefault="009066E3" w:rsidP="009066E3">
      <w:pPr>
        <w:rPr>
          <w:rFonts w:ascii="Times New Roman" w:hAnsi="Times New Roman" w:cs="Times New Roman"/>
          <w:lang w:val="pt-BR"/>
        </w:rPr>
      </w:pPr>
      <w:r w:rsidRPr="009066E3">
        <w:rPr>
          <w:rFonts w:ascii="Times New Roman" w:hAnsi="Times New Roman" w:cs="Times New Roman"/>
          <w:lang w:val="pt-BR"/>
        </w:rPr>
        <w:t>Nada aqui é “ruim” ou “suspeito”.</w:t>
      </w:r>
    </w:p>
    <w:p w14:paraId="0679F424" w14:textId="77777777" w:rsidR="00CA38BA" w:rsidRDefault="00CA38BA" w:rsidP="009066E3">
      <w:pPr>
        <w:rPr>
          <w:rFonts w:ascii="Times New Roman" w:hAnsi="Times New Roman" w:cs="Times New Roman"/>
          <w:lang w:val="pt-BR"/>
        </w:rPr>
      </w:pPr>
    </w:p>
    <w:p w14:paraId="4D850A19" w14:textId="77777777" w:rsidR="00CA38BA" w:rsidRDefault="00CA38BA" w:rsidP="009066E3">
      <w:pPr>
        <w:rPr>
          <w:rFonts w:ascii="Times New Roman" w:hAnsi="Times New Roman" w:cs="Times New Roman"/>
          <w:lang w:val="pt-BR"/>
        </w:rPr>
      </w:pPr>
    </w:p>
    <w:p w14:paraId="7516A4F4" w14:textId="77777777" w:rsidR="00CA38BA" w:rsidRDefault="00CA38BA" w:rsidP="009066E3">
      <w:pPr>
        <w:rPr>
          <w:rFonts w:ascii="Times New Roman" w:hAnsi="Times New Roman" w:cs="Times New Roman"/>
          <w:lang w:val="pt-BR"/>
        </w:rPr>
      </w:pPr>
    </w:p>
    <w:p w14:paraId="55B4AEE4" w14:textId="77777777" w:rsidR="00CA38BA" w:rsidRDefault="00CA38BA" w:rsidP="009066E3">
      <w:pPr>
        <w:rPr>
          <w:rFonts w:ascii="Times New Roman" w:hAnsi="Times New Roman" w:cs="Times New Roman"/>
          <w:lang w:val="pt-BR"/>
        </w:rPr>
      </w:pPr>
    </w:p>
    <w:p w14:paraId="7AB4C642" w14:textId="77777777" w:rsidR="00CA38BA" w:rsidRDefault="00CA38BA" w:rsidP="009066E3">
      <w:pPr>
        <w:rPr>
          <w:rFonts w:ascii="Times New Roman" w:hAnsi="Times New Roman" w:cs="Times New Roman"/>
          <w:lang w:val="pt-BR"/>
        </w:rPr>
      </w:pPr>
    </w:p>
    <w:p w14:paraId="5EC79290" w14:textId="77777777" w:rsidR="00CA38BA" w:rsidRDefault="00CA38BA" w:rsidP="009066E3">
      <w:pPr>
        <w:rPr>
          <w:rFonts w:ascii="Times New Roman" w:hAnsi="Times New Roman" w:cs="Times New Roman"/>
          <w:lang w:val="pt-BR"/>
        </w:rPr>
      </w:pPr>
    </w:p>
    <w:p w14:paraId="4397D401" w14:textId="77777777" w:rsidR="00CA38BA" w:rsidRDefault="00CA38BA" w:rsidP="009066E3">
      <w:pPr>
        <w:rPr>
          <w:rFonts w:ascii="Times New Roman" w:hAnsi="Times New Roman" w:cs="Times New Roman"/>
          <w:lang w:val="pt-BR"/>
        </w:rPr>
      </w:pPr>
    </w:p>
    <w:p w14:paraId="2F9E920F" w14:textId="77777777" w:rsidR="00CA38BA" w:rsidRDefault="00CA38BA" w:rsidP="009066E3">
      <w:pPr>
        <w:rPr>
          <w:rFonts w:ascii="Times New Roman" w:hAnsi="Times New Roman" w:cs="Times New Roman"/>
          <w:lang w:val="pt-BR"/>
        </w:rPr>
      </w:pPr>
    </w:p>
    <w:p w14:paraId="3B26940C" w14:textId="77777777" w:rsidR="00F919F9" w:rsidRDefault="00F919F9" w:rsidP="009066E3">
      <w:pPr>
        <w:rPr>
          <w:rFonts w:ascii="Times New Roman" w:hAnsi="Times New Roman" w:cs="Times New Roman"/>
          <w:lang w:val="pt-BR"/>
        </w:rPr>
      </w:pPr>
    </w:p>
    <w:p w14:paraId="68903297" w14:textId="77777777" w:rsidR="00652112" w:rsidRDefault="00652112" w:rsidP="00652112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pt-BR"/>
          <w14:ligatures w14:val="none"/>
        </w:rPr>
        <w:sectPr w:rsidR="0065211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00D3D89" w14:textId="77777777" w:rsidR="00F919F9" w:rsidRDefault="00F919F9" w:rsidP="00652112">
      <w:pPr>
        <w:spacing w:after="12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pt-BR"/>
          <w14:ligatures w14:val="none"/>
        </w:rPr>
        <w:lastRenderedPageBreak/>
        <w:t>1. Introdução</w:t>
      </w:r>
    </w:p>
    <w:p w14:paraId="7DABF7CB" w14:textId="5A83160E" w:rsidR="00652112" w:rsidRDefault="00F919F9" w:rsidP="00652112">
      <w:pPr>
        <w:spacing w:line="36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pt-BR"/>
          <w14:ligatures w14:val="none"/>
        </w:rPr>
        <w:tab/>
      </w:r>
      <w:r w:rsidR="006D02D2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Tanto os</w:t>
      </w:r>
      <w:r w:rsidR="00A12BA8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</w:t>
      </w:r>
      <w:r w:rsidR="00F1455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formuladores de políticas</w:t>
      </w:r>
      <w:r w:rsidR="00A12BA8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</w:t>
      </w:r>
      <w:r w:rsidR="006D02D2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quanto</w:t>
      </w:r>
      <w:r w:rsidR="00A12BA8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</w:t>
      </w:r>
      <w:r w:rsidR="00F1455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os eleitores</w:t>
      </w:r>
      <w:r w:rsidR="00A12BA8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</w:t>
      </w:r>
      <w:r w:rsidR="002743FA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preocupam-se </w:t>
      </w:r>
      <w:r w:rsidR="00A12BA8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consideravelmente com as condições </w:t>
      </w:r>
      <w:r w:rsidR="00F1455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correntes</w:t>
      </w:r>
      <w:r w:rsidR="00A12BA8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e futuras do cenário econômico.</w:t>
      </w:r>
      <w:r w:rsidR="00B12980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</w:t>
      </w:r>
      <w:r w:rsidR="00805ADA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A</w:t>
      </w:r>
      <w:r w:rsidR="00F1455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</w:t>
      </w:r>
      <w:r w:rsidR="006D02D2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extensividade dos </w:t>
      </w:r>
      <w:r w:rsidR="00F1455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dados disponíve</w:t>
      </w:r>
      <w:r w:rsidR="00805ADA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is</w:t>
      </w:r>
      <w:r w:rsidR="00F1455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</w:t>
      </w:r>
      <w:r w:rsidR="00CC22A4" w:rsidRPr="00CC22A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através da coleta em</w:t>
      </w:r>
      <w:r w:rsidRPr="00CC22A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redes sociais </w:t>
      </w:r>
      <w:r w:rsidR="006D02D2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é</w:t>
      </w:r>
      <w:r w:rsidRPr="00CC22A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capaz</w:t>
      </w:r>
      <w:r w:rsidR="00CC22A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de fornecer informações valiosas acerca das preferências e opiniões de diferentes grupos sociais dentro do escopo de variados </w:t>
      </w:r>
      <w:r w:rsidR="00F1455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contextos discursivos</w:t>
      </w:r>
      <w:r w:rsidR="00CA38BA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;</w:t>
      </w:r>
      <w:r w:rsidR="00CC22A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</w:t>
      </w:r>
      <w:r w:rsidR="00805ADA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como os</w:t>
      </w:r>
      <w:r w:rsidR="00CC22A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resultados de processos eleitorais</w:t>
      </w:r>
      <w:r w:rsidR="00805ADA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ou os movimentos da bolsa-de-valores</w:t>
      </w:r>
      <w:r w:rsidR="00CC22A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</w:t>
      </w:r>
      <w:r w:rsidRPr="00CC22A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(Ait Hammou, Ait Lahcen, </w:t>
      </w:r>
      <w:r w:rsidR="00652112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e</w:t>
      </w:r>
      <w:r w:rsidRPr="00CC22A4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Mouline 2020; Burnap et al. 2016).</w:t>
      </w:r>
      <w:r w:rsidR="00805ADA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</w:t>
      </w:r>
      <w:r w:rsidR="00805ADA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Nossa pesquisa usa dados (tweets) da rede social “X” com o fim de analisar a associação entre o sentimento econômico dos usuários e seus posicionamentos políticos</w:t>
      </w:r>
      <w:r w:rsidR="00805ADA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durante  </w:t>
      </w:r>
      <w:r w:rsidR="00652112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</w:t>
      </w:r>
      <w:r w:rsidR="00F1455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ab/>
      </w:r>
    </w:p>
    <w:p w14:paraId="0EA0C885" w14:textId="49394BF7" w:rsidR="00805ADA" w:rsidRDefault="00805ADA" w:rsidP="00652112">
      <w:pPr>
        <w:spacing w:line="36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t-BR"/>
          <w14:ligatures w14:val="none"/>
        </w:rPr>
        <w:tab/>
      </w:r>
    </w:p>
    <w:p w14:paraId="396EB336" w14:textId="31B90D80" w:rsidR="00CA38BA" w:rsidRDefault="00CA38BA" w:rsidP="00652112">
      <w:pPr>
        <w:spacing w:line="360" w:lineRule="auto"/>
        <w:ind w:firstLine="720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O </w:t>
      </w:r>
      <w:r w:rsidR="00F1455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resultado</w:t>
      </w:r>
      <w:r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dos processos eleitorais </w:t>
      </w:r>
      <w:r w:rsidR="002743FA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é</w:t>
      </w:r>
      <w:r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,</w:t>
      </w:r>
      <w:r w:rsidR="002743FA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sob uma ótica normativa</w:t>
      </w:r>
      <w:r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, </w:t>
      </w:r>
      <w:r w:rsidR="00F1455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determinante</w:t>
      </w:r>
      <w:r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</w:t>
      </w:r>
      <w:r w:rsidR="00F1455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da</w:t>
      </w:r>
      <w:r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política econômica</w:t>
      </w:r>
      <w:r w:rsidR="00B12980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;</w:t>
      </w:r>
      <w:r w:rsidR="00F1455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ao passo que</w:t>
      </w:r>
      <w:r w:rsidR="00652112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o impacto dos resultados econômicos nas eleições é </w:t>
      </w:r>
      <w:r w:rsidR="00F1455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extensamente documentado</w:t>
      </w:r>
      <w:r w:rsidR="00652112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na literatura (Palmer e</w:t>
      </w:r>
      <w:r w:rsidR="002743FA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</w:t>
      </w:r>
      <w:r w:rsidR="00652112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Whitten </w:t>
      </w:r>
      <w:r w:rsidR="000D43D0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2000</w:t>
      </w:r>
      <w:r w:rsidR="00652112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). O debate </w:t>
      </w:r>
      <w:r w:rsidR="000D43D0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político e </w:t>
      </w:r>
      <w:r w:rsidR="002743FA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econômico da população, disposto nas redes sociais, </w:t>
      </w:r>
      <w:r w:rsidR="00F1455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constitui um indicador das</w:t>
      </w:r>
      <w:r w:rsidR="002743FA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expectativas acerca das </w:t>
      </w:r>
      <w:r w:rsidR="000D43D0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possibilidades de mudanças no cenário produtivo, postas as expectativas de </w:t>
      </w:r>
      <w:r w:rsidR="00F1455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alterações</w:t>
      </w:r>
      <w:r w:rsidR="000D43D0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no cenário político.</w:t>
      </w:r>
      <w:r w:rsidR="00805ADA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Esse estudo</w:t>
      </w:r>
    </w:p>
    <w:p w14:paraId="304EED72" w14:textId="77777777" w:rsidR="006D02D2" w:rsidRDefault="006D02D2" w:rsidP="00652112">
      <w:pPr>
        <w:spacing w:line="360" w:lineRule="auto"/>
        <w:ind w:firstLine="720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</w:p>
    <w:p w14:paraId="05A4AEE0" w14:textId="77777777" w:rsidR="00F1455E" w:rsidRDefault="00F1455E" w:rsidP="00652112">
      <w:pPr>
        <w:spacing w:line="360" w:lineRule="auto"/>
        <w:ind w:firstLine="720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</w:p>
    <w:p w14:paraId="11EDE9E1" w14:textId="77777777" w:rsidR="000D43D0" w:rsidRPr="00CA38BA" w:rsidRDefault="000D43D0" w:rsidP="00652112">
      <w:pPr>
        <w:spacing w:line="360" w:lineRule="auto"/>
        <w:ind w:firstLine="720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</w:p>
    <w:p w14:paraId="722C1421" w14:textId="77777777" w:rsidR="00F919F9" w:rsidRPr="00CC22A4" w:rsidRDefault="00F919F9" w:rsidP="009066E3">
      <w:pPr>
        <w:rPr>
          <w:rFonts w:ascii="Times New Roman" w:hAnsi="Times New Roman" w:cs="Times New Roman"/>
          <w:lang w:val="pt-BR"/>
        </w:rPr>
      </w:pPr>
    </w:p>
    <w:p w14:paraId="072C231F" w14:textId="77777777" w:rsidR="009066E3" w:rsidRPr="00CC22A4" w:rsidRDefault="009066E3" w:rsidP="009066E3">
      <w:pPr>
        <w:rPr>
          <w:rFonts w:ascii="Times New Roman" w:hAnsi="Times New Roman" w:cs="Times New Roman"/>
          <w:lang w:val="pt-BR"/>
        </w:rPr>
      </w:pPr>
    </w:p>
    <w:p w14:paraId="36F48A75" w14:textId="77777777" w:rsidR="009066E3" w:rsidRPr="00CC22A4" w:rsidRDefault="009066E3" w:rsidP="009066E3">
      <w:pPr>
        <w:rPr>
          <w:rFonts w:ascii="Times New Roman" w:hAnsi="Times New Roman" w:cs="Times New Roman"/>
          <w:lang w:val="pt-BR"/>
        </w:rPr>
      </w:pPr>
    </w:p>
    <w:p w14:paraId="6E8BAB04" w14:textId="77777777" w:rsidR="00C00763" w:rsidRPr="00CC22A4" w:rsidRDefault="00C00763">
      <w:pPr>
        <w:rPr>
          <w:lang w:val="pt-BR"/>
        </w:rPr>
      </w:pPr>
    </w:p>
    <w:sectPr w:rsidR="00C00763" w:rsidRPr="00CC22A4" w:rsidSect="00652112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37A0B"/>
    <w:multiLevelType w:val="multilevel"/>
    <w:tmpl w:val="7ABE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3688E"/>
    <w:multiLevelType w:val="hybridMultilevel"/>
    <w:tmpl w:val="85466DDA"/>
    <w:lvl w:ilvl="0" w:tplc="4EC0B12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8E539E"/>
    <w:multiLevelType w:val="multilevel"/>
    <w:tmpl w:val="572A7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157F9F"/>
    <w:multiLevelType w:val="hybridMultilevel"/>
    <w:tmpl w:val="465EE53A"/>
    <w:lvl w:ilvl="0" w:tplc="40C42F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4ED301E"/>
    <w:multiLevelType w:val="multilevel"/>
    <w:tmpl w:val="75A2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D7FBA"/>
    <w:multiLevelType w:val="multilevel"/>
    <w:tmpl w:val="A952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15127"/>
    <w:multiLevelType w:val="multilevel"/>
    <w:tmpl w:val="F7A0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C72425"/>
    <w:multiLevelType w:val="multilevel"/>
    <w:tmpl w:val="A602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3E0012"/>
    <w:multiLevelType w:val="multilevel"/>
    <w:tmpl w:val="CC90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FE3CDE"/>
    <w:multiLevelType w:val="multilevel"/>
    <w:tmpl w:val="A63E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E70BCC"/>
    <w:multiLevelType w:val="multilevel"/>
    <w:tmpl w:val="7F5C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BC6DB0"/>
    <w:multiLevelType w:val="multilevel"/>
    <w:tmpl w:val="A90E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292003"/>
    <w:multiLevelType w:val="multilevel"/>
    <w:tmpl w:val="9FF0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0C4333"/>
    <w:multiLevelType w:val="multilevel"/>
    <w:tmpl w:val="71F0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269553">
    <w:abstractNumId w:val="9"/>
  </w:num>
  <w:num w:numId="2" w16cid:durableId="399452084">
    <w:abstractNumId w:val="5"/>
  </w:num>
  <w:num w:numId="3" w16cid:durableId="52235866">
    <w:abstractNumId w:val="8"/>
  </w:num>
  <w:num w:numId="4" w16cid:durableId="417794003">
    <w:abstractNumId w:val="10"/>
  </w:num>
  <w:num w:numId="5" w16cid:durableId="915552451">
    <w:abstractNumId w:val="13"/>
  </w:num>
  <w:num w:numId="6" w16cid:durableId="2035766905">
    <w:abstractNumId w:val="7"/>
  </w:num>
  <w:num w:numId="7" w16cid:durableId="220747644">
    <w:abstractNumId w:val="2"/>
  </w:num>
  <w:num w:numId="8" w16cid:durableId="929317787">
    <w:abstractNumId w:val="11"/>
  </w:num>
  <w:num w:numId="9" w16cid:durableId="397435307">
    <w:abstractNumId w:val="6"/>
  </w:num>
  <w:num w:numId="10" w16cid:durableId="369964518">
    <w:abstractNumId w:val="12"/>
  </w:num>
  <w:num w:numId="11" w16cid:durableId="1906452124">
    <w:abstractNumId w:val="4"/>
  </w:num>
  <w:num w:numId="12" w16cid:durableId="889806086">
    <w:abstractNumId w:val="0"/>
  </w:num>
  <w:num w:numId="13" w16cid:durableId="1209875096">
    <w:abstractNumId w:val="3"/>
  </w:num>
  <w:num w:numId="14" w16cid:durableId="1280867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F35"/>
    <w:rsid w:val="00082C78"/>
    <w:rsid w:val="000D43D0"/>
    <w:rsid w:val="001E455A"/>
    <w:rsid w:val="001F011E"/>
    <w:rsid w:val="00207BDA"/>
    <w:rsid w:val="002743FA"/>
    <w:rsid w:val="002B6F35"/>
    <w:rsid w:val="004F28F4"/>
    <w:rsid w:val="005A312A"/>
    <w:rsid w:val="00607C61"/>
    <w:rsid w:val="00652112"/>
    <w:rsid w:val="006D02D2"/>
    <w:rsid w:val="007B482B"/>
    <w:rsid w:val="00805ADA"/>
    <w:rsid w:val="009066E3"/>
    <w:rsid w:val="009C25D1"/>
    <w:rsid w:val="00A12BA8"/>
    <w:rsid w:val="00A7362A"/>
    <w:rsid w:val="00B12980"/>
    <w:rsid w:val="00C00763"/>
    <w:rsid w:val="00CA38BA"/>
    <w:rsid w:val="00CA51D7"/>
    <w:rsid w:val="00CC22A4"/>
    <w:rsid w:val="00F1455E"/>
    <w:rsid w:val="00F91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6F321"/>
  <w15:chartTrackingRefBased/>
  <w15:docId w15:val="{E9E38215-D3C9-4AAD-9DF4-E176442D6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6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6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F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66E3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066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068D73-28AD-49F9-B16A-122462DC0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5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Monteleone</dc:creator>
  <cp:keywords/>
  <dc:description/>
  <cp:lastModifiedBy>Mateus Monteleone</cp:lastModifiedBy>
  <cp:revision>5</cp:revision>
  <dcterms:created xsi:type="dcterms:W3CDTF">2026-01-29T17:37:00Z</dcterms:created>
  <dcterms:modified xsi:type="dcterms:W3CDTF">2026-02-11T21:36:00Z</dcterms:modified>
</cp:coreProperties>
</file>