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45" w:rsidRDefault="00A04445" w:rsidP="00A04445">
      <w:pPr>
        <w:jc w:val="center"/>
        <w:rPr>
          <w:b/>
        </w:rPr>
      </w:pPr>
      <w:r>
        <w:rPr>
          <w:b/>
        </w:rPr>
        <w:t>Registration UC</w:t>
      </w:r>
    </w:p>
    <w:p w:rsidR="00A04445" w:rsidRDefault="00A04445" w:rsidP="00A04445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Registration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REGISTRATION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A04445" w:rsidRPr="00051D43" w:rsidRDefault="004D086D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Registration, ErrorMessage</w:t>
            </w:r>
            <w:bookmarkStart w:id="0" w:name="_GoBack"/>
            <w:bookmarkEnd w:id="0"/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11/1/2016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This use case details the steps needed to register a user for the system; it is necessary to gain access to other functionality of the system.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displays prompts for the name, username, password, and email.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enters the name.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enters the username.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enters the password.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enters the email.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User presses the </w:t>
            </w:r>
            <w:r w:rsidRPr="00A04445">
              <w:rPr>
                <w:rFonts w:ascii="Courier New" w:hAnsi="Courier New" w:cs="Courier New"/>
                <w:b/>
                <w:sz w:val="20"/>
                <w:szCs w:val="20"/>
              </w:rPr>
              <w:t>create account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button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verifies the user’s name, username, password and email.</w:t>
            </w:r>
          </w:p>
          <w:p w:rsid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creates the user’s user object</w:t>
            </w:r>
          </w:p>
          <w:p w:rsidR="00A04445" w:rsidRPr="00A04445" w:rsidRDefault="00A04445" w:rsidP="00A0444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displays the main page for the user side according to User Type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Admin,Host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,Player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A04445" w:rsidRPr="00A04445" w:rsidRDefault="00A04445" w:rsidP="00A0444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If in 6. The system fails to verify the user’s information the system displays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InvalidUserMessage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 goes to 1.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elects to use the system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has accessed the URL for the web application</w:t>
            </w:r>
          </w:p>
        </w:tc>
      </w:tr>
      <w:tr w:rsidR="00A04445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A04445" w:rsidRPr="00051D43" w:rsidRDefault="00A04445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A04445" w:rsidRPr="004D086D" w:rsidRDefault="004D086D" w:rsidP="0075335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User is now able to access the rest of the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sysem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</w:p>
        </w:tc>
      </w:tr>
    </w:tbl>
    <w:p w:rsidR="006925A0" w:rsidRDefault="006925A0"/>
    <w:sectPr w:rsidR="0069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6A0D"/>
    <w:multiLevelType w:val="hybridMultilevel"/>
    <w:tmpl w:val="E384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175A9"/>
    <w:multiLevelType w:val="hybridMultilevel"/>
    <w:tmpl w:val="9FA404AC"/>
    <w:lvl w:ilvl="0" w:tplc="948AE43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45"/>
    <w:rsid w:val="004D086D"/>
    <w:rsid w:val="006925A0"/>
    <w:rsid w:val="00A0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1CF9"/>
  <w15:chartTrackingRefBased/>
  <w15:docId w15:val="{178376BF-0EEE-43FB-AE7C-F8F28921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4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Compton (MCCOMP5614)</dc:creator>
  <cp:keywords/>
  <dc:description/>
  <cp:lastModifiedBy>Matthew Compton (MCCOMP5614)</cp:lastModifiedBy>
  <cp:revision>1</cp:revision>
  <dcterms:created xsi:type="dcterms:W3CDTF">2016-11-01T18:53:00Z</dcterms:created>
  <dcterms:modified xsi:type="dcterms:W3CDTF">2016-11-01T19:05:00Z</dcterms:modified>
</cp:coreProperties>
</file>