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9D89" w14:textId="77777777" w:rsidR="006B6EA3" w:rsidRDefault="006B6EA3" w:rsidP="006B6EA3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1</w:t>
      </w:r>
      <w:r w:rsidRPr="005C2011">
        <w:rPr>
          <w:b/>
          <w:bCs/>
        </w:rPr>
        <w:t xml:space="preserve">: </w:t>
      </w:r>
      <w:r>
        <w:rPr>
          <w:b/>
          <w:bCs/>
        </w:rPr>
        <w:t>Profiles for 2 files</w:t>
      </w:r>
    </w:p>
    <w:p w14:paraId="621154E1" w14:textId="77777777" w:rsidR="006B6EA3" w:rsidRDefault="006B6EA3" w:rsidP="006B6EA3">
      <w:r>
        <w:t>At quick glance, the attached 2 files contained the same displayed data which both includes 8 complains with elements and attributes with it. However, after using MD5 checksum tool (</w:t>
      </w:r>
      <w:hyperlink r:id="rId5" w:history="1">
        <w:r w:rsidRPr="001203ED">
          <w:rPr>
            <w:rStyle w:val="Hyperlink"/>
          </w:rPr>
          <w:t>https://emn178.github.io/online-tools/md5_checksum.html</w:t>
        </w:r>
      </w:hyperlink>
      <w:r>
        <w:rPr>
          <w:rStyle w:val="Hyperlink"/>
        </w:rPr>
        <w:t xml:space="preserve">) </w:t>
      </w:r>
      <w:r w:rsidRPr="0042121D">
        <w:rPr>
          <w:rStyle w:val="Hyperlink"/>
          <w:color w:val="000000" w:themeColor="text1"/>
          <w:u w:val="none"/>
        </w:rPr>
        <w:t>the two files show different checksum with detailed differences noted below</w:t>
      </w:r>
    </w:p>
    <w:p w14:paraId="4DF219D9" w14:textId="77777777" w:rsidR="006B6EA3" w:rsidRDefault="006B6EA3" w:rsidP="006B6EA3"/>
    <w:p w14:paraId="5BD67911" w14:textId="77777777" w:rsidR="006B6EA3" w:rsidRDefault="006B6EA3" w:rsidP="006B6EA3">
      <w:r w:rsidRPr="0042121D">
        <w:rPr>
          <w:u w:val="single"/>
        </w:rPr>
        <w:t>File A</w:t>
      </w:r>
      <w:r>
        <w:t>: (Checksum: d30cba6b00308a87fa3a384799c5faf7)</w:t>
      </w:r>
    </w:p>
    <w:p w14:paraId="4DEF55D8" w14:textId="77777777" w:rsidR="006B6EA3" w:rsidRDefault="006B6EA3" w:rsidP="006B6EA3">
      <w:pPr>
        <w:ind w:firstLine="720"/>
      </w:pPr>
      <w:r>
        <w:t xml:space="preserve">It is the product of old system with no entity in place, however, the file is cleaner in term of formatting and controlling while spaces. This file includes root elements as </w:t>
      </w:r>
      <w:proofErr w:type="spellStart"/>
      <w:r>
        <w:t>ConsumerComplaints</w:t>
      </w:r>
      <w:proofErr w:type="spellEnd"/>
      <w:r>
        <w:t xml:space="preserve"> with the list of 8 complains, each complain includes elements: events, product, issue, </w:t>
      </w:r>
      <w:proofErr w:type="spellStart"/>
      <w:r>
        <w:t>ConsumerNarrative</w:t>
      </w:r>
      <w:proofErr w:type="spellEnd"/>
      <w:r>
        <w:t xml:space="preserve">, company, submitted, response </w:t>
      </w:r>
    </w:p>
    <w:p w14:paraId="71BD230C" w14:textId="77777777" w:rsidR="006B6EA3" w:rsidRDefault="006B6EA3" w:rsidP="006B6EA3"/>
    <w:p w14:paraId="7FF66C8E" w14:textId="77777777" w:rsidR="006B6EA3" w:rsidRDefault="006B6EA3" w:rsidP="006B6EA3">
      <w:r>
        <w:t>Some of the attribute available:</w:t>
      </w:r>
    </w:p>
    <w:p w14:paraId="2BAF84B0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Complaint: Has </w:t>
      </w:r>
      <w:proofErr w:type="spellStart"/>
      <w:r>
        <w:rPr>
          <w:b/>
          <w:bCs/>
        </w:rPr>
        <w:t>complaintID</w:t>
      </w:r>
      <w:proofErr w:type="spellEnd"/>
      <w:r>
        <w:rPr>
          <w:b/>
          <w:bCs/>
        </w:rPr>
        <w:t xml:space="preserve"> </w:t>
      </w:r>
      <w:r>
        <w:t>as REQUIRED</w:t>
      </w:r>
    </w:p>
    <w:p w14:paraId="07822C95" w14:textId="77777777" w:rsidR="006B6EA3" w:rsidRPr="00A36D65" w:rsidRDefault="006B6EA3" w:rsidP="006B6EA3">
      <w:pPr>
        <w:pStyle w:val="ListParagraph"/>
        <w:numPr>
          <w:ilvl w:val="0"/>
          <w:numId w:val="1"/>
        </w:numPr>
      </w:pPr>
      <w:r>
        <w:t xml:space="preserve">Element </w:t>
      </w:r>
      <w:proofErr w:type="gramStart"/>
      <w:r>
        <w:t>Event :</w:t>
      </w:r>
      <w:proofErr w:type="gramEnd"/>
      <w:r>
        <w:t xml:space="preserve"> Has 2 attributes </w:t>
      </w:r>
      <w:r>
        <w:rPr>
          <w:b/>
          <w:bCs/>
        </w:rPr>
        <w:t xml:space="preserve">type, date </w:t>
      </w:r>
      <w:r>
        <w:t>as REQUIRED</w:t>
      </w:r>
    </w:p>
    <w:p w14:paraId="27F4FF09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Submitted: Has </w:t>
      </w:r>
      <w:r>
        <w:rPr>
          <w:b/>
          <w:bCs/>
        </w:rPr>
        <w:t xml:space="preserve">VIA </w:t>
      </w:r>
      <w:r>
        <w:t>as REQUIRED</w:t>
      </w:r>
    </w:p>
    <w:p w14:paraId="7CE8CADE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Respond: Has </w:t>
      </w:r>
      <w:r>
        <w:rPr>
          <w:b/>
          <w:bCs/>
        </w:rPr>
        <w:t>timely,</w:t>
      </w:r>
      <w:r>
        <w:t xml:space="preserve"> </w:t>
      </w:r>
      <w:proofErr w:type="spellStart"/>
      <w:r>
        <w:rPr>
          <w:b/>
          <w:bCs/>
        </w:rPr>
        <w:t>consumerDisputed</w:t>
      </w:r>
      <w:proofErr w:type="spellEnd"/>
      <w:r>
        <w:rPr>
          <w:b/>
          <w:bCs/>
        </w:rPr>
        <w:t xml:space="preserve"> </w:t>
      </w:r>
      <w:r>
        <w:t>as REQUIRED data</w:t>
      </w:r>
    </w:p>
    <w:p w14:paraId="09BB953F" w14:textId="77777777" w:rsidR="006B6EA3" w:rsidRDefault="006B6EA3" w:rsidP="006B6EA3"/>
    <w:p w14:paraId="7C594941" w14:textId="77777777" w:rsidR="006B6EA3" w:rsidRDefault="006B6EA3" w:rsidP="006B6EA3">
      <w:r w:rsidRPr="0042121D">
        <w:rPr>
          <w:u w:val="single"/>
        </w:rPr>
        <w:t>File B</w:t>
      </w:r>
      <w:r>
        <w:t>: (Checksum: 47677272e76e1f4332afe859347c869)</w:t>
      </w:r>
    </w:p>
    <w:p w14:paraId="085C4BBC" w14:textId="77777777" w:rsidR="006B6EA3" w:rsidRDefault="006B6EA3" w:rsidP="006B6EA3">
      <w:pPr>
        <w:ind w:firstLine="720"/>
      </w:pPr>
      <w:r>
        <w:t>It is known to be new system’s product and includes entity as part of the XML. This is more as a modern way to represent an item within an XML document instead of using data itself. Like File A, this file also includes a set of complains with a list of elements: product, issue, etc. However, this XML file does contain many whitespaces with unclean format while structure of using attributes and elements are somewhat different than what we see in the old system</w:t>
      </w:r>
    </w:p>
    <w:p w14:paraId="57D22E5B" w14:textId="77777777" w:rsidR="006B6EA3" w:rsidRDefault="006B6EA3" w:rsidP="006B6EA3"/>
    <w:p w14:paraId="354948B4" w14:textId="77777777" w:rsidR="006B6EA3" w:rsidRDefault="006B6EA3" w:rsidP="006B6EA3">
      <w:r>
        <w:t>Attributes are used and available:</w:t>
      </w:r>
    </w:p>
    <w:p w14:paraId="5776ED97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 xml:space="preserve">Element Complaint: beside </w:t>
      </w:r>
      <w:proofErr w:type="spellStart"/>
      <w:r>
        <w:rPr>
          <w:b/>
          <w:bCs/>
        </w:rPr>
        <w:t>complaintID</w:t>
      </w:r>
      <w:proofErr w:type="spellEnd"/>
      <w:r>
        <w:rPr>
          <w:b/>
          <w:bCs/>
        </w:rPr>
        <w:t xml:space="preserve">, </w:t>
      </w:r>
      <w:r>
        <w:t xml:space="preserve">it also includes </w:t>
      </w:r>
      <w:proofErr w:type="spellStart"/>
      <w:r>
        <w:rPr>
          <w:b/>
          <w:bCs/>
        </w:rPr>
        <w:t>submissionType</w:t>
      </w:r>
      <w:proofErr w:type="spellEnd"/>
      <w:r>
        <w:rPr>
          <w:b/>
          <w:bCs/>
        </w:rPr>
        <w:t xml:space="preserve"> </w:t>
      </w:r>
      <w:r>
        <w:t>as IMPLIED which is part of submission attribute in Submitted element in file A</w:t>
      </w:r>
    </w:p>
    <w:p w14:paraId="0885AFA5" w14:textId="77777777" w:rsidR="006B6EA3" w:rsidRDefault="006B6EA3" w:rsidP="006B6EA3">
      <w:pPr>
        <w:pStyle w:val="ListParagraph"/>
        <w:numPr>
          <w:ilvl w:val="0"/>
          <w:numId w:val="1"/>
        </w:numPr>
      </w:pPr>
      <w:r>
        <w:t>Element Submitted: now is a standalone element without any attribute goes with</w:t>
      </w:r>
    </w:p>
    <w:p w14:paraId="0BB0151A" w14:textId="77777777" w:rsidR="006B6EA3" w:rsidRDefault="006B6EA3" w:rsidP="006B6EA3">
      <w:pPr>
        <w:rPr>
          <w:b/>
          <w:bCs/>
        </w:rPr>
      </w:pPr>
    </w:p>
    <w:p w14:paraId="7D2636D8" w14:textId="77777777" w:rsidR="006B6EA3" w:rsidRDefault="006B6EA3" w:rsidP="006B6EA3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2</w:t>
      </w:r>
      <w:r w:rsidRPr="005C2011">
        <w:rPr>
          <w:b/>
          <w:bCs/>
        </w:rPr>
        <w:t xml:space="preserve">: </w:t>
      </w:r>
      <w:r>
        <w:rPr>
          <w:b/>
          <w:bCs/>
        </w:rPr>
        <w:t>DTD</w:t>
      </w:r>
    </w:p>
    <w:p w14:paraId="3E1309B6" w14:textId="77777777" w:rsidR="006B6EA3" w:rsidRDefault="006B6EA3" w:rsidP="006B6EA3">
      <w:r>
        <w:t xml:space="preserve">(Please check separate </w:t>
      </w:r>
      <w:proofErr w:type="gramStart"/>
      <w:r>
        <w:t>attachments )</w:t>
      </w:r>
      <w:proofErr w:type="gramEnd"/>
    </w:p>
    <w:p w14:paraId="7B684DBA" w14:textId="77777777" w:rsidR="006B6EA3" w:rsidRDefault="006B6EA3" w:rsidP="006B6EA3">
      <w:r>
        <w:t>Consumer_Complaints_FileA.xml</w:t>
      </w:r>
    </w:p>
    <w:p w14:paraId="6B7AC4C4" w14:textId="77777777" w:rsidR="006B6EA3" w:rsidRPr="00117C45" w:rsidRDefault="006B6EA3" w:rsidP="006B6EA3">
      <w:r>
        <w:t>Consumer_Complaints_FileB.xml</w:t>
      </w:r>
    </w:p>
    <w:p w14:paraId="456CE0EB" w14:textId="3280A01C" w:rsidR="00C17CC5" w:rsidRDefault="00C17CC5"/>
    <w:p w14:paraId="70981523" w14:textId="77777777" w:rsidR="006B6EA3" w:rsidRDefault="006B6EA3" w:rsidP="006B6EA3">
      <w:pPr>
        <w:rPr>
          <w:b/>
          <w:bCs/>
        </w:rPr>
      </w:pPr>
      <w:r w:rsidRPr="005C2011">
        <w:rPr>
          <w:b/>
          <w:bCs/>
        </w:rPr>
        <w:t xml:space="preserve">Part 1 – Step </w:t>
      </w:r>
      <w:r>
        <w:rPr>
          <w:b/>
          <w:bCs/>
        </w:rPr>
        <w:t>4</w:t>
      </w:r>
      <w:r w:rsidRPr="005C2011">
        <w:rPr>
          <w:b/>
          <w:bCs/>
        </w:rPr>
        <w:t xml:space="preserve">: </w:t>
      </w:r>
      <w:r>
        <w:rPr>
          <w:b/>
          <w:bCs/>
        </w:rPr>
        <w:t>DTD of final</w:t>
      </w:r>
    </w:p>
    <w:p w14:paraId="156FCC83" w14:textId="77777777" w:rsidR="006B6EA3" w:rsidRDefault="006B6EA3" w:rsidP="006B6EA3">
      <w:r>
        <w:t xml:space="preserve">Check Separate </w:t>
      </w:r>
      <w:proofErr w:type="gramStart"/>
      <w:r>
        <w:t>attachment :</w:t>
      </w:r>
      <w:proofErr w:type="gramEnd"/>
      <w:r>
        <w:t xml:space="preserve"> Consumer_Complaints_Final.xml</w:t>
      </w:r>
    </w:p>
    <w:p w14:paraId="7D058D89" w14:textId="77777777" w:rsidR="006B6EA3" w:rsidRDefault="006B6EA3" w:rsidP="006B6EA3"/>
    <w:p w14:paraId="7A84571E" w14:textId="77777777" w:rsidR="006C0AB4" w:rsidRDefault="006C0AB4" w:rsidP="006B6EA3">
      <w:pPr>
        <w:rPr>
          <w:b/>
          <w:bCs/>
        </w:rPr>
      </w:pPr>
    </w:p>
    <w:p w14:paraId="551EEF29" w14:textId="77777777" w:rsidR="006C0AB4" w:rsidRDefault="006C0AB4" w:rsidP="006B6EA3">
      <w:pPr>
        <w:rPr>
          <w:b/>
          <w:bCs/>
        </w:rPr>
      </w:pPr>
    </w:p>
    <w:p w14:paraId="3E80167B" w14:textId="77777777" w:rsidR="006C0AB4" w:rsidRDefault="006C0AB4" w:rsidP="006B6EA3">
      <w:pPr>
        <w:rPr>
          <w:b/>
          <w:bCs/>
        </w:rPr>
      </w:pPr>
    </w:p>
    <w:p w14:paraId="2465523A" w14:textId="77777777" w:rsidR="006C0AB4" w:rsidRDefault="006C0AB4" w:rsidP="006B6EA3">
      <w:pPr>
        <w:rPr>
          <w:b/>
          <w:bCs/>
        </w:rPr>
      </w:pPr>
    </w:p>
    <w:p w14:paraId="3273ED61" w14:textId="77777777" w:rsidR="006C0AB4" w:rsidRDefault="006C0AB4" w:rsidP="006B6EA3">
      <w:pPr>
        <w:rPr>
          <w:b/>
          <w:bCs/>
        </w:rPr>
      </w:pPr>
    </w:p>
    <w:p w14:paraId="09C447AD" w14:textId="77777777" w:rsidR="006C0AB4" w:rsidRDefault="006C0AB4" w:rsidP="006B6EA3">
      <w:pPr>
        <w:rPr>
          <w:b/>
          <w:bCs/>
        </w:rPr>
      </w:pPr>
    </w:p>
    <w:p w14:paraId="5913B9B4" w14:textId="246675DC" w:rsidR="006B6EA3" w:rsidRDefault="006B6EA3" w:rsidP="006B6EA3">
      <w:pPr>
        <w:rPr>
          <w:b/>
          <w:bCs/>
        </w:rPr>
      </w:pPr>
      <w:r w:rsidRPr="005C2011">
        <w:rPr>
          <w:b/>
          <w:bCs/>
        </w:rPr>
        <w:lastRenderedPageBreak/>
        <w:t xml:space="preserve">Part 1 – Step </w:t>
      </w:r>
      <w:r>
        <w:rPr>
          <w:b/>
          <w:bCs/>
        </w:rPr>
        <w:t>5</w:t>
      </w:r>
      <w:r w:rsidRPr="005C2011">
        <w:rPr>
          <w:b/>
          <w:bCs/>
        </w:rPr>
        <w:t xml:space="preserve">: </w:t>
      </w:r>
      <w:r>
        <w:rPr>
          <w:b/>
          <w:bCs/>
        </w:rPr>
        <w:t>XML Validator</w:t>
      </w:r>
    </w:p>
    <w:p w14:paraId="1B85DFE6" w14:textId="79EB2B7B" w:rsidR="006C0AB4" w:rsidRDefault="006C0AB4" w:rsidP="006B6EA3">
      <w:pPr>
        <w:rPr>
          <w:b/>
          <w:bCs/>
        </w:rPr>
      </w:pPr>
    </w:p>
    <w:p w14:paraId="4DEFFEFA" w14:textId="5430BADD" w:rsidR="006C0AB4" w:rsidRDefault="006C0AB4" w:rsidP="006B6EA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7D80AE" wp14:editId="7CF088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264910"/>
            <wp:effectExtent l="0" t="0" r="0" b="0"/>
            <wp:wrapThrough wrapText="bothSides">
              <wp:wrapPolygon edited="0">
                <wp:start x="0" y="0"/>
                <wp:lineTo x="0" y="21543"/>
                <wp:lineTo x="21554" y="21543"/>
                <wp:lineTo x="21554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0DAB" w14:textId="77777777" w:rsidR="006B6EA3" w:rsidRDefault="006B6EA3"/>
    <w:sectPr w:rsidR="006B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097D"/>
    <w:multiLevelType w:val="hybridMultilevel"/>
    <w:tmpl w:val="013CD2AA"/>
    <w:lvl w:ilvl="0" w:tplc="687E3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A3"/>
    <w:rsid w:val="002F435F"/>
    <w:rsid w:val="006B6EA3"/>
    <w:rsid w:val="006C0AB4"/>
    <w:rsid w:val="00C1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090"/>
  <w15:chartTrackingRefBased/>
  <w15:docId w15:val="{0182FAD0-9548-CF46-8335-8FA33D63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mn178.github.io/online-tools/md5_checks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Nguyen</dc:creator>
  <cp:keywords/>
  <dc:description/>
  <cp:lastModifiedBy>Long Nguyen</cp:lastModifiedBy>
  <cp:revision>3</cp:revision>
  <dcterms:created xsi:type="dcterms:W3CDTF">2020-11-29T22:22:00Z</dcterms:created>
  <dcterms:modified xsi:type="dcterms:W3CDTF">2020-11-29T22:28:00Z</dcterms:modified>
</cp:coreProperties>
</file>