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C92" w:rsidRPr="00D35C92" w:rsidRDefault="00D35C92" w:rsidP="00D35C92">
      <w:pPr>
        <w:spacing w:line="256" w:lineRule="auto"/>
        <w:jc w:val="center"/>
        <w:rPr>
          <w:rFonts w:eastAsia="宋体" w:cs="Times New Roman"/>
          <w:b/>
          <w:bCs/>
          <w:sz w:val="36"/>
          <w:szCs w:val="36"/>
          <w:lang w:val="en-US"/>
        </w:rPr>
      </w:pPr>
      <w:r w:rsidRPr="00D35C92">
        <w:rPr>
          <w:rFonts w:eastAsia="宋体" w:cs="Times New Roman"/>
          <w:b/>
          <w:bCs/>
          <w:sz w:val="36"/>
          <w:szCs w:val="36"/>
          <w:lang w:val="en-US"/>
        </w:rPr>
        <w:t>CỘNG HÒA XẪ HỘI CHỦ NGHĨA VIỆT NAM</w:t>
      </w:r>
      <w:r w:rsidRPr="00D35C92">
        <w:rPr>
          <w:rFonts w:eastAsia="宋体" w:cs="Times New Roman"/>
          <w:b/>
          <w:bCs/>
          <w:sz w:val="36"/>
          <w:szCs w:val="36"/>
          <w:lang w:val="en-US"/>
        </w:rPr>
        <w:br/>
        <w:t>Độc lập – Tự do – Hạnh phúc</w:t>
      </w:r>
      <w:r w:rsidRPr="00D35C92">
        <w:rPr>
          <w:rFonts w:eastAsia="宋体" w:cs="Times New Roman"/>
          <w:b/>
          <w:bCs/>
          <w:sz w:val="36"/>
          <w:szCs w:val="36"/>
          <w:lang w:val="en-US"/>
        </w:rPr>
        <w:br/>
        <w:t>-------------------------------</w:t>
      </w:r>
    </w:p>
    <w:p w:rsidR="00D35C92" w:rsidRPr="00D35C92" w:rsidRDefault="00D35C92" w:rsidP="00D35C92">
      <w:pPr>
        <w:spacing w:line="256" w:lineRule="auto"/>
        <w:jc w:val="center"/>
        <w:rPr>
          <w:rFonts w:eastAsia="宋体" w:cs="Times New Roman"/>
          <w:b/>
          <w:bCs/>
          <w:sz w:val="36"/>
          <w:szCs w:val="36"/>
          <w:lang w:val="en-US"/>
        </w:rPr>
      </w:pPr>
    </w:p>
    <w:p w:rsidR="00D35C92" w:rsidRPr="00D35C92" w:rsidRDefault="00D35C92" w:rsidP="00D35C92">
      <w:pPr>
        <w:spacing w:line="256" w:lineRule="auto"/>
        <w:jc w:val="center"/>
        <w:rPr>
          <w:rFonts w:eastAsia="宋体" w:cs="Times New Roman"/>
          <w:b/>
          <w:bCs/>
          <w:sz w:val="36"/>
          <w:szCs w:val="36"/>
          <w:lang w:val="en-US"/>
        </w:rPr>
      </w:pPr>
    </w:p>
    <w:p w:rsidR="00D35C92" w:rsidRPr="00D35C92" w:rsidRDefault="00D35C92" w:rsidP="00D35C92">
      <w:pPr>
        <w:spacing w:line="256" w:lineRule="auto"/>
        <w:jc w:val="center"/>
        <w:rPr>
          <w:rFonts w:eastAsia="宋体" w:cs="Times New Roman"/>
          <w:b/>
          <w:bCs/>
          <w:sz w:val="36"/>
          <w:szCs w:val="36"/>
          <w:lang w:val="en-US"/>
        </w:rPr>
      </w:pPr>
    </w:p>
    <w:p w:rsidR="00D35C92" w:rsidRPr="00D35C92" w:rsidRDefault="00D35C92" w:rsidP="00D35C92">
      <w:pPr>
        <w:spacing w:line="256" w:lineRule="auto"/>
        <w:jc w:val="center"/>
        <w:rPr>
          <w:rFonts w:eastAsia="宋体" w:cs="Times New Roman"/>
          <w:b/>
          <w:bCs/>
        </w:rPr>
      </w:pPr>
    </w:p>
    <w:p w:rsidR="00D35C92" w:rsidRPr="00D35C92" w:rsidRDefault="00D35C92" w:rsidP="00D35C92">
      <w:pPr>
        <w:spacing w:line="256" w:lineRule="auto"/>
        <w:rPr>
          <w:rFonts w:eastAsia="宋体" w:cs="Times New Roman"/>
        </w:rPr>
      </w:pPr>
    </w:p>
    <w:p w:rsidR="00D35C92" w:rsidRPr="00D35C92" w:rsidRDefault="00D35C92" w:rsidP="00D35C92">
      <w:pPr>
        <w:spacing w:line="256" w:lineRule="auto"/>
        <w:rPr>
          <w:rFonts w:eastAsia="宋体" w:cs="Times New Roman"/>
        </w:rPr>
      </w:pPr>
    </w:p>
    <w:p w:rsidR="00D35C92" w:rsidRPr="00D35C92" w:rsidRDefault="00D35C92" w:rsidP="00D35C92">
      <w:pPr>
        <w:spacing w:line="256" w:lineRule="auto"/>
        <w:rPr>
          <w:rFonts w:eastAsia="宋体" w:cs="Times New Roman"/>
        </w:rPr>
      </w:pPr>
    </w:p>
    <w:p w:rsidR="00D35C92" w:rsidRDefault="00481632" w:rsidP="00F34811">
      <w:pPr>
        <w:pStyle w:val="Title"/>
        <w:ind w:firstLine="0"/>
        <w:jc w:val="center"/>
      </w:pPr>
      <w:r w:rsidRPr="00481632">
        <w:t>Báo cáo kết quả thực hiệ</w:t>
      </w:r>
      <w:r>
        <w:t>n</w:t>
      </w:r>
    </w:p>
    <w:p w:rsidR="00481632" w:rsidRDefault="00481632" w:rsidP="00481632"/>
    <w:p w:rsidR="00481632" w:rsidRPr="00481632" w:rsidRDefault="00481632" w:rsidP="00481632"/>
    <w:p w:rsidR="00481632" w:rsidRPr="00481632" w:rsidRDefault="00481632" w:rsidP="00481632">
      <w:pPr>
        <w:pStyle w:val="Subtitle"/>
        <w:jc w:val="center"/>
      </w:pPr>
      <w:r w:rsidRPr="00481632">
        <w:t>Dự án: phân tích quan điể</w:t>
      </w:r>
      <w:r>
        <w:t>m</w:t>
      </w:r>
    </w:p>
    <w:p w:rsidR="00D35C92" w:rsidRPr="00D35C92" w:rsidRDefault="00D35C92" w:rsidP="00D35C92">
      <w:pPr>
        <w:spacing w:line="256" w:lineRule="auto"/>
        <w:rPr>
          <w:rFonts w:eastAsia="宋体" w:cs="Times New Roman"/>
        </w:rPr>
      </w:pPr>
    </w:p>
    <w:p w:rsidR="00D35C92" w:rsidRPr="00D35C92" w:rsidRDefault="00D35C92" w:rsidP="00D35C92">
      <w:pPr>
        <w:spacing w:line="256" w:lineRule="auto"/>
        <w:rPr>
          <w:rFonts w:eastAsia="宋体" w:cs="Times New Roman"/>
        </w:rPr>
      </w:pPr>
    </w:p>
    <w:p w:rsidR="00D35C92" w:rsidRDefault="00D35C92" w:rsidP="00D35C92">
      <w:pPr>
        <w:spacing w:line="256" w:lineRule="auto"/>
        <w:rPr>
          <w:rFonts w:eastAsia="宋体" w:cs="Times New Roman"/>
        </w:rPr>
      </w:pPr>
    </w:p>
    <w:p w:rsidR="00481632" w:rsidRDefault="00481632" w:rsidP="00D35C92">
      <w:pPr>
        <w:spacing w:line="256" w:lineRule="auto"/>
        <w:rPr>
          <w:rFonts w:eastAsia="宋体" w:cs="Times New Roman"/>
        </w:rPr>
      </w:pPr>
    </w:p>
    <w:p w:rsidR="00481632" w:rsidRDefault="00481632" w:rsidP="00D35C92">
      <w:pPr>
        <w:spacing w:line="256" w:lineRule="auto"/>
        <w:rPr>
          <w:rFonts w:eastAsia="宋体" w:cs="Times New Roman"/>
        </w:rPr>
      </w:pPr>
    </w:p>
    <w:p w:rsidR="00481632" w:rsidRDefault="00481632" w:rsidP="00D35C92">
      <w:pPr>
        <w:spacing w:line="256" w:lineRule="auto"/>
        <w:rPr>
          <w:rFonts w:eastAsia="宋体" w:cs="Times New Roman"/>
        </w:rPr>
      </w:pPr>
    </w:p>
    <w:p w:rsidR="00481632" w:rsidRDefault="00481632" w:rsidP="00D35C92">
      <w:pPr>
        <w:spacing w:line="256" w:lineRule="auto"/>
        <w:rPr>
          <w:rFonts w:eastAsia="宋体" w:cs="Times New Roman"/>
        </w:rPr>
      </w:pPr>
    </w:p>
    <w:p w:rsidR="00481632" w:rsidRDefault="00481632" w:rsidP="00D35C92">
      <w:pPr>
        <w:spacing w:line="256" w:lineRule="auto"/>
        <w:rPr>
          <w:rFonts w:eastAsia="宋体" w:cs="Times New Roman"/>
        </w:rPr>
      </w:pPr>
    </w:p>
    <w:p w:rsidR="00481632" w:rsidRDefault="00481632" w:rsidP="005F2BF0">
      <w:pPr>
        <w:spacing w:line="256" w:lineRule="auto"/>
        <w:ind w:firstLine="0"/>
        <w:rPr>
          <w:rFonts w:eastAsia="宋体" w:cs="Times New Roman"/>
        </w:rPr>
      </w:pPr>
    </w:p>
    <w:p w:rsidR="00481632" w:rsidRPr="00D35C92" w:rsidRDefault="00481632" w:rsidP="00D35C92">
      <w:pPr>
        <w:spacing w:line="256" w:lineRule="auto"/>
        <w:rPr>
          <w:rFonts w:eastAsia="宋体" w:cs="Times New Roman"/>
        </w:rPr>
      </w:pPr>
    </w:p>
    <w:p w:rsidR="00D35C92" w:rsidRPr="00D35C92" w:rsidRDefault="00D35C92" w:rsidP="00D35C92">
      <w:pPr>
        <w:spacing w:line="256" w:lineRule="auto"/>
        <w:rPr>
          <w:rFonts w:eastAsia="宋体" w:cs="Times New Roman"/>
        </w:rPr>
      </w:pPr>
    </w:p>
    <w:p w:rsidR="00D35C92" w:rsidRDefault="00D35C92" w:rsidP="00D35C92">
      <w:pPr>
        <w:spacing w:line="256" w:lineRule="auto"/>
        <w:jc w:val="center"/>
        <w:rPr>
          <w:rFonts w:eastAsia="宋体" w:cs="Times New Roman"/>
        </w:rPr>
      </w:pPr>
      <w:r w:rsidRPr="00D35C92">
        <w:rPr>
          <w:rFonts w:eastAsia="宋体" w:cs="Times New Roman"/>
        </w:rPr>
        <w:t>Hà Nội – 2022</w:t>
      </w:r>
    </w:p>
    <w:p w:rsidR="00AC66AE" w:rsidRDefault="00481632">
      <w:pPr>
        <w:rPr>
          <w:rFonts w:eastAsia="宋体" w:cs="Times New Roman"/>
        </w:rPr>
      </w:pPr>
      <w:r>
        <w:rPr>
          <w:rFonts w:eastAsia="宋体" w:cs="Times New Roman"/>
        </w:rPr>
        <w:br w:type="page"/>
      </w:r>
    </w:p>
    <w:sdt>
      <w:sdtPr>
        <w:id w:val="-1472668562"/>
        <w:docPartObj>
          <w:docPartGallery w:val="Table of Contents"/>
          <w:docPartUnique/>
        </w:docPartObj>
      </w:sdtPr>
      <w:sdtEndPr>
        <w:rPr>
          <w:rFonts w:ascii="Times New Roman" w:eastAsiaTheme="minorEastAsia" w:hAnsi="Times New Roman" w:cstheme="minorBidi"/>
          <w:b/>
          <w:bCs/>
          <w:noProof/>
          <w:color w:val="auto"/>
          <w:sz w:val="26"/>
          <w:szCs w:val="22"/>
          <w:lang w:val="vi-VN" w:eastAsia="zh-CN"/>
        </w:rPr>
      </w:sdtEndPr>
      <w:sdtContent>
        <w:p w:rsidR="00AC66AE" w:rsidRDefault="00AC66AE">
          <w:pPr>
            <w:pStyle w:val="TOCHeading"/>
          </w:pPr>
          <w:r>
            <w:t>Mục lục</w:t>
          </w:r>
        </w:p>
        <w:p w:rsidR="00AC66AE" w:rsidRDefault="00AC66AE">
          <w:pPr>
            <w:pStyle w:val="TOC1"/>
            <w:tabs>
              <w:tab w:val="left" w:pos="1320"/>
              <w:tab w:val="right" w:leader="dot" w:pos="9016"/>
            </w:tabs>
            <w:rPr>
              <w:rFonts w:asciiTheme="minorHAnsi"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110604427" w:history="1">
            <w:r w:rsidRPr="00EB055B">
              <w:rPr>
                <w:rStyle w:val="Hyperlink"/>
                <w:noProof/>
                <w:lang w:val="en-US"/>
              </w:rPr>
              <w:t>A.</w:t>
            </w:r>
            <w:r>
              <w:rPr>
                <w:rFonts w:asciiTheme="minorHAnsi" w:hAnsiTheme="minorHAnsi"/>
                <w:noProof/>
                <w:sz w:val="22"/>
              </w:rPr>
              <w:tab/>
            </w:r>
            <w:r w:rsidRPr="00EB055B">
              <w:rPr>
                <w:rStyle w:val="Hyperlink"/>
                <w:noProof/>
                <w:lang w:val="en-US"/>
              </w:rPr>
              <w:t>Tổng quan dự án</w:t>
            </w:r>
            <w:r>
              <w:rPr>
                <w:noProof/>
                <w:webHidden/>
              </w:rPr>
              <w:tab/>
            </w:r>
            <w:r>
              <w:rPr>
                <w:noProof/>
                <w:webHidden/>
              </w:rPr>
              <w:fldChar w:fldCharType="begin"/>
            </w:r>
            <w:r>
              <w:rPr>
                <w:noProof/>
                <w:webHidden/>
              </w:rPr>
              <w:instrText xml:space="preserve"> PAGEREF _Toc110604427 \h </w:instrText>
            </w:r>
            <w:r>
              <w:rPr>
                <w:noProof/>
                <w:webHidden/>
              </w:rPr>
            </w:r>
            <w:r>
              <w:rPr>
                <w:noProof/>
                <w:webHidden/>
              </w:rPr>
              <w:fldChar w:fldCharType="separate"/>
            </w:r>
            <w:r>
              <w:rPr>
                <w:noProof/>
                <w:webHidden/>
              </w:rPr>
              <w:t>3</w:t>
            </w:r>
            <w:r>
              <w:rPr>
                <w:noProof/>
                <w:webHidden/>
              </w:rPr>
              <w:fldChar w:fldCharType="end"/>
            </w:r>
          </w:hyperlink>
        </w:p>
        <w:p w:rsidR="00AC66AE" w:rsidRDefault="00AC66AE">
          <w:pPr>
            <w:pStyle w:val="TOC2"/>
            <w:tabs>
              <w:tab w:val="left" w:pos="1760"/>
              <w:tab w:val="right" w:leader="dot" w:pos="9016"/>
            </w:tabs>
            <w:rPr>
              <w:rFonts w:asciiTheme="minorHAnsi" w:hAnsiTheme="minorHAnsi"/>
              <w:noProof/>
              <w:sz w:val="22"/>
            </w:rPr>
          </w:pPr>
          <w:hyperlink w:anchor="_Toc110604428" w:history="1">
            <w:r w:rsidRPr="00EB055B">
              <w:rPr>
                <w:rStyle w:val="Hyperlink"/>
                <w:noProof/>
                <w:lang w:val="en-US"/>
              </w:rPr>
              <w:t>1.1.</w:t>
            </w:r>
            <w:r>
              <w:rPr>
                <w:rFonts w:asciiTheme="minorHAnsi" w:hAnsiTheme="minorHAnsi"/>
                <w:noProof/>
                <w:sz w:val="22"/>
              </w:rPr>
              <w:tab/>
            </w:r>
            <w:r w:rsidRPr="00EB055B">
              <w:rPr>
                <w:rStyle w:val="Hyperlink"/>
                <w:noProof/>
                <w:lang w:val="en-US"/>
              </w:rPr>
              <w:t>Mục đích tài liệu</w:t>
            </w:r>
            <w:r>
              <w:rPr>
                <w:noProof/>
                <w:webHidden/>
              </w:rPr>
              <w:tab/>
            </w:r>
            <w:r>
              <w:rPr>
                <w:noProof/>
                <w:webHidden/>
              </w:rPr>
              <w:fldChar w:fldCharType="begin"/>
            </w:r>
            <w:r>
              <w:rPr>
                <w:noProof/>
                <w:webHidden/>
              </w:rPr>
              <w:instrText xml:space="preserve"> PAGEREF _Toc110604428 \h </w:instrText>
            </w:r>
            <w:r>
              <w:rPr>
                <w:noProof/>
                <w:webHidden/>
              </w:rPr>
            </w:r>
            <w:r>
              <w:rPr>
                <w:noProof/>
                <w:webHidden/>
              </w:rPr>
              <w:fldChar w:fldCharType="separate"/>
            </w:r>
            <w:r>
              <w:rPr>
                <w:noProof/>
                <w:webHidden/>
              </w:rPr>
              <w:t>3</w:t>
            </w:r>
            <w:r>
              <w:rPr>
                <w:noProof/>
                <w:webHidden/>
              </w:rPr>
              <w:fldChar w:fldCharType="end"/>
            </w:r>
          </w:hyperlink>
        </w:p>
        <w:p w:rsidR="00AC66AE" w:rsidRDefault="00AC66AE">
          <w:pPr>
            <w:pStyle w:val="TOC2"/>
            <w:tabs>
              <w:tab w:val="left" w:pos="1760"/>
              <w:tab w:val="right" w:leader="dot" w:pos="9016"/>
            </w:tabs>
            <w:rPr>
              <w:rFonts w:asciiTheme="minorHAnsi" w:hAnsiTheme="minorHAnsi"/>
              <w:noProof/>
              <w:sz w:val="22"/>
            </w:rPr>
          </w:pPr>
          <w:hyperlink w:anchor="_Toc110604429" w:history="1">
            <w:r w:rsidRPr="00EB055B">
              <w:rPr>
                <w:rStyle w:val="Hyperlink"/>
                <w:noProof/>
                <w:lang w:val="en-US"/>
              </w:rPr>
              <w:t>1.2.</w:t>
            </w:r>
            <w:r>
              <w:rPr>
                <w:rFonts w:asciiTheme="minorHAnsi" w:hAnsiTheme="minorHAnsi"/>
                <w:noProof/>
                <w:sz w:val="22"/>
              </w:rPr>
              <w:tab/>
            </w:r>
            <w:r w:rsidRPr="00EB055B">
              <w:rPr>
                <w:rStyle w:val="Hyperlink"/>
                <w:noProof/>
                <w:lang w:val="en-US"/>
              </w:rPr>
              <w:t>Cấu trúc tài liệu</w:t>
            </w:r>
            <w:r>
              <w:rPr>
                <w:noProof/>
                <w:webHidden/>
              </w:rPr>
              <w:tab/>
            </w:r>
            <w:r>
              <w:rPr>
                <w:noProof/>
                <w:webHidden/>
              </w:rPr>
              <w:fldChar w:fldCharType="begin"/>
            </w:r>
            <w:r>
              <w:rPr>
                <w:noProof/>
                <w:webHidden/>
              </w:rPr>
              <w:instrText xml:space="preserve"> PAGEREF _Toc110604429 \h </w:instrText>
            </w:r>
            <w:r>
              <w:rPr>
                <w:noProof/>
                <w:webHidden/>
              </w:rPr>
            </w:r>
            <w:r>
              <w:rPr>
                <w:noProof/>
                <w:webHidden/>
              </w:rPr>
              <w:fldChar w:fldCharType="separate"/>
            </w:r>
            <w:r>
              <w:rPr>
                <w:noProof/>
                <w:webHidden/>
              </w:rPr>
              <w:t>3</w:t>
            </w:r>
            <w:r>
              <w:rPr>
                <w:noProof/>
                <w:webHidden/>
              </w:rPr>
              <w:fldChar w:fldCharType="end"/>
            </w:r>
          </w:hyperlink>
        </w:p>
        <w:p w:rsidR="00AC66AE" w:rsidRDefault="00AC66AE">
          <w:pPr>
            <w:pStyle w:val="TOC2"/>
            <w:tabs>
              <w:tab w:val="left" w:pos="1760"/>
              <w:tab w:val="right" w:leader="dot" w:pos="9016"/>
            </w:tabs>
            <w:rPr>
              <w:rFonts w:asciiTheme="minorHAnsi" w:hAnsiTheme="minorHAnsi"/>
              <w:noProof/>
              <w:sz w:val="22"/>
            </w:rPr>
          </w:pPr>
          <w:hyperlink w:anchor="_Toc110604430" w:history="1">
            <w:r w:rsidRPr="00EB055B">
              <w:rPr>
                <w:rStyle w:val="Hyperlink"/>
                <w:noProof/>
                <w:lang w:val="en-US"/>
              </w:rPr>
              <w:t>1.3.</w:t>
            </w:r>
            <w:r>
              <w:rPr>
                <w:rFonts w:asciiTheme="minorHAnsi" w:hAnsiTheme="minorHAnsi"/>
                <w:noProof/>
                <w:sz w:val="22"/>
              </w:rPr>
              <w:tab/>
            </w:r>
            <w:r w:rsidRPr="00EB055B">
              <w:rPr>
                <w:rStyle w:val="Hyperlink"/>
                <w:noProof/>
                <w:lang w:val="en-US"/>
              </w:rPr>
              <w:t>Cấu trúc luồng xử lý</w:t>
            </w:r>
            <w:r>
              <w:rPr>
                <w:noProof/>
                <w:webHidden/>
              </w:rPr>
              <w:tab/>
            </w:r>
            <w:r>
              <w:rPr>
                <w:noProof/>
                <w:webHidden/>
              </w:rPr>
              <w:fldChar w:fldCharType="begin"/>
            </w:r>
            <w:r>
              <w:rPr>
                <w:noProof/>
                <w:webHidden/>
              </w:rPr>
              <w:instrText xml:space="preserve"> PAGEREF _Toc110604430 \h </w:instrText>
            </w:r>
            <w:r>
              <w:rPr>
                <w:noProof/>
                <w:webHidden/>
              </w:rPr>
            </w:r>
            <w:r>
              <w:rPr>
                <w:noProof/>
                <w:webHidden/>
              </w:rPr>
              <w:fldChar w:fldCharType="separate"/>
            </w:r>
            <w:r>
              <w:rPr>
                <w:noProof/>
                <w:webHidden/>
              </w:rPr>
              <w:t>3</w:t>
            </w:r>
            <w:r>
              <w:rPr>
                <w:noProof/>
                <w:webHidden/>
              </w:rPr>
              <w:fldChar w:fldCharType="end"/>
            </w:r>
          </w:hyperlink>
        </w:p>
        <w:p w:rsidR="00AC66AE" w:rsidRDefault="00AC66AE">
          <w:pPr>
            <w:pStyle w:val="TOC1"/>
            <w:tabs>
              <w:tab w:val="left" w:pos="1320"/>
              <w:tab w:val="right" w:leader="dot" w:pos="9016"/>
            </w:tabs>
            <w:rPr>
              <w:rFonts w:asciiTheme="minorHAnsi" w:hAnsiTheme="minorHAnsi"/>
              <w:noProof/>
              <w:sz w:val="22"/>
            </w:rPr>
          </w:pPr>
          <w:hyperlink w:anchor="_Toc110604431" w:history="1">
            <w:r w:rsidRPr="00EB055B">
              <w:rPr>
                <w:rStyle w:val="Hyperlink"/>
                <w:noProof/>
                <w:lang w:val="en-US"/>
              </w:rPr>
              <w:t>A.</w:t>
            </w:r>
            <w:r>
              <w:rPr>
                <w:rFonts w:asciiTheme="minorHAnsi" w:hAnsiTheme="minorHAnsi"/>
                <w:noProof/>
                <w:sz w:val="22"/>
              </w:rPr>
              <w:tab/>
            </w:r>
            <w:r w:rsidRPr="00EB055B">
              <w:rPr>
                <w:rStyle w:val="Hyperlink"/>
                <w:noProof/>
                <w:lang w:val="en-US"/>
              </w:rPr>
              <w:t>Tổng quan các nguồn dữ liệu</w:t>
            </w:r>
            <w:r>
              <w:rPr>
                <w:noProof/>
                <w:webHidden/>
              </w:rPr>
              <w:tab/>
            </w:r>
            <w:r>
              <w:rPr>
                <w:noProof/>
                <w:webHidden/>
              </w:rPr>
              <w:fldChar w:fldCharType="begin"/>
            </w:r>
            <w:r>
              <w:rPr>
                <w:noProof/>
                <w:webHidden/>
              </w:rPr>
              <w:instrText xml:space="preserve"> PAGEREF _Toc110604431 \h </w:instrText>
            </w:r>
            <w:r>
              <w:rPr>
                <w:noProof/>
                <w:webHidden/>
              </w:rPr>
            </w:r>
            <w:r>
              <w:rPr>
                <w:noProof/>
                <w:webHidden/>
              </w:rPr>
              <w:fldChar w:fldCharType="separate"/>
            </w:r>
            <w:r>
              <w:rPr>
                <w:noProof/>
                <w:webHidden/>
              </w:rPr>
              <w:t>5</w:t>
            </w:r>
            <w:r>
              <w:rPr>
                <w:noProof/>
                <w:webHidden/>
              </w:rPr>
              <w:fldChar w:fldCharType="end"/>
            </w:r>
          </w:hyperlink>
        </w:p>
        <w:p w:rsidR="00AC66AE" w:rsidRDefault="00AC66AE">
          <w:pPr>
            <w:pStyle w:val="TOC2"/>
            <w:tabs>
              <w:tab w:val="left" w:pos="1540"/>
              <w:tab w:val="right" w:leader="dot" w:pos="9016"/>
            </w:tabs>
            <w:rPr>
              <w:rFonts w:asciiTheme="minorHAnsi" w:hAnsiTheme="minorHAnsi"/>
              <w:noProof/>
              <w:sz w:val="22"/>
            </w:rPr>
          </w:pPr>
          <w:hyperlink w:anchor="_Toc110604432" w:history="1">
            <w:r w:rsidRPr="00EB055B">
              <w:rPr>
                <w:rStyle w:val="Hyperlink"/>
                <w:noProof/>
                <w:lang w:val="en-US"/>
              </w:rPr>
              <w:t>1.</w:t>
            </w:r>
            <w:r>
              <w:rPr>
                <w:rFonts w:asciiTheme="minorHAnsi" w:hAnsiTheme="minorHAnsi"/>
                <w:noProof/>
                <w:sz w:val="22"/>
              </w:rPr>
              <w:tab/>
            </w:r>
            <w:r w:rsidRPr="00EB055B">
              <w:rPr>
                <w:rStyle w:val="Hyperlink"/>
                <w:noProof/>
                <w:lang w:val="en-US"/>
              </w:rPr>
              <w:t>Dữ liệu về luật đất đai</w:t>
            </w:r>
            <w:r>
              <w:rPr>
                <w:noProof/>
                <w:webHidden/>
              </w:rPr>
              <w:tab/>
            </w:r>
            <w:r>
              <w:rPr>
                <w:noProof/>
                <w:webHidden/>
              </w:rPr>
              <w:fldChar w:fldCharType="begin"/>
            </w:r>
            <w:r>
              <w:rPr>
                <w:noProof/>
                <w:webHidden/>
              </w:rPr>
              <w:instrText xml:space="preserve"> PAGEREF _Toc110604432 \h </w:instrText>
            </w:r>
            <w:r>
              <w:rPr>
                <w:noProof/>
                <w:webHidden/>
              </w:rPr>
            </w:r>
            <w:r>
              <w:rPr>
                <w:noProof/>
                <w:webHidden/>
              </w:rPr>
              <w:fldChar w:fldCharType="separate"/>
            </w:r>
            <w:r>
              <w:rPr>
                <w:noProof/>
                <w:webHidden/>
              </w:rPr>
              <w:t>5</w:t>
            </w:r>
            <w:r>
              <w:rPr>
                <w:noProof/>
                <w:webHidden/>
              </w:rPr>
              <w:fldChar w:fldCharType="end"/>
            </w:r>
          </w:hyperlink>
        </w:p>
        <w:p w:rsidR="00AC66AE" w:rsidRDefault="00AC66AE">
          <w:pPr>
            <w:pStyle w:val="TOC2"/>
            <w:tabs>
              <w:tab w:val="left" w:pos="1540"/>
              <w:tab w:val="right" w:leader="dot" w:pos="9016"/>
            </w:tabs>
            <w:rPr>
              <w:rFonts w:asciiTheme="minorHAnsi" w:hAnsiTheme="minorHAnsi"/>
              <w:noProof/>
              <w:sz w:val="22"/>
            </w:rPr>
          </w:pPr>
          <w:hyperlink w:anchor="_Toc110604433" w:history="1">
            <w:r w:rsidRPr="00EB055B">
              <w:rPr>
                <w:rStyle w:val="Hyperlink"/>
                <w:noProof/>
                <w:lang w:val="en-US"/>
              </w:rPr>
              <w:t>2.</w:t>
            </w:r>
            <w:r>
              <w:rPr>
                <w:rFonts w:asciiTheme="minorHAnsi" w:hAnsiTheme="minorHAnsi"/>
                <w:noProof/>
                <w:sz w:val="22"/>
              </w:rPr>
              <w:tab/>
            </w:r>
            <w:r w:rsidRPr="00EB055B">
              <w:rPr>
                <w:rStyle w:val="Hyperlink"/>
                <w:noProof/>
                <w:lang w:val="en-US"/>
              </w:rPr>
              <w:t>Dữ liệu về ô nhiễm môi trường</w:t>
            </w:r>
            <w:r>
              <w:rPr>
                <w:noProof/>
                <w:webHidden/>
              </w:rPr>
              <w:tab/>
            </w:r>
            <w:r>
              <w:rPr>
                <w:noProof/>
                <w:webHidden/>
              </w:rPr>
              <w:fldChar w:fldCharType="begin"/>
            </w:r>
            <w:r>
              <w:rPr>
                <w:noProof/>
                <w:webHidden/>
              </w:rPr>
              <w:instrText xml:space="preserve"> PAGEREF _Toc110604433 \h </w:instrText>
            </w:r>
            <w:r>
              <w:rPr>
                <w:noProof/>
                <w:webHidden/>
              </w:rPr>
            </w:r>
            <w:r>
              <w:rPr>
                <w:noProof/>
                <w:webHidden/>
              </w:rPr>
              <w:fldChar w:fldCharType="separate"/>
            </w:r>
            <w:r>
              <w:rPr>
                <w:noProof/>
                <w:webHidden/>
              </w:rPr>
              <w:t>5</w:t>
            </w:r>
            <w:r>
              <w:rPr>
                <w:noProof/>
                <w:webHidden/>
              </w:rPr>
              <w:fldChar w:fldCharType="end"/>
            </w:r>
          </w:hyperlink>
        </w:p>
        <w:p w:rsidR="00AC66AE" w:rsidRDefault="00AC66AE">
          <w:pPr>
            <w:pStyle w:val="TOC2"/>
            <w:tabs>
              <w:tab w:val="left" w:pos="1540"/>
              <w:tab w:val="right" w:leader="dot" w:pos="9016"/>
            </w:tabs>
            <w:rPr>
              <w:rFonts w:asciiTheme="minorHAnsi" w:hAnsiTheme="minorHAnsi"/>
              <w:noProof/>
              <w:sz w:val="22"/>
            </w:rPr>
          </w:pPr>
          <w:hyperlink w:anchor="_Toc110604434" w:history="1">
            <w:r w:rsidRPr="00EB055B">
              <w:rPr>
                <w:rStyle w:val="Hyperlink"/>
                <w:noProof/>
                <w:lang w:val="en-US"/>
              </w:rPr>
              <w:t>3.</w:t>
            </w:r>
            <w:r>
              <w:rPr>
                <w:rFonts w:asciiTheme="minorHAnsi" w:hAnsiTheme="minorHAnsi"/>
                <w:noProof/>
                <w:sz w:val="22"/>
              </w:rPr>
              <w:tab/>
            </w:r>
            <w:r w:rsidRPr="00EB055B">
              <w:rPr>
                <w:rStyle w:val="Hyperlink"/>
                <w:noProof/>
                <w:lang w:val="en-US"/>
              </w:rPr>
              <w:t>Dữ liệu về ô nhiễm không khí</w:t>
            </w:r>
            <w:r>
              <w:rPr>
                <w:noProof/>
                <w:webHidden/>
              </w:rPr>
              <w:tab/>
            </w:r>
            <w:r>
              <w:rPr>
                <w:noProof/>
                <w:webHidden/>
              </w:rPr>
              <w:fldChar w:fldCharType="begin"/>
            </w:r>
            <w:r>
              <w:rPr>
                <w:noProof/>
                <w:webHidden/>
              </w:rPr>
              <w:instrText xml:space="preserve"> PAGEREF _Toc110604434 \h </w:instrText>
            </w:r>
            <w:r>
              <w:rPr>
                <w:noProof/>
                <w:webHidden/>
              </w:rPr>
            </w:r>
            <w:r>
              <w:rPr>
                <w:noProof/>
                <w:webHidden/>
              </w:rPr>
              <w:fldChar w:fldCharType="separate"/>
            </w:r>
            <w:r>
              <w:rPr>
                <w:noProof/>
                <w:webHidden/>
              </w:rPr>
              <w:t>5</w:t>
            </w:r>
            <w:r>
              <w:rPr>
                <w:noProof/>
                <w:webHidden/>
              </w:rPr>
              <w:fldChar w:fldCharType="end"/>
            </w:r>
          </w:hyperlink>
        </w:p>
        <w:p w:rsidR="00AC66AE" w:rsidRDefault="00AC66AE">
          <w:r>
            <w:rPr>
              <w:b/>
              <w:bCs/>
              <w:noProof/>
            </w:rPr>
            <w:fldChar w:fldCharType="end"/>
          </w:r>
        </w:p>
      </w:sdtContent>
    </w:sdt>
    <w:p w:rsidR="00AC66AE" w:rsidRDefault="00AC66AE">
      <w:pPr>
        <w:rPr>
          <w:rFonts w:eastAsia="宋体" w:cs="Times New Roman"/>
        </w:rPr>
      </w:pPr>
      <w:r>
        <w:rPr>
          <w:rFonts w:eastAsia="宋体" w:cs="Times New Roman"/>
        </w:rPr>
        <w:br w:type="page"/>
      </w:r>
    </w:p>
    <w:p w:rsidR="00481632" w:rsidRDefault="00481632">
      <w:pPr>
        <w:rPr>
          <w:rFonts w:eastAsia="宋体" w:cs="Times New Roman"/>
        </w:rPr>
      </w:pPr>
    </w:p>
    <w:p w:rsidR="003F4175" w:rsidRDefault="00481632" w:rsidP="00481632">
      <w:pPr>
        <w:pStyle w:val="Heading1"/>
        <w:numPr>
          <w:ilvl w:val="0"/>
          <w:numId w:val="14"/>
        </w:numPr>
        <w:rPr>
          <w:lang w:val="en-US"/>
        </w:rPr>
      </w:pPr>
      <w:bookmarkStart w:id="0" w:name="_Toc110604427"/>
      <w:r>
        <w:rPr>
          <w:lang w:val="en-US"/>
        </w:rPr>
        <w:t>Tổng quan dự án</w:t>
      </w:r>
      <w:bookmarkEnd w:id="0"/>
    </w:p>
    <w:p w:rsidR="00481632" w:rsidRDefault="00481632" w:rsidP="00481632">
      <w:pPr>
        <w:pStyle w:val="Heading2"/>
        <w:numPr>
          <w:ilvl w:val="1"/>
          <w:numId w:val="15"/>
        </w:numPr>
        <w:rPr>
          <w:lang w:val="en-US"/>
        </w:rPr>
      </w:pPr>
      <w:bookmarkStart w:id="1" w:name="_Toc110604428"/>
      <w:r>
        <w:rPr>
          <w:lang w:val="en-US"/>
        </w:rPr>
        <w:t>Mục đích tài liệu</w:t>
      </w:r>
      <w:bookmarkEnd w:id="1"/>
    </w:p>
    <w:p w:rsidR="007971FA" w:rsidRDefault="00094B23" w:rsidP="007971FA">
      <w:pPr>
        <w:rPr>
          <w:lang w:val="en-US"/>
        </w:rPr>
      </w:pPr>
      <w:r>
        <w:rPr>
          <w:lang w:val="en-US"/>
        </w:rPr>
        <w:t>Tài liệu này nhằm tóm tắt, thu gọn lại quá trình</w:t>
      </w:r>
      <w:bookmarkStart w:id="2" w:name="_GoBack"/>
      <w:bookmarkEnd w:id="2"/>
      <w:r>
        <w:rPr>
          <w:lang w:val="en-US"/>
        </w:rPr>
        <w:t xml:space="preserve"> thực hiện cũng như đưa ra kết quả của dự án ứng dụng học máy/ học sâu vào phân </w:t>
      </w:r>
      <w:r w:rsidR="007971FA">
        <w:rPr>
          <w:lang w:val="en-US"/>
        </w:rPr>
        <w:t>loại</w:t>
      </w:r>
      <w:r>
        <w:rPr>
          <w:lang w:val="en-US"/>
        </w:rPr>
        <w:t xml:space="preserve"> sắc thái cảm xúc</w:t>
      </w:r>
      <w:r w:rsidR="007971FA">
        <w:rPr>
          <w:lang w:val="en-US"/>
        </w:rPr>
        <w:t xml:space="preserve"> (tích cực hay tiêu cực) của những bài báo và nguồn tin chính thống về các chủ để nhất định.</w:t>
      </w:r>
    </w:p>
    <w:p w:rsidR="00A55E8F" w:rsidRDefault="00A55E8F" w:rsidP="007971FA">
      <w:pPr>
        <w:rPr>
          <w:lang w:val="en-US"/>
        </w:rPr>
      </w:pPr>
      <w:r>
        <w:rPr>
          <w:lang w:val="en-US"/>
        </w:rPr>
        <w:t>Bài toán và yêu cầu:</w:t>
      </w:r>
    </w:p>
    <w:p w:rsidR="00A55E8F" w:rsidRDefault="00A55E8F" w:rsidP="00A55E8F">
      <w:pPr>
        <w:pStyle w:val="ListParagraph"/>
        <w:numPr>
          <w:ilvl w:val="0"/>
          <w:numId w:val="18"/>
        </w:numPr>
        <w:rPr>
          <w:lang w:val="en-US"/>
        </w:rPr>
      </w:pPr>
      <w:r>
        <w:rPr>
          <w:lang w:val="en-US"/>
        </w:rPr>
        <w:t>Thu thập thông tin từ các nguồn báo chính thống.</w:t>
      </w:r>
    </w:p>
    <w:p w:rsidR="00A55E8F" w:rsidRDefault="00A55E8F" w:rsidP="00A55E8F">
      <w:pPr>
        <w:pStyle w:val="ListParagraph"/>
        <w:numPr>
          <w:ilvl w:val="0"/>
          <w:numId w:val="18"/>
        </w:numPr>
        <w:rPr>
          <w:lang w:val="en-US"/>
        </w:rPr>
      </w:pPr>
      <w:r>
        <w:rPr>
          <w:lang w:val="en-US"/>
        </w:rPr>
        <w:t>Đánh giá phân loại sắc thái cảm xúc.</w:t>
      </w:r>
    </w:p>
    <w:p w:rsidR="00A55E8F" w:rsidRDefault="00A55E8F" w:rsidP="00A55E8F">
      <w:pPr>
        <w:pStyle w:val="ListParagraph"/>
        <w:numPr>
          <w:ilvl w:val="0"/>
          <w:numId w:val="18"/>
        </w:numPr>
        <w:rPr>
          <w:lang w:val="en-US"/>
        </w:rPr>
      </w:pPr>
      <w:r>
        <w:rPr>
          <w:lang w:val="en-US"/>
        </w:rPr>
        <w:t>Các chủ đề xoay quanh bao gồm: Tài nguyên môi trường, môi trường, đất đai,..</w:t>
      </w:r>
    </w:p>
    <w:p w:rsidR="00A55E8F" w:rsidRPr="00A55E8F" w:rsidRDefault="00A55E8F" w:rsidP="00A55E8F">
      <w:pPr>
        <w:pStyle w:val="ListParagraph"/>
        <w:numPr>
          <w:ilvl w:val="0"/>
          <w:numId w:val="18"/>
        </w:numPr>
        <w:rPr>
          <w:lang w:val="en-US"/>
        </w:rPr>
      </w:pPr>
      <w:r>
        <w:rPr>
          <w:lang w:val="en-US"/>
        </w:rPr>
        <w:t>Thử nghiệm từ chủ đề nhỏ trước nhằm đánh giá khả năng giải pháp và khả năng triển khai</w:t>
      </w:r>
    </w:p>
    <w:p w:rsidR="007971FA" w:rsidRDefault="007971FA" w:rsidP="007971FA">
      <w:pPr>
        <w:pStyle w:val="Heading2"/>
        <w:numPr>
          <w:ilvl w:val="1"/>
          <w:numId w:val="15"/>
        </w:numPr>
        <w:rPr>
          <w:lang w:val="en-US"/>
        </w:rPr>
      </w:pPr>
      <w:bookmarkStart w:id="3" w:name="_Toc110604429"/>
      <w:r>
        <w:rPr>
          <w:lang w:val="en-US"/>
        </w:rPr>
        <w:t>Cấu trúc tài liệu</w:t>
      </w:r>
      <w:bookmarkEnd w:id="3"/>
    </w:p>
    <w:p w:rsidR="007971FA" w:rsidRDefault="007971FA" w:rsidP="00A55E8F">
      <w:pPr>
        <w:rPr>
          <w:lang w:val="en-US"/>
        </w:rPr>
      </w:pPr>
      <w:r>
        <w:rPr>
          <w:lang w:val="en-US"/>
        </w:rPr>
        <w:t>Báo cáo bao gồm 2 phần chính:</w:t>
      </w:r>
    </w:p>
    <w:p w:rsidR="007971FA" w:rsidRDefault="007971FA" w:rsidP="007971FA">
      <w:pPr>
        <w:pStyle w:val="ListParagraph"/>
        <w:numPr>
          <w:ilvl w:val="0"/>
          <w:numId w:val="16"/>
        </w:numPr>
        <w:rPr>
          <w:lang w:val="en-US"/>
        </w:rPr>
      </w:pPr>
      <w:r w:rsidRPr="00823B41">
        <w:rPr>
          <w:i/>
          <w:lang w:val="en-US"/>
        </w:rPr>
        <w:t>Tổng quan và mô tả dữ liệu</w:t>
      </w:r>
      <w:r w:rsidR="00A55E8F">
        <w:rPr>
          <w:lang w:val="en-US"/>
        </w:rPr>
        <w:t>: khái quát nguồn dữ liệu và mô tả các tập dữ</w:t>
      </w:r>
      <w:r w:rsidR="00823B41">
        <w:rPr>
          <w:lang w:val="en-US"/>
        </w:rPr>
        <w:t xml:space="preserve"> liệu đã thu thập</w:t>
      </w:r>
    </w:p>
    <w:p w:rsidR="005526FE" w:rsidRDefault="007971FA" w:rsidP="007971FA">
      <w:pPr>
        <w:pStyle w:val="ListParagraph"/>
        <w:numPr>
          <w:ilvl w:val="0"/>
          <w:numId w:val="16"/>
        </w:numPr>
        <w:rPr>
          <w:lang w:val="en-US"/>
        </w:rPr>
      </w:pPr>
      <w:r w:rsidRPr="00823B41">
        <w:rPr>
          <w:i/>
          <w:lang w:val="en-US"/>
        </w:rPr>
        <w:t>Các mô hình dự đoán được sử dụ</w:t>
      </w:r>
      <w:r w:rsidR="00A55E8F" w:rsidRPr="00823B41">
        <w:rPr>
          <w:i/>
          <w:lang w:val="en-US"/>
        </w:rPr>
        <w:t>ng</w:t>
      </w:r>
      <w:r w:rsidR="00823B41">
        <w:rPr>
          <w:lang w:val="en-US"/>
        </w:rPr>
        <w:t>: mô tả các mô hình được sử dụng từ xử lí dữ liệu đến kết quả đạt được</w:t>
      </w:r>
    </w:p>
    <w:p w:rsidR="00966FB3" w:rsidRDefault="00966FB3" w:rsidP="00966FB3">
      <w:pPr>
        <w:pStyle w:val="Heading2"/>
        <w:numPr>
          <w:ilvl w:val="1"/>
          <w:numId w:val="15"/>
        </w:numPr>
        <w:rPr>
          <w:lang w:val="en-US"/>
        </w:rPr>
      </w:pPr>
      <w:bookmarkStart w:id="4" w:name="_Toc110604430"/>
      <w:r>
        <w:rPr>
          <w:lang w:val="en-US"/>
        </w:rPr>
        <w:t>Cấu trúc luồng xử lý</w:t>
      </w:r>
      <w:bookmarkEnd w:id="4"/>
      <w:r>
        <w:rPr>
          <w:lang w:val="en-US"/>
        </w:rPr>
        <w:t xml:space="preserve"> </w:t>
      </w:r>
    </w:p>
    <w:p w:rsidR="005F2BF0" w:rsidRDefault="005F2BF0" w:rsidP="005F2BF0">
      <w:pPr>
        <w:rPr>
          <w:lang w:val="en-US"/>
        </w:rPr>
      </w:pPr>
      <w:r>
        <w:rPr>
          <w:lang w:val="en-US"/>
        </w:rPr>
        <w:t>Cấu trúc quá trình từ khi thu thập dữ liệu cho đến khi cho ra kết quả cuối cùng gồm nhiều công đoạn, cụ thể được tóm gọn lại dưới đây:</w:t>
      </w:r>
    </w:p>
    <w:p w:rsidR="00A973E4" w:rsidRDefault="00A973E4" w:rsidP="00A973E4">
      <w:pPr>
        <w:keepNext/>
        <w:jc w:val="cente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55pt;height:602.95pt">
            <v:imagedata r:id="rId6" o:title="Untitled Diagram"/>
          </v:shape>
        </w:pict>
      </w:r>
    </w:p>
    <w:p w:rsidR="005F2BF0" w:rsidRPr="00A973E4" w:rsidRDefault="00A973E4" w:rsidP="00A973E4">
      <w:pPr>
        <w:pStyle w:val="Caption"/>
        <w:ind w:firstLine="0"/>
        <w:jc w:val="center"/>
      </w:pPr>
      <w:r w:rsidRPr="00A973E4">
        <w:t>Hình 1: Mô tả khái quá tchu trình xử lý</w:t>
      </w:r>
    </w:p>
    <w:p w:rsidR="005F2BF0" w:rsidRPr="005F2BF0" w:rsidRDefault="005526FE" w:rsidP="005F2BF0">
      <w:pPr>
        <w:pStyle w:val="Heading1"/>
        <w:numPr>
          <w:ilvl w:val="0"/>
          <w:numId w:val="19"/>
        </w:numPr>
        <w:rPr>
          <w:lang w:val="en-US"/>
        </w:rPr>
      </w:pPr>
      <w:r w:rsidRPr="00A973E4">
        <w:br w:type="page"/>
      </w:r>
      <w:bookmarkStart w:id="5" w:name="_Toc110604431"/>
      <w:r>
        <w:rPr>
          <w:lang w:val="en-US"/>
        </w:rPr>
        <w:lastRenderedPageBreak/>
        <w:t>Tổng quan các nguồn dữ liệu</w:t>
      </w:r>
      <w:bookmarkEnd w:id="5"/>
    </w:p>
    <w:p w:rsidR="00A67176" w:rsidRDefault="005526FE" w:rsidP="005526FE">
      <w:pPr>
        <w:rPr>
          <w:lang w:val="en-US"/>
        </w:rPr>
      </w:pPr>
      <w:r>
        <w:rPr>
          <w:lang w:val="en-US"/>
        </w:rPr>
        <w:t>Dữ liệu được thu thập và sử dụng trong dự án đều được lấy từ</w:t>
      </w:r>
      <w:r w:rsidR="00C2538F">
        <w:rPr>
          <w:lang w:val="en-US"/>
        </w:rPr>
        <w:t xml:space="preserve"> </w:t>
      </w:r>
      <w:r w:rsidR="00C20190">
        <w:rPr>
          <w:lang w:val="en-US"/>
        </w:rPr>
        <w:t>hàng trăm</w:t>
      </w:r>
      <w:r w:rsidR="00C2538F">
        <w:rPr>
          <w:lang w:val="en-US"/>
        </w:rPr>
        <w:t xml:space="preserve"> nguồn báo chính thống trong nước </w:t>
      </w:r>
      <w:r w:rsidR="00C20190">
        <w:rPr>
          <w:lang w:val="en-US"/>
        </w:rPr>
        <w:t>như Vnexpress, Báo điện tử VTV, VOVTV,... được cập nhật liên tục từng ngày, từng giờ, nhằm bám sát thực tế bối cảnh thực tại.</w:t>
      </w:r>
      <w:r>
        <w:rPr>
          <w:lang w:val="en-US"/>
        </w:rPr>
        <w:t xml:space="preserve"> Qua việc sử dụng các bộ lọc thể loại cũng như sử dụng các bộ từ khóa đặc trưng, các bộ dữ liệu theo chủ đề luật đất đai và ô nhiễm môi trường</w:t>
      </w:r>
      <w:r w:rsidR="0029469A">
        <w:rPr>
          <w:lang w:val="en-US"/>
        </w:rPr>
        <w:t xml:space="preserve"> lần lượt được thu về.</w:t>
      </w:r>
      <w:r w:rsidR="00C760BB">
        <w:rPr>
          <w:lang w:val="en-US"/>
        </w:rPr>
        <w:t xml:space="preserve"> </w:t>
      </w:r>
    </w:p>
    <w:p w:rsidR="00C760BB" w:rsidRDefault="00C760BB" w:rsidP="004822D8">
      <w:pPr>
        <w:pStyle w:val="Heading2"/>
        <w:numPr>
          <w:ilvl w:val="0"/>
          <w:numId w:val="20"/>
        </w:numPr>
        <w:rPr>
          <w:lang w:val="en-US"/>
        </w:rPr>
      </w:pPr>
      <w:bookmarkStart w:id="6" w:name="_Toc110604432"/>
      <w:r>
        <w:rPr>
          <w:lang w:val="en-US"/>
        </w:rPr>
        <w:t>Dữ liệu về luật đất đai</w:t>
      </w:r>
      <w:bookmarkEnd w:id="6"/>
    </w:p>
    <w:p w:rsidR="00C760BB" w:rsidRPr="00C760BB" w:rsidRDefault="00A973E4" w:rsidP="00C760BB">
      <w:pPr>
        <w:rPr>
          <w:lang w:val="en-US"/>
        </w:rPr>
      </w:pPr>
      <w:r>
        <w:rPr>
          <w:lang w:val="en-US"/>
        </w:rPr>
        <w:t>Tập dữ liệu về luật đất đai được tổng hợ</w:t>
      </w:r>
      <w:r w:rsidR="00DF0EE1">
        <w:rPr>
          <w:lang w:val="en-US"/>
        </w:rPr>
        <w:t xml:space="preserve">p </w:t>
      </w:r>
      <w:r>
        <w:rPr>
          <w:lang w:val="en-US"/>
        </w:rPr>
        <w:t xml:space="preserve">từ 169.590 bài báo, </w:t>
      </w:r>
      <w:r w:rsidR="00012536">
        <w:rPr>
          <w:lang w:val="en-US"/>
        </w:rPr>
        <w:t>là kết quả nhận được khi luồng tổng hợp dữ liệu đã được đi qua bộ lọc vớ</w:t>
      </w:r>
      <w:r w:rsidR="00AC66AE">
        <w:rPr>
          <w:lang w:val="en-US"/>
        </w:rPr>
        <w:t xml:space="preserve">i các keyword như: </w:t>
      </w:r>
      <w:r w:rsidR="00012536">
        <w:rPr>
          <w:lang w:val="en-US"/>
        </w:rPr>
        <w:t>đất đai, sổ đỏ, sử dụng đất,…</w:t>
      </w:r>
      <w:r>
        <w:rPr>
          <w:lang w:val="en-US"/>
        </w:rPr>
        <w:t xml:space="preserve"> </w:t>
      </w:r>
    </w:p>
    <w:p w:rsidR="005526FE" w:rsidRDefault="00C760BB" w:rsidP="004822D8">
      <w:pPr>
        <w:pStyle w:val="Heading2"/>
        <w:numPr>
          <w:ilvl w:val="0"/>
          <w:numId w:val="20"/>
        </w:numPr>
        <w:rPr>
          <w:lang w:val="en-US"/>
        </w:rPr>
      </w:pPr>
      <w:bookmarkStart w:id="7" w:name="_Toc110604433"/>
      <w:r>
        <w:rPr>
          <w:lang w:val="en-US"/>
        </w:rPr>
        <w:t>Dữ liệu về ô nhiễm môi trườ</w:t>
      </w:r>
      <w:r w:rsidR="004822D8">
        <w:rPr>
          <w:lang w:val="en-US"/>
        </w:rPr>
        <w:t>ng</w:t>
      </w:r>
      <w:bookmarkEnd w:id="7"/>
    </w:p>
    <w:p w:rsidR="004822D8" w:rsidRDefault="00DF0EE1" w:rsidP="00AC66AE">
      <w:pPr>
        <w:rPr>
          <w:lang w:val="en-US"/>
        </w:rPr>
      </w:pPr>
      <w:r>
        <w:rPr>
          <w:lang w:val="en-US"/>
        </w:rPr>
        <w:t xml:space="preserve">Tập dữ liệu về ô nhiễm môi trường được tổng hợp từ 169.513 bài báo, sử dụng bộ lọc với các keyword: </w:t>
      </w:r>
      <w:r w:rsidR="00AC66AE" w:rsidRPr="00AC66AE">
        <w:rPr>
          <w:rFonts w:hint="eastAsia"/>
          <w:lang w:val="en-US"/>
        </w:rPr>
        <w:t>ô</w:t>
      </w:r>
      <w:r w:rsidR="00AC66AE" w:rsidRPr="00AC66AE">
        <w:rPr>
          <w:lang w:val="en-US"/>
        </w:rPr>
        <w:t xml:space="preserve"> nhiễm</w:t>
      </w:r>
      <w:r w:rsidR="00AC66AE">
        <w:rPr>
          <w:lang w:val="en-US"/>
        </w:rPr>
        <w:t>,</w:t>
      </w:r>
      <w:r w:rsidR="00AC66AE" w:rsidRPr="00AC66AE">
        <w:rPr>
          <w:lang w:val="en-US"/>
        </w:rPr>
        <w:t xml:space="preserve"> khói bụi</w:t>
      </w:r>
      <w:r w:rsidR="00AC66AE">
        <w:rPr>
          <w:lang w:val="en-US"/>
        </w:rPr>
        <w:t>,</w:t>
      </w:r>
      <w:r w:rsidR="00AC66AE" w:rsidRPr="00AC66AE">
        <w:rPr>
          <w:lang w:val="en-US"/>
        </w:rPr>
        <w:t xml:space="preserve"> bụi mịn</w:t>
      </w:r>
      <w:r w:rsidR="00AC66AE">
        <w:rPr>
          <w:lang w:val="en-US"/>
        </w:rPr>
        <w:t>,</w:t>
      </w:r>
      <w:r w:rsidR="00AC66AE" w:rsidRPr="00AC66AE">
        <w:rPr>
          <w:lang w:val="en-US"/>
        </w:rPr>
        <w:t xml:space="preserve"> bụi bẩn</w:t>
      </w:r>
      <w:r w:rsidR="00AC66AE">
        <w:rPr>
          <w:lang w:val="en-US"/>
        </w:rPr>
        <w:t>,</w:t>
      </w:r>
      <w:r w:rsidR="00AC66AE" w:rsidRPr="00AC66AE">
        <w:rPr>
          <w:lang w:val="en-US"/>
        </w:rPr>
        <w:t xml:space="preserve"> vứt rác</w:t>
      </w:r>
      <w:r w:rsidR="00AC66AE">
        <w:rPr>
          <w:lang w:val="en-US"/>
        </w:rPr>
        <w:t>,</w:t>
      </w:r>
      <w:r w:rsidR="00AC66AE" w:rsidRPr="00AC66AE">
        <w:rPr>
          <w:lang w:val="en-US"/>
        </w:rPr>
        <w:t xml:space="preserve"> nước thải</w:t>
      </w:r>
      <w:r w:rsidR="00AC66AE">
        <w:rPr>
          <w:lang w:val="en-US"/>
        </w:rPr>
        <w:t>,</w:t>
      </w:r>
      <w:r w:rsidR="00AC66AE" w:rsidRPr="00AC66AE">
        <w:rPr>
          <w:lang w:val="en-US"/>
        </w:rPr>
        <w:t xml:space="preserve"> đen ngòm</w:t>
      </w:r>
      <w:r w:rsidR="00AC66AE">
        <w:rPr>
          <w:lang w:val="en-US"/>
        </w:rPr>
        <w:t>,</w:t>
      </w:r>
      <w:r w:rsidR="00AC66AE" w:rsidRPr="00AC66AE">
        <w:rPr>
          <w:lang w:val="en-US"/>
        </w:rPr>
        <w:t xml:space="preserve"> xả rác</w:t>
      </w:r>
      <w:r w:rsidR="00AC66AE">
        <w:rPr>
          <w:lang w:val="en-US"/>
        </w:rPr>
        <w:t>,</w:t>
      </w:r>
      <w:r w:rsidR="00AC66AE" w:rsidRPr="00AC66AE">
        <w:rPr>
          <w:lang w:val="en-US"/>
        </w:rPr>
        <w:t xml:space="preserve"> xả thải</w:t>
      </w:r>
      <w:r w:rsidR="00AC66AE">
        <w:rPr>
          <w:lang w:val="en-US"/>
        </w:rPr>
        <w:t>,</w:t>
      </w:r>
      <w:r w:rsidR="00AC66AE" w:rsidRPr="00AC66AE">
        <w:rPr>
          <w:lang w:val="en-US"/>
        </w:rPr>
        <w:t xml:space="preserve"> chất thải</w:t>
      </w:r>
      <w:r w:rsidR="00AC66AE">
        <w:rPr>
          <w:lang w:val="en-US"/>
        </w:rPr>
        <w:t>,…</w:t>
      </w:r>
    </w:p>
    <w:p w:rsidR="00AC66AE" w:rsidRDefault="00AC66AE" w:rsidP="00AC66AE">
      <w:pPr>
        <w:pStyle w:val="Heading2"/>
        <w:numPr>
          <w:ilvl w:val="0"/>
          <w:numId w:val="20"/>
        </w:numPr>
        <w:rPr>
          <w:lang w:val="en-US"/>
        </w:rPr>
      </w:pPr>
      <w:bookmarkStart w:id="8" w:name="_Toc110604434"/>
      <w:r>
        <w:rPr>
          <w:lang w:val="en-US"/>
        </w:rPr>
        <w:t>Dữ liệu về ô nhiễm không khí</w:t>
      </w:r>
      <w:bookmarkEnd w:id="8"/>
    </w:p>
    <w:p w:rsidR="00AC66AE" w:rsidRDefault="00AC66AE" w:rsidP="00AC66AE">
      <w:pPr>
        <w:rPr>
          <w:lang w:val="en-US"/>
        </w:rPr>
      </w:pPr>
      <w:r>
        <w:rPr>
          <w:lang w:val="en-US"/>
        </w:rPr>
        <w:t xml:space="preserve">Tập dữ liệu này là kết quả thu được khi tinh chỉnh lại bộ lọc keyword của đề tài ô nhiễm môi trường khi các từ khóa chỉ chủ yếu xoay quanh các vấn đề về chất lượng không khí cũng như khí thải. Tập này chứa nội dung của </w:t>
      </w:r>
      <w:r w:rsidRPr="00AC66AE">
        <w:rPr>
          <w:lang w:val="en-US"/>
        </w:rPr>
        <w:t>146</w:t>
      </w:r>
      <w:r>
        <w:rPr>
          <w:lang w:val="en-US"/>
        </w:rPr>
        <w:t>.</w:t>
      </w:r>
      <w:r w:rsidRPr="00AC66AE">
        <w:rPr>
          <w:lang w:val="en-US"/>
        </w:rPr>
        <w:t>516</w:t>
      </w:r>
      <w:r>
        <w:rPr>
          <w:lang w:val="en-US"/>
        </w:rPr>
        <w:t xml:space="preserve"> bài báo.</w:t>
      </w:r>
    </w:p>
    <w:p w:rsidR="00DE313C" w:rsidRDefault="00A329E3" w:rsidP="00DE313C">
      <w:pPr>
        <w:rPr>
          <w:lang w:val="en-US"/>
        </w:rPr>
      </w:pPr>
      <w:r>
        <w:rPr>
          <w:lang w:val="en-US"/>
        </w:rPr>
        <w:t xml:space="preserve">Từ yêu cầu của dự án, do cần thử nghiệm ở chủ đề nhỏ nhằm kiểm chứng </w:t>
      </w:r>
      <w:r w:rsidR="00F34811">
        <w:rPr>
          <w:lang w:val="en-US"/>
        </w:rPr>
        <w:t>khả năng triển khai và ứng dụng của giải pháp, tập dữ liệu chính được sử dụng trong quá trình xây dựng và huấn luyện mô hình sẽ là tập dữ liệu về ô nhiễm không khí.</w:t>
      </w:r>
    </w:p>
    <w:p w:rsidR="00DE313C" w:rsidRDefault="00DE313C" w:rsidP="00DE313C">
      <w:pPr>
        <w:rPr>
          <w:lang w:val="en-US"/>
        </w:rPr>
      </w:pPr>
    </w:p>
    <w:p w:rsidR="00DE313C" w:rsidRDefault="00DE313C" w:rsidP="00F34811">
      <w:pPr>
        <w:keepNext/>
        <w:ind w:firstLine="0"/>
        <w:jc w:val="center"/>
      </w:pPr>
    </w:p>
    <w:p w:rsidR="00DE313C" w:rsidRDefault="00DE313C" w:rsidP="00F34811">
      <w:pPr>
        <w:keepNext/>
        <w:ind w:firstLine="0"/>
        <w:jc w:val="center"/>
      </w:pPr>
    </w:p>
    <w:p w:rsidR="00F34811" w:rsidRDefault="00F34811" w:rsidP="00F34811">
      <w:pPr>
        <w:keepNext/>
        <w:ind w:firstLine="0"/>
        <w:jc w:val="center"/>
      </w:pPr>
      <w:r w:rsidRPr="00F34811">
        <w:drawing>
          <wp:inline distT="0" distB="0" distL="0" distR="0">
            <wp:extent cx="6012815" cy="557146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6949" cy="5575290"/>
                    </a:xfrm>
                    <a:prstGeom prst="rect">
                      <a:avLst/>
                    </a:prstGeom>
                    <a:noFill/>
                    <a:ln>
                      <a:noFill/>
                    </a:ln>
                  </pic:spPr>
                </pic:pic>
              </a:graphicData>
            </a:graphic>
          </wp:inline>
        </w:drawing>
      </w:r>
    </w:p>
    <w:p w:rsidR="00F34811" w:rsidRDefault="00F34811" w:rsidP="00F34811">
      <w:pPr>
        <w:pStyle w:val="Caption"/>
        <w:ind w:firstLine="0"/>
        <w:jc w:val="center"/>
      </w:pPr>
      <w:r w:rsidRPr="00F34811">
        <w:t>Hình 2: Một số bản ghi mẫu từ tập</w:t>
      </w:r>
      <w:r w:rsidR="00DE313C" w:rsidRPr="00DE313C">
        <w:t xml:space="preserve"> dữ liệu</w:t>
      </w:r>
      <w:r w:rsidRPr="00F34811">
        <w:t xml:space="preserve"> ô nhiễm môi trường</w:t>
      </w:r>
    </w:p>
    <w:p w:rsidR="00C74DDE" w:rsidRPr="009C5D89" w:rsidRDefault="00C74DDE" w:rsidP="00C74DDE">
      <w:r w:rsidRPr="00C74DDE">
        <w:t>Từ tập dữ liệu này, bước đầu sẽ chọn ra một tập con xấp xỉ 2000 bài báo, sau đó 2000 bài này sẽ được đọ</w:t>
      </w:r>
      <w:r>
        <w:t xml:space="preserve">c, </w:t>
      </w:r>
      <w:r w:rsidRPr="00C74DDE">
        <w:t>đánh giá thủ công và gắn nhãn “1” cho bài viết tích cực, “-1” cho bài viết tiêu cực.</w:t>
      </w:r>
      <w:r>
        <w:t xml:space="preserve"> Đ</w:t>
      </w:r>
      <w:r w:rsidRPr="00C74DDE">
        <w:t>ây là công đoạn chuẩn bị tập dữ liệu chuyên dụng để huấn luyện và kiểm thử khả năng vận hành cũng như độ chính xác của</w:t>
      </w:r>
      <w:r>
        <w:t xml:space="preserve"> các mô hình được sử dụng về sau.</w:t>
      </w:r>
      <w:r w:rsidRPr="00C74DDE">
        <w:t xml:space="preserve"> Ngoài ra quá trình này còn lọc bớt đi được những bài viết có nội dung không liên quan đến chủ đề chúng ta đang xét đến (ô nhiễm không khí)</w:t>
      </w:r>
      <w:r w:rsidR="009C5D89" w:rsidRPr="009C5D89">
        <w:t xml:space="preserve"> </w:t>
      </w:r>
    </w:p>
    <w:p w:rsidR="00DE313C" w:rsidRPr="00DE313C" w:rsidRDefault="00DE313C" w:rsidP="00DE313C"/>
    <w:sectPr w:rsidR="00DE313C" w:rsidRPr="00DE313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618E8"/>
    <w:multiLevelType w:val="hybridMultilevel"/>
    <w:tmpl w:val="44BC74FA"/>
    <w:lvl w:ilvl="0" w:tplc="042A0001">
      <w:start w:val="1"/>
      <w:numFmt w:val="bullet"/>
      <w:lvlText w:val=""/>
      <w:lvlJc w:val="left"/>
      <w:pPr>
        <w:ind w:left="2644" w:hanging="360"/>
      </w:pPr>
      <w:rPr>
        <w:rFonts w:ascii="Symbol" w:hAnsi="Symbol" w:hint="default"/>
      </w:rPr>
    </w:lvl>
    <w:lvl w:ilvl="1" w:tplc="042A0003" w:tentative="1">
      <w:start w:val="1"/>
      <w:numFmt w:val="bullet"/>
      <w:lvlText w:val="o"/>
      <w:lvlJc w:val="left"/>
      <w:pPr>
        <w:ind w:left="3364" w:hanging="360"/>
      </w:pPr>
      <w:rPr>
        <w:rFonts w:ascii="Courier New" w:hAnsi="Courier New" w:cs="Courier New" w:hint="default"/>
      </w:rPr>
    </w:lvl>
    <w:lvl w:ilvl="2" w:tplc="042A0005" w:tentative="1">
      <w:start w:val="1"/>
      <w:numFmt w:val="bullet"/>
      <w:lvlText w:val=""/>
      <w:lvlJc w:val="left"/>
      <w:pPr>
        <w:ind w:left="4084" w:hanging="360"/>
      </w:pPr>
      <w:rPr>
        <w:rFonts w:ascii="Wingdings" w:hAnsi="Wingdings" w:hint="default"/>
      </w:rPr>
    </w:lvl>
    <w:lvl w:ilvl="3" w:tplc="042A0001" w:tentative="1">
      <w:start w:val="1"/>
      <w:numFmt w:val="bullet"/>
      <w:lvlText w:val=""/>
      <w:lvlJc w:val="left"/>
      <w:pPr>
        <w:ind w:left="4804" w:hanging="360"/>
      </w:pPr>
      <w:rPr>
        <w:rFonts w:ascii="Symbol" w:hAnsi="Symbol" w:hint="default"/>
      </w:rPr>
    </w:lvl>
    <w:lvl w:ilvl="4" w:tplc="042A0003" w:tentative="1">
      <w:start w:val="1"/>
      <w:numFmt w:val="bullet"/>
      <w:lvlText w:val="o"/>
      <w:lvlJc w:val="left"/>
      <w:pPr>
        <w:ind w:left="5524" w:hanging="360"/>
      </w:pPr>
      <w:rPr>
        <w:rFonts w:ascii="Courier New" w:hAnsi="Courier New" w:cs="Courier New" w:hint="default"/>
      </w:rPr>
    </w:lvl>
    <w:lvl w:ilvl="5" w:tplc="042A0005" w:tentative="1">
      <w:start w:val="1"/>
      <w:numFmt w:val="bullet"/>
      <w:lvlText w:val=""/>
      <w:lvlJc w:val="left"/>
      <w:pPr>
        <w:ind w:left="6244" w:hanging="360"/>
      </w:pPr>
      <w:rPr>
        <w:rFonts w:ascii="Wingdings" w:hAnsi="Wingdings" w:hint="default"/>
      </w:rPr>
    </w:lvl>
    <w:lvl w:ilvl="6" w:tplc="042A0001" w:tentative="1">
      <w:start w:val="1"/>
      <w:numFmt w:val="bullet"/>
      <w:lvlText w:val=""/>
      <w:lvlJc w:val="left"/>
      <w:pPr>
        <w:ind w:left="6964" w:hanging="360"/>
      </w:pPr>
      <w:rPr>
        <w:rFonts w:ascii="Symbol" w:hAnsi="Symbol" w:hint="default"/>
      </w:rPr>
    </w:lvl>
    <w:lvl w:ilvl="7" w:tplc="042A0003" w:tentative="1">
      <w:start w:val="1"/>
      <w:numFmt w:val="bullet"/>
      <w:lvlText w:val="o"/>
      <w:lvlJc w:val="left"/>
      <w:pPr>
        <w:ind w:left="7684" w:hanging="360"/>
      </w:pPr>
      <w:rPr>
        <w:rFonts w:ascii="Courier New" w:hAnsi="Courier New" w:cs="Courier New" w:hint="default"/>
      </w:rPr>
    </w:lvl>
    <w:lvl w:ilvl="8" w:tplc="042A0005" w:tentative="1">
      <w:start w:val="1"/>
      <w:numFmt w:val="bullet"/>
      <w:lvlText w:val=""/>
      <w:lvlJc w:val="left"/>
      <w:pPr>
        <w:ind w:left="8404" w:hanging="360"/>
      </w:pPr>
      <w:rPr>
        <w:rFonts w:ascii="Wingdings" w:hAnsi="Wingdings" w:hint="default"/>
      </w:rPr>
    </w:lvl>
  </w:abstractNum>
  <w:abstractNum w:abstractNumId="1" w15:restartNumberingAfterBreak="0">
    <w:nsid w:val="0A906619"/>
    <w:multiLevelType w:val="hybridMultilevel"/>
    <w:tmpl w:val="0C986058"/>
    <w:lvl w:ilvl="0" w:tplc="5AC21D8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0E7C4F97"/>
    <w:multiLevelType w:val="hybridMultilevel"/>
    <w:tmpl w:val="4CA01EC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EF02EB6"/>
    <w:multiLevelType w:val="hybridMultilevel"/>
    <w:tmpl w:val="03787AAE"/>
    <w:lvl w:ilvl="0" w:tplc="C316ADA4">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16DC1A54"/>
    <w:multiLevelType w:val="multilevel"/>
    <w:tmpl w:val="5BE0FDC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B135C35"/>
    <w:multiLevelType w:val="hybridMultilevel"/>
    <w:tmpl w:val="26A28244"/>
    <w:lvl w:ilvl="0" w:tplc="A140BB4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EEC7CC1"/>
    <w:multiLevelType w:val="multilevel"/>
    <w:tmpl w:val="412A5F1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892335F"/>
    <w:multiLevelType w:val="multilevel"/>
    <w:tmpl w:val="0238A01A"/>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2AB34DBA"/>
    <w:multiLevelType w:val="hybridMultilevel"/>
    <w:tmpl w:val="5E986FEA"/>
    <w:lvl w:ilvl="0" w:tplc="DA36C384">
      <w:start w:val="1"/>
      <w:numFmt w:val="bullet"/>
      <w:lvlText w:val="-"/>
      <w:lvlJc w:val="left"/>
      <w:pPr>
        <w:ind w:left="1924" w:hanging="360"/>
      </w:pPr>
      <w:rPr>
        <w:rFonts w:ascii="Times New Roman" w:eastAsiaTheme="minorEastAsia" w:hAnsi="Times New Roman" w:cs="Times New Roman" w:hint="default"/>
      </w:rPr>
    </w:lvl>
    <w:lvl w:ilvl="1" w:tplc="042A0003" w:tentative="1">
      <w:start w:val="1"/>
      <w:numFmt w:val="bullet"/>
      <w:lvlText w:val="o"/>
      <w:lvlJc w:val="left"/>
      <w:pPr>
        <w:ind w:left="2644" w:hanging="360"/>
      </w:pPr>
      <w:rPr>
        <w:rFonts w:ascii="Courier New" w:hAnsi="Courier New" w:cs="Courier New" w:hint="default"/>
      </w:rPr>
    </w:lvl>
    <w:lvl w:ilvl="2" w:tplc="042A0005" w:tentative="1">
      <w:start w:val="1"/>
      <w:numFmt w:val="bullet"/>
      <w:lvlText w:val=""/>
      <w:lvlJc w:val="left"/>
      <w:pPr>
        <w:ind w:left="3364" w:hanging="360"/>
      </w:pPr>
      <w:rPr>
        <w:rFonts w:ascii="Wingdings" w:hAnsi="Wingdings" w:hint="default"/>
      </w:rPr>
    </w:lvl>
    <w:lvl w:ilvl="3" w:tplc="042A0001" w:tentative="1">
      <w:start w:val="1"/>
      <w:numFmt w:val="bullet"/>
      <w:lvlText w:val=""/>
      <w:lvlJc w:val="left"/>
      <w:pPr>
        <w:ind w:left="4084" w:hanging="360"/>
      </w:pPr>
      <w:rPr>
        <w:rFonts w:ascii="Symbol" w:hAnsi="Symbol" w:hint="default"/>
      </w:rPr>
    </w:lvl>
    <w:lvl w:ilvl="4" w:tplc="042A0003" w:tentative="1">
      <w:start w:val="1"/>
      <w:numFmt w:val="bullet"/>
      <w:lvlText w:val="o"/>
      <w:lvlJc w:val="left"/>
      <w:pPr>
        <w:ind w:left="4804" w:hanging="360"/>
      </w:pPr>
      <w:rPr>
        <w:rFonts w:ascii="Courier New" w:hAnsi="Courier New" w:cs="Courier New" w:hint="default"/>
      </w:rPr>
    </w:lvl>
    <w:lvl w:ilvl="5" w:tplc="042A0005" w:tentative="1">
      <w:start w:val="1"/>
      <w:numFmt w:val="bullet"/>
      <w:lvlText w:val=""/>
      <w:lvlJc w:val="left"/>
      <w:pPr>
        <w:ind w:left="5524" w:hanging="360"/>
      </w:pPr>
      <w:rPr>
        <w:rFonts w:ascii="Wingdings" w:hAnsi="Wingdings" w:hint="default"/>
      </w:rPr>
    </w:lvl>
    <w:lvl w:ilvl="6" w:tplc="042A0001" w:tentative="1">
      <w:start w:val="1"/>
      <w:numFmt w:val="bullet"/>
      <w:lvlText w:val=""/>
      <w:lvlJc w:val="left"/>
      <w:pPr>
        <w:ind w:left="6244" w:hanging="360"/>
      </w:pPr>
      <w:rPr>
        <w:rFonts w:ascii="Symbol" w:hAnsi="Symbol" w:hint="default"/>
      </w:rPr>
    </w:lvl>
    <w:lvl w:ilvl="7" w:tplc="042A0003" w:tentative="1">
      <w:start w:val="1"/>
      <w:numFmt w:val="bullet"/>
      <w:lvlText w:val="o"/>
      <w:lvlJc w:val="left"/>
      <w:pPr>
        <w:ind w:left="6964" w:hanging="360"/>
      </w:pPr>
      <w:rPr>
        <w:rFonts w:ascii="Courier New" w:hAnsi="Courier New" w:cs="Courier New" w:hint="default"/>
      </w:rPr>
    </w:lvl>
    <w:lvl w:ilvl="8" w:tplc="042A0005" w:tentative="1">
      <w:start w:val="1"/>
      <w:numFmt w:val="bullet"/>
      <w:lvlText w:val=""/>
      <w:lvlJc w:val="left"/>
      <w:pPr>
        <w:ind w:left="7684" w:hanging="360"/>
      </w:pPr>
      <w:rPr>
        <w:rFonts w:ascii="Wingdings" w:hAnsi="Wingdings" w:hint="default"/>
      </w:rPr>
    </w:lvl>
  </w:abstractNum>
  <w:abstractNum w:abstractNumId="9" w15:restartNumberingAfterBreak="0">
    <w:nsid w:val="2B3D049D"/>
    <w:multiLevelType w:val="hybridMultilevel"/>
    <w:tmpl w:val="86760278"/>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397F7E52"/>
    <w:multiLevelType w:val="hybridMultilevel"/>
    <w:tmpl w:val="1D16527E"/>
    <w:lvl w:ilvl="0" w:tplc="DA36C384">
      <w:start w:val="1"/>
      <w:numFmt w:val="bullet"/>
      <w:lvlText w:val="-"/>
      <w:lvlJc w:val="left"/>
      <w:pPr>
        <w:ind w:left="1440" w:hanging="360"/>
      </w:pPr>
      <w:rPr>
        <w:rFonts w:ascii="Times New Roman" w:eastAsiaTheme="minorEastAsia"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3FA90578"/>
    <w:multiLevelType w:val="hybridMultilevel"/>
    <w:tmpl w:val="E40E9D2A"/>
    <w:lvl w:ilvl="0" w:tplc="042A0001">
      <w:start w:val="1"/>
      <w:numFmt w:val="bullet"/>
      <w:lvlText w:val=""/>
      <w:lvlJc w:val="left"/>
      <w:pPr>
        <w:ind w:left="1110" w:hanging="360"/>
      </w:pPr>
      <w:rPr>
        <w:rFonts w:ascii="Symbol" w:hAnsi="Symbol" w:hint="default"/>
      </w:rPr>
    </w:lvl>
    <w:lvl w:ilvl="1" w:tplc="042A0003" w:tentative="1">
      <w:start w:val="1"/>
      <w:numFmt w:val="bullet"/>
      <w:lvlText w:val="o"/>
      <w:lvlJc w:val="left"/>
      <w:pPr>
        <w:ind w:left="1830" w:hanging="360"/>
      </w:pPr>
      <w:rPr>
        <w:rFonts w:ascii="Courier New" w:hAnsi="Courier New" w:cs="Courier New" w:hint="default"/>
      </w:rPr>
    </w:lvl>
    <w:lvl w:ilvl="2" w:tplc="042A0005" w:tentative="1">
      <w:start w:val="1"/>
      <w:numFmt w:val="bullet"/>
      <w:lvlText w:val=""/>
      <w:lvlJc w:val="left"/>
      <w:pPr>
        <w:ind w:left="2550" w:hanging="360"/>
      </w:pPr>
      <w:rPr>
        <w:rFonts w:ascii="Wingdings" w:hAnsi="Wingdings" w:hint="default"/>
      </w:rPr>
    </w:lvl>
    <w:lvl w:ilvl="3" w:tplc="042A0001" w:tentative="1">
      <w:start w:val="1"/>
      <w:numFmt w:val="bullet"/>
      <w:lvlText w:val=""/>
      <w:lvlJc w:val="left"/>
      <w:pPr>
        <w:ind w:left="3270" w:hanging="360"/>
      </w:pPr>
      <w:rPr>
        <w:rFonts w:ascii="Symbol" w:hAnsi="Symbol" w:hint="default"/>
      </w:rPr>
    </w:lvl>
    <w:lvl w:ilvl="4" w:tplc="042A0003" w:tentative="1">
      <w:start w:val="1"/>
      <w:numFmt w:val="bullet"/>
      <w:lvlText w:val="o"/>
      <w:lvlJc w:val="left"/>
      <w:pPr>
        <w:ind w:left="3990" w:hanging="360"/>
      </w:pPr>
      <w:rPr>
        <w:rFonts w:ascii="Courier New" w:hAnsi="Courier New" w:cs="Courier New" w:hint="default"/>
      </w:rPr>
    </w:lvl>
    <w:lvl w:ilvl="5" w:tplc="042A0005" w:tentative="1">
      <w:start w:val="1"/>
      <w:numFmt w:val="bullet"/>
      <w:lvlText w:val=""/>
      <w:lvlJc w:val="left"/>
      <w:pPr>
        <w:ind w:left="4710" w:hanging="360"/>
      </w:pPr>
      <w:rPr>
        <w:rFonts w:ascii="Wingdings" w:hAnsi="Wingdings" w:hint="default"/>
      </w:rPr>
    </w:lvl>
    <w:lvl w:ilvl="6" w:tplc="042A0001" w:tentative="1">
      <w:start w:val="1"/>
      <w:numFmt w:val="bullet"/>
      <w:lvlText w:val=""/>
      <w:lvlJc w:val="left"/>
      <w:pPr>
        <w:ind w:left="5430" w:hanging="360"/>
      </w:pPr>
      <w:rPr>
        <w:rFonts w:ascii="Symbol" w:hAnsi="Symbol" w:hint="default"/>
      </w:rPr>
    </w:lvl>
    <w:lvl w:ilvl="7" w:tplc="042A0003" w:tentative="1">
      <w:start w:val="1"/>
      <w:numFmt w:val="bullet"/>
      <w:lvlText w:val="o"/>
      <w:lvlJc w:val="left"/>
      <w:pPr>
        <w:ind w:left="6150" w:hanging="360"/>
      </w:pPr>
      <w:rPr>
        <w:rFonts w:ascii="Courier New" w:hAnsi="Courier New" w:cs="Courier New" w:hint="default"/>
      </w:rPr>
    </w:lvl>
    <w:lvl w:ilvl="8" w:tplc="042A0005" w:tentative="1">
      <w:start w:val="1"/>
      <w:numFmt w:val="bullet"/>
      <w:lvlText w:val=""/>
      <w:lvlJc w:val="left"/>
      <w:pPr>
        <w:ind w:left="6870" w:hanging="360"/>
      </w:pPr>
      <w:rPr>
        <w:rFonts w:ascii="Wingdings" w:hAnsi="Wingdings" w:hint="default"/>
      </w:rPr>
    </w:lvl>
  </w:abstractNum>
  <w:abstractNum w:abstractNumId="12" w15:restartNumberingAfterBreak="0">
    <w:nsid w:val="56CF174A"/>
    <w:multiLevelType w:val="hybridMultilevel"/>
    <w:tmpl w:val="BEFC616A"/>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60C11583"/>
    <w:multiLevelType w:val="hybridMultilevel"/>
    <w:tmpl w:val="09EE74E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6DB32A71"/>
    <w:multiLevelType w:val="hybridMultilevel"/>
    <w:tmpl w:val="D90C5B7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71674C97"/>
    <w:multiLevelType w:val="hybridMultilevel"/>
    <w:tmpl w:val="02CA39F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74041158"/>
    <w:multiLevelType w:val="hybridMultilevel"/>
    <w:tmpl w:val="26BE941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753B39E5"/>
    <w:multiLevelType w:val="hybridMultilevel"/>
    <w:tmpl w:val="876246D8"/>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8" w15:restartNumberingAfterBreak="0">
    <w:nsid w:val="7C483004"/>
    <w:multiLevelType w:val="hybridMultilevel"/>
    <w:tmpl w:val="912CB1A2"/>
    <w:lvl w:ilvl="0" w:tplc="042A0001">
      <w:start w:val="1"/>
      <w:numFmt w:val="bullet"/>
      <w:lvlText w:val=""/>
      <w:lvlJc w:val="left"/>
      <w:pPr>
        <w:ind w:left="1146" w:hanging="360"/>
      </w:pPr>
      <w:rPr>
        <w:rFonts w:ascii="Symbol" w:hAnsi="Symbol"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19" w15:restartNumberingAfterBreak="0">
    <w:nsid w:val="7F3D21EA"/>
    <w:multiLevelType w:val="hybridMultilevel"/>
    <w:tmpl w:val="A692DC88"/>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5"/>
  </w:num>
  <w:num w:numId="2">
    <w:abstractNumId w:val="6"/>
  </w:num>
  <w:num w:numId="3">
    <w:abstractNumId w:val="14"/>
  </w:num>
  <w:num w:numId="4">
    <w:abstractNumId w:val="18"/>
  </w:num>
  <w:num w:numId="5">
    <w:abstractNumId w:val="7"/>
  </w:num>
  <w:num w:numId="6">
    <w:abstractNumId w:val="11"/>
  </w:num>
  <w:num w:numId="7">
    <w:abstractNumId w:val="9"/>
  </w:num>
  <w:num w:numId="8">
    <w:abstractNumId w:val="3"/>
  </w:num>
  <w:num w:numId="9">
    <w:abstractNumId w:val="10"/>
  </w:num>
  <w:num w:numId="10">
    <w:abstractNumId w:val="8"/>
  </w:num>
  <w:num w:numId="11">
    <w:abstractNumId w:val="0"/>
  </w:num>
  <w:num w:numId="12">
    <w:abstractNumId w:val="17"/>
  </w:num>
  <w:num w:numId="13">
    <w:abstractNumId w:val="19"/>
  </w:num>
  <w:num w:numId="14">
    <w:abstractNumId w:val="15"/>
  </w:num>
  <w:num w:numId="15">
    <w:abstractNumId w:val="4"/>
  </w:num>
  <w:num w:numId="16">
    <w:abstractNumId w:val="2"/>
  </w:num>
  <w:num w:numId="17">
    <w:abstractNumId w:val="13"/>
  </w:num>
  <w:num w:numId="18">
    <w:abstractNumId w:val="16"/>
  </w:num>
  <w:num w:numId="19">
    <w:abstractNumId w:val="12"/>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C92"/>
    <w:rsid w:val="00012536"/>
    <w:rsid w:val="00094B23"/>
    <w:rsid w:val="000E7010"/>
    <w:rsid w:val="000F29EB"/>
    <w:rsid w:val="001E098D"/>
    <w:rsid w:val="0025602B"/>
    <w:rsid w:val="0029469A"/>
    <w:rsid w:val="002D26D6"/>
    <w:rsid w:val="00307798"/>
    <w:rsid w:val="003A68EE"/>
    <w:rsid w:val="003F2D25"/>
    <w:rsid w:val="003F4175"/>
    <w:rsid w:val="004445B4"/>
    <w:rsid w:val="00481632"/>
    <w:rsid w:val="004822D8"/>
    <w:rsid w:val="00485854"/>
    <w:rsid w:val="005009FE"/>
    <w:rsid w:val="00512067"/>
    <w:rsid w:val="005526FE"/>
    <w:rsid w:val="00552F8F"/>
    <w:rsid w:val="00557414"/>
    <w:rsid w:val="005F2BF0"/>
    <w:rsid w:val="0061725D"/>
    <w:rsid w:val="00620F0F"/>
    <w:rsid w:val="00632A2B"/>
    <w:rsid w:val="006C0C4F"/>
    <w:rsid w:val="007971FA"/>
    <w:rsid w:val="00823B41"/>
    <w:rsid w:val="00862BFE"/>
    <w:rsid w:val="00876F81"/>
    <w:rsid w:val="0090424B"/>
    <w:rsid w:val="00944F6B"/>
    <w:rsid w:val="00966FB3"/>
    <w:rsid w:val="00991353"/>
    <w:rsid w:val="009968EF"/>
    <w:rsid w:val="009C5D89"/>
    <w:rsid w:val="00A329E3"/>
    <w:rsid w:val="00A55E8F"/>
    <w:rsid w:val="00A67176"/>
    <w:rsid w:val="00A973E4"/>
    <w:rsid w:val="00AC66AE"/>
    <w:rsid w:val="00B64D0C"/>
    <w:rsid w:val="00BE2560"/>
    <w:rsid w:val="00C20190"/>
    <w:rsid w:val="00C2538F"/>
    <w:rsid w:val="00C50620"/>
    <w:rsid w:val="00C74DDE"/>
    <w:rsid w:val="00C760BB"/>
    <w:rsid w:val="00C821AA"/>
    <w:rsid w:val="00C85C7B"/>
    <w:rsid w:val="00D35C92"/>
    <w:rsid w:val="00D828D9"/>
    <w:rsid w:val="00D85A4F"/>
    <w:rsid w:val="00DB6B61"/>
    <w:rsid w:val="00DE313C"/>
    <w:rsid w:val="00DF0EE1"/>
    <w:rsid w:val="00F34811"/>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7D55C5-F901-447D-AC9F-FED7E9FD0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zh-CN" w:bidi="ar-SA"/>
      </w:rPr>
    </w:rPrDefault>
    <w:pPrDefault>
      <w:pPr>
        <w:spacing w:before="160" w:after="160" w:line="259"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45B4"/>
    <w:rPr>
      <w:rFonts w:ascii="Times New Roman" w:hAnsi="Times New Roman"/>
      <w:sz w:val="26"/>
    </w:rPr>
  </w:style>
  <w:style w:type="paragraph" w:styleId="Heading1">
    <w:name w:val="heading 1"/>
    <w:basedOn w:val="Normal"/>
    <w:next w:val="Normal"/>
    <w:link w:val="Heading1Char"/>
    <w:uiPriority w:val="9"/>
    <w:qFormat/>
    <w:rsid w:val="00D828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28D9"/>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0F29EB"/>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8D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828D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32A2B"/>
    <w:pPr>
      <w:ind w:left="720"/>
      <w:contextualSpacing/>
    </w:pPr>
  </w:style>
  <w:style w:type="paragraph" w:styleId="Caption">
    <w:name w:val="caption"/>
    <w:basedOn w:val="Normal"/>
    <w:next w:val="Normal"/>
    <w:uiPriority w:val="35"/>
    <w:unhideWhenUsed/>
    <w:qFormat/>
    <w:rsid w:val="00620F0F"/>
    <w:pPr>
      <w:spacing w:after="200" w:line="240" w:lineRule="auto"/>
    </w:pPr>
    <w:rPr>
      <w:i/>
      <w:iCs/>
      <w:color w:val="44546A" w:themeColor="text2"/>
      <w:sz w:val="18"/>
      <w:szCs w:val="18"/>
    </w:rPr>
  </w:style>
  <w:style w:type="paragraph" w:styleId="NormalWeb">
    <w:name w:val="Normal (Web)"/>
    <w:basedOn w:val="Normal"/>
    <w:uiPriority w:val="99"/>
    <w:semiHidden/>
    <w:unhideWhenUsed/>
    <w:rsid w:val="006C0C4F"/>
    <w:rPr>
      <w:rFonts w:cs="Times New Roman"/>
      <w:sz w:val="24"/>
      <w:szCs w:val="24"/>
    </w:rPr>
  </w:style>
  <w:style w:type="character" w:customStyle="1" w:styleId="Heading3Char">
    <w:name w:val="Heading 3 Char"/>
    <w:basedOn w:val="DefaultParagraphFont"/>
    <w:link w:val="Heading3"/>
    <w:uiPriority w:val="9"/>
    <w:rsid w:val="000F29EB"/>
    <w:rPr>
      <w:rFonts w:asciiTheme="majorHAnsi" w:eastAsiaTheme="majorEastAsia" w:hAnsiTheme="majorHAnsi" w:cstheme="majorBidi"/>
      <w:color w:val="1F4D78" w:themeColor="accent1" w:themeShade="7F"/>
      <w:sz w:val="26"/>
      <w:szCs w:val="24"/>
    </w:rPr>
  </w:style>
  <w:style w:type="paragraph" w:styleId="TOCHeading">
    <w:name w:val="TOC Heading"/>
    <w:basedOn w:val="Heading1"/>
    <w:next w:val="Normal"/>
    <w:uiPriority w:val="39"/>
    <w:unhideWhenUsed/>
    <w:qFormat/>
    <w:rsid w:val="00944F6B"/>
    <w:pPr>
      <w:outlineLvl w:val="9"/>
    </w:pPr>
    <w:rPr>
      <w:lang w:val="en-US" w:eastAsia="en-US"/>
    </w:rPr>
  </w:style>
  <w:style w:type="paragraph" w:styleId="TOC1">
    <w:name w:val="toc 1"/>
    <w:basedOn w:val="Normal"/>
    <w:next w:val="Normal"/>
    <w:autoRedefine/>
    <w:uiPriority w:val="39"/>
    <w:unhideWhenUsed/>
    <w:rsid w:val="00944F6B"/>
    <w:pPr>
      <w:spacing w:after="100"/>
    </w:pPr>
  </w:style>
  <w:style w:type="paragraph" w:styleId="TOC2">
    <w:name w:val="toc 2"/>
    <w:basedOn w:val="Normal"/>
    <w:next w:val="Normal"/>
    <w:autoRedefine/>
    <w:uiPriority w:val="39"/>
    <w:unhideWhenUsed/>
    <w:rsid w:val="00944F6B"/>
    <w:pPr>
      <w:spacing w:after="100"/>
      <w:ind w:left="260"/>
    </w:pPr>
  </w:style>
  <w:style w:type="paragraph" w:styleId="TOC3">
    <w:name w:val="toc 3"/>
    <w:basedOn w:val="Normal"/>
    <w:next w:val="Normal"/>
    <w:autoRedefine/>
    <w:uiPriority w:val="39"/>
    <w:unhideWhenUsed/>
    <w:rsid w:val="00944F6B"/>
    <w:pPr>
      <w:spacing w:after="100"/>
      <w:ind w:left="520"/>
    </w:pPr>
  </w:style>
  <w:style w:type="character" w:styleId="Hyperlink">
    <w:name w:val="Hyperlink"/>
    <w:basedOn w:val="DefaultParagraphFont"/>
    <w:uiPriority w:val="99"/>
    <w:unhideWhenUsed/>
    <w:rsid w:val="00944F6B"/>
    <w:rPr>
      <w:color w:val="0563C1" w:themeColor="hyperlink"/>
      <w:u w:val="single"/>
    </w:rPr>
  </w:style>
  <w:style w:type="paragraph" w:styleId="Title">
    <w:name w:val="Title"/>
    <w:basedOn w:val="Normal"/>
    <w:next w:val="Normal"/>
    <w:link w:val="TitleChar"/>
    <w:uiPriority w:val="10"/>
    <w:qFormat/>
    <w:rsid w:val="004816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16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1632"/>
    <w:pPr>
      <w:numPr>
        <w:ilvl w:val="1"/>
      </w:numPr>
    </w:pPr>
    <w:rPr>
      <w:rFonts w:asciiTheme="majorHAnsi" w:hAnsiTheme="majorHAnsi"/>
      <w:spacing w:val="15"/>
      <w:sz w:val="32"/>
    </w:rPr>
  </w:style>
  <w:style w:type="character" w:customStyle="1" w:styleId="SubtitleChar">
    <w:name w:val="Subtitle Char"/>
    <w:basedOn w:val="DefaultParagraphFont"/>
    <w:link w:val="Subtitle"/>
    <w:uiPriority w:val="11"/>
    <w:rsid w:val="00481632"/>
    <w:rPr>
      <w:rFonts w:asciiTheme="majorHAnsi" w:hAnsiTheme="majorHAnsi"/>
      <w:spacing w:val="15"/>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919757">
      <w:bodyDiv w:val="1"/>
      <w:marLeft w:val="0"/>
      <w:marRight w:val="0"/>
      <w:marTop w:val="0"/>
      <w:marBottom w:val="0"/>
      <w:divBdr>
        <w:top w:val="none" w:sz="0" w:space="0" w:color="auto"/>
        <w:left w:val="none" w:sz="0" w:space="0" w:color="auto"/>
        <w:bottom w:val="none" w:sz="0" w:space="0" w:color="auto"/>
        <w:right w:val="none" w:sz="0" w:space="0" w:color="auto"/>
      </w:divBdr>
    </w:div>
    <w:div w:id="415053548">
      <w:bodyDiv w:val="1"/>
      <w:marLeft w:val="0"/>
      <w:marRight w:val="0"/>
      <w:marTop w:val="0"/>
      <w:marBottom w:val="0"/>
      <w:divBdr>
        <w:top w:val="none" w:sz="0" w:space="0" w:color="auto"/>
        <w:left w:val="none" w:sz="0" w:space="0" w:color="auto"/>
        <w:bottom w:val="none" w:sz="0" w:space="0" w:color="auto"/>
        <w:right w:val="none" w:sz="0" w:space="0" w:color="auto"/>
      </w:divBdr>
    </w:div>
    <w:div w:id="436215633">
      <w:bodyDiv w:val="1"/>
      <w:marLeft w:val="0"/>
      <w:marRight w:val="0"/>
      <w:marTop w:val="0"/>
      <w:marBottom w:val="0"/>
      <w:divBdr>
        <w:top w:val="none" w:sz="0" w:space="0" w:color="auto"/>
        <w:left w:val="none" w:sz="0" w:space="0" w:color="auto"/>
        <w:bottom w:val="none" w:sz="0" w:space="0" w:color="auto"/>
        <w:right w:val="none" w:sz="0" w:space="0" w:color="auto"/>
      </w:divBdr>
    </w:div>
    <w:div w:id="583760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170BF-53F5-407F-AC33-9AADE0F85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3414</TotalTime>
  <Pages>6</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2022-07-18T03:03:00Z</dcterms:created>
  <dcterms:modified xsi:type="dcterms:W3CDTF">2022-08-05T09:12:00Z</dcterms:modified>
</cp:coreProperties>
</file>