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A57DB" w14:textId="0B1F39BD" w:rsidR="002C7DB6" w:rsidRPr="002B070C" w:rsidRDefault="0048137D" w:rsidP="00EE1A27">
      <w:pPr>
        <w:spacing w:after="240"/>
        <w:jc w:val="center"/>
        <w:rPr>
          <w:rFonts w:ascii="Times New Roman" w:hAnsi="Times New Roman" w:cs="Times New Roman"/>
          <w:b/>
          <w:bCs/>
          <w:color w:val="000000" w:themeColor="text1"/>
        </w:rPr>
      </w:pPr>
      <w:r w:rsidRPr="002B070C">
        <w:rPr>
          <w:rFonts w:ascii="Times New Roman" w:hAnsi="Times New Roman" w:cs="Times New Roman"/>
          <w:b/>
          <w:bCs/>
          <w:color w:val="000000" w:themeColor="text1"/>
        </w:rPr>
        <w:t xml:space="preserve">Do capuchins </w:t>
      </w:r>
      <w:r w:rsidR="009B4A4E" w:rsidRPr="002B070C">
        <w:rPr>
          <w:rFonts w:ascii="Times New Roman" w:hAnsi="Times New Roman" w:cs="Times New Roman"/>
          <w:b/>
          <w:bCs/>
          <w:color w:val="000000" w:themeColor="text1"/>
        </w:rPr>
        <w:t xml:space="preserve">follow conspecific </w:t>
      </w:r>
      <w:proofErr w:type="gramStart"/>
      <w:r w:rsidR="009B4A4E" w:rsidRPr="002B070C">
        <w:rPr>
          <w:rFonts w:ascii="Times New Roman" w:hAnsi="Times New Roman" w:cs="Times New Roman"/>
          <w:b/>
          <w:bCs/>
          <w:color w:val="000000" w:themeColor="text1"/>
        </w:rPr>
        <w:t>gaze</w:t>
      </w:r>
      <w:proofErr w:type="gramEnd"/>
      <w:r w:rsidR="009B4A4E" w:rsidRPr="002B070C">
        <w:rPr>
          <w:rFonts w:ascii="Times New Roman" w:hAnsi="Times New Roman" w:cs="Times New Roman"/>
          <w:b/>
          <w:bCs/>
          <w:color w:val="000000" w:themeColor="text1"/>
        </w:rPr>
        <w:t xml:space="preserve"> </w:t>
      </w:r>
      <w:r w:rsidRPr="002B070C">
        <w:rPr>
          <w:rFonts w:ascii="Times New Roman" w:hAnsi="Times New Roman" w:cs="Times New Roman"/>
          <w:b/>
          <w:bCs/>
          <w:color w:val="000000" w:themeColor="text1"/>
        </w:rPr>
        <w:t xml:space="preserve">and can they use gaze information to solve a </w:t>
      </w:r>
      <w:r w:rsidR="00A76CFF" w:rsidRPr="002B070C">
        <w:rPr>
          <w:rFonts w:ascii="Times New Roman" w:hAnsi="Times New Roman" w:cs="Times New Roman"/>
          <w:b/>
          <w:bCs/>
          <w:color w:val="000000" w:themeColor="text1"/>
        </w:rPr>
        <w:t xml:space="preserve">target-choice </w:t>
      </w:r>
      <w:r w:rsidRPr="002B070C">
        <w:rPr>
          <w:rFonts w:ascii="Times New Roman" w:hAnsi="Times New Roman" w:cs="Times New Roman"/>
          <w:b/>
          <w:bCs/>
          <w:color w:val="000000" w:themeColor="text1"/>
        </w:rPr>
        <w:t>task?</w:t>
      </w:r>
    </w:p>
    <w:p w14:paraId="629CB801" w14:textId="25B3AE16" w:rsidR="00137EFC" w:rsidRPr="002B070C" w:rsidRDefault="00282874" w:rsidP="00137EFC">
      <w:pPr>
        <w:spacing w:after="240"/>
        <w:rPr>
          <w:rFonts w:ascii="Times New Roman" w:hAnsi="Times New Roman" w:cs="Times New Roman"/>
          <w:b/>
          <w:bCs/>
          <w:color w:val="000000" w:themeColor="text1"/>
        </w:rPr>
      </w:pPr>
      <w:r w:rsidRPr="002B070C">
        <w:rPr>
          <w:rFonts w:ascii="Times New Roman" w:hAnsi="Times New Roman" w:cs="Times New Roman"/>
          <w:b/>
          <w:bCs/>
          <w:color w:val="000000" w:themeColor="text1"/>
        </w:rPr>
        <w:t>Introduction</w:t>
      </w:r>
    </w:p>
    <w:p w14:paraId="0E247F2B" w14:textId="6647C92E" w:rsidR="000935C1" w:rsidRPr="002B070C" w:rsidRDefault="009B4A4E" w:rsidP="009B7C52">
      <w:pPr>
        <w:spacing w:after="240"/>
        <w:ind w:firstLine="720"/>
        <w:rPr>
          <w:rFonts w:ascii="Times New Roman" w:hAnsi="Times New Roman" w:cs="Times New Roman"/>
          <w:color w:val="000000" w:themeColor="text1"/>
        </w:rPr>
      </w:pPr>
      <w:r w:rsidRPr="002B070C">
        <w:rPr>
          <w:rFonts w:ascii="Times New Roman" w:hAnsi="Times New Roman" w:cs="Times New Roman"/>
          <w:color w:val="000000" w:themeColor="text1"/>
        </w:rPr>
        <w:t xml:space="preserve">Primate social live hinges on navigating </w:t>
      </w:r>
      <w:r w:rsidR="005A1337" w:rsidRPr="002B070C">
        <w:rPr>
          <w:rFonts w:ascii="Times New Roman" w:hAnsi="Times New Roman" w:cs="Times New Roman"/>
          <w:color w:val="000000" w:themeColor="text1"/>
        </w:rPr>
        <w:t xml:space="preserve">complex </w:t>
      </w:r>
      <w:r w:rsidRPr="002B070C">
        <w:rPr>
          <w:rFonts w:ascii="Times New Roman" w:hAnsi="Times New Roman" w:cs="Times New Roman"/>
          <w:color w:val="000000" w:themeColor="text1"/>
        </w:rPr>
        <w:t>relationships</w:t>
      </w:r>
      <w:r w:rsidR="005A1337" w:rsidRPr="002B070C">
        <w:rPr>
          <w:rFonts w:ascii="Times New Roman" w:hAnsi="Times New Roman" w:cs="Times New Roman"/>
          <w:color w:val="000000" w:themeColor="text1"/>
        </w:rPr>
        <w:t xml:space="preserve"> and hierarchies </w:t>
      </w:r>
      <w:r w:rsidRPr="002B070C">
        <w:rPr>
          <w:rFonts w:ascii="Times New Roman" w:hAnsi="Times New Roman" w:cs="Times New Roman"/>
          <w:color w:val="000000" w:themeColor="text1"/>
        </w:rPr>
        <w:t xml:space="preserve">via </w:t>
      </w:r>
      <w:r w:rsidR="005A1337" w:rsidRPr="002B070C">
        <w:rPr>
          <w:rFonts w:ascii="Times New Roman" w:hAnsi="Times New Roman" w:cs="Times New Roman"/>
          <w:color w:val="000000" w:themeColor="text1"/>
        </w:rPr>
        <w:t xml:space="preserve">cooperative and competitive social </w:t>
      </w:r>
      <w:r w:rsidR="00E35E55" w:rsidRPr="002B070C">
        <w:rPr>
          <w:rFonts w:ascii="Times New Roman" w:hAnsi="Times New Roman" w:cs="Times New Roman"/>
          <w:color w:val="000000" w:themeColor="text1"/>
        </w:rPr>
        <w:t>maneuvering</w:t>
      </w:r>
      <w:r w:rsidRPr="002B070C">
        <w:rPr>
          <w:rFonts w:ascii="Times New Roman" w:hAnsi="Times New Roman" w:cs="Times New Roman"/>
          <w:color w:val="000000" w:themeColor="text1"/>
        </w:rPr>
        <w:t xml:space="preserve"> for </w:t>
      </w:r>
      <w:r w:rsidR="000935C1" w:rsidRPr="002B070C">
        <w:rPr>
          <w:rFonts w:ascii="Times New Roman" w:hAnsi="Times New Roman" w:cs="Times New Roman"/>
          <w:color w:val="000000" w:themeColor="text1"/>
        </w:rPr>
        <w:t xml:space="preserve">access to </w:t>
      </w:r>
      <w:r w:rsidRPr="002B070C">
        <w:rPr>
          <w:rFonts w:ascii="Times New Roman" w:hAnsi="Times New Roman" w:cs="Times New Roman"/>
          <w:color w:val="000000" w:themeColor="text1"/>
        </w:rPr>
        <w:t>limited resources. The ability to track, predict, and exploit the mental states of others, would therefore be an adaptive socio-cognitive ability to overcome the challenges of group life. Gaze following, or looking in the direction another is looking in, is widespread across species</w:t>
      </w:r>
      <w:r w:rsidR="000935C1" w:rsidRPr="002B070C">
        <w:rPr>
          <w:rFonts w:ascii="Times New Roman" w:hAnsi="Times New Roman" w:cs="Times New Roman"/>
          <w:color w:val="000000" w:themeColor="text1"/>
        </w:rPr>
        <w:t>, and can allow individuals</w:t>
      </w:r>
      <w:r w:rsidRPr="002B070C">
        <w:rPr>
          <w:rFonts w:ascii="Times New Roman" w:hAnsi="Times New Roman" w:cs="Times New Roman"/>
          <w:color w:val="000000" w:themeColor="text1"/>
        </w:rPr>
        <w:t xml:space="preserve"> </w:t>
      </w:r>
      <w:r w:rsidR="000935C1" w:rsidRPr="002B070C">
        <w:rPr>
          <w:rFonts w:ascii="Times New Roman" w:hAnsi="Times New Roman" w:cs="Times New Roman"/>
          <w:color w:val="000000" w:themeColor="text1"/>
        </w:rPr>
        <w:t xml:space="preserve">to acquire information related to food availability and predator </w:t>
      </w:r>
      <w:r w:rsidR="005A1337" w:rsidRPr="002B070C">
        <w:rPr>
          <w:rFonts w:ascii="Times New Roman" w:hAnsi="Times New Roman" w:cs="Times New Roman"/>
          <w:color w:val="000000" w:themeColor="text1"/>
        </w:rPr>
        <w:t>detection and</w:t>
      </w:r>
      <w:r w:rsidR="000935C1" w:rsidRPr="002B070C">
        <w:rPr>
          <w:rFonts w:ascii="Times New Roman" w:hAnsi="Times New Roman" w:cs="Times New Roman"/>
          <w:color w:val="000000" w:themeColor="text1"/>
        </w:rPr>
        <w:t xml:space="preserve"> can be further used for both cooperative and deceptive social maneuvering </w:t>
      </w:r>
      <w:r w:rsidRPr="002B070C">
        <w:rPr>
          <w:rFonts w:ascii="Times New Roman" w:hAnsi="Times New Roman" w:cs="Times New Roman"/>
          <w:color w:val="000000" w:themeColor="text1"/>
        </w:rPr>
        <w:t xml:space="preserve">(reviewed in </w:t>
      </w:r>
      <w:proofErr w:type="spellStart"/>
      <w:r w:rsidRPr="002B070C">
        <w:rPr>
          <w:rFonts w:ascii="Times New Roman" w:hAnsi="Times New Roman" w:cs="Times New Roman"/>
          <w:color w:val="000000" w:themeColor="text1"/>
        </w:rPr>
        <w:t>Zeitrag</w:t>
      </w:r>
      <w:proofErr w:type="spellEnd"/>
      <w:r w:rsidRPr="002B070C">
        <w:rPr>
          <w:rFonts w:ascii="Times New Roman" w:hAnsi="Times New Roman" w:cs="Times New Roman"/>
          <w:color w:val="000000" w:themeColor="text1"/>
        </w:rPr>
        <w:t xml:space="preserve"> et al. 2022).</w:t>
      </w:r>
      <w:r w:rsidR="000935C1" w:rsidRPr="002B070C">
        <w:rPr>
          <w:rFonts w:ascii="Times New Roman" w:hAnsi="Times New Roman" w:cs="Times New Roman"/>
          <w:color w:val="000000" w:themeColor="text1"/>
        </w:rPr>
        <w:t xml:space="preserve"> </w:t>
      </w:r>
      <w:r w:rsidRPr="002B070C">
        <w:rPr>
          <w:rFonts w:ascii="Times New Roman" w:hAnsi="Times New Roman" w:cs="Times New Roman"/>
          <w:color w:val="000000" w:themeColor="text1"/>
        </w:rPr>
        <w:t>Considering the utility of gaze-following in navigating social situations, it seems likely that a social and group-living species like capuchin monkeys (</w:t>
      </w:r>
      <w:proofErr w:type="spellStart"/>
      <w:r w:rsidRPr="002B070C">
        <w:rPr>
          <w:rFonts w:ascii="Times New Roman" w:hAnsi="Times New Roman" w:cs="Times New Roman"/>
          <w:color w:val="000000" w:themeColor="text1"/>
        </w:rPr>
        <w:t>Fragaszy</w:t>
      </w:r>
      <w:proofErr w:type="spellEnd"/>
      <w:r w:rsidRPr="002B070C">
        <w:rPr>
          <w:rFonts w:ascii="Times New Roman" w:hAnsi="Times New Roman" w:cs="Times New Roman"/>
          <w:color w:val="000000" w:themeColor="text1"/>
        </w:rPr>
        <w:t xml:space="preserve"> et al., 2004; Gazes et al., 2022), would benefit from being able to keep track of and act upon the gaze of others</w:t>
      </w:r>
      <w:r w:rsidR="000935C1" w:rsidRPr="002B070C">
        <w:rPr>
          <w:rFonts w:ascii="Times New Roman" w:hAnsi="Times New Roman" w:cs="Times New Roman"/>
          <w:color w:val="000000" w:themeColor="text1"/>
        </w:rPr>
        <w:t xml:space="preserve">; however current literature on capuchins’ ability to track and exploit </w:t>
      </w:r>
      <w:r w:rsidR="005A1337" w:rsidRPr="002B070C">
        <w:rPr>
          <w:rFonts w:ascii="Times New Roman" w:hAnsi="Times New Roman" w:cs="Times New Roman"/>
          <w:color w:val="000000" w:themeColor="text1"/>
        </w:rPr>
        <w:t>another’s visual</w:t>
      </w:r>
      <w:r w:rsidR="000935C1" w:rsidRPr="002B070C">
        <w:rPr>
          <w:rFonts w:ascii="Times New Roman" w:hAnsi="Times New Roman" w:cs="Times New Roman"/>
          <w:color w:val="000000" w:themeColor="text1"/>
        </w:rPr>
        <w:t xml:space="preserve"> information is lacking.</w:t>
      </w:r>
    </w:p>
    <w:p w14:paraId="40FD8333" w14:textId="2B2D911B" w:rsidR="009B4A4E" w:rsidRPr="002B070C" w:rsidRDefault="009B4A4E" w:rsidP="000935C1">
      <w:pPr>
        <w:spacing w:after="240"/>
        <w:ind w:firstLine="720"/>
        <w:rPr>
          <w:rFonts w:ascii="Times New Roman" w:hAnsi="Times New Roman" w:cs="Times New Roman"/>
          <w:color w:val="000000" w:themeColor="text1"/>
        </w:rPr>
      </w:pPr>
      <w:r w:rsidRPr="002B070C">
        <w:rPr>
          <w:rFonts w:ascii="Times New Roman" w:hAnsi="Times New Roman" w:cs="Times New Roman"/>
          <w:color w:val="000000" w:themeColor="text1"/>
        </w:rPr>
        <w:t xml:space="preserve"> Capuchins possess the largest relative brain size of any primate species, second only to humans, despite their divergence from humans 35mya </w:t>
      </w:r>
      <w:r w:rsidRPr="002B070C">
        <w:rPr>
          <w:rFonts w:ascii="Times New Roman" w:hAnsi="Times New Roman" w:cs="Times New Roman"/>
          <w:color w:val="000000" w:themeColor="text1"/>
        </w:rPr>
        <w:fldChar w:fldCharType="begin"/>
      </w:r>
      <w:r w:rsidRPr="002B070C">
        <w:rPr>
          <w:rFonts w:ascii="Times New Roman" w:hAnsi="Times New Roman" w:cs="Times New Roman"/>
          <w:color w:val="000000" w:themeColor="text1"/>
        </w:rPr>
        <w:instrText xml:space="preserve"> ADDIN ZOTERO_ITEM CSL_CITATION {"citationID":"TzZv57ry","properties":{"formattedCitation":"(Orkin et al., 2021)","plainCitation":"(Orkin et al., 2021)","noteIndex":0},"citationItems":[{"id":144,"uris":["http://zotero.org/users/9824729/items/ECXYGVQ6"],"itemData":{"id":144,"type":"article-journal","abstract":"Significance\n            Surviving challenging environments, living long lives, and engaging in complex cognitive processes are hallmark human characteristics. Similar traits have evolved in parallel in capuchin monkeys, but their genetic underpinnings remain unexplored. We developed and annotated a reference assembly for white-faced capuchin monkeys to explore the evolution of these phenotypes. By comparing populations of capuchins inhabiting rainforest versus dry forests with seasonal droughts, we detected selection in genes associated with kidney function, muscular wasting, and metabolism, suggesting adaptation to periodic resource scarcity. When comparing capuchins to other mammals, we identified evidence of selection in multiple genes implicated in longevity and brain development. Our research was facilitated by our method to generate high- and low-coverage genomes from noninvasive biomaterials.\n          , \n            \n              Ecological flexibility, extended lifespans, and large brains have long intrigued evolutionary biologists, and comparative genomics offers an efficient and effective tool for generating new insights into the evolution of such traits. Studies of capuchin monkeys are particularly well situated to shed light on the selective pressures and genetic underpinnings of local adaptation to diverse habitats, longevity, and brain development. Distributed widely across Central and South America, they are inventive and extractive foragers, known for their sensorimotor intelligence. Capuchins have among the largest relative brain size of any monkey and a lifespan that exceeds 50 y, despite their small (3 to 5 kg) body size. We assemble and annotate a de novo reference genome for\n              Cebus imitator\n              . Through high-depth sequencing of DNA derived from blood, various tissues, and feces via fluorescence-activated cell sorting (fecalFACS) to isolate monkey epithelial cells, we compared genomes of capuchin populations from tropical dry forests and lowland rainforests and identified population divergence in genes involved in water balance, kidney function, and metabolism. Through a comparative genomics approach spanning a wide diversity of mammals, we identified genes under positive selection associated with longevity and brain development. Additionally, we provide a technological advancement in the use of noninvasive genomics for studies of free-ranging mammals. Our intra- and interspecific comparative study of capuchin genomics provides insights into processes underlying local adaptation to diverse and physiologically challenging environments, as well as the molecular basis of brain evolution and longevity.","container-title":"Proceedings of the National Academy of Sciences","DOI":"10.1073/pnas.2010632118","ISSN":"0027-8424, 1091-6490","issue":"7","journalAbbreviation":"Proc. Natl. Acad. Sci. U.S.A.","language":"en","page":"e2010632118","source":"DOI.org (Crossref)","title":"The genomics of ecological flexibility, large brains, and long lives in capuchin monkeys revealed with fecalFACS","volume":"118","author":[{"family":"Orkin","given":"Joseph D."},{"family":"Montague","given":"Michael J."},{"family":"Tejada-Martinez","given":"Daniela"},{"family":"De Manuel","given":"Marc"},{"family":"Del Campo","given":"Javier"},{"family":"Cheves Hernandez","given":"Saul"},{"family":"Di Fiore","given":"Anthony"},{"family":"Fontsere","given":"Claudia"},{"family":"Hodgson","given":"Jason A."},{"family":"Janiak","given":"Mareike C."},{"family":"Kuderna","given":"Lukas F. K."},{"family":"Lizano","given":"Esther"},{"family":"Martin","given":"Maria Pia"},{"family":"Niimura","given":"Yoshihito"},{"family":"Perry","given":"George H."},{"family":"Valverde","given":"Carmen Soto"},{"family":"Tang","given":"Jia"},{"family":"Warren","given":"Wesley C."},{"family":"De Magalhães","given":"João Pedro"},{"family":"Kawamura","given":"Shoji"},{"family":"Marquès-Bonet","given":"Tomàs"},{"family":"Krawetz","given":"Roman"},{"family":"Melin","given":"Amanda D."}],"issued":{"date-parts":[["2021",2,16]]}}}],"schema":"https://github.com/citation-style-language/schema/raw/master/csl-citation.json"} </w:instrText>
      </w:r>
      <w:r w:rsidRPr="002B070C">
        <w:rPr>
          <w:rFonts w:ascii="Times New Roman" w:hAnsi="Times New Roman" w:cs="Times New Roman"/>
          <w:color w:val="000000" w:themeColor="text1"/>
        </w:rPr>
        <w:fldChar w:fldCharType="separate"/>
      </w:r>
      <w:r w:rsidRPr="002B070C">
        <w:rPr>
          <w:rFonts w:ascii="Times New Roman" w:hAnsi="Times New Roman" w:cs="Times New Roman"/>
          <w:noProof/>
          <w:color w:val="000000" w:themeColor="text1"/>
        </w:rPr>
        <w:t>(Orkin et al., 2021)</w:t>
      </w:r>
      <w:r w:rsidRPr="002B070C">
        <w:rPr>
          <w:rFonts w:ascii="Times New Roman" w:hAnsi="Times New Roman" w:cs="Times New Roman"/>
          <w:color w:val="000000" w:themeColor="text1"/>
        </w:rPr>
        <w:fldChar w:fldCharType="end"/>
      </w:r>
      <w:r w:rsidRPr="002B070C">
        <w:rPr>
          <w:rFonts w:ascii="Times New Roman" w:hAnsi="Times New Roman" w:cs="Times New Roman"/>
          <w:color w:val="000000" w:themeColor="text1"/>
        </w:rPr>
        <w:t xml:space="preserve">, representing an ideal species for investing both the evolutionary origins of perspective-taking in human and nonhuman primates, as well as the socio-ecological pressures driving </w:t>
      </w:r>
      <w:proofErr w:type="spellStart"/>
      <w:r w:rsidRPr="002B070C">
        <w:rPr>
          <w:rFonts w:ascii="Times New Roman" w:hAnsi="Times New Roman" w:cs="Times New Roman"/>
          <w:color w:val="000000" w:themeColor="text1"/>
        </w:rPr>
        <w:t>ToM</w:t>
      </w:r>
      <w:proofErr w:type="spellEnd"/>
      <w:r w:rsidRPr="002B070C">
        <w:rPr>
          <w:rFonts w:ascii="Times New Roman" w:hAnsi="Times New Roman" w:cs="Times New Roman"/>
          <w:color w:val="000000" w:themeColor="text1"/>
        </w:rPr>
        <w:t xml:space="preserve"> to convergently evolve. Capuchins live in large multi-male, multi-female social groups, and must keep track of and navigate transient dominance hierarchies </w:t>
      </w:r>
      <w:r w:rsidRPr="002B070C">
        <w:rPr>
          <w:rFonts w:ascii="Times New Roman" w:hAnsi="Times New Roman" w:cs="Times New Roman"/>
          <w:color w:val="000000" w:themeColor="text1"/>
        </w:rPr>
        <w:fldChar w:fldCharType="begin"/>
      </w:r>
      <w:r w:rsidRPr="002B070C">
        <w:rPr>
          <w:rFonts w:ascii="Times New Roman" w:hAnsi="Times New Roman" w:cs="Times New Roman"/>
          <w:color w:val="000000" w:themeColor="text1"/>
        </w:rPr>
        <w:instrText xml:space="preserve"> ADDIN ZOTERO_ITEM CSL_CITATION {"citationID":"kwjwlyH6","properties":{"formattedCitation":"(Fragaszy et al., 2004)","plainCitation":"(Fragaszy et al., 2004)","noteIndex":0},"citationItems":[{"id":3406,"uris":["http://zotero.org/users/9824729/items/PJC6WN4M"],"itemData":{"id":3406,"type":"book","publisher":"Cambridge University Press","source":"Google Scholar","title":"The complete capuchin: the biology of the genus Cebus","title-short":"The complete capuchin","URL":"https://books.google.com/books?hl=en&amp;lr=&amp;id=A6TmtS_qOwgC&amp;oi=fnd&amp;pg=PP11&amp;dq=the+complete+capuchin&amp;ots=2IAUFIjJ1P&amp;sig=04KyO55sSRRa9DMdWywViSxAnBI","author":[{"family":"Fragaszy","given":"Dorothy M."},{"family":"Visalberghi","given":"Elisabetta"},{"family":"Fedigan","given":"Linda M."}],"accessed":{"date-parts":[["2025",3,5]]},"issued":{"date-parts":[["2004"]]}}}],"schema":"https://github.com/citation-style-language/schema/raw/master/csl-citation.json"} </w:instrText>
      </w:r>
      <w:r w:rsidRPr="002B070C">
        <w:rPr>
          <w:rFonts w:ascii="Times New Roman" w:hAnsi="Times New Roman" w:cs="Times New Roman"/>
          <w:color w:val="000000" w:themeColor="text1"/>
        </w:rPr>
        <w:fldChar w:fldCharType="separate"/>
      </w:r>
      <w:r w:rsidRPr="002B070C">
        <w:rPr>
          <w:rFonts w:ascii="Times New Roman" w:hAnsi="Times New Roman" w:cs="Times New Roman"/>
          <w:color w:val="000000" w:themeColor="text1"/>
        </w:rPr>
        <w:t>(Fragaszy et al., 2004)</w:t>
      </w:r>
      <w:r w:rsidRPr="002B070C">
        <w:rPr>
          <w:rFonts w:ascii="Times New Roman" w:hAnsi="Times New Roman" w:cs="Times New Roman"/>
          <w:color w:val="000000" w:themeColor="text1"/>
        </w:rPr>
        <w:fldChar w:fldCharType="end"/>
      </w:r>
      <w:r w:rsidRPr="002B070C">
        <w:rPr>
          <w:rFonts w:ascii="Times New Roman" w:hAnsi="Times New Roman" w:cs="Times New Roman"/>
          <w:color w:val="000000" w:themeColor="text1"/>
        </w:rPr>
        <w:t xml:space="preserve">. In doing so, they exhibit a high degree of social tolerance via food sharing </w:t>
      </w:r>
      <w:r w:rsidRPr="002B070C">
        <w:rPr>
          <w:rFonts w:ascii="Times New Roman" w:hAnsi="Times New Roman" w:cs="Times New Roman"/>
          <w:color w:val="000000" w:themeColor="text1"/>
        </w:rPr>
        <w:fldChar w:fldCharType="begin"/>
      </w:r>
      <w:r w:rsidRPr="002B070C">
        <w:rPr>
          <w:rFonts w:ascii="Times New Roman" w:hAnsi="Times New Roman" w:cs="Times New Roman"/>
          <w:color w:val="000000" w:themeColor="text1"/>
        </w:rPr>
        <w:instrText xml:space="preserve"> ADDIN ZOTERO_ITEM CSL_CITATION {"citationID":"X62kI7Ad","properties":{"formattedCitation":"(De Waal &amp; Brosnan, 2006)","plainCitation":"(De Waal &amp; Brosnan, 2006)","noteIndex":0},"citationItems":[{"id":3408,"uris":["http://zotero.org/users/9824729/items/MMADAXZU"],"itemData":{"id":3408,"type":"chapter","container-title":"Cooperation in Primates and Humans","event-place":"Berlin, Heidelberg","ISBN":"978-3-540-28269-3","language":"en","note":"DOI: 10.1007/3-540-28277-7_5","page":"85-105","publisher":"Springer Berlin Heidelberg","publisher-place":"Berlin, Heidelberg","source":"DOI.org (Crossref)","title":"Simple and complex reciprocity in primates","URL":"http://link.springer.com/10.1007/3-540-28277-7_5","editor":[{"family":"Kappeler","given":"Peter M."},{"family":"Van Schaik","given":"Carel P."}],"author":[{"family":"De Waal","given":"Frans B. M."},{"family":"Brosnan","given":"Sarah F."}],"accessed":{"date-parts":[["2025",3,5]]},"issued":{"date-parts":[["2006"]]}}}],"schema":"https://github.com/citation-style-language/schema/raw/master/csl-citation.json"} </w:instrText>
      </w:r>
      <w:r w:rsidRPr="002B070C">
        <w:rPr>
          <w:rFonts w:ascii="Times New Roman" w:hAnsi="Times New Roman" w:cs="Times New Roman"/>
          <w:color w:val="000000" w:themeColor="text1"/>
        </w:rPr>
        <w:fldChar w:fldCharType="separate"/>
      </w:r>
      <w:r w:rsidRPr="002B070C">
        <w:rPr>
          <w:rFonts w:ascii="Times New Roman" w:hAnsi="Times New Roman" w:cs="Times New Roman"/>
          <w:noProof/>
          <w:color w:val="000000" w:themeColor="text1"/>
        </w:rPr>
        <w:t>(De Waal &amp; Brosnan, 2006)</w:t>
      </w:r>
      <w:r w:rsidRPr="002B070C">
        <w:rPr>
          <w:rFonts w:ascii="Times New Roman" w:hAnsi="Times New Roman" w:cs="Times New Roman"/>
          <w:color w:val="000000" w:themeColor="text1"/>
        </w:rPr>
        <w:fldChar w:fldCharType="end"/>
      </w:r>
      <w:r w:rsidRPr="002B070C">
        <w:rPr>
          <w:rFonts w:ascii="Times New Roman" w:hAnsi="Times New Roman" w:cs="Times New Roman"/>
          <w:color w:val="000000" w:themeColor="text1"/>
        </w:rPr>
        <w:t xml:space="preserve"> and exhibit impressive cooperative abilities such as cooperating in joint tasks in captivity </w:t>
      </w:r>
      <w:r w:rsidRPr="002B070C">
        <w:rPr>
          <w:rFonts w:ascii="Times New Roman" w:hAnsi="Times New Roman" w:cs="Times New Roman"/>
          <w:color w:val="000000" w:themeColor="text1"/>
        </w:rPr>
        <w:fldChar w:fldCharType="begin"/>
      </w:r>
      <w:r w:rsidRPr="002B070C">
        <w:rPr>
          <w:rFonts w:ascii="Times New Roman" w:hAnsi="Times New Roman" w:cs="Times New Roman"/>
          <w:color w:val="000000" w:themeColor="text1"/>
        </w:rPr>
        <w:instrText xml:space="preserve"> ADDIN ZOTERO_ITEM CSL_CITATION {"citationID":"CV9gxD3L","properties":{"formattedCitation":"(Brosnan et al., 2010; Mendres &amp; De Waal, 2000; Takimoto &amp; Fujita, 2011)","plainCitation":"(Brosnan et al., 2010; Mendres &amp; De Waal, 2000; Takimoto &amp; Fujita, 2011)","noteIndex":0},"citationItems":[{"id":3410,"uris":["http://zotero.org/users/9824729/items/HND8CH3R"],"itemData":{"id":3410,"type":"article-journal","abstract":"Cooperation often involves behaviours that reduce immediate payoffs for actors. Delayed benefits have often been argued to pose problems for the evolution of cooperation because learning such contingencies may be difficult as partners may cheat in return. Therefore, the ability to achieve stable cooperation has often been linked to a species' cognitive abilities, which is in turn linked to the evolution of increasingly complex central nervous systems. However, in their famous 1981 paper, Axelrod and Hamilton stated that in principle even bacteria could play a tit-for-tat strategy in an iterated Prisoner's Dilemma. While to our knowledge this has not been documented, interspecific mutualisms are present in bacteria, plants and fungi. Moreover, many species which have evolved large brains in complex social environments lack convincing evidence in favour of reciprocity. What conditions must be fulfilled so that organisms with little to no brainpower, including plants and single-celled organisms, can, on average, gain benefits from interactions with partner species? On the other hand, what conditions favour the evolution of large brains and flexible behaviour, which includes the use of misinformation and so on? These questions are critical, as they begin to address why cognitive complexity would emerge when ‘simple’ cooperation is clearly sufficient in some cases. This paper spans the literature from bacteria to humans in our search for the key variables that link cooperation and deception to cognition.","container-title":"Philosophical Transactions of the Royal Society B: Biological Sciences","DOI":"10.1098/rstb.2010.0154","ISSN":"0962-8436, 1471-2970","issue":"1553","journalAbbreviation":"Phil. Trans. R. Soc. B","language":"en","page":"2699-2710","source":"DOI.org (Crossref)","title":"The interplay of cognition and cooperation","volume":"365","author":[{"family":"Brosnan","given":"Sarah F."},{"family":"Salwiczek","given":"Lucie"},{"family":"Bshary","given":"Redouan"}],"issued":{"date-parts":[["2010",9,12]]}}},{"id":3412,"uris":["http://zotero.org/users/9824729/items/HAAAYS7Q"],"itemData":{"id":3412,"type":"article-journal","container-title":"Animal Cognition","note":"publisher: Springer","page":"715–725","source":"Google Scholar","title":"I acknowledge your help: capuchin monkeys’ sensitivity to others’ labor","title-short":"I acknowledge your help","volume":"14","author":[{"family":"Takimoto","given":"Ayaka"},{"family":"Fujita","given":"Kazuo"}],"issued":{"date-parts":[["2011"]]}}},{"id":3414,"uris":["http://zotero.org/users/9824729/items/IYFNQJJR"],"itemData":{"id":3414,"type":"article-journal","container-title":"Animal behaviour","issue":"4","note":"publisher: Elsevier","page":"523–529","source":"Google Scholar","title":"Capuchins do cooperate: the advantage of an intuitive task","title-short":"Capuchins do cooperate","volume":"60","author":[{"family":"Mendres","given":"Kimberly A."},{"family":"De Waal","given":"Frans BM"}],"issued":{"date-parts":[["2000"]]}}}],"schema":"https://github.com/citation-style-language/schema/raw/master/csl-citation.json"} </w:instrText>
      </w:r>
      <w:r w:rsidRPr="002B070C">
        <w:rPr>
          <w:rFonts w:ascii="Times New Roman" w:hAnsi="Times New Roman" w:cs="Times New Roman"/>
          <w:color w:val="000000" w:themeColor="text1"/>
        </w:rPr>
        <w:fldChar w:fldCharType="separate"/>
      </w:r>
      <w:r w:rsidRPr="002B070C">
        <w:rPr>
          <w:rFonts w:ascii="Times New Roman" w:hAnsi="Times New Roman" w:cs="Times New Roman"/>
          <w:noProof/>
          <w:color w:val="000000" w:themeColor="text1"/>
        </w:rPr>
        <w:t>(Brosnan et al., 2010; Mendres &amp; De Waal, 2000; Takimoto &amp; Fujita, 2011)</w:t>
      </w:r>
      <w:r w:rsidRPr="002B070C">
        <w:rPr>
          <w:rFonts w:ascii="Times New Roman" w:hAnsi="Times New Roman" w:cs="Times New Roman"/>
          <w:color w:val="000000" w:themeColor="text1"/>
        </w:rPr>
        <w:fldChar w:fldCharType="end"/>
      </w:r>
      <w:r w:rsidRPr="002B070C">
        <w:rPr>
          <w:rFonts w:ascii="Times New Roman" w:hAnsi="Times New Roman" w:cs="Times New Roman"/>
          <w:color w:val="000000" w:themeColor="text1"/>
        </w:rPr>
        <w:t xml:space="preserve"> and during coalitionary defense in the wild </w:t>
      </w:r>
      <w:r w:rsidRPr="002B070C">
        <w:rPr>
          <w:rFonts w:ascii="Times New Roman" w:hAnsi="Times New Roman" w:cs="Times New Roman"/>
          <w:color w:val="000000" w:themeColor="text1"/>
        </w:rPr>
        <w:fldChar w:fldCharType="begin"/>
      </w:r>
      <w:r w:rsidRPr="002B070C">
        <w:rPr>
          <w:rFonts w:ascii="Times New Roman" w:hAnsi="Times New Roman" w:cs="Times New Roman"/>
          <w:color w:val="000000" w:themeColor="text1"/>
        </w:rPr>
        <w:instrText xml:space="preserve"> ADDIN ZOTERO_ITEM CSL_CITATION {"citationID":"tOzmjbht","properties":{"formattedCitation":"(Perry et al., 2004)","plainCitation":"(Perry et al., 2004)","noteIndex":0},"citationItems":[{"id":145,"uris":["http://zotero.org/users/9824729/items/VL3RV9HY"],"itemData":{"id":145,"type":"article-journal","container-title":"Animal Behaviour","DOI":"10.1016/j.anbehav.2003.04.005","ISSN":"00033472","issue":"1","journalAbbreviation":"Animal Behaviour","language":"en","page":"165-170","source":"DOI.org (Crossref)","title":"White-faced capuchin monkeys show triadic awareness in their choice of allies","volume":"67","author":[{"family":"Perry","given":"Susan"},{"family":"Barrett","given":"H.Clark"},{"family":"Manson","given":"Joseph H."}],"issued":{"date-parts":[["2004",1]]}}}],"schema":"https://github.com/citation-style-language/schema/raw/master/csl-citation.json"} </w:instrText>
      </w:r>
      <w:r w:rsidRPr="002B070C">
        <w:rPr>
          <w:rFonts w:ascii="Times New Roman" w:hAnsi="Times New Roman" w:cs="Times New Roman"/>
          <w:color w:val="000000" w:themeColor="text1"/>
        </w:rPr>
        <w:fldChar w:fldCharType="separate"/>
      </w:r>
      <w:r w:rsidRPr="002B070C">
        <w:rPr>
          <w:rFonts w:ascii="Times New Roman" w:hAnsi="Times New Roman" w:cs="Times New Roman"/>
          <w:noProof/>
          <w:color w:val="000000" w:themeColor="text1"/>
        </w:rPr>
        <w:t>(Perry et al., 2004)</w:t>
      </w:r>
      <w:r w:rsidRPr="002B070C">
        <w:rPr>
          <w:rFonts w:ascii="Times New Roman" w:hAnsi="Times New Roman" w:cs="Times New Roman"/>
          <w:color w:val="000000" w:themeColor="text1"/>
        </w:rPr>
        <w:fldChar w:fldCharType="end"/>
      </w:r>
      <w:r w:rsidRPr="002B070C">
        <w:rPr>
          <w:rFonts w:ascii="Times New Roman" w:hAnsi="Times New Roman" w:cs="Times New Roman"/>
          <w:color w:val="000000" w:themeColor="text1"/>
        </w:rPr>
        <w:t xml:space="preserve">. Capuchins have also been shown to exhibit deceptive behaviors during experimental captive and field based tasks </w:t>
      </w:r>
      <w:r w:rsidRPr="002B070C">
        <w:rPr>
          <w:rFonts w:ascii="Times New Roman" w:hAnsi="Times New Roman" w:cs="Times New Roman"/>
          <w:color w:val="000000" w:themeColor="text1"/>
        </w:rPr>
        <w:fldChar w:fldCharType="begin"/>
      </w:r>
      <w:r w:rsidRPr="002B070C">
        <w:rPr>
          <w:rFonts w:ascii="Times New Roman" w:hAnsi="Times New Roman" w:cs="Times New Roman"/>
          <w:color w:val="000000" w:themeColor="text1"/>
        </w:rPr>
        <w:instrText xml:space="preserve"> ADDIN ZOTERO_ITEM CSL_CITATION {"citationID":"1FpY1OnN","properties":{"formattedCitation":"(Di Bitetti, 2005; Fujita et al., 2002; Kean et al., 2017; Wheeler, 2009)","plainCitation":"(Di Bitetti, 2005; Fujita et al., 2002; Kean et al., 2017; Wheeler, 2009)","noteIndex":0},"citationItems":[{"id":3104,"uris":["http://zotero.org/users/9824729/items/BQIAWZ4Z"],"itemData":{"id":3104,"type":"article-journal","container-title":"Animal Behaviour","DOI":"10.1016/j.anbehav.2004.05.021","ISSN":"00033472","issue":"4","journalAbbreviation":"Animal Behaviour","language":"en","license":"https://www.elsevier.com/tdm/userlicense/1.0/","page":"911-919","source":"DOI.org (Crossref)","title":"Food-associated calls and audience effects in tufted capuchin monkeys, Cebus apella nigritus","volume":"69","author":[{"family":"Di Bitetti","given":"Mario S."}],"issued":{"date-parts":[["2005",4]]}}},{"id":2474,"uris":["http://zotero.org/users/9824729/items/BVRRG28D"],"itemData":{"id":2474,"type":"article-journal","container-title":"Animal Cognition","DOI":"10.1007/s100710100099","ISSN":"1435-9448","issue":"1","journalAbbreviation":"Anim.Cogn.","language":"en","license":"http://www.springer.com/tdm","page":"19-25","source":"DOI.org (Crossref)","title":"Do tufted capuchin monkeys (Cebus apella) spontaneously deceive opponents? A preliminary analysis of an experimental food-competition contest between monkeys","title-short":"Do tufted capuchin monkeys (Cebus apella) spontaneously deceive opponents?","volume":"5","author":[{"family":"Fujita","given":"Kazuo"},{"family":"Kuroshima","given":"Hika"},{"family":"Masuda","given":"Tsuyuka"}],"issued":{"date-parts":[["2002",3]]}}},{"id":2478,"uris":["http://zotero.org/users/9824729/items/JZSTE2M3"],"itemData":{"id":2478,"type":"article-journal","container-title":"Animal Behaviour","note":"publisher: Elsevier","page":"37–46","source":"Google Scholar","title":"Feeling anxious? The mechanisms of vocal deception in tufted capuchin monkeys","title-short":"Feeling anxious?","volume":"130","author":[{"family":"Kean","given":"Donna"},{"family":"Tiddi","given":"Barbara"},{"family":"Fahy","given":"Martin"},{"family":"Heistermann","given":"Michael"},{"family":"Schino","given":"Gabriele"},{"family":"Wheeler","given":"Brandon C."}],"issued":{"date-parts":[["2017"]]}}},{"id":37,"uris":["http://zotero.org/users/9824729/items/X4FAMJ8P"],"itemData":{"id":37,"type":"article-journal","abstract":"The use of 'tactical deception' is argued to have been important in the cognitive evolution of the order Primates, but systematic studies of active deception in wild non-human primates are scant. This study tests whether wild tufted capuchin monkeys (Cebus apella nigritus) use alarm calls in a functionally deceptive manner to usurp food resources. If capuchins use alarm calls 'deceptively', it was predicted that false alarms should be: (i) given by subordinates more than by dominants, (ii) more frequent when food is most contestable, (iii) more frequent when less food is available, and (iv) given when the caller is in a spatial position in which it could increase its feeding success if conspecifics react to the call. These predictions were tested by observing subjects in experimental contexts, in which the amount and distribution of a high-value resource (banana pieces) were manipulated using wooden platforms suspended from tree branches. While false alarms were non-significantly more common when more food was available, the three remaining predictions were supported. These results generally support the hypothesis that alarm calls are used by capuchins to reduce the effects of feeding competition. Whether this is intentional on the part of the caller requires further investigation.","container-title":"Proceedings: Biological Sciences","ISSN":"0962-8452","issue":"1669","note":"publisher: Royal Society","page":"3013-3018","source":"JSTOR","title":"Monkeys Crying Wolf? Tufted Capuchin Monkeys Use Anti-Predator Calls to Usurp Resources from Conspecifics","title-short":"Monkeys Crying Wolf?","volume":"276","author":[{"family":"Wheeler","given":"Brandon C."}],"issued":{"date-parts":[["2009"]]}}}],"schema":"https://github.com/citation-style-language/schema/raw/master/csl-citation.json"} </w:instrText>
      </w:r>
      <w:r w:rsidRPr="002B070C">
        <w:rPr>
          <w:rFonts w:ascii="Times New Roman" w:hAnsi="Times New Roman" w:cs="Times New Roman"/>
          <w:color w:val="000000" w:themeColor="text1"/>
        </w:rPr>
        <w:fldChar w:fldCharType="separate"/>
      </w:r>
      <w:r w:rsidRPr="002B070C">
        <w:rPr>
          <w:rFonts w:ascii="Times New Roman" w:hAnsi="Times New Roman" w:cs="Times New Roman"/>
          <w:noProof/>
          <w:color w:val="000000" w:themeColor="text1"/>
        </w:rPr>
        <w:t>(Di Bitetti, 2005; Fujita et al., 2002; Kean et al., 2017; Wheeler, 2009)</w:t>
      </w:r>
      <w:r w:rsidRPr="002B070C">
        <w:rPr>
          <w:rFonts w:ascii="Times New Roman" w:hAnsi="Times New Roman" w:cs="Times New Roman"/>
          <w:color w:val="000000" w:themeColor="text1"/>
        </w:rPr>
        <w:fldChar w:fldCharType="end"/>
      </w:r>
      <w:r w:rsidRPr="002B070C">
        <w:rPr>
          <w:rFonts w:ascii="Times New Roman" w:hAnsi="Times New Roman" w:cs="Times New Roman"/>
          <w:color w:val="000000" w:themeColor="text1"/>
        </w:rPr>
        <w:t xml:space="preserve">. However, current research into the degree to which capuchins utilize this social information has yielded conflicting results. </w:t>
      </w:r>
    </w:p>
    <w:p w14:paraId="52BC7103" w14:textId="5F5BC848" w:rsidR="00035AD5" w:rsidRPr="002B070C" w:rsidRDefault="003F5580" w:rsidP="003F5580">
      <w:pPr>
        <w:ind w:firstLine="720"/>
        <w:rPr>
          <w:rFonts w:ascii="Times New Roman" w:hAnsi="Times New Roman" w:cs="Times New Roman"/>
          <w:color w:val="000000" w:themeColor="text1"/>
        </w:rPr>
      </w:pPr>
      <w:r w:rsidRPr="002B070C">
        <w:rPr>
          <w:rFonts w:ascii="Times New Roman" w:hAnsi="Times New Roman" w:cs="Times New Roman"/>
          <w:color w:val="000000" w:themeColor="text1"/>
        </w:rPr>
        <w:t xml:space="preserve">All primate species </w:t>
      </w:r>
      <w:r w:rsidR="00593997" w:rsidRPr="002B070C">
        <w:rPr>
          <w:rFonts w:ascii="Times New Roman" w:hAnsi="Times New Roman" w:cs="Times New Roman"/>
          <w:color w:val="000000" w:themeColor="text1"/>
        </w:rPr>
        <w:t xml:space="preserve">currently </w:t>
      </w:r>
      <w:r w:rsidRPr="002B070C">
        <w:rPr>
          <w:rFonts w:ascii="Times New Roman" w:hAnsi="Times New Roman" w:cs="Times New Roman"/>
          <w:color w:val="000000" w:themeColor="text1"/>
        </w:rPr>
        <w:t>tested have successfully demonstrated gaze following</w:t>
      </w:r>
      <w:r w:rsidR="00593997" w:rsidRPr="002B070C">
        <w:rPr>
          <w:rFonts w:ascii="Times New Roman" w:hAnsi="Times New Roman" w:cs="Times New Roman"/>
          <w:color w:val="000000" w:themeColor="text1"/>
        </w:rPr>
        <w:t xml:space="preserve"> abilities to different degrees</w:t>
      </w:r>
      <w:r w:rsidRPr="002B070C">
        <w:rPr>
          <w:rFonts w:ascii="Times New Roman" w:hAnsi="Times New Roman" w:cs="Times New Roman"/>
          <w:color w:val="000000" w:themeColor="text1"/>
        </w:rPr>
        <w:t xml:space="preserve"> (Reviewed in: </w:t>
      </w:r>
      <w:proofErr w:type="spellStart"/>
      <w:r w:rsidRPr="002B070C">
        <w:rPr>
          <w:rFonts w:ascii="Times New Roman" w:hAnsi="Times New Roman" w:cs="Times New Roman"/>
          <w:color w:val="000000" w:themeColor="text1"/>
        </w:rPr>
        <w:t>Zeitrag</w:t>
      </w:r>
      <w:proofErr w:type="spellEnd"/>
      <w:r w:rsidRPr="002B070C">
        <w:rPr>
          <w:rFonts w:ascii="Times New Roman" w:hAnsi="Times New Roman" w:cs="Times New Roman"/>
          <w:color w:val="000000" w:themeColor="text1"/>
        </w:rPr>
        <w:t xml:space="preserve"> et al. 2022). </w:t>
      </w:r>
      <w:r w:rsidR="00137EFC" w:rsidRPr="002B070C">
        <w:rPr>
          <w:rFonts w:ascii="Times New Roman" w:hAnsi="Times New Roman" w:cs="Times New Roman"/>
          <w:color w:val="000000" w:themeColor="text1"/>
        </w:rPr>
        <w:t>C</w:t>
      </w:r>
      <w:r w:rsidR="009B4A4E" w:rsidRPr="002B070C">
        <w:rPr>
          <w:rFonts w:ascii="Times New Roman" w:hAnsi="Times New Roman" w:cs="Times New Roman"/>
          <w:color w:val="000000" w:themeColor="text1"/>
        </w:rPr>
        <w:t xml:space="preserve">apuchins can </w:t>
      </w:r>
      <w:r w:rsidR="00137EFC" w:rsidRPr="002B070C">
        <w:rPr>
          <w:rFonts w:ascii="Times New Roman" w:hAnsi="Times New Roman" w:cs="Times New Roman"/>
          <w:color w:val="000000" w:themeColor="text1"/>
        </w:rPr>
        <w:t xml:space="preserve">geometrically </w:t>
      </w:r>
      <w:r w:rsidR="009B4A4E" w:rsidRPr="002B070C">
        <w:rPr>
          <w:rFonts w:ascii="Times New Roman" w:hAnsi="Times New Roman" w:cs="Times New Roman"/>
          <w:color w:val="000000" w:themeColor="text1"/>
        </w:rPr>
        <w:t xml:space="preserve">follow a </w:t>
      </w:r>
      <w:r w:rsidR="009B4A4E" w:rsidRPr="002B070C">
        <w:rPr>
          <w:rFonts w:ascii="Times New Roman" w:hAnsi="Times New Roman" w:cs="Times New Roman"/>
          <w:i/>
          <w:iCs/>
          <w:color w:val="000000" w:themeColor="text1"/>
        </w:rPr>
        <w:t>human</w:t>
      </w:r>
      <w:r w:rsidR="009B4A4E" w:rsidRPr="002B070C">
        <w:rPr>
          <w:rFonts w:ascii="Times New Roman" w:hAnsi="Times New Roman" w:cs="Times New Roman"/>
          <w:color w:val="000000" w:themeColor="text1"/>
        </w:rPr>
        <w:t xml:space="preserve"> experimenter’s gaze</w:t>
      </w:r>
      <w:r w:rsidR="00137EFC" w:rsidRPr="002B070C">
        <w:rPr>
          <w:rFonts w:ascii="Times New Roman" w:hAnsi="Times New Roman" w:cs="Times New Roman"/>
          <w:color w:val="000000" w:themeColor="text1"/>
        </w:rPr>
        <w:t xml:space="preserve">, </w:t>
      </w:r>
      <w:r w:rsidR="009B4A4E" w:rsidRPr="002B070C">
        <w:rPr>
          <w:rFonts w:ascii="Times New Roman" w:hAnsi="Times New Roman" w:cs="Times New Roman"/>
          <w:color w:val="000000" w:themeColor="text1"/>
        </w:rPr>
        <w:t>mov</w:t>
      </w:r>
      <w:r w:rsidR="00137EFC" w:rsidRPr="002B070C">
        <w:rPr>
          <w:rFonts w:ascii="Times New Roman" w:hAnsi="Times New Roman" w:cs="Times New Roman"/>
          <w:color w:val="000000" w:themeColor="text1"/>
        </w:rPr>
        <w:t>ing</w:t>
      </w:r>
      <w:r w:rsidR="009B4A4E" w:rsidRPr="002B070C">
        <w:rPr>
          <w:rFonts w:ascii="Times New Roman" w:hAnsi="Times New Roman" w:cs="Times New Roman"/>
          <w:color w:val="000000" w:themeColor="text1"/>
        </w:rPr>
        <w:t xml:space="preserve"> their position to follow gaze around the barrier, suggesting that they are not simply following a line of sight</w:t>
      </w:r>
      <w:r w:rsidR="00137EFC" w:rsidRPr="002B070C">
        <w:rPr>
          <w:rFonts w:ascii="Times New Roman" w:hAnsi="Times New Roman" w:cs="Times New Roman"/>
          <w:color w:val="000000" w:themeColor="text1"/>
        </w:rPr>
        <w:t xml:space="preserve"> </w:t>
      </w:r>
      <w:r w:rsidR="009B4A4E" w:rsidRPr="002B070C">
        <w:rPr>
          <w:rFonts w:ascii="Times New Roman" w:hAnsi="Times New Roman" w:cs="Times New Roman"/>
          <w:color w:val="000000" w:themeColor="text1"/>
        </w:rPr>
        <w:fldChar w:fldCharType="begin"/>
      </w:r>
      <w:r w:rsidR="009B4A4E" w:rsidRPr="002B070C">
        <w:rPr>
          <w:rFonts w:ascii="Times New Roman" w:hAnsi="Times New Roman" w:cs="Times New Roman"/>
          <w:color w:val="000000" w:themeColor="text1"/>
        </w:rPr>
        <w:instrText xml:space="preserve"> ADDIN ZOTERO_ITEM CSL_CITATION {"citationID":"j9ckSCJj","properties":{"formattedCitation":"(Amici, Aureli, et al., 2009)","plainCitation":"(Amici, Aureli, et al., 2009)","noteIndex":0},"citationItems":[{"id":49,"uris":["http://zotero.org/users/9824729/items/A2HWALIB"],"itemData":{"id":49,"type":"article-journal","abstract":"Gaze following is an adaptive skill that might have been selected in social species, such as many nonhuman primates, to obtain information about food location, predators, and social interactions. The authors investigated the ability of spider monkeys (Ateles geoffroyi) and capuchin monkeys (Cebus apella) to follow the gaze of a human around barriers and the presence of “looking back” behavior. In the 1st experiment, a human looked to a target location inside the testing room, whereas in the 2nd experiment, the human looked behind an opaque barrier placed outside the testing room. The authors compared the frequency of looking at the target location with the corresponding baseline looking frequencies. Both species (a) showed evidence of spontaneous gaze following in the 1st experiment and (b) engaged in gaze following behind the barrier in the 2nd experiment. In contrast, neither species performed “looking back” responses. The authors conclude that both monkey species showed some indication of perspective-taking abilities, although the absence of “looking back” behavior suggests a potential difference from the abilities shown by the great apes.","container-title":"Journal of Comparative Psychology","DOI":"10.1037/a0017079","ISSN":"1939-2087, 0735-7036","issue":"4","journalAbbreviation":"Journal of Comparative Psychology","language":"en","page":"368-374","source":"DOI.org (Crossref)","title":"Spider monkeys (Ateles geoffroyi) and capuchin monkeys (Cebus apella) follow gaze around barriers: Evidence for perspective taking?","title-short":"Spider monkeys (Ateles geoffroyi) and capuchin monkeys (Cebus apella) follow gaze around barriers","volume":"123","author":[{"family":"Amici","given":"Federica"},{"family":"Aureli","given":"Filippo"},{"family":"Visalberghi","given":"Elisabetta"},{"family":"Call","given":"Josep"}],"issued":{"date-parts":[["2009",11]]}}}],"schema":"https://github.com/citation-style-language/schema/raw/master/csl-citation.json"} </w:instrText>
      </w:r>
      <w:r w:rsidR="009B4A4E" w:rsidRPr="002B070C">
        <w:rPr>
          <w:rFonts w:ascii="Times New Roman" w:hAnsi="Times New Roman" w:cs="Times New Roman"/>
          <w:color w:val="000000" w:themeColor="text1"/>
        </w:rPr>
        <w:fldChar w:fldCharType="separate"/>
      </w:r>
      <w:r w:rsidR="009B4A4E" w:rsidRPr="002B070C">
        <w:rPr>
          <w:rFonts w:ascii="Times New Roman" w:hAnsi="Times New Roman" w:cs="Times New Roman"/>
          <w:noProof/>
          <w:color w:val="000000" w:themeColor="text1"/>
        </w:rPr>
        <w:t>(Amici, Aureli, et al., 2009)</w:t>
      </w:r>
      <w:r w:rsidR="009B4A4E" w:rsidRPr="002B070C">
        <w:rPr>
          <w:rFonts w:ascii="Times New Roman" w:hAnsi="Times New Roman" w:cs="Times New Roman"/>
          <w:color w:val="000000" w:themeColor="text1"/>
        </w:rPr>
        <w:fldChar w:fldCharType="end"/>
      </w:r>
      <w:r w:rsidR="009B4A4E" w:rsidRPr="002B070C">
        <w:rPr>
          <w:rFonts w:ascii="Times New Roman" w:hAnsi="Times New Roman" w:cs="Times New Roman"/>
          <w:color w:val="000000" w:themeColor="text1"/>
        </w:rPr>
        <w:t>.</w:t>
      </w:r>
      <w:r w:rsidR="00137EFC" w:rsidRPr="002B070C">
        <w:rPr>
          <w:rFonts w:ascii="Times New Roman" w:hAnsi="Times New Roman" w:cs="Times New Roman"/>
          <w:color w:val="000000" w:themeColor="text1"/>
        </w:rPr>
        <w:t xml:space="preserve"> </w:t>
      </w:r>
      <w:r w:rsidR="009B4A4E" w:rsidRPr="002B070C">
        <w:rPr>
          <w:rFonts w:ascii="Times New Roman" w:hAnsi="Times New Roman" w:cs="Times New Roman"/>
          <w:color w:val="000000" w:themeColor="text1"/>
        </w:rPr>
        <w:t>However, unlike macaques and chimpanzees</w:t>
      </w:r>
      <w:r w:rsidR="00137EFC" w:rsidRPr="002B070C">
        <w:rPr>
          <w:rFonts w:ascii="Times New Roman" w:hAnsi="Times New Roman" w:cs="Times New Roman"/>
          <w:color w:val="000000" w:themeColor="text1"/>
        </w:rPr>
        <w:t xml:space="preserve"> (Reviewed in: Rosati and Hare, 2009)</w:t>
      </w:r>
      <w:r w:rsidR="009B4A4E" w:rsidRPr="002B070C">
        <w:rPr>
          <w:rFonts w:ascii="Times New Roman" w:hAnsi="Times New Roman" w:cs="Times New Roman"/>
          <w:color w:val="000000" w:themeColor="text1"/>
        </w:rPr>
        <w:t xml:space="preserve">, capuchins will not look back to the experimenter if they cannot find the target of the experimenter’s attention </w:t>
      </w:r>
      <w:r w:rsidR="009B4A4E" w:rsidRPr="002B070C">
        <w:rPr>
          <w:rFonts w:ascii="Times New Roman" w:hAnsi="Times New Roman" w:cs="Times New Roman"/>
          <w:color w:val="000000" w:themeColor="text1"/>
        </w:rPr>
        <w:fldChar w:fldCharType="begin"/>
      </w:r>
      <w:r w:rsidR="009B4A4E" w:rsidRPr="002B070C">
        <w:rPr>
          <w:rFonts w:ascii="Times New Roman" w:hAnsi="Times New Roman" w:cs="Times New Roman"/>
          <w:color w:val="000000" w:themeColor="text1"/>
        </w:rPr>
        <w:instrText xml:space="preserve"> ADDIN ZOTERO_ITEM CSL_CITATION {"citationID":"iw9jhDef","properties":{"formattedCitation":"(Amici, Aureli, et al., 2009)","plainCitation":"(Amici, Aureli, et al., 2009)","noteIndex":0},"citationItems":[{"id":49,"uris":["http://zotero.org/users/9824729/items/A2HWALIB"],"itemData":{"id":49,"type":"article-journal","abstract":"Gaze following is an adaptive skill that might have been selected in social species, such as many nonhuman primates, to obtain information about food location, predators, and social interactions. The authors investigated the ability of spider monkeys (Ateles geoffroyi) and capuchin monkeys (Cebus apella) to follow the gaze of a human around barriers and the presence of “looking back” behavior. In the 1st experiment, a human looked to a target location inside the testing room, whereas in the 2nd experiment, the human looked behind an opaque barrier placed outside the testing room. The authors compared the frequency of looking at the target location with the corresponding baseline looking frequencies. Both species (a) showed evidence of spontaneous gaze following in the 1st experiment and (b) engaged in gaze following behind the barrier in the 2nd experiment. In contrast, neither species performed “looking back” responses. The authors conclude that both monkey species showed some indication of perspective-taking abilities, although the absence of “looking back” behavior suggests a potential difference from the abilities shown by the great apes.","container-title":"Journal of Comparative Psychology","DOI":"10.1037/a0017079","ISSN":"1939-2087, 0735-7036","issue":"4","journalAbbreviation":"Journal of Comparative Psychology","language":"en","page":"368-374","source":"DOI.org (Crossref)","title":"Spider monkeys (Ateles geoffroyi) and capuchin monkeys (Cebus apella) follow gaze around barriers: Evidence for perspective taking?","title-short":"Spider monkeys (Ateles geoffroyi) and capuchin monkeys (Cebus apella) follow gaze around barriers","volume":"123","author":[{"family":"Amici","given":"Federica"},{"family":"Aureli","given":"Filippo"},{"family":"Visalberghi","given":"Elisabetta"},{"family":"Call","given":"Josep"}],"issued":{"date-parts":[["2009",11]]}}}],"schema":"https://github.com/citation-style-language/schema/raw/master/csl-citation.json"} </w:instrText>
      </w:r>
      <w:r w:rsidR="009B4A4E" w:rsidRPr="002B070C">
        <w:rPr>
          <w:rFonts w:ascii="Times New Roman" w:hAnsi="Times New Roman" w:cs="Times New Roman"/>
          <w:color w:val="000000" w:themeColor="text1"/>
        </w:rPr>
        <w:fldChar w:fldCharType="separate"/>
      </w:r>
      <w:r w:rsidR="009B4A4E" w:rsidRPr="002B070C">
        <w:rPr>
          <w:rFonts w:ascii="Times New Roman" w:hAnsi="Times New Roman" w:cs="Times New Roman"/>
          <w:noProof/>
          <w:color w:val="000000" w:themeColor="text1"/>
        </w:rPr>
        <w:t>(Amici, Aureli, et al., 2009)</w:t>
      </w:r>
      <w:r w:rsidR="009B4A4E" w:rsidRPr="002B070C">
        <w:rPr>
          <w:rFonts w:ascii="Times New Roman" w:hAnsi="Times New Roman" w:cs="Times New Roman"/>
          <w:color w:val="000000" w:themeColor="text1"/>
        </w:rPr>
        <w:fldChar w:fldCharType="end"/>
      </w:r>
      <w:r w:rsidR="009B4A4E" w:rsidRPr="002B070C">
        <w:rPr>
          <w:rFonts w:ascii="Times New Roman" w:hAnsi="Times New Roman" w:cs="Times New Roman"/>
          <w:color w:val="000000" w:themeColor="text1"/>
        </w:rPr>
        <w:t xml:space="preserve">. </w:t>
      </w:r>
      <w:r w:rsidR="00137EFC" w:rsidRPr="002B070C">
        <w:rPr>
          <w:rFonts w:ascii="Times New Roman" w:hAnsi="Times New Roman" w:cs="Times New Roman"/>
          <w:color w:val="000000" w:themeColor="text1"/>
        </w:rPr>
        <w:t xml:space="preserve">Capuchins </w:t>
      </w:r>
      <w:r w:rsidR="009B4A4E" w:rsidRPr="002B070C">
        <w:rPr>
          <w:rFonts w:ascii="Times New Roman" w:hAnsi="Times New Roman" w:cs="Times New Roman"/>
          <w:color w:val="000000" w:themeColor="text1"/>
        </w:rPr>
        <w:t xml:space="preserve">consider a recipient’s orientation when requesting food from an experimenter </w:t>
      </w:r>
      <w:r w:rsidR="009B4A4E" w:rsidRPr="002B070C">
        <w:rPr>
          <w:rFonts w:ascii="Times New Roman" w:hAnsi="Times New Roman" w:cs="Times New Roman"/>
          <w:color w:val="000000" w:themeColor="text1"/>
        </w:rPr>
        <w:fldChar w:fldCharType="begin"/>
      </w:r>
      <w:r w:rsidR="009B4A4E" w:rsidRPr="002B070C">
        <w:rPr>
          <w:rFonts w:ascii="Times New Roman" w:hAnsi="Times New Roman" w:cs="Times New Roman"/>
          <w:color w:val="000000" w:themeColor="text1"/>
        </w:rPr>
        <w:instrText xml:space="preserve"> ADDIN ZOTERO_ITEM CSL_CITATION {"citationID":"oOGVzLb2","properties":{"formattedCitation":"(Hattori et al., 2007, 2010)","plainCitation":"(Hattori et al., 2007, 2010)","noteIndex":0},"citationItems":[{"id":112,"uris":["http://zotero.org/users/9824729/items/G3ECH4QL"],"itemData":{"id":112,"type":"article-journal","abstract":"The present study asked whether capuchin monkeys recognize human attentional states. The monkeys requested food from the experimenter by extending an arm (pointing) toward the baited one of two transparent cups. On regular trials the experimenter gave the food immediately to the monkeys upon pointing but on randomly inserted test trials she ignored the pointing for 5 s during which she displayed different attentional states. The monkeys looked at the experimenter’s face longer when she looked at the monkeys than when she looked at the ceiling in Experiment 1, and longer when she oriented her head midway between the two cups with eyes open than when she did so with eyes closed in Experiment 2. However, the monkeys showed no differential pointing in these conditions. These results suggest that capuchins are sensitive to eye direction but this sensitivity does not lead to differential pointing trained in laboratory experiments. Furthermore, to our knowledge, this is the ﬁrst ﬁrm behavioral evidence that non-human primates attend to the subtle states of eyes in a food requesting task.","container-title":"Animal Cognition","DOI":"10.1007/s10071-006-0049-0","ISSN":"1435-9448, 1435-9456","issue":"2","journalAbbreviation":"Anim Cogn","language":"en","license":"http://www.springer.com/tdm","page":"141-148","source":"DOI.org (Crossref)","title":"I know you are not looking at me: capuchin monkeys’ (Cebus apella) sensitivity to human attentional states","title-short":"I know you are not looking at me","volume":"10","author":[{"family":"Hattori","given":"Yuko"},{"family":"Kuroshima","given":"Hika"},{"family":"Fujita","given":"Kazuo"}],"issued":{"date-parts":[["2007",3,14]]}}},{"id":107,"uris":["http://zotero.org/users/9824729/items/TTT7RMNH"],"itemData":{"id":107,"type":"article-journal","abstract":"Researchers have investigated to what extent non-human primates understand others' attentional states, as this ability is considered an important prerequisite for theory of mind. However, previous studies using food requesting tasks have failed to show that non-human primates attribute perception to others as a function of their attentional states. One possible reason is that food requesting tasks may require subjects not only to take into account an experimenter's attentional state but also to direct it toward the food. The present study tested tufted capuchin monkeys' (Cebus apella) understanding of others' attentional states in a food requesting task. In the first situation, monkeys were required only to attract an experimenter's attention. In the second situation, the monkeys were required to both attract the experimenter's attention and direct it toward food on a table. The results revealed that capuchin monkeys showed evidence of understanding the experimenter's attentional variations only in the former condition. This suggests that previous tasks, requiring referential gestures, lacking in most non-human primates, failed to reveal sensitivity to human attentional states because the subjects might not have understood the requesting situation. In conclusion, capuchin monkeys can understand variations in others' attentional states, although this ability appears limited compared to what is seen in humans. [PUBLICATION ABSTRACT]","container-title":"Animal Cognition","DOI":"10.1007/s10071-009-0248-6","ISSN":"1435-9448","issue":"1","language":"English","license":"Springer-Verlag 2010","note":"number-of-pages: 87-92\npublisher-place: Heidelberg, Netherlands\npublisher: Springer Nature B.V.","page":"87-92","source":"ProQuest","title":"Tufted capuchin monkeys (Cebus apella) show understanding of human attentional states when requesting food held by a human","volume":"13","author":[{"family":"Hattori","given":"Yuko"},{"family":"Kuroshima","given":"Hika"},{"family":"Fujita","given":"Kazuo"}],"issued":{"date-parts":[["2010",1]]}}}],"schema":"https://github.com/citation-style-language/schema/raw/master/csl-citation.json"} </w:instrText>
      </w:r>
      <w:r w:rsidR="009B4A4E" w:rsidRPr="002B070C">
        <w:rPr>
          <w:rFonts w:ascii="Times New Roman" w:hAnsi="Times New Roman" w:cs="Times New Roman"/>
          <w:color w:val="000000" w:themeColor="text1"/>
        </w:rPr>
        <w:fldChar w:fldCharType="separate"/>
      </w:r>
      <w:r w:rsidR="009B4A4E" w:rsidRPr="002B070C">
        <w:rPr>
          <w:rFonts w:ascii="Times New Roman" w:hAnsi="Times New Roman" w:cs="Times New Roman"/>
          <w:noProof/>
          <w:color w:val="000000" w:themeColor="text1"/>
        </w:rPr>
        <w:t>(Hattori et al., 2007, 2010)</w:t>
      </w:r>
      <w:r w:rsidR="009B4A4E" w:rsidRPr="002B070C">
        <w:rPr>
          <w:rFonts w:ascii="Times New Roman" w:hAnsi="Times New Roman" w:cs="Times New Roman"/>
          <w:color w:val="000000" w:themeColor="text1"/>
        </w:rPr>
        <w:fldChar w:fldCharType="end"/>
      </w:r>
      <w:r w:rsidR="00137EFC" w:rsidRPr="002B070C">
        <w:rPr>
          <w:rFonts w:ascii="Times New Roman" w:hAnsi="Times New Roman" w:cs="Times New Roman"/>
          <w:color w:val="000000" w:themeColor="text1"/>
        </w:rPr>
        <w:t>, yet did not alter their</w:t>
      </w:r>
      <w:r w:rsidR="009B4A4E" w:rsidRPr="002B070C">
        <w:rPr>
          <w:rFonts w:ascii="Times New Roman" w:hAnsi="Times New Roman" w:cs="Times New Roman"/>
          <w:color w:val="000000" w:themeColor="text1"/>
        </w:rPr>
        <w:t xml:space="preserve"> frequency or duration of pointing between these different attentional states,</w:t>
      </w:r>
      <w:r w:rsidR="00137EFC" w:rsidRPr="002B070C">
        <w:rPr>
          <w:rFonts w:ascii="Times New Roman" w:hAnsi="Times New Roman" w:cs="Times New Roman"/>
          <w:color w:val="000000" w:themeColor="text1"/>
        </w:rPr>
        <w:t xml:space="preserve"> when requesting food, suggesting that capuchins are sensitive to a humans attentional state yet do not direct them. </w:t>
      </w:r>
      <w:r w:rsidR="009B4A4E" w:rsidRPr="002B070C">
        <w:rPr>
          <w:rFonts w:ascii="Times New Roman" w:hAnsi="Times New Roman" w:cs="Times New Roman"/>
          <w:color w:val="000000" w:themeColor="text1"/>
        </w:rPr>
        <w:t xml:space="preserve">However, these results were challenged by </w:t>
      </w:r>
      <w:r w:rsidR="009B4A4E" w:rsidRPr="002B070C">
        <w:rPr>
          <w:rFonts w:ascii="Times New Roman" w:hAnsi="Times New Roman" w:cs="Times New Roman"/>
          <w:color w:val="000000" w:themeColor="text1"/>
        </w:rPr>
        <w:fldChar w:fldCharType="begin"/>
      </w:r>
      <w:r w:rsidR="009B4A4E" w:rsidRPr="002B070C">
        <w:rPr>
          <w:rFonts w:ascii="Times New Roman" w:hAnsi="Times New Roman" w:cs="Times New Roman"/>
          <w:color w:val="000000" w:themeColor="text1"/>
        </w:rPr>
        <w:instrText xml:space="preserve"> ADDIN ZOTERO_ITEM CSL_CITATION {"citationID":"WxCHVPmE","properties":{"formattedCitation":"(Defolie et al., 2015)","plainCitation":"(Defolie et al., 2015)","noteIndex":0},"citationItems":[{"id":48,"uris":["http://zotero.org/users/9824729/items/344ELJNK"],"itemData":{"id":48,"type":"article-journal","abstract":"Animal communication has become a widely studied field of research, especially because of the associated debates on the origin of human language. Due to their phylogenetic proximity with humans, non-human primates represent a suitable model to investigate the precursors of language. This study focuses on the perception of the attentional states of others, an important prerequisite to intentional communication. We investigated whether capuchins (Cebus apella) produce a learnt pointing gesture towards a hidden and unreachable food reward as a function of the attentional status of the human experimenter. For that purpose, we tested five subjects that we first trained to indicate by a pointing gesture towards the human partner the position of a reward hidden by an assistant. Then, capuchins were tested in two experimental conditions randomly ordered. In the first condition—motivation trial—the experimenter was attentive to the subject gestures and rewarded him immediately when it pointed towards the baited cylinder. During the second condition—test trial—the experimenter adopted one of the following attention states and the subject was rewarded after 10 s has elapsed, regardless of the subject’s behaviour. Five attentional states were tested: (1) experimenter absent, (2) experimenter back to the monkey, (3) experimenter’s head away, (4) experimenter watching above the monkey, and (5) experimenter watching the monkey face. Our results reveal a variation in our subjects’ communicative behaviours with a discrimination of the different postural clues (body and head orientation) available in our experimental conditions. This study suggests that capuchins can flexibly use a communicative gesture to adapt to the attentional state of their partner and provides evidence that acquired communicative gestures of monkeys might be used intentionally.","container-title":"Animal Cognition","DOI":"10.1007/s10071-015-0841-9","ISSN":"1435-9456","issue":"3","journalAbbreviation":"Anim Cogn","language":"en","page":"747-755","source":"Springer Link","title":"Tufted capuchins (Cebus apella) adapt their communicative behaviour to human’s attentional states","volume":"18","author":[{"family":"Defolie","given":"Charlotte"},{"family":"Malassis","given":"Raphaëlle"},{"family":"Serre","given":"Marion"},{"family":"Meunier","given":"Hélène"}],"issued":{"date-parts":[["2015",5,1]]}}}],"schema":"https://github.com/citation-style-language/schema/raw/master/csl-citation.json"} </w:instrText>
      </w:r>
      <w:r w:rsidR="009B4A4E" w:rsidRPr="002B070C">
        <w:rPr>
          <w:rFonts w:ascii="Times New Roman" w:hAnsi="Times New Roman" w:cs="Times New Roman"/>
          <w:color w:val="000000" w:themeColor="text1"/>
        </w:rPr>
        <w:fldChar w:fldCharType="separate"/>
      </w:r>
      <w:r w:rsidR="009B4A4E" w:rsidRPr="002B070C">
        <w:rPr>
          <w:rFonts w:ascii="Times New Roman" w:hAnsi="Times New Roman" w:cs="Times New Roman"/>
          <w:noProof/>
          <w:color w:val="000000" w:themeColor="text1"/>
        </w:rPr>
        <w:t>(Defolie et al., 2015)</w:t>
      </w:r>
      <w:r w:rsidR="009B4A4E" w:rsidRPr="002B070C">
        <w:rPr>
          <w:rFonts w:ascii="Times New Roman" w:hAnsi="Times New Roman" w:cs="Times New Roman"/>
          <w:color w:val="000000" w:themeColor="text1"/>
        </w:rPr>
        <w:fldChar w:fldCharType="end"/>
      </w:r>
      <w:r w:rsidR="009B4A4E" w:rsidRPr="002B070C">
        <w:rPr>
          <w:rFonts w:ascii="Times New Roman" w:hAnsi="Times New Roman" w:cs="Times New Roman"/>
          <w:color w:val="000000" w:themeColor="text1"/>
        </w:rPr>
        <w:t xml:space="preserve">, in which capuchins pointed more frequently and for a longer duration to a baited cup when a human experimenter was present and facing them than when they were outside of the room or turned away. This suggests that capuchins can </w:t>
      </w:r>
      <w:r w:rsidR="009B7C52" w:rsidRPr="002B070C">
        <w:rPr>
          <w:rFonts w:ascii="Times New Roman" w:hAnsi="Times New Roman" w:cs="Times New Roman"/>
          <w:color w:val="000000" w:themeColor="text1"/>
        </w:rPr>
        <w:t>learn to use a referential</w:t>
      </w:r>
      <w:r w:rsidR="009B4A4E" w:rsidRPr="002B070C">
        <w:rPr>
          <w:rFonts w:ascii="Times New Roman" w:hAnsi="Times New Roman" w:cs="Times New Roman"/>
          <w:color w:val="000000" w:themeColor="text1"/>
        </w:rPr>
        <w:t xml:space="preserve"> pointing cue </w:t>
      </w:r>
      <w:r w:rsidR="009B7C52" w:rsidRPr="002B070C">
        <w:rPr>
          <w:rFonts w:ascii="Times New Roman" w:hAnsi="Times New Roman" w:cs="Times New Roman"/>
          <w:color w:val="000000" w:themeColor="text1"/>
        </w:rPr>
        <w:t>over trials yet</w:t>
      </w:r>
      <w:r w:rsidR="00137EFC" w:rsidRPr="002B070C">
        <w:rPr>
          <w:rFonts w:ascii="Times New Roman" w:hAnsi="Times New Roman" w:cs="Times New Roman"/>
          <w:color w:val="000000" w:themeColor="text1"/>
        </w:rPr>
        <w:t xml:space="preserve"> may not do so spontane</w:t>
      </w:r>
      <w:r w:rsidR="002559AD" w:rsidRPr="002B070C">
        <w:rPr>
          <w:rFonts w:ascii="Times New Roman" w:hAnsi="Times New Roman" w:cs="Times New Roman"/>
          <w:color w:val="000000" w:themeColor="text1"/>
        </w:rPr>
        <w:t xml:space="preserve">ously. These results suggest that capuchins are tracking the attentional states of </w:t>
      </w:r>
      <w:r w:rsidR="00E35E55" w:rsidRPr="002B070C">
        <w:rPr>
          <w:rFonts w:ascii="Times New Roman" w:hAnsi="Times New Roman" w:cs="Times New Roman"/>
          <w:color w:val="000000" w:themeColor="text1"/>
        </w:rPr>
        <w:t>others yet</w:t>
      </w:r>
      <w:r w:rsidR="002559AD" w:rsidRPr="002B070C">
        <w:rPr>
          <w:rFonts w:ascii="Times New Roman" w:hAnsi="Times New Roman" w:cs="Times New Roman"/>
          <w:color w:val="000000" w:themeColor="text1"/>
        </w:rPr>
        <w:t xml:space="preserve"> are limited in their ability to exploit them under </w:t>
      </w:r>
      <w:r w:rsidR="00E35E55" w:rsidRPr="002B070C">
        <w:rPr>
          <w:rFonts w:ascii="Times New Roman" w:hAnsi="Times New Roman" w:cs="Times New Roman"/>
          <w:color w:val="000000" w:themeColor="text1"/>
        </w:rPr>
        <w:t>cooperative</w:t>
      </w:r>
      <w:r w:rsidR="002559AD" w:rsidRPr="002B070C">
        <w:rPr>
          <w:rFonts w:ascii="Times New Roman" w:hAnsi="Times New Roman" w:cs="Times New Roman"/>
          <w:color w:val="000000" w:themeColor="text1"/>
        </w:rPr>
        <w:t xml:space="preserve"> contexts</w:t>
      </w:r>
      <w:r w:rsidR="009B7C52" w:rsidRPr="002B070C">
        <w:rPr>
          <w:rFonts w:ascii="Times New Roman" w:hAnsi="Times New Roman" w:cs="Times New Roman"/>
          <w:color w:val="000000" w:themeColor="text1"/>
        </w:rPr>
        <w:t xml:space="preserve">. </w:t>
      </w:r>
      <w:r w:rsidR="00A660BB" w:rsidRPr="002B070C">
        <w:rPr>
          <w:rFonts w:ascii="Times New Roman" w:hAnsi="Times New Roman" w:cs="Times New Roman"/>
          <w:color w:val="000000" w:themeColor="text1"/>
        </w:rPr>
        <w:t xml:space="preserve">These results support </w:t>
      </w:r>
      <w:r w:rsidR="00035AD5" w:rsidRPr="002B070C">
        <w:rPr>
          <w:rFonts w:ascii="Times New Roman" w:hAnsi="Times New Roman" w:cs="Times New Roman"/>
          <w:color w:val="000000" w:themeColor="text1"/>
        </w:rPr>
        <w:lastRenderedPageBreak/>
        <w:t xml:space="preserve">consistent </w:t>
      </w:r>
      <w:r w:rsidR="00A660BB" w:rsidRPr="002B070C">
        <w:rPr>
          <w:rFonts w:ascii="Times New Roman" w:hAnsi="Times New Roman" w:cs="Times New Roman"/>
          <w:color w:val="000000" w:themeColor="text1"/>
        </w:rPr>
        <w:t>evidence that primates do not</w:t>
      </w:r>
      <w:r w:rsidR="00A660BB" w:rsidRPr="002B070C">
        <w:rPr>
          <w:rFonts w:ascii="Times New Roman" w:hAnsi="Times New Roman" w:cs="Times New Roman"/>
          <w:i/>
          <w:iCs/>
          <w:color w:val="000000" w:themeColor="text1"/>
        </w:rPr>
        <w:t xml:space="preserve"> spontaneously</w:t>
      </w:r>
      <w:r w:rsidR="00A660BB" w:rsidRPr="002B070C">
        <w:rPr>
          <w:rFonts w:ascii="Times New Roman" w:hAnsi="Times New Roman" w:cs="Times New Roman"/>
          <w:color w:val="000000" w:themeColor="text1"/>
        </w:rPr>
        <w:t xml:space="preserve"> </w:t>
      </w:r>
      <w:r w:rsidR="00305ACB" w:rsidRPr="002B070C">
        <w:rPr>
          <w:rFonts w:ascii="Times New Roman" w:hAnsi="Times New Roman" w:cs="Times New Roman"/>
          <w:color w:val="000000" w:themeColor="text1"/>
        </w:rPr>
        <w:t xml:space="preserve">produce or </w:t>
      </w:r>
      <w:r w:rsidR="00A660BB" w:rsidRPr="002B070C">
        <w:rPr>
          <w:rFonts w:ascii="Times New Roman" w:hAnsi="Times New Roman" w:cs="Times New Roman"/>
          <w:color w:val="000000" w:themeColor="text1"/>
        </w:rPr>
        <w:t xml:space="preserve">utilize socio-communicative cues </w:t>
      </w:r>
      <w:r w:rsidR="00035AD5" w:rsidRPr="002B070C">
        <w:rPr>
          <w:rFonts w:ascii="Times New Roman" w:hAnsi="Times New Roman" w:cs="Times New Roman"/>
          <w:color w:val="000000" w:themeColor="text1"/>
        </w:rPr>
        <w:t>to find hidden food</w:t>
      </w:r>
      <w:r w:rsidR="00C276BB" w:rsidRPr="002B070C">
        <w:rPr>
          <w:rFonts w:ascii="Times New Roman" w:hAnsi="Times New Roman" w:cs="Times New Roman"/>
          <w:color w:val="000000" w:themeColor="text1"/>
        </w:rPr>
        <w:t xml:space="preserve"> during interactions with a </w:t>
      </w:r>
      <w:r w:rsidR="00C276BB" w:rsidRPr="002B070C">
        <w:rPr>
          <w:rFonts w:ascii="Times New Roman" w:hAnsi="Times New Roman" w:cs="Times New Roman"/>
          <w:i/>
          <w:iCs/>
          <w:color w:val="000000" w:themeColor="text1"/>
        </w:rPr>
        <w:t xml:space="preserve">human </w:t>
      </w:r>
      <w:r w:rsidR="00C276BB" w:rsidRPr="002B070C">
        <w:rPr>
          <w:rFonts w:ascii="Times New Roman" w:hAnsi="Times New Roman" w:cs="Times New Roman"/>
          <w:color w:val="000000" w:themeColor="text1"/>
        </w:rPr>
        <w:t xml:space="preserve">experimenter </w:t>
      </w:r>
      <w:r w:rsidR="00A660BB" w:rsidRPr="002B070C">
        <w:rPr>
          <w:rFonts w:ascii="Times New Roman" w:hAnsi="Times New Roman" w:cs="Times New Roman"/>
          <w:color w:val="000000" w:themeColor="text1"/>
        </w:rPr>
        <w:t>(</w:t>
      </w:r>
      <w:r w:rsidR="00F655D6" w:rsidRPr="002B070C">
        <w:rPr>
          <w:rFonts w:ascii="Times New Roman" w:hAnsi="Times New Roman" w:cs="Times New Roman"/>
          <w:color w:val="000000" w:themeColor="text1"/>
        </w:rPr>
        <w:t xml:space="preserve">Anderson et al. 1995; </w:t>
      </w:r>
      <w:r w:rsidR="00A660BB" w:rsidRPr="002B070C">
        <w:rPr>
          <w:rFonts w:ascii="Times New Roman" w:hAnsi="Times New Roman" w:cs="Times New Roman"/>
          <w:color w:val="000000" w:themeColor="text1"/>
        </w:rPr>
        <w:fldChar w:fldCharType="begin"/>
      </w:r>
      <w:r w:rsidR="00A660BB" w:rsidRPr="002B070C">
        <w:rPr>
          <w:rFonts w:ascii="Times New Roman" w:hAnsi="Times New Roman" w:cs="Times New Roman"/>
          <w:color w:val="000000" w:themeColor="text1"/>
        </w:rPr>
        <w:instrText xml:space="preserve"> ADDIN ZOTERO_ITEM CSL_CITATION {"citationID":"NE9ddysK","properties":{"formattedCitation":"(Br\\uc0\\u228{}uer et al., 2006; Povinelli et al., 1990, 1996, 1997; Tomasello et al., 1997)","plainCitation":"(Bräuer et al., 2006; Povinelli et al., 1990, 1996, 1997; Tomasello et al., 1997)","noteIndex":0},"citationItems":[{"id":3364,"uris":["http://zotero.org/users/9824729/items/F2VGAEBQ"],"itemData":{"id":3364,"type":"article-journal","container-title":"Journal of Comparative Psychology","issue":"1","note":"publisher: American Psychological Association","page":"38","source":"Google Scholar","title":"Making inferences about the location of hidden food: social dog, causal ape.","title-short":"Making inferences about the location of hidden food","volume":"120","author":[{"family":"Bräuer","given":"Juliane"},{"family":"Kaminski","given":"Juliane"},{"family":"Riedel","given":"Julia"},{"family":"Call","given":"Josep"},{"family":"Tomasello","given":"Michael"}],"issued":{"date-parts":[["2006"]]}}},{"id":2469,"uris":["http://zotero.org/users/9824729/items/N5KA5JEP"],"itemData":{"id":2469,"type":"article-journal","container-title":"Journal of Comparative Psychology","issue":"3","note":"publisher: American Psychological Association","page":"203","source":"Google Scholar","title":"Inferences about guessing and knowing by chimpanzees (Pan troglodytes).","volume":"104","author":[{"family":"Povinelli","given":"Daniel J."},{"family":"Nelson","given":"Kurt E."},{"family":"Boysen","given":"Sarah T."}],"issued":{"date-parts":[["1990"]]}}},{"id":2467,"uris":["http://zotero.org/users/9824729/items/XSN5DRB3"],"itemData":{"id":2467,"type":"article-journal","container-title":"Monographs of the society for research in child development","note":"publisher: JSTOR","page":"i–189","source":"Google Scholar","title":"What young chimpanzees know about seeing","author":[{"family":"Povinelli","given":"Daniel J."},{"family":"Eddy","given":"Timothy J."},{"family":"Hobson","given":"R. Peter"},{"family":"Tomasello","given":"Michael"}],"issued":{"date-parts":[["1996"]]}}},{"id":3362,"uris":["http://zotero.org/users/9824729/items/JZ6S67F3"],"itemData":{"id":3362,"type":"article-journal","container-title":"Cognitive Development","issue":"4","note":"publisher: Elsevier","page":"423–461","source":"Google Scholar","title":"Exploitation of pointing as a referential gesture in young children, but not adolescent chimpanzees","volume":"12","author":[{"family":"Povinelli","given":"Daniel J."},{"family":"Reaux","given":"James E."},{"family":"Bierschwale","given":"Donna T."},{"family":"Allain","given":"Ashley D."},{"family":"Simon","given":"Bridgett B."}],"issued":{"date-parts":[["1997"]]}}},{"id":3366,"uris":["http://zotero.org/users/9824729/items/XACWLDBJ"],"itemData":{"id":3366,"type":"article-journal","container-title":"Child development","note":"publisher: JSTOR","page":"1067–1080","source":"Google Scholar","title":"Comprehension of novel communicative signs by apes and human children","author":[{"family":"Tomasello","given":"Michael"},{"family":"Call","given":"Josep"},{"family":"Gluckman","given":"Andrea"}],"issued":{"date-parts":[["1997"]]}}}],"schema":"https://github.com/citation-style-language/schema/raw/master/csl-citation.json"} </w:instrText>
      </w:r>
      <w:r w:rsidR="00A660BB" w:rsidRPr="002B070C">
        <w:rPr>
          <w:rFonts w:ascii="Times New Roman" w:hAnsi="Times New Roman" w:cs="Times New Roman"/>
          <w:color w:val="000000" w:themeColor="text1"/>
        </w:rPr>
        <w:fldChar w:fldCharType="separate"/>
      </w:r>
      <w:r w:rsidR="00A660BB" w:rsidRPr="002B070C">
        <w:rPr>
          <w:rFonts w:ascii="Times New Roman" w:eastAsiaTheme="minorEastAsia" w:hAnsi="Times New Roman" w:cs="Times New Roman"/>
          <w:color w:val="000000" w:themeColor="text1"/>
          <w:lang w:eastAsia="zh-CN"/>
        </w:rPr>
        <w:t xml:space="preserve">Bräuer et al., 2006; Povinelli et al., 1990, 1996, 1997; Tomasello et al., 1997, </w:t>
      </w:r>
      <w:r w:rsidR="00A660BB" w:rsidRPr="002B070C">
        <w:rPr>
          <w:rFonts w:ascii="Times New Roman" w:hAnsi="Times New Roman" w:cs="Times New Roman"/>
          <w:noProof/>
          <w:color w:val="000000" w:themeColor="text1"/>
        </w:rPr>
        <w:t>Hare &amp; Tomasello, 2004</w:t>
      </w:r>
      <w:r w:rsidR="00A660BB" w:rsidRPr="002B070C">
        <w:rPr>
          <w:rFonts w:ascii="Times New Roman" w:eastAsiaTheme="minorEastAsia" w:hAnsi="Times New Roman" w:cs="Times New Roman"/>
          <w:color w:val="000000" w:themeColor="text1"/>
          <w:lang w:eastAsia="zh-CN"/>
        </w:rPr>
        <w:t>)</w:t>
      </w:r>
      <w:r w:rsidR="00A660BB" w:rsidRPr="002B070C">
        <w:rPr>
          <w:rFonts w:ascii="Times New Roman" w:hAnsi="Times New Roman" w:cs="Times New Roman"/>
          <w:color w:val="000000" w:themeColor="text1"/>
        </w:rPr>
        <w:fldChar w:fldCharType="end"/>
      </w:r>
      <w:r w:rsidR="00C276BB" w:rsidRPr="002B070C">
        <w:rPr>
          <w:rFonts w:ascii="Times New Roman" w:hAnsi="Times New Roman" w:cs="Times New Roman"/>
          <w:color w:val="000000" w:themeColor="text1"/>
        </w:rPr>
        <w:t xml:space="preserve">; </w:t>
      </w:r>
      <w:r w:rsidR="00A660BB" w:rsidRPr="002B070C">
        <w:rPr>
          <w:rFonts w:ascii="Times New Roman" w:hAnsi="Times New Roman" w:cs="Times New Roman"/>
          <w:color w:val="000000" w:themeColor="text1"/>
        </w:rPr>
        <w:t>argued to be due to</w:t>
      </w:r>
      <w:r w:rsidR="00035AD5" w:rsidRPr="002B070C">
        <w:rPr>
          <w:rFonts w:ascii="Times New Roman" w:hAnsi="Times New Roman" w:cs="Times New Roman"/>
          <w:color w:val="000000" w:themeColor="text1"/>
        </w:rPr>
        <w:t xml:space="preserve"> sharing and exploiting socio-communicative cues under cooperative contexts lacking ecological validity within primates’ competitive social lives. However, the degree to which </w:t>
      </w:r>
      <w:r w:rsidR="00305ACB" w:rsidRPr="002B070C">
        <w:rPr>
          <w:rFonts w:ascii="Times New Roman" w:hAnsi="Times New Roman" w:cs="Times New Roman"/>
          <w:color w:val="000000" w:themeColor="text1"/>
        </w:rPr>
        <w:t xml:space="preserve">capuchins </w:t>
      </w:r>
      <w:r w:rsidR="00035AD5" w:rsidRPr="002B070C">
        <w:rPr>
          <w:rFonts w:ascii="Times New Roman" w:hAnsi="Times New Roman" w:cs="Times New Roman"/>
          <w:color w:val="000000" w:themeColor="text1"/>
        </w:rPr>
        <w:t xml:space="preserve">utilize </w:t>
      </w:r>
      <w:r w:rsidR="00035AD5" w:rsidRPr="002B070C">
        <w:rPr>
          <w:rFonts w:ascii="Times New Roman" w:hAnsi="Times New Roman" w:cs="Times New Roman"/>
          <w:i/>
          <w:iCs/>
          <w:color w:val="000000" w:themeColor="text1"/>
        </w:rPr>
        <w:t>conspecifi</w:t>
      </w:r>
      <w:r w:rsidR="00035AD5" w:rsidRPr="002B070C">
        <w:rPr>
          <w:rFonts w:ascii="Times New Roman" w:hAnsi="Times New Roman" w:cs="Times New Roman"/>
          <w:color w:val="000000" w:themeColor="text1"/>
        </w:rPr>
        <w:t xml:space="preserve">c cues such as gaze remains unstudied. </w:t>
      </w:r>
    </w:p>
    <w:p w14:paraId="0E5E3F68" w14:textId="77777777" w:rsidR="002559AD" w:rsidRPr="002B070C" w:rsidRDefault="002559AD" w:rsidP="00F84B1B">
      <w:pPr>
        <w:rPr>
          <w:rFonts w:ascii="Times New Roman" w:hAnsi="Times New Roman" w:cs="Times New Roman"/>
          <w:color w:val="000000" w:themeColor="text1"/>
        </w:rPr>
      </w:pPr>
    </w:p>
    <w:p w14:paraId="4A6F950F" w14:textId="62135958" w:rsidR="009B4A4E" w:rsidRPr="002B070C" w:rsidRDefault="002559AD" w:rsidP="009B7C52">
      <w:pPr>
        <w:ind w:firstLine="720"/>
        <w:rPr>
          <w:rFonts w:ascii="Times New Roman" w:hAnsi="Times New Roman" w:cs="Times New Roman"/>
          <w:color w:val="000000" w:themeColor="text1"/>
        </w:rPr>
      </w:pPr>
      <w:r w:rsidRPr="002B070C">
        <w:rPr>
          <w:rFonts w:ascii="Times New Roman" w:hAnsi="Times New Roman" w:cs="Times New Roman"/>
          <w:color w:val="000000" w:themeColor="text1"/>
        </w:rPr>
        <w:t xml:space="preserve">This limitation in explicitly utilizing the attentional states of others has been further identified during competitive </w:t>
      </w:r>
      <w:r w:rsidR="00E35E55" w:rsidRPr="002B070C">
        <w:rPr>
          <w:rFonts w:ascii="Times New Roman" w:hAnsi="Times New Roman" w:cs="Times New Roman"/>
          <w:color w:val="000000" w:themeColor="text1"/>
        </w:rPr>
        <w:t>paradigms</w:t>
      </w:r>
      <w:r w:rsidR="00F84B1B" w:rsidRPr="002B070C">
        <w:rPr>
          <w:rFonts w:ascii="Times New Roman" w:hAnsi="Times New Roman" w:cs="Times New Roman"/>
          <w:color w:val="000000" w:themeColor="text1"/>
        </w:rPr>
        <w:t xml:space="preserve"> (Har</w:t>
      </w:r>
      <w:r w:rsidR="009B7C52" w:rsidRPr="002B070C">
        <w:rPr>
          <w:rFonts w:ascii="Times New Roman" w:hAnsi="Times New Roman" w:cs="Times New Roman"/>
          <w:color w:val="000000" w:themeColor="text1"/>
        </w:rPr>
        <w:t>e</w:t>
      </w:r>
      <w:r w:rsidR="00F84B1B" w:rsidRPr="002B070C">
        <w:rPr>
          <w:rFonts w:ascii="Times New Roman" w:hAnsi="Times New Roman" w:cs="Times New Roman"/>
          <w:color w:val="000000" w:themeColor="text1"/>
        </w:rPr>
        <w:t xml:space="preserve"> et al. 2003)</w:t>
      </w:r>
      <w:r w:rsidRPr="002B070C">
        <w:rPr>
          <w:rFonts w:ascii="Times New Roman" w:hAnsi="Times New Roman" w:cs="Times New Roman"/>
          <w:color w:val="000000" w:themeColor="text1"/>
        </w:rPr>
        <w:t xml:space="preserve">. </w:t>
      </w:r>
      <w:r w:rsidR="00680F42" w:rsidRPr="002B070C">
        <w:rPr>
          <w:rFonts w:ascii="Times New Roman" w:hAnsi="Times New Roman" w:cs="Times New Roman"/>
        </w:rPr>
        <w:t>Unlike chimpanzees (Hare et al. 2000), rhesus macaques (</w:t>
      </w:r>
      <w:proofErr w:type="spellStart"/>
      <w:r w:rsidR="00680F42" w:rsidRPr="002B070C">
        <w:rPr>
          <w:rFonts w:ascii="Times New Roman" w:hAnsi="Times New Roman" w:cs="Times New Roman"/>
        </w:rPr>
        <w:t>Flombaum</w:t>
      </w:r>
      <w:proofErr w:type="spellEnd"/>
      <w:r w:rsidR="00680F42" w:rsidRPr="002B070C">
        <w:rPr>
          <w:rFonts w:ascii="Times New Roman" w:hAnsi="Times New Roman" w:cs="Times New Roman"/>
        </w:rPr>
        <w:t xml:space="preserve"> &amp; Santos, 2005), and ring-tailed lemurs (Bray et al. 2014), capuchins tested in a competitive food paradigm did not strategically adjust their behavior based on what a dominant conspecific could and could not see and instead reacted to the presence of a dominant (Hare et al, 2003). </w:t>
      </w:r>
      <w:r w:rsidR="00C276BB" w:rsidRPr="002B070C">
        <w:rPr>
          <w:rFonts w:ascii="Times New Roman" w:hAnsi="Times New Roman" w:cs="Times New Roman"/>
        </w:rPr>
        <w:t xml:space="preserve">In a competitive food paradigm, subordinate capuchins preferentially approached food that was hidden verses visible from a dominant. However, when they were released first and given a head start, subordinates </w:t>
      </w:r>
      <w:r w:rsidR="00680F42" w:rsidRPr="002B070C">
        <w:rPr>
          <w:rFonts w:ascii="Times New Roman" w:hAnsi="Times New Roman" w:cs="Times New Roman"/>
          <w:color w:val="000000" w:themeColor="text1"/>
        </w:rPr>
        <w:t xml:space="preserve">approached </w:t>
      </w:r>
      <w:r w:rsidR="00C276BB" w:rsidRPr="002B070C">
        <w:rPr>
          <w:rFonts w:ascii="Times New Roman" w:hAnsi="Times New Roman" w:cs="Times New Roman"/>
          <w:color w:val="000000" w:themeColor="text1"/>
        </w:rPr>
        <w:t xml:space="preserve">the visible and hidden food options </w:t>
      </w:r>
      <w:r w:rsidR="00680F42" w:rsidRPr="002B070C">
        <w:rPr>
          <w:rFonts w:ascii="Times New Roman" w:hAnsi="Times New Roman" w:cs="Times New Roman"/>
          <w:color w:val="000000" w:themeColor="text1"/>
        </w:rPr>
        <w:t xml:space="preserve">randomly, only adjusting their approach towards the hidden food when the dominant entered (Hare et al. 2003). </w:t>
      </w:r>
      <w:r w:rsidR="009B7C52" w:rsidRPr="002B070C">
        <w:rPr>
          <w:rFonts w:ascii="Times New Roman" w:hAnsi="Times New Roman" w:cs="Times New Roman"/>
          <w:color w:val="000000" w:themeColor="text1"/>
        </w:rPr>
        <w:t xml:space="preserve">This suggests that capuchins are generally avoiding dominants rather than exploiting their visual perspectives, despite evidence of sensitivity to others’ attentional states. </w:t>
      </w:r>
      <w:r w:rsidR="00680F42" w:rsidRPr="002B070C">
        <w:rPr>
          <w:rFonts w:ascii="Times New Roman" w:hAnsi="Times New Roman" w:cs="Times New Roman"/>
          <w:color w:val="000000" w:themeColor="text1"/>
        </w:rPr>
        <w:t xml:space="preserve">Thus, </w:t>
      </w:r>
      <w:r w:rsidR="009B7C52" w:rsidRPr="002B070C">
        <w:rPr>
          <w:rFonts w:ascii="Times New Roman" w:hAnsi="Times New Roman" w:cs="Times New Roman"/>
          <w:color w:val="000000" w:themeColor="text1"/>
        </w:rPr>
        <w:t xml:space="preserve">current literature </w:t>
      </w:r>
      <w:r w:rsidR="00680F42" w:rsidRPr="002B070C">
        <w:rPr>
          <w:rFonts w:ascii="Times New Roman" w:hAnsi="Times New Roman" w:cs="Times New Roman"/>
          <w:color w:val="000000" w:themeColor="text1"/>
        </w:rPr>
        <w:t xml:space="preserve">suggests that capuchins </w:t>
      </w:r>
      <w:proofErr w:type="gramStart"/>
      <w:r w:rsidR="00680F42" w:rsidRPr="002B070C">
        <w:rPr>
          <w:rFonts w:ascii="Times New Roman" w:hAnsi="Times New Roman" w:cs="Times New Roman"/>
          <w:color w:val="000000" w:themeColor="text1"/>
        </w:rPr>
        <w:t>are able to</w:t>
      </w:r>
      <w:proofErr w:type="gramEnd"/>
      <w:r w:rsidR="00680F42" w:rsidRPr="002B070C">
        <w:rPr>
          <w:rFonts w:ascii="Times New Roman" w:hAnsi="Times New Roman" w:cs="Times New Roman"/>
          <w:color w:val="000000" w:themeColor="text1"/>
        </w:rPr>
        <w:t xml:space="preserve"> track attentional </w:t>
      </w:r>
      <w:r w:rsidR="009B7C52" w:rsidRPr="002B070C">
        <w:rPr>
          <w:rFonts w:ascii="Times New Roman" w:hAnsi="Times New Roman" w:cs="Times New Roman"/>
          <w:color w:val="000000" w:themeColor="text1"/>
        </w:rPr>
        <w:t>states yet</w:t>
      </w:r>
      <w:r w:rsidR="00680F42" w:rsidRPr="002B070C">
        <w:rPr>
          <w:rFonts w:ascii="Times New Roman" w:hAnsi="Times New Roman" w:cs="Times New Roman"/>
          <w:color w:val="000000" w:themeColor="text1"/>
        </w:rPr>
        <w:t xml:space="preserve"> may be unable to exploit them under both cooperative and competitive paradigms</w:t>
      </w:r>
      <w:r w:rsidR="009B7C52" w:rsidRPr="002B070C">
        <w:rPr>
          <w:rFonts w:ascii="Times New Roman" w:hAnsi="Times New Roman" w:cs="Times New Roman"/>
          <w:color w:val="000000" w:themeColor="text1"/>
        </w:rPr>
        <w:t xml:space="preserve">. Further, </w:t>
      </w:r>
      <w:proofErr w:type="gramStart"/>
      <w:r w:rsidR="009B7C52" w:rsidRPr="002B070C">
        <w:rPr>
          <w:rFonts w:ascii="Times New Roman" w:hAnsi="Times New Roman" w:cs="Times New Roman"/>
          <w:color w:val="000000" w:themeColor="text1"/>
        </w:rPr>
        <w:t>the majority of</w:t>
      </w:r>
      <w:proofErr w:type="gramEnd"/>
      <w:r w:rsidR="009B7C52" w:rsidRPr="002B070C">
        <w:rPr>
          <w:rFonts w:ascii="Times New Roman" w:hAnsi="Times New Roman" w:cs="Times New Roman"/>
          <w:color w:val="000000" w:themeColor="text1"/>
        </w:rPr>
        <w:t xml:space="preserve"> studies investigating capuchins sensitivity to social attention has been restricted to human attention rather than conspecific, causing evidence of tracking and exploiting of gaze to be mixed and lacking. </w:t>
      </w:r>
      <w:r w:rsidR="00680F42" w:rsidRPr="002B070C">
        <w:rPr>
          <w:rFonts w:ascii="Times New Roman" w:hAnsi="Times New Roman" w:cs="Times New Roman"/>
        </w:rPr>
        <w:t>This all suggests that capuchins have a rudimentary awareness of what others see, but to what extent they utilize and exploit this visual information to inform their decisions remains an open question.</w:t>
      </w:r>
    </w:p>
    <w:p w14:paraId="28E471B5" w14:textId="77777777" w:rsidR="009B4A4E" w:rsidRPr="002B070C" w:rsidRDefault="009B4A4E" w:rsidP="004D51CF">
      <w:pPr>
        <w:spacing w:after="240"/>
        <w:ind w:firstLine="720"/>
        <w:contextualSpacing/>
        <w:rPr>
          <w:rFonts w:ascii="Times New Roman" w:hAnsi="Times New Roman" w:cs="Times New Roman"/>
        </w:rPr>
      </w:pPr>
    </w:p>
    <w:p w14:paraId="19129745" w14:textId="51C78239" w:rsidR="007C7931" w:rsidRPr="002B070C" w:rsidRDefault="00764E42" w:rsidP="00271FB6">
      <w:pPr>
        <w:spacing w:after="240"/>
        <w:ind w:firstLine="720"/>
        <w:contextualSpacing/>
        <w:rPr>
          <w:rFonts w:ascii="Times New Roman" w:hAnsi="Times New Roman" w:cs="Times New Roman"/>
        </w:rPr>
      </w:pPr>
      <w:r w:rsidRPr="002B070C">
        <w:rPr>
          <w:rFonts w:ascii="Times New Roman" w:hAnsi="Times New Roman" w:cs="Times New Roman"/>
          <w:color w:val="000000" w:themeColor="text1"/>
        </w:rPr>
        <w:t xml:space="preserve">Eye tracking is </w:t>
      </w:r>
      <w:r w:rsidR="009F7C28" w:rsidRPr="002B070C">
        <w:rPr>
          <w:rFonts w:ascii="Times New Roman" w:hAnsi="Times New Roman" w:cs="Times New Roman"/>
          <w:color w:val="000000" w:themeColor="text1"/>
        </w:rPr>
        <w:t xml:space="preserve">quickly </w:t>
      </w:r>
      <w:r w:rsidRPr="002B070C">
        <w:rPr>
          <w:rFonts w:ascii="Times New Roman" w:hAnsi="Times New Roman" w:cs="Times New Roman"/>
          <w:color w:val="000000" w:themeColor="text1"/>
        </w:rPr>
        <w:t>becoming an innovative method to understand what information is socially relevant across species (</w:t>
      </w:r>
      <w:proofErr w:type="spellStart"/>
      <w:r w:rsidR="00271FB6" w:rsidRPr="002B070C">
        <w:rPr>
          <w:rFonts w:ascii="Times New Roman" w:hAnsi="Times New Roman" w:cs="Times New Roman"/>
          <w:color w:val="000000" w:themeColor="text1"/>
        </w:rPr>
        <w:t>Reviewd</w:t>
      </w:r>
      <w:proofErr w:type="spellEnd"/>
      <w:r w:rsidR="00271FB6" w:rsidRPr="002B070C">
        <w:rPr>
          <w:rFonts w:ascii="Times New Roman" w:hAnsi="Times New Roman" w:cs="Times New Roman"/>
          <w:color w:val="000000" w:themeColor="text1"/>
        </w:rPr>
        <w:t xml:space="preserve"> in: </w:t>
      </w:r>
      <w:r w:rsidRPr="002B070C">
        <w:rPr>
          <w:rFonts w:ascii="Times New Roman" w:hAnsi="Times New Roman" w:cs="Times New Roman"/>
          <w:color w:val="000000" w:themeColor="text1"/>
        </w:rPr>
        <w:t xml:space="preserve">Lewis &amp; </w:t>
      </w:r>
      <w:proofErr w:type="spellStart"/>
      <w:r w:rsidRPr="002B070C">
        <w:rPr>
          <w:rFonts w:ascii="Times New Roman" w:hAnsi="Times New Roman" w:cs="Times New Roman"/>
          <w:color w:val="000000" w:themeColor="text1"/>
        </w:rPr>
        <w:t>Krupenye</w:t>
      </w:r>
      <w:proofErr w:type="spellEnd"/>
      <w:r w:rsidRPr="002B070C">
        <w:rPr>
          <w:rFonts w:ascii="Times New Roman" w:hAnsi="Times New Roman" w:cs="Times New Roman"/>
          <w:color w:val="000000" w:themeColor="text1"/>
        </w:rPr>
        <w:t>, 202</w:t>
      </w:r>
      <w:r w:rsidR="00271FB6" w:rsidRPr="002B070C">
        <w:rPr>
          <w:rFonts w:ascii="Times New Roman" w:hAnsi="Times New Roman" w:cs="Times New Roman"/>
          <w:color w:val="000000" w:themeColor="text1"/>
        </w:rPr>
        <w:t>2</w:t>
      </w:r>
      <w:r w:rsidRPr="002B070C">
        <w:rPr>
          <w:rFonts w:ascii="Times New Roman" w:hAnsi="Times New Roman" w:cs="Times New Roman"/>
          <w:color w:val="000000" w:themeColor="text1"/>
        </w:rPr>
        <w:t>)</w:t>
      </w:r>
      <w:r w:rsidR="007A6F35" w:rsidRPr="002B070C">
        <w:rPr>
          <w:rFonts w:ascii="Times New Roman" w:hAnsi="Times New Roman" w:cs="Times New Roman"/>
          <w:color w:val="000000" w:themeColor="text1"/>
        </w:rPr>
        <w:t xml:space="preserve">. Using non-invasive techniques, </w:t>
      </w:r>
      <w:r w:rsidR="007C7931" w:rsidRPr="002B070C">
        <w:rPr>
          <w:rFonts w:ascii="Times New Roman" w:hAnsi="Times New Roman" w:cs="Times New Roman"/>
          <w:color w:val="000000" w:themeColor="text1"/>
        </w:rPr>
        <w:t xml:space="preserve">primates </w:t>
      </w:r>
      <w:r w:rsidR="007A6F35" w:rsidRPr="002B070C">
        <w:rPr>
          <w:rFonts w:ascii="Times New Roman" w:hAnsi="Times New Roman" w:cs="Times New Roman"/>
          <w:color w:val="000000" w:themeColor="text1"/>
        </w:rPr>
        <w:t>are capable of gaze-following from static and video stimuli</w:t>
      </w:r>
      <w:r w:rsidR="00294001" w:rsidRPr="002B070C">
        <w:rPr>
          <w:rFonts w:ascii="Times New Roman" w:hAnsi="Times New Roman" w:cs="Times New Roman"/>
          <w:color w:val="000000" w:themeColor="text1"/>
        </w:rPr>
        <w:t xml:space="preserve">, yet performance </w:t>
      </w:r>
      <w:r w:rsidR="00A82881" w:rsidRPr="002B070C">
        <w:rPr>
          <w:rFonts w:ascii="Times New Roman" w:hAnsi="Times New Roman" w:cs="Times New Roman"/>
          <w:color w:val="000000" w:themeColor="text1"/>
        </w:rPr>
        <w:t xml:space="preserve">is </w:t>
      </w:r>
      <w:r w:rsidR="002F646B" w:rsidRPr="002B070C">
        <w:rPr>
          <w:rFonts w:ascii="Times New Roman" w:hAnsi="Times New Roman" w:cs="Times New Roman"/>
          <w:color w:val="000000" w:themeColor="text1"/>
        </w:rPr>
        <w:t>affected by</w:t>
      </w:r>
      <w:r w:rsidR="00A82881" w:rsidRPr="002B070C">
        <w:rPr>
          <w:rFonts w:ascii="Times New Roman" w:hAnsi="Times New Roman" w:cs="Times New Roman"/>
          <w:color w:val="000000" w:themeColor="text1"/>
        </w:rPr>
        <w:t xml:space="preserve"> the stimuli used</w:t>
      </w:r>
      <w:r w:rsidR="00153D1D" w:rsidRPr="002B070C">
        <w:rPr>
          <w:rFonts w:ascii="Times New Roman" w:hAnsi="Times New Roman" w:cs="Times New Roman"/>
          <w:color w:val="000000" w:themeColor="text1"/>
        </w:rPr>
        <w:t xml:space="preserve">, such as model identify and </w:t>
      </w:r>
      <w:r w:rsidR="00E778A6" w:rsidRPr="002B070C">
        <w:rPr>
          <w:rFonts w:ascii="Times New Roman" w:hAnsi="Times New Roman" w:cs="Times New Roman"/>
          <w:color w:val="000000" w:themeColor="text1"/>
        </w:rPr>
        <w:t xml:space="preserve">motion. When viewing still images of humans and conspecifics looking </w:t>
      </w:r>
      <w:r w:rsidR="00271FB6" w:rsidRPr="002B070C">
        <w:rPr>
          <w:rFonts w:ascii="Times New Roman" w:hAnsi="Times New Roman" w:cs="Times New Roman"/>
          <w:color w:val="000000" w:themeColor="text1"/>
        </w:rPr>
        <w:t>towards a</w:t>
      </w:r>
      <w:r w:rsidR="00E778A6" w:rsidRPr="002B070C">
        <w:rPr>
          <w:rFonts w:ascii="Times New Roman" w:hAnsi="Times New Roman" w:cs="Times New Roman"/>
          <w:color w:val="000000" w:themeColor="text1"/>
        </w:rPr>
        <w:t xml:space="preserve"> target</w:t>
      </w:r>
      <w:r w:rsidR="00271FB6" w:rsidRPr="002B070C">
        <w:rPr>
          <w:rFonts w:ascii="Times New Roman" w:hAnsi="Times New Roman" w:cs="Times New Roman"/>
          <w:color w:val="000000" w:themeColor="text1"/>
        </w:rPr>
        <w:t xml:space="preserve"> rather than distractor icon</w:t>
      </w:r>
      <w:r w:rsidR="00E778A6" w:rsidRPr="002B070C">
        <w:rPr>
          <w:rFonts w:ascii="Times New Roman" w:hAnsi="Times New Roman" w:cs="Times New Roman"/>
          <w:color w:val="000000" w:themeColor="text1"/>
        </w:rPr>
        <w:t xml:space="preserve">, Hattori and colleagues (2010) </w:t>
      </w:r>
      <w:r w:rsidR="00271FB6" w:rsidRPr="002B070C">
        <w:rPr>
          <w:rFonts w:ascii="Times New Roman" w:hAnsi="Times New Roman" w:cs="Times New Roman"/>
          <w:color w:val="000000" w:themeColor="text1"/>
        </w:rPr>
        <w:t>showed that chimpanzees followed gaze of a conspecific but not a human.</w:t>
      </w:r>
      <w:r w:rsidR="00271FB6" w:rsidRPr="002B070C">
        <w:rPr>
          <w:rStyle w:val="highlight"/>
          <w:rFonts w:ascii="Times New Roman" w:hAnsi="Times New Roman" w:cs="Times New Roman"/>
        </w:rPr>
        <w:t xml:space="preserve"> Similarly,</w:t>
      </w:r>
      <w:r w:rsidR="00E778A6" w:rsidRPr="002B070C">
        <w:rPr>
          <w:rStyle w:val="highlight"/>
          <w:rFonts w:ascii="Times New Roman" w:hAnsi="Times New Roman" w:cs="Times New Roman"/>
        </w:rPr>
        <w:t xml:space="preserve"> when presented with a video of a human</w:t>
      </w:r>
      <w:r w:rsidR="00B53061" w:rsidRPr="002B070C">
        <w:rPr>
          <w:rStyle w:val="highlight"/>
          <w:rFonts w:ascii="Times New Roman" w:hAnsi="Times New Roman" w:cs="Times New Roman"/>
        </w:rPr>
        <w:t>,</w:t>
      </w:r>
      <w:r w:rsidR="00E778A6" w:rsidRPr="002B070C">
        <w:rPr>
          <w:rStyle w:val="highlight"/>
          <w:rFonts w:ascii="Times New Roman" w:hAnsi="Times New Roman" w:cs="Times New Roman"/>
        </w:rPr>
        <w:t xml:space="preserve"> conspecific</w:t>
      </w:r>
      <w:r w:rsidR="00B53061" w:rsidRPr="002B070C">
        <w:rPr>
          <w:rStyle w:val="highlight"/>
          <w:rFonts w:ascii="Times New Roman" w:hAnsi="Times New Roman" w:cs="Times New Roman"/>
        </w:rPr>
        <w:t xml:space="preserve">, and </w:t>
      </w:r>
      <w:proofErr w:type="spellStart"/>
      <w:r w:rsidR="00B53061" w:rsidRPr="002B070C">
        <w:rPr>
          <w:rStyle w:val="highlight"/>
          <w:rFonts w:ascii="Times New Roman" w:hAnsi="Times New Roman" w:cs="Times New Roman"/>
        </w:rPr>
        <w:t>allospecific</w:t>
      </w:r>
      <w:proofErr w:type="spellEnd"/>
      <w:r w:rsidR="00E778A6" w:rsidRPr="002B070C">
        <w:rPr>
          <w:rStyle w:val="highlight"/>
          <w:rFonts w:ascii="Times New Roman" w:hAnsi="Times New Roman" w:cs="Times New Roman"/>
        </w:rPr>
        <w:t xml:space="preserve"> turning their head repeatedly towards a target,</w:t>
      </w:r>
      <w:r w:rsidR="00B53061" w:rsidRPr="002B070C">
        <w:rPr>
          <w:rStyle w:val="highlight"/>
          <w:rFonts w:ascii="Times New Roman" w:hAnsi="Times New Roman" w:cs="Times New Roman"/>
        </w:rPr>
        <w:t xml:space="preserve"> </w:t>
      </w:r>
      <w:r w:rsidR="00271FB6" w:rsidRPr="002B070C">
        <w:rPr>
          <w:rStyle w:val="highlight"/>
          <w:rFonts w:ascii="Times New Roman" w:hAnsi="Times New Roman" w:cs="Times New Roman"/>
        </w:rPr>
        <w:t xml:space="preserve">bonobos and orangutans followed the gaze of both conspecific and </w:t>
      </w:r>
      <w:proofErr w:type="spellStart"/>
      <w:r w:rsidR="00271FB6" w:rsidRPr="002B070C">
        <w:rPr>
          <w:rStyle w:val="highlight"/>
          <w:rFonts w:ascii="Times New Roman" w:hAnsi="Times New Roman" w:cs="Times New Roman"/>
        </w:rPr>
        <w:t>allospecific</w:t>
      </w:r>
      <w:proofErr w:type="spellEnd"/>
      <w:r w:rsidR="00271FB6" w:rsidRPr="002B070C">
        <w:rPr>
          <w:rStyle w:val="highlight"/>
          <w:rFonts w:ascii="Times New Roman" w:hAnsi="Times New Roman" w:cs="Times New Roman"/>
        </w:rPr>
        <w:t xml:space="preserve"> agents (human and other apes), while chimpanzees only followed the gaze of conspecifics. Additionally, </w:t>
      </w:r>
      <w:r w:rsidR="00271FB6" w:rsidRPr="002B070C">
        <w:rPr>
          <w:rFonts w:ascii="Times New Roman" w:hAnsi="Times New Roman" w:cs="Times New Roman"/>
          <w:color w:val="000000" w:themeColor="text1"/>
        </w:rPr>
        <w:t>r</w:t>
      </w:r>
      <w:r w:rsidR="007C7931" w:rsidRPr="002B070C">
        <w:rPr>
          <w:rFonts w:ascii="Times New Roman" w:hAnsi="Times New Roman" w:cs="Times New Roman"/>
          <w:color w:val="000000" w:themeColor="text1"/>
        </w:rPr>
        <w:t xml:space="preserve">esults from macaques, titi monkeys and apes suggest that </w:t>
      </w:r>
      <w:r w:rsidR="00271FB6" w:rsidRPr="002B070C">
        <w:rPr>
          <w:rFonts w:ascii="Times New Roman" w:hAnsi="Times New Roman" w:cs="Times New Roman"/>
          <w:color w:val="000000" w:themeColor="text1"/>
        </w:rPr>
        <w:t xml:space="preserve">subjects attend more to social stimuli when presented with videos rather than still pictures (Reviewed in Lewis and </w:t>
      </w:r>
      <w:proofErr w:type="spellStart"/>
      <w:r w:rsidR="00271FB6" w:rsidRPr="002B070C">
        <w:rPr>
          <w:rFonts w:ascii="Times New Roman" w:hAnsi="Times New Roman" w:cs="Times New Roman"/>
          <w:color w:val="000000" w:themeColor="text1"/>
        </w:rPr>
        <w:t>Krupeny</w:t>
      </w:r>
      <w:r w:rsidR="000935C1" w:rsidRPr="002B070C">
        <w:rPr>
          <w:rFonts w:ascii="Times New Roman" w:hAnsi="Times New Roman" w:cs="Times New Roman"/>
          <w:color w:val="000000" w:themeColor="text1"/>
        </w:rPr>
        <w:t>e</w:t>
      </w:r>
      <w:proofErr w:type="spellEnd"/>
      <w:r w:rsidR="00271FB6" w:rsidRPr="002B070C">
        <w:rPr>
          <w:rFonts w:ascii="Times New Roman" w:hAnsi="Times New Roman" w:cs="Times New Roman"/>
          <w:color w:val="000000" w:themeColor="text1"/>
        </w:rPr>
        <w:t xml:space="preserve">, 2022). </w:t>
      </w:r>
    </w:p>
    <w:p w14:paraId="33DC5818" w14:textId="77777777" w:rsidR="007C7931" w:rsidRPr="002B070C" w:rsidRDefault="007C7931" w:rsidP="007C7931">
      <w:pPr>
        <w:spacing w:after="240"/>
        <w:ind w:firstLine="720"/>
        <w:contextualSpacing/>
        <w:rPr>
          <w:rFonts w:ascii="Times New Roman" w:hAnsi="Times New Roman" w:cs="Times New Roman"/>
          <w:color w:val="000000" w:themeColor="text1"/>
        </w:rPr>
      </w:pPr>
    </w:p>
    <w:p w14:paraId="6971ED11" w14:textId="0E1C3CA0" w:rsidR="00223783" w:rsidRDefault="000935C1" w:rsidP="00223783">
      <w:pPr>
        <w:spacing w:after="240"/>
        <w:ind w:firstLine="720"/>
        <w:contextualSpacing/>
        <w:rPr>
          <w:rFonts w:ascii="Times New Roman" w:hAnsi="Times New Roman" w:cs="Times New Roman"/>
          <w:color w:val="000000" w:themeColor="text1"/>
        </w:rPr>
      </w:pPr>
      <w:r w:rsidRPr="002B070C">
        <w:rPr>
          <w:rFonts w:ascii="Times New Roman" w:hAnsi="Times New Roman" w:cs="Times New Roman"/>
          <w:color w:val="000000" w:themeColor="text1"/>
        </w:rPr>
        <w:t xml:space="preserve">Eye tracking has been successfully </w:t>
      </w:r>
      <w:r w:rsidR="00764E42" w:rsidRPr="002B070C">
        <w:rPr>
          <w:rFonts w:ascii="Times New Roman" w:hAnsi="Times New Roman" w:cs="Times New Roman"/>
          <w:color w:val="000000" w:themeColor="text1"/>
        </w:rPr>
        <w:t xml:space="preserve">used </w:t>
      </w:r>
      <w:r w:rsidRPr="002B070C">
        <w:rPr>
          <w:rFonts w:ascii="Times New Roman" w:hAnsi="Times New Roman" w:cs="Times New Roman"/>
          <w:color w:val="000000" w:themeColor="text1"/>
        </w:rPr>
        <w:t xml:space="preserve">with </w:t>
      </w:r>
      <w:r w:rsidR="00764E42" w:rsidRPr="002B070C">
        <w:rPr>
          <w:rFonts w:ascii="Times New Roman" w:hAnsi="Times New Roman" w:cs="Times New Roman"/>
          <w:color w:val="000000" w:themeColor="text1"/>
        </w:rPr>
        <w:t>capuchin monkeys to investigate attentional preferences</w:t>
      </w:r>
      <w:r w:rsidR="004820A7" w:rsidRPr="002B070C">
        <w:rPr>
          <w:rFonts w:ascii="Times New Roman" w:hAnsi="Times New Roman" w:cs="Times New Roman"/>
          <w:color w:val="000000" w:themeColor="text1"/>
        </w:rPr>
        <w:t xml:space="preserve"> of conspecific faces</w:t>
      </w:r>
      <w:r w:rsidR="00764E42" w:rsidRPr="002B070C">
        <w:rPr>
          <w:rFonts w:ascii="Times New Roman" w:hAnsi="Times New Roman" w:cs="Times New Roman"/>
          <w:color w:val="000000" w:themeColor="text1"/>
        </w:rPr>
        <w:t xml:space="preserve"> (</w:t>
      </w:r>
      <w:proofErr w:type="spellStart"/>
      <w:r w:rsidR="00764E42" w:rsidRPr="002B070C">
        <w:rPr>
          <w:rFonts w:ascii="Times New Roman" w:hAnsi="Times New Roman" w:cs="Times New Roman"/>
          <w:color w:val="000000" w:themeColor="text1"/>
        </w:rPr>
        <w:t>Lonsdorf</w:t>
      </w:r>
      <w:proofErr w:type="spellEnd"/>
      <w:r w:rsidR="00764E42" w:rsidRPr="002B070C">
        <w:rPr>
          <w:rFonts w:ascii="Times New Roman" w:hAnsi="Times New Roman" w:cs="Times New Roman"/>
          <w:color w:val="000000" w:themeColor="text1"/>
        </w:rPr>
        <w:t xml:space="preserve"> et al. 2019; Sosnowski et al. 2022),</w:t>
      </w:r>
      <w:r w:rsidRPr="002B070C">
        <w:rPr>
          <w:rFonts w:ascii="Times New Roman" w:hAnsi="Times New Roman" w:cs="Times New Roman"/>
          <w:color w:val="000000" w:themeColor="text1"/>
        </w:rPr>
        <w:t xml:space="preserve"> and the effect of social models on memory (Howard et al. 2018),</w:t>
      </w:r>
      <w:r w:rsidR="00764E42" w:rsidRPr="002B070C">
        <w:rPr>
          <w:rFonts w:ascii="Times New Roman" w:hAnsi="Times New Roman" w:cs="Times New Roman"/>
          <w:color w:val="000000" w:themeColor="text1"/>
        </w:rPr>
        <w:t xml:space="preserve"> it has not yet been used to investigate gaze following</w:t>
      </w:r>
      <w:r w:rsidR="004820A7" w:rsidRPr="002B070C">
        <w:rPr>
          <w:rFonts w:ascii="Times New Roman" w:hAnsi="Times New Roman" w:cs="Times New Roman"/>
          <w:color w:val="000000" w:themeColor="text1"/>
        </w:rPr>
        <w:t xml:space="preserve">, </w:t>
      </w:r>
      <w:r w:rsidR="00764E42" w:rsidRPr="002B070C">
        <w:rPr>
          <w:rFonts w:ascii="Times New Roman" w:hAnsi="Times New Roman" w:cs="Times New Roman"/>
          <w:color w:val="000000" w:themeColor="text1"/>
        </w:rPr>
        <w:t xml:space="preserve">representing an opportunity to </w:t>
      </w:r>
      <w:r w:rsidR="009F3536" w:rsidRPr="002B070C">
        <w:rPr>
          <w:rFonts w:ascii="Times New Roman" w:hAnsi="Times New Roman" w:cs="Times New Roman"/>
          <w:color w:val="000000" w:themeColor="text1"/>
        </w:rPr>
        <w:t xml:space="preserve">test </w:t>
      </w:r>
      <w:r w:rsidR="00764E42" w:rsidRPr="002B070C">
        <w:rPr>
          <w:rFonts w:ascii="Times New Roman" w:hAnsi="Times New Roman" w:cs="Times New Roman"/>
          <w:color w:val="000000" w:themeColor="text1"/>
        </w:rPr>
        <w:t xml:space="preserve">if and how capuchin monkeys utilize </w:t>
      </w:r>
      <w:r w:rsidR="00764E42" w:rsidRPr="002B070C">
        <w:rPr>
          <w:rFonts w:ascii="Times New Roman" w:hAnsi="Times New Roman" w:cs="Times New Roman"/>
          <w:i/>
          <w:iCs/>
          <w:color w:val="000000" w:themeColor="text1"/>
        </w:rPr>
        <w:t>conspecific</w:t>
      </w:r>
      <w:r w:rsidR="00764E42" w:rsidRPr="002B070C">
        <w:rPr>
          <w:rFonts w:ascii="Times New Roman" w:hAnsi="Times New Roman" w:cs="Times New Roman"/>
          <w:color w:val="000000" w:themeColor="text1"/>
        </w:rPr>
        <w:t xml:space="preserve"> gaze.</w:t>
      </w:r>
      <w:r w:rsidR="00854106" w:rsidRPr="002B070C">
        <w:rPr>
          <w:rFonts w:ascii="Times New Roman" w:hAnsi="Times New Roman" w:cs="Times New Roman"/>
          <w:color w:val="000000" w:themeColor="text1"/>
        </w:rPr>
        <w:t xml:space="preserve"> </w:t>
      </w:r>
      <w:r w:rsidR="00223783">
        <w:rPr>
          <w:rFonts w:ascii="Times New Roman" w:hAnsi="Times New Roman" w:cs="Times New Roman"/>
          <w:color w:val="000000" w:themeColor="text1"/>
        </w:rPr>
        <w:t xml:space="preserve">Since results from </w:t>
      </w:r>
      <w:proofErr w:type="spellStart"/>
      <w:r w:rsidR="00223783">
        <w:rPr>
          <w:rFonts w:ascii="Times New Roman" w:hAnsi="Times New Roman" w:cs="Times New Roman"/>
          <w:color w:val="000000" w:themeColor="text1"/>
        </w:rPr>
        <w:t>Sosnowki</w:t>
      </w:r>
      <w:proofErr w:type="spellEnd"/>
      <w:r w:rsidR="00223783">
        <w:rPr>
          <w:rFonts w:ascii="Times New Roman" w:hAnsi="Times New Roman" w:cs="Times New Roman"/>
          <w:color w:val="000000" w:themeColor="text1"/>
        </w:rPr>
        <w:t xml:space="preserve"> and colleagues (2022) suggest capuchins’ attentional preference for eyes rather than mouth regions on conspecific faces, they may be sensitive to the gaze of conspecifics as well. </w:t>
      </w:r>
    </w:p>
    <w:p w14:paraId="07474793" w14:textId="77777777" w:rsidR="00223783" w:rsidRDefault="00223783" w:rsidP="00223783">
      <w:pPr>
        <w:spacing w:after="240"/>
        <w:contextualSpacing/>
        <w:rPr>
          <w:rFonts w:ascii="Times New Roman" w:hAnsi="Times New Roman" w:cs="Times New Roman"/>
          <w:color w:val="000000" w:themeColor="text1"/>
        </w:rPr>
      </w:pPr>
    </w:p>
    <w:p w14:paraId="6AB4A164" w14:textId="007E45C5" w:rsidR="006723AA" w:rsidRPr="002B070C" w:rsidRDefault="00854106" w:rsidP="000935C1">
      <w:pPr>
        <w:spacing w:after="240"/>
        <w:ind w:firstLine="720"/>
        <w:contextualSpacing/>
        <w:rPr>
          <w:rFonts w:ascii="Times New Roman" w:hAnsi="Times New Roman" w:cs="Times New Roman"/>
          <w:color w:val="000000" w:themeColor="text1"/>
        </w:rPr>
      </w:pPr>
      <w:r w:rsidRPr="002B070C">
        <w:rPr>
          <w:rFonts w:ascii="Times New Roman" w:hAnsi="Times New Roman" w:cs="Times New Roman"/>
          <w:color w:val="000000" w:themeColor="text1"/>
        </w:rPr>
        <w:t xml:space="preserve">Eye tracking has further </w:t>
      </w:r>
      <w:r w:rsidR="00DA3BD1" w:rsidRPr="002B070C">
        <w:rPr>
          <w:rFonts w:ascii="Times New Roman" w:hAnsi="Times New Roman" w:cs="Times New Roman"/>
          <w:color w:val="000000" w:themeColor="text1"/>
        </w:rPr>
        <w:t>challenged</w:t>
      </w:r>
      <w:r w:rsidR="00CA2FAE" w:rsidRPr="002B070C">
        <w:rPr>
          <w:rFonts w:ascii="Times New Roman" w:hAnsi="Times New Roman" w:cs="Times New Roman"/>
          <w:color w:val="000000" w:themeColor="text1"/>
        </w:rPr>
        <w:t xml:space="preserve"> </w:t>
      </w:r>
      <w:r w:rsidR="008128BE" w:rsidRPr="002B070C">
        <w:rPr>
          <w:rFonts w:ascii="Times New Roman" w:hAnsi="Times New Roman" w:cs="Times New Roman"/>
          <w:color w:val="000000" w:themeColor="text1"/>
        </w:rPr>
        <w:t xml:space="preserve">what is known about the degree of perspective taking in nonhuman primates, as evidence </w:t>
      </w:r>
      <w:r w:rsidR="00F3745D" w:rsidRPr="002B070C">
        <w:rPr>
          <w:rFonts w:ascii="Times New Roman" w:hAnsi="Times New Roman" w:cs="Times New Roman"/>
          <w:color w:val="000000" w:themeColor="text1"/>
        </w:rPr>
        <w:t xml:space="preserve">from studies using </w:t>
      </w:r>
      <w:r w:rsidR="008128BE" w:rsidRPr="002B070C">
        <w:rPr>
          <w:rFonts w:ascii="Times New Roman" w:hAnsi="Times New Roman" w:cs="Times New Roman"/>
          <w:color w:val="000000" w:themeColor="text1"/>
        </w:rPr>
        <w:t xml:space="preserve">implicit measurements </w:t>
      </w:r>
      <w:r w:rsidR="00811071" w:rsidRPr="002B070C">
        <w:rPr>
          <w:rFonts w:ascii="Times New Roman" w:hAnsi="Times New Roman" w:cs="Times New Roman"/>
          <w:color w:val="000000" w:themeColor="text1"/>
        </w:rPr>
        <w:t xml:space="preserve">such as gaze following </w:t>
      </w:r>
      <w:r w:rsidR="0019542D" w:rsidRPr="002B070C">
        <w:rPr>
          <w:rFonts w:ascii="Times New Roman" w:hAnsi="Times New Roman" w:cs="Times New Roman"/>
          <w:color w:val="000000" w:themeColor="text1"/>
        </w:rPr>
        <w:t>(</w:t>
      </w:r>
      <w:proofErr w:type="spellStart"/>
      <w:r w:rsidR="0019542D" w:rsidRPr="002B070C">
        <w:rPr>
          <w:rFonts w:ascii="Times New Roman" w:hAnsi="Times New Roman" w:cs="Times New Roman"/>
          <w:color w:val="000000" w:themeColor="text1"/>
        </w:rPr>
        <w:t>Krupenye</w:t>
      </w:r>
      <w:proofErr w:type="spellEnd"/>
      <w:r w:rsidR="0019542D" w:rsidRPr="002B070C">
        <w:rPr>
          <w:rFonts w:ascii="Times New Roman" w:hAnsi="Times New Roman" w:cs="Times New Roman"/>
          <w:color w:val="000000" w:themeColor="text1"/>
        </w:rPr>
        <w:t xml:space="preserve"> et al. 2016)</w:t>
      </w:r>
      <w:r w:rsidR="00CA2FAE" w:rsidRPr="002B070C">
        <w:rPr>
          <w:rFonts w:ascii="Times New Roman" w:hAnsi="Times New Roman" w:cs="Times New Roman"/>
          <w:color w:val="000000" w:themeColor="text1"/>
        </w:rPr>
        <w:t xml:space="preserve"> </w:t>
      </w:r>
      <w:r w:rsidR="00C94EA7" w:rsidRPr="002B070C">
        <w:rPr>
          <w:rFonts w:ascii="Times New Roman" w:hAnsi="Times New Roman" w:cs="Times New Roman"/>
          <w:color w:val="000000" w:themeColor="text1"/>
        </w:rPr>
        <w:t xml:space="preserve">suggest different perspective taking abilities when compared with explicit </w:t>
      </w:r>
      <w:r w:rsidR="008128BE" w:rsidRPr="002B070C">
        <w:rPr>
          <w:rFonts w:ascii="Times New Roman" w:hAnsi="Times New Roman" w:cs="Times New Roman"/>
          <w:color w:val="000000" w:themeColor="text1"/>
        </w:rPr>
        <w:t>measurements</w:t>
      </w:r>
      <w:r w:rsidR="00CA2FAE" w:rsidRPr="002B070C">
        <w:rPr>
          <w:rFonts w:ascii="Times New Roman" w:hAnsi="Times New Roman" w:cs="Times New Roman"/>
          <w:color w:val="000000" w:themeColor="text1"/>
        </w:rPr>
        <w:t xml:space="preserve"> </w:t>
      </w:r>
      <w:r w:rsidR="00811071" w:rsidRPr="002B070C">
        <w:rPr>
          <w:rFonts w:ascii="Times New Roman" w:hAnsi="Times New Roman" w:cs="Times New Roman"/>
          <w:color w:val="000000" w:themeColor="text1"/>
        </w:rPr>
        <w:t xml:space="preserve">such as making a choice </w:t>
      </w:r>
      <w:r w:rsidR="00A84A80" w:rsidRPr="002B070C">
        <w:rPr>
          <w:rFonts w:ascii="Times New Roman" w:hAnsi="Times New Roman" w:cs="Times New Roman"/>
          <w:color w:val="000000" w:themeColor="text1"/>
        </w:rPr>
        <w:t>(Hare et al. 2001)</w:t>
      </w:r>
      <w:r w:rsidR="006723AA" w:rsidRPr="002B070C">
        <w:rPr>
          <w:rFonts w:ascii="Times New Roman" w:hAnsi="Times New Roman" w:cs="Times New Roman"/>
          <w:color w:val="000000" w:themeColor="text1"/>
        </w:rPr>
        <w:t>,</w:t>
      </w:r>
      <w:r w:rsidR="00C94EA7" w:rsidRPr="002B070C">
        <w:rPr>
          <w:rFonts w:ascii="Times New Roman" w:hAnsi="Times New Roman" w:cs="Times New Roman"/>
          <w:color w:val="000000" w:themeColor="text1"/>
        </w:rPr>
        <w:t xml:space="preserve"> </w:t>
      </w:r>
      <w:r w:rsidR="006723AA" w:rsidRPr="002B070C">
        <w:rPr>
          <w:rFonts w:ascii="Times New Roman" w:hAnsi="Times New Roman" w:cs="Times New Roman"/>
          <w:color w:val="000000" w:themeColor="text1"/>
        </w:rPr>
        <w:t>arguing that</w:t>
      </w:r>
      <w:r w:rsidR="00C346BA" w:rsidRPr="002B070C">
        <w:rPr>
          <w:rFonts w:ascii="Times New Roman" w:hAnsi="Times New Roman" w:cs="Times New Roman"/>
          <w:color w:val="000000" w:themeColor="text1"/>
        </w:rPr>
        <w:t xml:space="preserve"> these methods </w:t>
      </w:r>
      <w:r w:rsidR="0019542D" w:rsidRPr="002B070C">
        <w:rPr>
          <w:rFonts w:ascii="Times New Roman" w:hAnsi="Times New Roman" w:cs="Times New Roman"/>
          <w:color w:val="000000" w:themeColor="text1"/>
        </w:rPr>
        <w:t xml:space="preserve">can yield conflicting results. </w:t>
      </w:r>
    </w:p>
    <w:p w14:paraId="5D99C59F" w14:textId="77777777" w:rsidR="006723AA" w:rsidRPr="002B070C" w:rsidRDefault="006723AA" w:rsidP="00A84A80">
      <w:pPr>
        <w:spacing w:after="240"/>
        <w:ind w:firstLine="720"/>
        <w:contextualSpacing/>
        <w:rPr>
          <w:rFonts w:ascii="Times New Roman" w:hAnsi="Times New Roman" w:cs="Times New Roman"/>
          <w:color w:val="000000" w:themeColor="text1"/>
        </w:rPr>
      </w:pPr>
    </w:p>
    <w:p w14:paraId="5BBC97C9" w14:textId="4D70C643" w:rsidR="00D93F57" w:rsidRPr="002B070C" w:rsidRDefault="00FB367F" w:rsidP="00974A43">
      <w:pPr>
        <w:spacing w:after="240"/>
        <w:ind w:firstLine="720"/>
        <w:contextualSpacing/>
        <w:rPr>
          <w:rFonts w:ascii="Times New Roman" w:hAnsi="Times New Roman" w:cs="Times New Roman"/>
          <w:color w:val="000000" w:themeColor="text1"/>
        </w:rPr>
      </w:pPr>
      <w:r w:rsidRPr="002B070C">
        <w:rPr>
          <w:rFonts w:ascii="Times New Roman" w:hAnsi="Times New Roman" w:cs="Times New Roman"/>
          <w:color w:val="000000" w:themeColor="text1"/>
        </w:rPr>
        <w:t>Therefore, in the present study</w:t>
      </w:r>
      <w:r w:rsidR="000935C1" w:rsidRPr="002B070C">
        <w:rPr>
          <w:rFonts w:ascii="Times New Roman" w:hAnsi="Times New Roman" w:cs="Times New Roman"/>
          <w:color w:val="000000" w:themeColor="text1"/>
        </w:rPr>
        <w:t>,</w:t>
      </w:r>
      <w:r w:rsidRPr="002B070C">
        <w:rPr>
          <w:rFonts w:ascii="Times New Roman" w:hAnsi="Times New Roman" w:cs="Times New Roman"/>
          <w:color w:val="000000" w:themeColor="text1"/>
        </w:rPr>
        <w:t xml:space="preserve"> we will present capuchins </w:t>
      </w:r>
      <w:r w:rsidR="000935C1" w:rsidRPr="002B070C">
        <w:rPr>
          <w:rFonts w:ascii="Times New Roman" w:hAnsi="Times New Roman" w:cs="Times New Roman"/>
          <w:color w:val="000000" w:themeColor="text1"/>
        </w:rPr>
        <w:t xml:space="preserve">with </w:t>
      </w:r>
      <w:r w:rsidR="00282874" w:rsidRPr="002B070C">
        <w:rPr>
          <w:rFonts w:ascii="Times New Roman" w:hAnsi="Times New Roman" w:cs="Times New Roman"/>
          <w:color w:val="000000" w:themeColor="text1"/>
        </w:rPr>
        <w:t xml:space="preserve">videos of </w:t>
      </w:r>
      <w:r w:rsidR="000935C1" w:rsidRPr="002B070C">
        <w:rPr>
          <w:rFonts w:ascii="Times New Roman" w:hAnsi="Times New Roman" w:cs="Times New Roman"/>
          <w:color w:val="000000" w:themeColor="text1"/>
        </w:rPr>
        <w:t xml:space="preserve">a </w:t>
      </w:r>
      <w:r w:rsidR="00282874" w:rsidRPr="002B070C">
        <w:rPr>
          <w:rFonts w:ascii="Times New Roman" w:hAnsi="Times New Roman" w:cs="Times New Roman"/>
          <w:color w:val="000000" w:themeColor="text1"/>
        </w:rPr>
        <w:t>conspecific</w:t>
      </w:r>
      <w:r w:rsidR="000935C1" w:rsidRPr="002B070C">
        <w:rPr>
          <w:rFonts w:ascii="Times New Roman" w:hAnsi="Times New Roman" w:cs="Times New Roman"/>
          <w:color w:val="000000" w:themeColor="text1"/>
        </w:rPr>
        <w:t xml:space="preserve"> </w:t>
      </w:r>
      <w:r w:rsidR="00282874" w:rsidRPr="002B070C">
        <w:rPr>
          <w:rFonts w:ascii="Times New Roman" w:hAnsi="Times New Roman" w:cs="Times New Roman"/>
          <w:color w:val="000000" w:themeColor="text1"/>
        </w:rPr>
        <w:t xml:space="preserve">looking in </w:t>
      </w:r>
      <w:r w:rsidR="009F3536" w:rsidRPr="002B070C">
        <w:rPr>
          <w:rFonts w:ascii="Times New Roman" w:hAnsi="Times New Roman" w:cs="Times New Roman"/>
          <w:color w:val="000000" w:themeColor="text1"/>
        </w:rPr>
        <w:t xml:space="preserve">two </w:t>
      </w:r>
      <w:r w:rsidR="00282874" w:rsidRPr="002B070C">
        <w:rPr>
          <w:rFonts w:ascii="Times New Roman" w:hAnsi="Times New Roman" w:cs="Times New Roman"/>
          <w:color w:val="000000" w:themeColor="text1"/>
        </w:rPr>
        <w:t>different directions (</w:t>
      </w:r>
      <w:r w:rsidR="009F3536" w:rsidRPr="002B070C">
        <w:rPr>
          <w:rFonts w:ascii="Times New Roman" w:hAnsi="Times New Roman" w:cs="Times New Roman"/>
          <w:color w:val="000000" w:themeColor="text1"/>
        </w:rPr>
        <w:t>upper left and upper right</w:t>
      </w:r>
      <w:r w:rsidRPr="002B070C">
        <w:rPr>
          <w:rFonts w:ascii="Times New Roman" w:hAnsi="Times New Roman" w:cs="Times New Roman"/>
          <w:color w:val="000000" w:themeColor="text1"/>
        </w:rPr>
        <w:t>; modeled after Kano &amp; Call, 2014</w:t>
      </w:r>
      <w:r w:rsidR="00282874" w:rsidRPr="002B070C">
        <w:rPr>
          <w:rFonts w:ascii="Times New Roman" w:hAnsi="Times New Roman" w:cs="Times New Roman"/>
          <w:color w:val="000000" w:themeColor="text1"/>
        </w:rPr>
        <w:t>)</w:t>
      </w:r>
      <w:r w:rsidR="000935C1" w:rsidRPr="002B070C">
        <w:rPr>
          <w:rFonts w:ascii="Times New Roman" w:hAnsi="Times New Roman" w:cs="Times New Roman"/>
          <w:color w:val="000000" w:themeColor="text1"/>
        </w:rPr>
        <w:t xml:space="preserve">, while an eye tracker measures first looks and looking time to target and distractor icons. </w:t>
      </w:r>
      <w:r w:rsidR="009B7C52" w:rsidRPr="002B070C">
        <w:rPr>
          <w:rFonts w:ascii="Times New Roman" w:hAnsi="Times New Roman" w:cs="Times New Roman"/>
          <w:color w:val="000000" w:themeColor="text1"/>
        </w:rPr>
        <w:t xml:space="preserve">This will be the first study to investigate conspecific gaze following in capuchins. </w:t>
      </w:r>
      <w:r w:rsidR="000935C1" w:rsidRPr="002B070C">
        <w:rPr>
          <w:rFonts w:ascii="Times New Roman" w:hAnsi="Times New Roman" w:cs="Times New Roman"/>
          <w:color w:val="000000" w:themeColor="text1"/>
        </w:rPr>
        <w:t>Importantly, capuchins</w:t>
      </w:r>
      <w:r w:rsidR="009F3536" w:rsidRPr="002B070C">
        <w:rPr>
          <w:rFonts w:ascii="Times New Roman" w:hAnsi="Times New Roman" w:cs="Times New Roman"/>
          <w:color w:val="000000" w:themeColor="text1"/>
        </w:rPr>
        <w:t xml:space="preserve"> must </w:t>
      </w:r>
      <w:r w:rsidR="00282874" w:rsidRPr="002B070C">
        <w:rPr>
          <w:rFonts w:ascii="Times New Roman" w:hAnsi="Times New Roman" w:cs="Times New Roman"/>
          <w:color w:val="000000" w:themeColor="text1"/>
        </w:rPr>
        <w:t xml:space="preserve">then use this gaze information to correctly select one </w:t>
      </w:r>
      <w:r w:rsidR="000935C1" w:rsidRPr="002B070C">
        <w:rPr>
          <w:rFonts w:ascii="Times New Roman" w:hAnsi="Times New Roman" w:cs="Times New Roman"/>
          <w:color w:val="000000" w:themeColor="text1"/>
        </w:rPr>
        <w:t xml:space="preserve">the target or distractor icon in a dichotomous target-choice task. </w:t>
      </w:r>
      <w:r w:rsidR="009B7C52" w:rsidRPr="002B070C">
        <w:rPr>
          <w:rFonts w:ascii="Times New Roman" w:hAnsi="Times New Roman" w:cs="Times New Roman"/>
          <w:color w:val="000000" w:themeColor="text1"/>
        </w:rPr>
        <w:t>Although previous evidence suggests an inability to utilize socio-communicative cues in cooperative contexts (</w:t>
      </w:r>
      <w:r w:rsidR="009B7C52" w:rsidRPr="002B070C">
        <w:rPr>
          <w:rFonts w:ascii="Times New Roman" w:hAnsi="Times New Roman" w:cs="Times New Roman"/>
          <w:noProof/>
          <w:color w:val="000000" w:themeColor="text1"/>
        </w:rPr>
        <w:t>Hare &amp; Tomasello, 2004</w:t>
      </w:r>
      <w:r w:rsidR="009B7C52" w:rsidRPr="002B070C">
        <w:rPr>
          <w:rFonts w:ascii="Times New Roman" w:hAnsi="Times New Roman" w:cs="Times New Roman"/>
          <w:color w:val="000000" w:themeColor="text1"/>
        </w:rPr>
        <w:t xml:space="preserve">), </w:t>
      </w:r>
      <w:r w:rsidR="00974A43" w:rsidRPr="002B070C">
        <w:rPr>
          <w:rFonts w:ascii="Times New Roman" w:hAnsi="Times New Roman" w:cs="Times New Roman"/>
          <w:color w:val="000000" w:themeColor="text1"/>
        </w:rPr>
        <w:t xml:space="preserve">due to this population’s familiarity with cooperative and computerized target-choice tasks, monkeys in this study may be more motivated to use gaze as a cue to when making an explicit choice. </w:t>
      </w:r>
      <w:r w:rsidR="00BC123F" w:rsidRPr="002B070C">
        <w:rPr>
          <w:rFonts w:ascii="Times New Roman" w:hAnsi="Times New Roman" w:cs="Times New Roman"/>
          <w:color w:val="000000" w:themeColor="text1"/>
        </w:rPr>
        <w:t xml:space="preserve">By implicitly measuring whether capuchins can follow a conspecifics gaze using an eye tracker and whether their explicit choices align with their implicit response during the target-choice task, </w:t>
      </w:r>
      <w:r w:rsidR="00D93F57" w:rsidRPr="002B070C">
        <w:rPr>
          <w:rFonts w:ascii="Times New Roman" w:hAnsi="Times New Roman" w:cs="Times New Roman"/>
          <w:color w:val="000000" w:themeColor="text1"/>
        </w:rPr>
        <w:t xml:space="preserve">we will be able to identify </w:t>
      </w:r>
      <w:r w:rsidR="00BC123F" w:rsidRPr="002B070C">
        <w:rPr>
          <w:rFonts w:ascii="Times New Roman" w:hAnsi="Times New Roman" w:cs="Times New Roman"/>
          <w:color w:val="000000" w:themeColor="text1"/>
        </w:rPr>
        <w:t xml:space="preserve">if capuchins </w:t>
      </w:r>
      <w:r w:rsidR="00D93F57" w:rsidRPr="002B070C">
        <w:rPr>
          <w:rFonts w:ascii="Times New Roman" w:hAnsi="Times New Roman" w:cs="Times New Roman"/>
          <w:color w:val="000000" w:themeColor="text1"/>
        </w:rPr>
        <w:t>not only perceive gaze as a salient social cue but also utilize it when making decisions. We will explore this question from two angles in two different but related experiments.</w:t>
      </w:r>
    </w:p>
    <w:p w14:paraId="569E0870" w14:textId="77777777" w:rsidR="00D8509D" w:rsidRPr="002B070C" w:rsidRDefault="00D8509D" w:rsidP="00D93F57">
      <w:pPr>
        <w:spacing w:after="240"/>
        <w:contextualSpacing/>
        <w:rPr>
          <w:rFonts w:ascii="Times New Roman" w:hAnsi="Times New Roman" w:cs="Times New Roman"/>
          <w:color w:val="000000" w:themeColor="text1"/>
        </w:rPr>
      </w:pPr>
    </w:p>
    <w:p w14:paraId="2976A5D3" w14:textId="6329A654" w:rsidR="003F5580" w:rsidRPr="002B070C" w:rsidRDefault="003F5580" w:rsidP="00D93F57">
      <w:pPr>
        <w:spacing w:after="240"/>
        <w:contextualSpacing/>
        <w:rPr>
          <w:rFonts w:ascii="Times New Roman" w:hAnsi="Times New Roman" w:cs="Times New Roman"/>
          <w:i/>
          <w:iCs/>
          <w:color w:val="000000" w:themeColor="text1"/>
          <w:u w:val="single"/>
        </w:rPr>
      </w:pPr>
      <w:r w:rsidRPr="002B070C">
        <w:rPr>
          <w:rFonts w:ascii="Times New Roman" w:hAnsi="Times New Roman" w:cs="Times New Roman"/>
          <w:i/>
          <w:iCs/>
          <w:color w:val="000000" w:themeColor="text1"/>
          <w:u w:val="single"/>
        </w:rPr>
        <w:t>Experiment 1</w:t>
      </w:r>
    </w:p>
    <w:p w14:paraId="0CB0374E" w14:textId="5A85358A" w:rsidR="003F5580" w:rsidRPr="002B070C" w:rsidRDefault="00811071" w:rsidP="00811071">
      <w:pPr>
        <w:spacing w:after="240"/>
        <w:ind w:firstLine="720"/>
        <w:contextualSpacing/>
        <w:rPr>
          <w:rFonts w:ascii="Times New Roman" w:hAnsi="Times New Roman" w:cs="Times New Roman"/>
          <w:color w:val="000000" w:themeColor="text1"/>
        </w:rPr>
      </w:pPr>
      <w:r w:rsidRPr="002B070C">
        <w:rPr>
          <w:rFonts w:ascii="Times New Roman" w:hAnsi="Times New Roman" w:cs="Times New Roman"/>
          <w:color w:val="000000" w:themeColor="text1"/>
        </w:rPr>
        <w:t>Experiment 1 will test if capuchins spontaneously, without any training or reinforcement, follow a conspecific’s gaze to a target. If the capuchins do spontaneously track this social information and follow a conspecific’s gaze with their eyes (an implicit process), we predict that their first look, as measured via eye tracking saccades, and total fixation time, will be directed towards the target the conspecific is looking at. Due to eye tracking data showing</w:t>
      </w:r>
      <w:r w:rsidR="00593997" w:rsidRPr="002B070C">
        <w:rPr>
          <w:rFonts w:ascii="Times New Roman" w:hAnsi="Times New Roman" w:cs="Times New Roman"/>
          <w:color w:val="000000" w:themeColor="text1"/>
        </w:rPr>
        <w:t xml:space="preserve"> </w:t>
      </w:r>
      <w:r w:rsidRPr="002B070C">
        <w:rPr>
          <w:rFonts w:ascii="Times New Roman" w:hAnsi="Times New Roman" w:cs="Times New Roman"/>
          <w:color w:val="000000" w:themeColor="text1"/>
        </w:rPr>
        <w:t>conspecific gaze following in apes</w:t>
      </w:r>
      <w:r w:rsidR="00593997" w:rsidRPr="002B070C">
        <w:rPr>
          <w:rFonts w:ascii="Times New Roman" w:hAnsi="Times New Roman" w:cs="Times New Roman"/>
          <w:color w:val="000000" w:themeColor="text1"/>
        </w:rPr>
        <w:t xml:space="preserve"> </w:t>
      </w:r>
      <w:r w:rsidRPr="002B070C">
        <w:rPr>
          <w:rFonts w:ascii="Times New Roman" w:hAnsi="Times New Roman" w:cs="Times New Roman"/>
          <w:color w:val="000000" w:themeColor="text1"/>
        </w:rPr>
        <w:t>(Hattori et al. 2010; Kano et al. 2014) macaques (Shepherd et al. 2009) and marmosets (</w:t>
      </w:r>
      <w:proofErr w:type="spellStart"/>
      <w:r w:rsidRPr="002B070C">
        <w:rPr>
          <w:rFonts w:ascii="Times New Roman" w:hAnsi="Times New Roman" w:cs="Times New Roman"/>
          <w:color w:val="000000" w:themeColor="text1"/>
        </w:rPr>
        <w:t>Spadecenta</w:t>
      </w:r>
      <w:proofErr w:type="spellEnd"/>
      <w:r w:rsidRPr="002B070C">
        <w:rPr>
          <w:rFonts w:ascii="Times New Roman" w:hAnsi="Times New Roman" w:cs="Times New Roman"/>
          <w:color w:val="000000" w:themeColor="text1"/>
        </w:rPr>
        <w:t xml:space="preserve"> et al. 2019), as well as capuchins following a human experimenter’s gaze (</w:t>
      </w:r>
      <w:r w:rsidRPr="002B070C">
        <w:rPr>
          <w:rFonts w:ascii="Times New Roman" w:hAnsi="Times New Roman" w:cs="Times New Roman"/>
        </w:rPr>
        <w:t>Amici et al., 2009</w:t>
      </w:r>
      <w:r w:rsidRPr="002B070C">
        <w:rPr>
          <w:rFonts w:ascii="Times New Roman" w:hAnsi="Times New Roman" w:cs="Times New Roman"/>
          <w:color w:val="000000" w:themeColor="text1"/>
        </w:rPr>
        <w:t xml:space="preserve">), we expect capuchins to follow conspecific gaze. </w:t>
      </w:r>
    </w:p>
    <w:p w14:paraId="0B806F27" w14:textId="360B5021" w:rsidR="00811071" w:rsidRPr="002B070C" w:rsidRDefault="00811071" w:rsidP="00811071">
      <w:pPr>
        <w:spacing w:after="240"/>
        <w:ind w:firstLine="720"/>
        <w:contextualSpacing/>
        <w:rPr>
          <w:rFonts w:ascii="Times New Roman" w:hAnsi="Times New Roman" w:cs="Times New Roman"/>
          <w:color w:val="000000" w:themeColor="text1"/>
        </w:rPr>
      </w:pPr>
      <w:r w:rsidRPr="002B070C">
        <w:rPr>
          <w:rFonts w:ascii="Times New Roman" w:hAnsi="Times New Roman" w:cs="Times New Roman"/>
          <w:color w:val="000000" w:themeColor="text1"/>
        </w:rPr>
        <w:t xml:space="preserve">Additionally, if the capuchins spontaneously use gaze to inform decisions in a dichotomous target-choice task (an explicit process), then we predict they will correctly select the target that the conspecific is looking at above chance levels, even when they are not reinforced for selecting either target. If conspecific gaze is salient social information for capuchins, they are expected to follow and utilize the gaze direction of a conspecific in the social trials, and not the movement of the stimuli in the asocial trials. However, regardless of whether capuchins spontaneously follow gaze of a conspecific, they may not explicitly use gaze during the target-choice </w:t>
      </w:r>
      <w:r w:rsidR="00C958CC" w:rsidRPr="002B070C">
        <w:rPr>
          <w:rFonts w:ascii="Times New Roman" w:hAnsi="Times New Roman" w:cs="Times New Roman"/>
          <w:color w:val="000000" w:themeColor="text1"/>
        </w:rPr>
        <w:t>task and</w:t>
      </w:r>
      <w:r w:rsidRPr="002B070C">
        <w:rPr>
          <w:rFonts w:ascii="Times New Roman" w:hAnsi="Times New Roman" w:cs="Times New Roman"/>
        </w:rPr>
        <w:t xml:space="preserve"> may instead need to learn to use it in their decisions, in which case we will conduct a second experiment. </w:t>
      </w:r>
    </w:p>
    <w:p w14:paraId="5934DE31" w14:textId="77777777" w:rsidR="00811071" w:rsidRPr="002B070C" w:rsidRDefault="00811071" w:rsidP="00811071">
      <w:pPr>
        <w:spacing w:after="240"/>
        <w:ind w:left="720"/>
        <w:contextualSpacing/>
        <w:rPr>
          <w:rFonts w:ascii="Times New Roman" w:hAnsi="Times New Roman" w:cs="Times New Roman"/>
        </w:rPr>
      </w:pPr>
    </w:p>
    <w:p w14:paraId="655082E6" w14:textId="1B976B39" w:rsidR="00252BB8" w:rsidRPr="002B070C" w:rsidRDefault="003F5580" w:rsidP="00811071">
      <w:pPr>
        <w:spacing w:after="240"/>
        <w:contextualSpacing/>
        <w:rPr>
          <w:rFonts w:ascii="Times New Roman" w:hAnsi="Times New Roman" w:cs="Times New Roman"/>
          <w:i/>
          <w:iCs/>
          <w:u w:val="single"/>
        </w:rPr>
      </w:pPr>
      <w:r w:rsidRPr="002B070C">
        <w:rPr>
          <w:rFonts w:ascii="Times New Roman" w:hAnsi="Times New Roman" w:cs="Times New Roman"/>
          <w:i/>
          <w:iCs/>
          <w:u w:val="single"/>
        </w:rPr>
        <w:t>Experiment 2</w:t>
      </w:r>
    </w:p>
    <w:p w14:paraId="0DD9A424" w14:textId="2827CDE7" w:rsidR="00C958CC" w:rsidRDefault="00252BB8" w:rsidP="00666032">
      <w:pPr>
        <w:spacing w:after="240"/>
        <w:ind w:firstLine="720"/>
        <w:contextualSpacing/>
        <w:rPr>
          <w:rFonts w:ascii="Times New Roman" w:hAnsi="Times New Roman" w:cs="Times New Roman"/>
          <w:color w:val="000000" w:themeColor="text1"/>
        </w:rPr>
      </w:pPr>
      <w:r w:rsidRPr="002B070C">
        <w:rPr>
          <w:rFonts w:ascii="Times New Roman" w:hAnsi="Times New Roman" w:cs="Times New Roman"/>
        </w:rPr>
        <w:t xml:space="preserve">Experiment 2 will test if capuchins are able </w:t>
      </w:r>
      <w:r w:rsidR="00671474" w:rsidRPr="002B070C">
        <w:rPr>
          <w:rFonts w:ascii="Times New Roman" w:hAnsi="Times New Roman" w:cs="Times New Roman"/>
          <w:color w:val="000000" w:themeColor="text1"/>
        </w:rPr>
        <w:t xml:space="preserve">to learn to use </w:t>
      </w:r>
      <w:r w:rsidRPr="002B070C">
        <w:rPr>
          <w:rFonts w:ascii="Times New Roman" w:hAnsi="Times New Roman" w:cs="Times New Roman"/>
          <w:color w:val="000000" w:themeColor="text1"/>
        </w:rPr>
        <w:t xml:space="preserve">conspecific </w:t>
      </w:r>
      <w:r w:rsidR="00D57DD9" w:rsidRPr="002B070C">
        <w:rPr>
          <w:rFonts w:ascii="Times New Roman" w:hAnsi="Times New Roman" w:cs="Times New Roman"/>
          <w:color w:val="000000" w:themeColor="text1"/>
        </w:rPr>
        <w:t xml:space="preserve">gaze </w:t>
      </w:r>
      <w:r w:rsidR="00671474" w:rsidRPr="002B070C">
        <w:rPr>
          <w:rFonts w:ascii="Times New Roman" w:hAnsi="Times New Roman" w:cs="Times New Roman"/>
          <w:color w:val="000000" w:themeColor="text1"/>
        </w:rPr>
        <w:t xml:space="preserve">to guide their </w:t>
      </w:r>
      <w:r w:rsidR="00587D0F" w:rsidRPr="002B070C">
        <w:rPr>
          <w:rFonts w:ascii="Times New Roman" w:hAnsi="Times New Roman" w:cs="Times New Roman"/>
          <w:color w:val="000000" w:themeColor="text1"/>
        </w:rPr>
        <w:t xml:space="preserve">response </w:t>
      </w:r>
      <w:r w:rsidR="00B515E8" w:rsidRPr="002B070C">
        <w:rPr>
          <w:rFonts w:ascii="Times New Roman" w:hAnsi="Times New Roman" w:cs="Times New Roman"/>
          <w:color w:val="000000" w:themeColor="text1"/>
        </w:rPr>
        <w:t xml:space="preserve">in the target-choice </w:t>
      </w:r>
      <w:r w:rsidR="005A1337" w:rsidRPr="002B070C">
        <w:rPr>
          <w:rFonts w:ascii="Times New Roman" w:hAnsi="Times New Roman" w:cs="Times New Roman"/>
          <w:color w:val="000000" w:themeColor="text1"/>
        </w:rPr>
        <w:t xml:space="preserve">task. </w:t>
      </w:r>
      <w:r w:rsidR="00D57DD9" w:rsidRPr="002B070C">
        <w:rPr>
          <w:rFonts w:ascii="Times New Roman" w:hAnsi="Times New Roman" w:cs="Times New Roman"/>
          <w:color w:val="000000" w:themeColor="text1"/>
        </w:rPr>
        <w:t xml:space="preserve">Unlike </w:t>
      </w:r>
      <w:r w:rsidR="00F655D6" w:rsidRPr="002B070C">
        <w:rPr>
          <w:rFonts w:ascii="Times New Roman" w:hAnsi="Times New Roman" w:cs="Times New Roman"/>
          <w:color w:val="000000" w:themeColor="text1"/>
        </w:rPr>
        <w:t>the</w:t>
      </w:r>
      <w:r w:rsidR="00D57DD9" w:rsidRPr="002B070C">
        <w:rPr>
          <w:rFonts w:ascii="Times New Roman" w:hAnsi="Times New Roman" w:cs="Times New Roman"/>
          <w:color w:val="000000" w:themeColor="text1"/>
        </w:rPr>
        <w:t xml:space="preserve"> first experiment</w:t>
      </w:r>
      <w:r w:rsidR="00F655D6" w:rsidRPr="002B070C">
        <w:rPr>
          <w:rFonts w:ascii="Times New Roman" w:hAnsi="Times New Roman" w:cs="Times New Roman"/>
          <w:color w:val="000000" w:themeColor="text1"/>
        </w:rPr>
        <w:t xml:space="preserve">, </w:t>
      </w:r>
      <w:r w:rsidR="00671474" w:rsidRPr="002B070C">
        <w:rPr>
          <w:rFonts w:ascii="Times New Roman" w:hAnsi="Times New Roman" w:cs="Times New Roman"/>
          <w:color w:val="000000" w:themeColor="text1"/>
        </w:rPr>
        <w:t>capuchins will be reinforced based on whether they select the correct or incorrect icon. Therefore, they can learn that the social cues from the conspecific on the screen</w:t>
      </w:r>
      <w:r w:rsidR="005A1337" w:rsidRPr="002B070C">
        <w:rPr>
          <w:rFonts w:ascii="Times New Roman" w:hAnsi="Times New Roman" w:cs="Times New Roman"/>
          <w:color w:val="000000" w:themeColor="text1"/>
        </w:rPr>
        <w:t xml:space="preserve"> will</w:t>
      </w:r>
      <w:r w:rsidR="00671474" w:rsidRPr="002B070C">
        <w:rPr>
          <w:rFonts w:ascii="Times New Roman" w:hAnsi="Times New Roman" w:cs="Times New Roman"/>
          <w:color w:val="000000" w:themeColor="text1"/>
        </w:rPr>
        <w:t xml:space="preserve"> guide them to the correct decision.</w:t>
      </w:r>
      <w:r w:rsidR="00587D0F" w:rsidRPr="002B070C">
        <w:rPr>
          <w:rFonts w:ascii="Times New Roman" w:hAnsi="Times New Roman" w:cs="Times New Roman"/>
          <w:color w:val="000000" w:themeColor="text1"/>
        </w:rPr>
        <w:t xml:space="preserve"> </w:t>
      </w:r>
      <w:r w:rsidR="00F655D6" w:rsidRPr="002B070C">
        <w:rPr>
          <w:rFonts w:ascii="Times New Roman" w:hAnsi="Times New Roman" w:cs="Times New Roman"/>
          <w:color w:val="000000" w:themeColor="text1"/>
        </w:rPr>
        <w:t xml:space="preserve">Since </w:t>
      </w:r>
      <w:r w:rsidR="00F655D6" w:rsidRPr="002B070C">
        <w:rPr>
          <w:rFonts w:ascii="Times New Roman" w:hAnsi="Times New Roman" w:cs="Times New Roman"/>
          <w:color w:val="000000" w:themeColor="text1"/>
        </w:rPr>
        <w:lastRenderedPageBreak/>
        <w:t xml:space="preserve">previous work has shown that capuchins can learn a reaching behavior to guide a human’s attention over trials (Anderson et al. 2001; </w:t>
      </w:r>
      <w:r w:rsidR="00F655D6" w:rsidRPr="002B070C">
        <w:rPr>
          <w:rFonts w:ascii="Times New Roman" w:hAnsi="Times New Roman" w:cs="Times New Roman"/>
          <w:noProof/>
          <w:color w:val="000000" w:themeColor="text1"/>
        </w:rPr>
        <w:t>Defolie et al., 2015)</w:t>
      </w:r>
      <w:r w:rsidR="00F655D6" w:rsidRPr="002B070C">
        <w:rPr>
          <w:rFonts w:ascii="Times New Roman" w:hAnsi="Times New Roman" w:cs="Times New Roman"/>
          <w:color w:val="000000" w:themeColor="text1"/>
        </w:rPr>
        <w:t xml:space="preserve">, we expect capuchins to learn to use the gaze cue to receive a reward by choosing the correct target icon. </w:t>
      </w:r>
      <w:r w:rsidR="00587D0F" w:rsidRPr="002B070C">
        <w:rPr>
          <w:rFonts w:ascii="Times New Roman" w:hAnsi="Times New Roman" w:cs="Times New Roman"/>
          <w:color w:val="000000" w:themeColor="text1"/>
        </w:rPr>
        <w:t xml:space="preserve">If gaze direction can be learned to be used as a salient cue </w:t>
      </w:r>
      <w:r w:rsidR="00D02206" w:rsidRPr="002B070C">
        <w:rPr>
          <w:rFonts w:ascii="Times New Roman" w:hAnsi="Times New Roman" w:cs="Times New Roman"/>
          <w:color w:val="000000" w:themeColor="text1"/>
        </w:rPr>
        <w:t>to inform decisions</w:t>
      </w:r>
      <w:r w:rsidR="00587D0F" w:rsidRPr="002B070C">
        <w:rPr>
          <w:rFonts w:ascii="Times New Roman" w:hAnsi="Times New Roman" w:cs="Times New Roman"/>
          <w:color w:val="000000" w:themeColor="text1"/>
        </w:rPr>
        <w:t>, capuchins are expected to show</w:t>
      </w:r>
      <w:r w:rsidR="00F41C42" w:rsidRPr="002B070C">
        <w:rPr>
          <w:rFonts w:ascii="Times New Roman" w:hAnsi="Times New Roman" w:cs="Times New Roman"/>
          <w:color w:val="000000" w:themeColor="text1"/>
        </w:rPr>
        <w:t xml:space="preserve"> a learning curve such that they correctly chose the target icon the social stimuli is directed to</w:t>
      </w:r>
      <w:r w:rsidR="001267A0" w:rsidRPr="002B070C">
        <w:rPr>
          <w:rFonts w:ascii="Times New Roman" w:hAnsi="Times New Roman" w:cs="Times New Roman"/>
          <w:color w:val="000000" w:themeColor="text1"/>
        </w:rPr>
        <w:t>.</w:t>
      </w:r>
      <w:r w:rsidR="00D02206" w:rsidRPr="002B070C">
        <w:rPr>
          <w:rFonts w:ascii="Times New Roman" w:hAnsi="Times New Roman" w:cs="Times New Roman"/>
          <w:color w:val="000000" w:themeColor="text1"/>
        </w:rPr>
        <w:t xml:space="preserve"> </w:t>
      </w:r>
      <w:r w:rsidR="00F27D6A" w:rsidRPr="002B070C">
        <w:rPr>
          <w:rFonts w:ascii="Times New Roman" w:hAnsi="Times New Roman" w:cs="Times New Roman"/>
          <w:color w:val="000000" w:themeColor="text1"/>
        </w:rPr>
        <w:t>Eye tracking will not be used during Experiment 2.</w:t>
      </w:r>
    </w:p>
    <w:p w14:paraId="5F9D62D5" w14:textId="77777777" w:rsidR="00666032" w:rsidRDefault="00666032" w:rsidP="00666032">
      <w:pPr>
        <w:spacing w:after="240"/>
        <w:ind w:firstLine="720"/>
        <w:contextualSpacing/>
        <w:rPr>
          <w:rFonts w:ascii="Times New Roman" w:hAnsi="Times New Roman" w:cs="Times New Roman"/>
          <w:color w:val="000000" w:themeColor="text1"/>
        </w:rPr>
      </w:pPr>
    </w:p>
    <w:p w14:paraId="3859725E" w14:textId="5A79F27F" w:rsidR="00FE079D" w:rsidRDefault="00FE079D" w:rsidP="00231705">
      <w:pPr>
        <w:spacing w:after="240"/>
        <w:rPr>
          <w:rFonts w:ascii="Times New Roman" w:hAnsi="Times New Roman" w:cs="Times New Roman"/>
          <w:color w:val="000000" w:themeColor="text1"/>
        </w:rPr>
      </w:pPr>
      <w:r>
        <w:rPr>
          <w:rFonts w:ascii="Times New Roman" w:hAnsi="Times New Roman" w:cs="Times New Roman"/>
          <w:color w:val="000000" w:themeColor="text1"/>
        </w:rPr>
        <w:t xml:space="preserve">Monkeys that are unable to participate in eye tracking, such as those from Griffin’s group (eye tracker does not fit in their testing area), will participate in </w:t>
      </w:r>
      <w:r w:rsidR="00666032">
        <w:rPr>
          <w:rFonts w:ascii="Times New Roman" w:hAnsi="Times New Roman" w:cs="Times New Roman"/>
          <w:color w:val="000000" w:themeColor="text1"/>
        </w:rPr>
        <w:t xml:space="preserve">only </w:t>
      </w:r>
      <w:r>
        <w:rPr>
          <w:rFonts w:ascii="Times New Roman" w:hAnsi="Times New Roman" w:cs="Times New Roman"/>
          <w:color w:val="000000" w:themeColor="text1"/>
        </w:rPr>
        <w:t>experiment 2</w:t>
      </w:r>
      <w:r w:rsidR="00666032">
        <w:rPr>
          <w:rFonts w:ascii="Times New Roman" w:hAnsi="Times New Roman" w:cs="Times New Roman"/>
          <w:color w:val="000000" w:themeColor="text1"/>
        </w:rPr>
        <w:t>, with Lily as their social stimuli.</w:t>
      </w:r>
    </w:p>
    <w:p w14:paraId="213470B8" w14:textId="6B0DDCB9" w:rsidR="009F7C28" w:rsidRPr="002B070C" w:rsidRDefault="009F7C28" w:rsidP="00231705">
      <w:pPr>
        <w:spacing w:after="240"/>
        <w:rPr>
          <w:rFonts w:ascii="Times New Roman" w:hAnsi="Times New Roman" w:cs="Times New Roman"/>
          <w:b/>
          <w:bCs/>
        </w:rPr>
      </w:pPr>
      <w:r w:rsidRPr="002B070C">
        <w:rPr>
          <w:rFonts w:ascii="Times New Roman" w:hAnsi="Times New Roman" w:cs="Times New Roman"/>
          <w:b/>
          <w:bCs/>
        </w:rPr>
        <w:t>Methods</w:t>
      </w:r>
    </w:p>
    <w:p w14:paraId="477F0690" w14:textId="77777777" w:rsidR="009F7C28" w:rsidRPr="002B070C" w:rsidRDefault="009F7C28" w:rsidP="00231705">
      <w:pPr>
        <w:spacing w:after="240"/>
        <w:rPr>
          <w:rFonts w:ascii="Times New Roman" w:hAnsi="Times New Roman" w:cs="Times New Roman"/>
          <w:b/>
          <w:bCs/>
          <w:i/>
          <w:iCs/>
        </w:rPr>
      </w:pPr>
      <w:r w:rsidRPr="002B070C">
        <w:rPr>
          <w:rFonts w:ascii="Times New Roman" w:hAnsi="Times New Roman" w:cs="Times New Roman"/>
          <w:b/>
          <w:bCs/>
          <w:i/>
          <w:iCs/>
        </w:rPr>
        <w:t>Subjects</w:t>
      </w:r>
    </w:p>
    <w:p w14:paraId="05AD261A" w14:textId="0F6DDAA7" w:rsidR="00D57DD9" w:rsidRPr="002B070C" w:rsidRDefault="009F7C28" w:rsidP="00231705">
      <w:pPr>
        <w:spacing w:after="240"/>
        <w:rPr>
          <w:rFonts w:ascii="Times New Roman" w:hAnsi="Times New Roman" w:cs="Times New Roman"/>
        </w:rPr>
      </w:pPr>
      <w:r w:rsidRPr="002B070C">
        <w:rPr>
          <w:rFonts w:ascii="Times New Roman" w:hAnsi="Times New Roman" w:cs="Times New Roman"/>
          <w:b/>
          <w:bCs/>
          <w:i/>
          <w:iCs/>
        </w:rPr>
        <w:tab/>
      </w:r>
      <w:r w:rsidRPr="002B070C">
        <w:rPr>
          <w:rFonts w:ascii="Times New Roman" w:hAnsi="Times New Roman" w:cs="Times New Roman"/>
        </w:rPr>
        <w:t xml:space="preserve">We will test </w:t>
      </w:r>
      <w:r w:rsidR="00282D0F" w:rsidRPr="002B070C">
        <w:rPr>
          <w:rFonts w:ascii="Times New Roman" w:hAnsi="Times New Roman" w:cs="Times New Roman"/>
        </w:rPr>
        <w:t>the</w:t>
      </w:r>
      <w:r w:rsidRPr="002B070C">
        <w:rPr>
          <w:rFonts w:ascii="Times New Roman" w:hAnsi="Times New Roman" w:cs="Times New Roman"/>
        </w:rPr>
        <w:t xml:space="preserve"> tufted capuchin monkeys housed at Georgia State University’s Language Research Center (LRC) in Atlanta, GA. </w:t>
      </w:r>
      <w:r w:rsidR="00D57DD9" w:rsidRPr="002B070C">
        <w:rPr>
          <w:rFonts w:ascii="Times New Roman" w:hAnsi="Times New Roman" w:cs="Times New Roman"/>
        </w:rPr>
        <w:t xml:space="preserve">In total, there are 28 capuchin monkeys at the facility (8 M, 20 F), however, because the eye tracker is too large to fit in the testing space for one of our groups (Griffin, n = 5), </w:t>
      </w:r>
      <w:r w:rsidR="00FE079D">
        <w:rPr>
          <w:rFonts w:ascii="Times New Roman" w:hAnsi="Times New Roman" w:cs="Times New Roman"/>
        </w:rPr>
        <w:t xml:space="preserve">as well as each group’s alpha female not participating due to them being the social stimuli, </w:t>
      </w:r>
      <w:r w:rsidR="00D57DD9" w:rsidRPr="002B070C">
        <w:rPr>
          <w:rFonts w:ascii="Times New Roman" w:hAnsi="Times New Roman" w:cs="Times New Roman"/>
        </w:rPr>
        <w:t xml:space="preserve">we will only be able to test a maximum of </w:t>
      </w:r>
      <w:r w:rsidR="00FE079D">
        <w:rPr>
          <w:rFonts w:ascii="Times New Roman" w:hAnsi="Times New Roman" w:cs="Times New Roman"/>
        </w:rPr>
        <w:t>7-9 monkeys in experiment 1 (simultaneous implicit and explicit measures). Experiment 2 should allow for approximately 12 monkeys. A</w:t>
      </w:r>
      <w:r w:rsidR="00D57DD9" w:rsidRPr="002B070C">
        <w:rPr>
          <w:rFonts w:ascii="Times New Roman" w:hAnsi="Times New Roman" w:cs="Times New Roman"/>
        </w:rPr>
        <w:t xml:space="preserve">ll testing at the LRC is completely voluntary, meaning all subjects can choose not to participate by either not separating for testing or refusing to complete trials once in their testing box. </w:t>
      </w:r>
      <w:r w:rsidR="00C70DF5" w:rsidRPr="002B070C">
        <w:rPr>
          <w:rFonts w:ascii="Times New Roman" w:hAnsi="Times New Roman" w:cs="Times New Roman"/>
        </w:rPr>
        <w:t xml:space="preserve">In addition, </w:t>
      </w:r>
      <w:proofErr w:type="gramStart"/>
      <w:r w:rsidR="00C70DF5" w:rsidRPr="002B070C">
        <w:rPr>
          <w:rFonts w:ascii="Times New Roman" w:hAnsi="Times New Roman" w:cs="Times New Roman"/>
        </w:rPr>
        <w:t>in order to</w:t>
      </w:r>
      <w:proofErr w:type="gramEnd"/>
      <w:r w:rsidR="00C70DF5" w:rsidRPr="002B070C">
        <w:rPr>
          <w:rFonts w:ascii="Times New Roman" w:hAnsi="Times New Roman" w:cs="Times New Roman"/>
        </w:rPr>
        <w:t xml:space="preserve"> test, each subject must get a calibration on the eye tracker, which in our experience is </w:t>
      </w:r>
      <w:r w:rsidR="00662455" w:rsidRPr="002B070C">
        <w:rPr>
          <w:rFonts w:ascii="Times New Roman" w:hAnsi="Times New Roman" w:cs="Times New Roman"/>
        </w:rPr>
        <w:t>not possible</w:t>
      </w:r>
      <w:r w:rsidR="00C70DF5" w:rsidRPr="002B070C">
        <w:rPr>
          <w:rFonts w:ascii="Times New Roman" w:hAnsi="Times New Roman" w:cs="Times New Roman"/>
        </w:rPr>
        <w:t xml:space="preserve"> for some monkeys.  </w:t>
      </w:r>
    </w:p>
    <w:p w14:paraId="0E3F1F10" w14:textId="14A9D989" w:rsidR="007A6F1D" w:rsidRPr="00FE079D" w:rsidRDefault="009F7C28" w:rsidP="00FE079D">
      <w:pPr>
        <w:spacing w:after="240"/>
        <w:ind w:firstLine="720"/>
        <w:rPr>
          <w:rFonts w:ascii="Times New Roman" w:hAnsi="Times New Roman" w:cs="Times New Roman"/>
        </w:rPr>
      </w:pPr>
      <w:r w:rsidRPr="002B070C">
        <w:rPr>
          <w:rFonts w:ascii="Times New Roman" w:hAnsi="Times New Roman" w:cs="Times New Roman"/>
        </w:rPr>
        <w:t xml:space="preserve">All subjects at the LRC live in mixed-sex social groups with their own dedicated indoor and outdoor enclosures. These capuchins are trained to voluntarily separate from their social group into individual testing boxes (attached to their indoor enclosures) where they routinely complete non-invasive computerized testing using a hand-controlled joystick (Evans et al., 2008). As with all studies at the LRC, this study will be completely voluntary, </w:t>
      </w:r>
      <w:r w:rsidR="00D57DD9" w:rsidRPr="002B070C">
        <w:rPr>
          <w:rFonts w:ascii="Times New Roman" w:hAnsi="Times New Roman" w:cs="Times New Roman"/>
        </w:rPr>
        <w:t>and t</w:t>
      </w:r>
      <w:r w:rsidRPr="002B070C">
        <w:rPr>
          <w:rFonts w:ascii="Times New Roman" w:hAnsi="Times New Roman" w:cs="Times New Roman"/>
        </w:rPr>
        <w:t xml:space="preserve">he capuchins </w:t>
      </w:r>
      <w:r w:rsidR="00282D0F" w:rsidRPr="002B070C">
        <w:rPr>
          <w:rFonts w:ascii="Times New Roman" w:hAnsi="Times New Roman" w:cs="Times New Roman"/>
        </w:rPr>
        <w:t>will</w:t>
      </w:r>
      <w:r w:rsidRPr="002B070C">
        <w:rPr>
          <w:rFonts w:ascii="Times New Roman" w:hAnsi="Times New Roman" w:cs="Times New Roman"/>
        </w:rPr>
        <w:t xml:space="preserve"> never </w:t>
      </w:r>
      <w:r w:rsidR="00282D0F" w:rsidRPr="002B070C">
        <w:rPr>
          <w:rFonts w:ascii="Times New Roman" w:hAnsi="Times New Roman" w:cs="Times New Roman"/>
        </w:rPr>
        <w:t xml:space="preserve">be </w:t>
      </w:r>
      <w:r w:rsidRPr="002B070C">
        <w:rPr>
          <w:rFonts w:ascii="Times New Roman" w:hAnsi="Times New Roman" w:cs="Times New Roman"/>
        </w:rPr>
        <w:t>deprived of food, water, social contact, outdoor time, or enrichment to motivate testing.</w:t>
      </w:r>
      <w:r w:rsidR="00917038" w:rsidRPr="002B070C">
        <w:rPr>
          <w:rFonts w:ascii="Times New Roman" w:hAnsi="Times New Roman" w:cs="Times New Roman"/>
        </w:rPr>
        <w:t xml:space="preserve"> </w:t>
      </w:r>
    </w:p>
    <w:p w14:paraId="4D601F18" w14:textId="3E961FDB" w:rsidR="00836096" w:rsidRPr="002B070C" w:rsidRDefault="009F7C28" w:rsidP="00231705">
      <w:pPr>
        <w:spacing w:after="240"/>
        <w:rPr>
          <w:rFonts w:ascii="Times New Roman" w:hAnsi="Times New Roman" w:cs="Times New Roman"/>
          <w:b/>
          <w:bCs/>
          <w:i/>
          <w:iCs/>
        </w:rPr>
      </w:pPr>
      <w:r w:rsidRPr="002B070C">
        <w:rPr>
          <w:rFonts w:ascii="Times New Roman" w:hAnsi="Times New Roman" w:cs="Times New Roman"/>
          <w:b/>
          <w:bCs/>
          <w:i/>
          <w:iCs/>
        </w:rPr>
        <w:t>General Procedure</w:t>
      </w:r>
    </w:p>
    <w:p w14:paraId="7524E07C" w14:textId="4FB59779" w:rsidR="00836096" w:rsidRDefault="00836096" w:rsidP="00231705">
      <w:pPr>
        <w:spacing w:after="240"/>
        <w:rPr>
          <w:rFonts w:ascii="Times New Roman" w:hAnsi="Times New Roman" w:cs="Times New Roman"/>
          <w:b/>
          <w:bCs/>
          <w:i/>
          <w:iCs/>
          <w:u w:val="single"/>
        </w:rPr>
      </w:pPr>
      <w:r w:rsidRPr="002B070C">
        <w:rPr>
          <w:rFonts w:ascii="Times New Roman" w:hAnsi="Times New Roman" w:cs="Times New Roman"/>
          <w:b/>
          <w:bCs/>
          <w:i/>
          <w:iCs/>
          <w:u w:val="single"/>
        </w:rPr>
        <w:t>Experiment 1</w:t>
      </w:r>
    </w:p>
    <w:p w14:paraId="16497343" w14:textId="7BEEB85D" w:rsidR="00331181" w:rsidRPr="002B070C" w:rsidRDefault="00331181" w:rsidP="00231705">
      <w:pPr>
        <w:spacing w:after="240"/>
        <w:rPr>
          <w:rFonts w:ascii="Times New Roman" w:hAnsi="Times New Roman" w:cs="Times New Roman"/>
          <w:u w:val="single"/>
        </w:rPr>
      </w:pPr>
      <w:r>
        <w:rPr>
          <w:rFonts w:ascii="Times New Roman" w:hAnsi="Times New Roman" w:cs="Times New Roman"/>
          <w:b/>
          <w:bCs/>
          <w:i/>
          <w:iCs/>
          <w:u w:val="single"/>
        </w:rPr>
        <w:t>IMPLICIT AND EXPLICIT TOGETHER:</w:t>
      </w:r>
    </w:p>
    <w:p w14:paraId="444003C9" w14:textId="77777777" w:rsidR="00D23116" w:rsidRPr="002B070C" w:rsidRDefault="00282D0F" w:rsidP="00D23116">
      <w:pPr>
        <w:spacing w:after="240"/>
        <w:ind w:firstLine="720"/>
        <w:rPr>
          <w:rFonts w:ascii="Times New Roman" w:hAnsi="Times New Roman" w:cs="Times New Roman"/>
        </w:rPr>
      </w:pPr>
      <w:r w:rsidRPr="002B070C">
        <w:rPr>
          <w:rFonts w:ascii="Times New Roman" w:hAnsi="Times New Roman" w:cs="Times New Roman"/>
          <w:b/>
          <w:bCs/>
          <w:i/>
          <w:iCs/>
        </w:rPr>
        <w:tab/>
      </w:r>
      <w:r w:rsidR="009A24C0" w:rsidRPr="002B070C">
        <w:rPr>
          <w:rFonts w:ascii="Times New Roman" w:hAnsi="Times New Roman" w:cs="Times New Roman"/>
        </w:rPr>
        <w:t>C</w:t>
      </w:r>
      <w:r w:rsidRPr="002B070C">
        <w:rPr>
          <w:rFonts w:ascii="Times New Roman" w:hAnsi="Times New Roman" w:cs="Times New Roman"/>
        </w:rPr>
        <w:t xml:space="preserve">apuchins will be </w:t>
      </w:r>
      <w:r w:rsidR="00192937" w:rsidRPr="002B070C">
        <w:rPr>
          <w:rFonts w:ascii="Times New Roman" w:hAnsi="Times New Roman" w:cs="Times New Roman"/>
        </w:rPr>
        <w:t>tested on</w:t>
      </w:r>
      <w:r w:rsidRPr="002B070C">
        <w:rPr>
          <w:rFonts w:ascii="Times New Roman" w:hAnsi="Times New Roman" w:cs="Times New Roman"/>
        </w:rPr>
        <w:t xml:space="preserve"> a computerized </w:t>
      </w:r>
      <w:r w:rsidR="003244D0" w:rsidRPr="002B070C">
        <w:rPr>
          <w:rFonts w:ascii="Times New Roman" w:hAnsi="Times New Roman" w:cs="Times New Roman"/>
        </w:rPr>
        <w:t xml:space="preserve">dichotomous </w:t>
      </w:r>
      <w:r w:rsidRPr="002B070C">
        <w:rPr>
          <w:rFonts w:ascii="Times New Roman" w:hAnsi="Times New Roman" w:cs="Times New Roman"/>
        </w:rPr>
        <w:t>choice task</w:t>
      </w:r>
      <w:r w:rsidR="00694E91" w:rsidRPr="002B070C">
        <w:rPr>
          <w:rFonts w:ascii="Times New Roman" w:hAnsi="Times New Roman" w:cs="Times New Roman"/>
        </w:rPr>
        <w:t xml:space="preserve"> coded using python 3 programming language (van Rossum &amp; Drake, 2012)</w:t>
      </w:r>
      <w:r w:rsidR="00026A13" w:rsidRPr="002B070C">
        <w:rPr>
          <w:rFonts w:ascii="Times New Roman" w:hAnsi="Times New Roman" w:cs="Times New Roman"/>
        </w:rPr>
        <w:t xml:space="preserve">. </w:t>
      </w:r>
      <w:r w:rsidR="006350E6" w:rsidRPr="002B070C">
        <w:rPr>
          <w:rFonts w:ascii="Times New Roman" w:hAnsi="Times New Roman" w:cs="Times New Roman"/>
        </w:rPr>
        <w:t>The</w:t>
      </w:r>
      <w:r w:rsidR="009A24C0" w:rsidRPr="002B070C">
        <w:rPr>
          <w:rFonts w:ascii="Times New Roman" w:hAnsi="Times New Roman" w:cs="Times New Roman"/>
        </w:rPr>
        <w:t xml:space="preserve"> </w:t>
      </w:r>
      <w:r w:rsidR="006350E6" w:rsidRPr="002B070C">
        <w:rPr>
          <w:rFonts w:ascii="Times New Roman" w:hAnsi="Times New Roman" w:cs="Times New Roman"/>
        </w:rPr>
        <w:t xml:space="preserve">task will consist of three types of trials: </w:t>
      </w:r>
      <w:r w:rsidR="006350E6" w:rsidRPr="002B070C">
        <w:rPr>
          <w:rFonts w:ascii="Times New Roman" w:hAnsi="Times New Roman" w:cs="Times New Roman"/>
          <w:b/>
          <w:bCs/>
        </w:rPr>
        <w:t>(1) Social</w:t>
      </w:r>
      <w:r w:rsidR="006350E6" w:rsidRPr="002B070C">
        <w:rPr>
          <w:rFonts w:ascii="Times New Roman" w:hAnsi="Times New Roman" w:cs="Times New Roman"/>
        </w:rPr>
        <w:t xml:space="preserve"> trials, </w:t>
      </w:r>
      <w:r w:rsidR="006350E6" w:rsidRPr="002B070C">
        <w:rPr>
          <w:rFonts w:ascii="Times New Roman" w:hAnsi="Times New Roman" w:cs="Times New Roman"/>
          <w:b/>
          <w:bCs/>
        </w:rPr>
        <w:t xml:space="preserve">(2) </w:t>
      </w:r>
      <w:r w:rsidR="00A53DA4" w:rsidRPr="002B070C">
        <w:rPr>
          <w:rFonts w:ascii="Times New Roman" w:hAnsi="Times New Roman" w:cs="Times New Roman"/>
          <w:b/>
          <w:bCs/>
        </w:rPr>
        <w:t>Asocial</w:t>
      </w:r>
      <w:r w:rsidR="00974A43" w:rsidRPr="002B070C">
        <w:rPr>
          <w:rFonts w:ascii="Times New Roman" w:hAnsi="Times New Roman" w:cs="Times New Roman"/>
          <w:b/>
          <w:bCs/>
        </w:rPr>
        <w:t xml:space="preserve"> eyes</w:t>
      </w:r>
      <w:r w:rsidR="006350E6" w:rsidRPr="002B070C">
        <w:rPr>
          <w:rFonts w:ascii="Times New Roman" w:hAnsi="Times New Roman" w:cs="Times New Roman"/>
        </w:rPr>
        <w:t xml:space="preserve"> control trials, </w:t>
      </w:r>
      <w:r w:rsidR="006350E6" w:rsidRPr="002B070C">
        <w:rPr>
          <w:rFonts w:ascii="Times New Roman" w:hAnsi="Times New Roman" w:cs="Times New Roman"/>
          <w:b/>
          <w:bCs/>
        </w:rPr>
        <w:t xml:space="preserve">(3) </w:t>
      </w:r>
      <w:r w:rsidR="00974A43" w:rsidRPr="002B070C">
        <w:rPr>
          <w:rFonts w:ascii="Times New Roman" w:hAnsi="Times New Roman" w:cs="Times New Roman"/>
          <w:b/>
          <w:bCs/>
        </w:rPr>
        <w:t>Asocial object</w:t>
      </w:r>
      <w:r w:rsidR="00974A43" w:rsidRPr="002B070C">
        <w:rPr>
          <w:rFonts w:ascii="Times New Roman" w:hAnsi="Times New Roman" w:cs="Times New Roman"/>
        </w:rPr>
        <w:t xml:space="preserve"> control trials, and </w:t>
      </w:r>
      <w:r w:rsidR="00974A43" w:rsidRPr="002B070C">
        <w:rPr>
          <w:rFonts w:ascii="Times New Roman" w:hAnsi="Times New Roman" w:cs="Times New Roman"/>
          <w:b/>
          <w:bCs/>
        </w:rPr>
        <w:t xml:space="preserve">(4) </w:t>
      </w:r>
      <w:r w:rsidR="00EB5090" w:rsidRPr="002B070C">
        <w:rPr>
          <w:rFonts w:ascii="Times New Roman" w:hAnsi="Times New Roman" w:cs="Times New Roman"/>
          <w:b/>
          <w:bCs/>
        </w:rPr>
        <w:t>Motivation</w:t>
      </w:r>
      <w:r w:rsidR="00EB5090" w:rsidRPr="002B070C">
        <w:rPr>
          <w:rFonts w:ascii="Times New Roman" w:hAnsi="Times New Roman" w:cs="Times New Roman"/>
        </w:rPr>
        <w:t xml:space="preserve"> </w:t>
      </w:r>
      <w:r w:rsidR="006350E6" w:rsidRPr="002B070C">
        <w:rPr>
          <w:rFonts w:ascii="Times New Roman" w:hAnsi="Times New Roman" w:cs="Times New Roman"/>
        </w:rPr>
        <w:t xml:space="preserve">trials. </w:t>
      </w:r>
      <w:r w:rsidR="0026442A" w:rsidRPr="002B070C">
        <w:rPr>
          <w:rFonts w:ascii="Times New Roman" w:hAnsi="Times New Roman" w:cs="Times New Roman"/>
        </w:rPr>
        <w:t xml:space="preserve">Social and asocial control trials are considered </w:t>
      </w:r>
      <w:r w:rsidR="0026442A" w:rsidRPr="002B070C">
        <w:rPr>
          <w:rFonts w:ascii="Times New Roman" w:hAnsi="Times New Roman" w:cs="Times New Roman"/>
          <w:b/>
          <w:bCs/>
        </w:rPr>
        <w:t xml:space="preserve">Critical trials </w:t>
      </w:r>
      <w:r w:rsidR="0026442A" w:rsidRPr="002B070C">
        <w:rPr>
          <w:rFonts w:ascii="Times New Roman" w:hAnsi="Times New Roman" w:cs="Times New Roman"/>
        </w:rPr>
        <w:t>because they will be analyzed, while motivation trials are to keep monkeys motivated in the task</w:t>
      </w:r>
      <w:r w:rsidR="000823B3" w:rsidRPr="002B070C">
        <w:rPr>
          <w:rFonts w:ascii="Times New Roman" w:hAnsi="Times New Roman" w:cs="Times New Roman"/>
        </w:rPr>
        <w:t xml:space="preserve"> and will not be analyzed</w:t>
      </w:r>
      <w:r w:rsidR="0026442A" w:rsidRPr="002B070C">
        <w:rPr>
          <w:rFonts w:ascii="Times New Roman" w:hAnsi="Times New Roman" w:cs="Times New Roman"/>
        </w:rPr>
        <w:t>.</w:t>
      </w:r>
      <w:r w:rsidR="005A279C" w:rsidRPr="002B070C">
        <w:rPr>
          <w:rFonts w:ascii="Times New Roman" w:hAnsi="Times New Roman" w:cs="Times New Roman"/>
        </w:rPr>
        <w:t xml:space="preserve"> </w:t>
      </w:r>
      <w:r w:rsidR="000823B3" w:rsidRPr="002B070C">
        <w:rPr>
          <w:rFonts w:ascii="Times New Roman" w:hAnsi="Times New Roman" w:cs="Times New Roman"/>
        </w:rPr>
        <w:t xml:space="preserve">In </w:t>
      </w:r>
      <w:r w:rsidR="000823B3" w:rsidRPr="002B070C">
        <w:rPr>
          <w:rFonts w:ascii="Times New Roman" w:hAnsi="Times New Roman" w:cs="Times New Roman"/>
          <w:b/>
          <w:bCs/>
        </w:rPr>
        <w:t>Critical trials (social and asocial trials)</w:t>
      </w:r>
      <w:r w:rsidR="000823B3" w:rsidRPr="002B070C">
        <w:rPr>
          <w:rFonts w:ascii="Times New Roman" w:hAnsi="Times New Roman" w:cs="Times New Roman"/>
        </w:rPr>
        <w:t xml:space="preserve">, two </w:t>
      </w:r>
      <w:r w:rsidR="000823B3" w:rsidRPr="002B070C">
        <w:rPr>
          <w:rFonts w:ascii="Times New Roman" w:hAnsi="Times New Roman" w:cs="Times New Roman"/>
          <w:b/>
          <w:bCs/>
        </w:rPr>
        <w:t xml:space="preserve">identical </w:t>
      </w:r>
      <w:r w:rsidR="000823B3" w:rsidRPr="002B070C">
        <w:rPr>
          <w:rFonts w:ascii="Times New Roman" w:hAnsi="Times New Roman" w:cs="Times New Roman"/>
        </w:rPr>
        <w:t xml:space="preserve">icons will be presented in the top corners of the screen. Critical trials will not be rewarded, so identical icons are used to prevent monkeys from attempting to learn which icon is correct. </w:t>
      </w:r>
      <w:r w:rsidR="000823B3" w:rsidRPr="002B070C">
        <w:rPr>
          <w:rFonts w:ascii="Times New Roman" w:hAnsi="Times New Roman" w:cs="Times New Roman"/>
          <w:b/>
          <w:bCs/>
        </w:rPr>
        <w:t>Social</w:t>
      </w:r>
      <w:r w:rsidR="000823B3" w:rsidRPr="002B070C">
        <w:rPr>
          <w:rFonts w:ascii="Times New Roman" w:hAnsi="Times New Roman" w:cs="Times New Roman"/>
        </w:rPr>
        <w:t xml:space="preserve"> trials involve </w:t>
      </w:r>
      <w:r w:rsidR="000823B3" w:rsidRPr="002B070C">
        <w:rPr>
          <w:rFonts w:ascii="Times New Roman" w:hAnsi="Times New Roman" w:cs="Times New Roman"/>
        </w:rPr>
        <w:lastRenderedPageBreak/>
        <w:t>a video of a conspecific (each group’s alpha female) looking in the direction of one of the two stimuli presented at the top of the screen. Asocial trials involve a 3D object rotating towards one of the two stimuli. During the first two seconds of critical trials, an eye tracker will measure the first icon the subject looks to at the onset of the video stimulus as well as the duration of time spent looking at each icon. After 2 seconds, monkeys will be cued to make a dichotomous target choice between the two icons.</w:t>
      </w:r>
      <w:r w:rsidR="00D23116" w:rsidRPr="002B070C">
        <w:rPr>
          <w:rFonts w:ascii="Times New Roman" w:hAnsi="Times New Roman" w:cs="Times New Roman"/>
        </w:rPr>
        <w:t xml:space="preserve"> </w:t>
      </w:r>
    </w:p>
    <w:p w14:paraId="2F36FC3F" w14:textId="3369F5CD" w:rsidR="00D23116" w:rsidRPr="002B070C" w:rsidRDefault="00D23116" w:rsidP="00D23116">
      <w:pPr>
        <w:spacing w:after="240"/>
        <w:ind w:firstLine="720"/>
        <w:rPr>
          <w:rFonts w:ascii="Times New Roman" w:hAnsi="Times New Roman" w:cs="Times New Roman"/>
        </w:rPr>
      </w:pPr>
      <w:r w:rsidRPr="002B070C">
        <w:rPr>
          <w:rFonts w:ascii="Times New Roman" w:hAnsi="Times New Roman" w:cs="Times New Roman"/>
        </w:rPr>
        <w:t xml:space="preserve">The purpose of the asocial conditions </w:t>
      </w:r>
      <w:proofErr w:type="gramStart"/>
      <w:r w:rsidRPr="002B070C">
        <w:rPr>
          <w:rFonts w:ascii="Times New Roman" w:hAnsi="Times New Roman" w:cs="Times New Roman"/>
        </w:rPr>
        <w:t>are</w:t>
      </w:r>
      <w:proofErr w:type="gramEnd"/>
      <w:r w:rsidRPr="002B070C">
        <w:rPr>
          <w:rFonts w:ascii="Times New Roman" w:hAnsi="Times New Roman" w:cs="Times New Roman"/>
        </w:rPr>
        <w:t xml:space="preserve"> to control for whether capuchins’ visual attention and/or explicit choices are guided by perceptual or motion cues that are directed to the target icon rather than if they are using conspecific gaze and head direction (Heyes, 2015). To further control for the use of eyes in general in guiding social attention and explicit choices, a second asocial condition called </w:t>
      </w:r>
      <w:r w:rsidRPr="002B070C">
        <w:rPr>
          <w:rFonts w:ascii="Times New Roman" w:hAnsi="Times New Roman" w:cs="Times New Roman"/>
          <w:b/>
          <w:bCs/>
        </w:rPr>
        <w:t>Asocial eyes</w:t>
      </w:r>
      <w:r w:rsidRPr="002B070C">
        <w:rPr>
          <w:rFonts w:ascii="Times New Roman" w:hAnsi="Times New Roman" w:cs="Times New Roman"/>
        </w:rPr>
        <w:t xml:space="preserve">, will be presented, in which the video of the 3D object has black dots that simulate the shape and motion of eyes and gaze direction. </w:t>
      </w:r>
    </w:p>
    <w:p w14:paraId="35C63F09" w14:textId="55DD789A" w:rsidR="000823B3" w:rsidRPr="002B070C" w:rsidRDefault="000823B3" w:rsidP="00C958CC">
      <w:pPr>
        <w:spacing w:after="240"/>
        <w:ind w:firstLine="720"/>
        <w:rPr>
          <w:rFonts w:ascii="Times New Roman" w:hAnsi="Times New Roman" w:cs="Times New Roman"/>
        </w:rPr>
      </w:pPr>
      <w:r w:rsidRPr="002B070C">
        <w:rPr>
          <w:rFonts w:ascii="Times New Roman" w:hAnsi="Times New Roman" w:cs="Times New Roman"/>
        </w:rPr>
        <w:t xml:space="preserve"> Because we are interested in whether capuchins follow gaze spontaneously, without reinforcement and learning, critical trials will not be rewarded.</w:t>
      </w:r>
      <w:r w:rsidR="00C958CC">
        <w:rPr>
          <w:rFonts w:ascii="Times New Roman" w:hAnsi="Times New Roman" w:cs="Times New Roman"/>
        </w:rPr>
        <w:t xml:space="preserve"> Instead, motivation trials will be presented after each critical trial. </w:t>
      </w:r>
      <w:r w:rsidRPr="002B070C">
        <w:rPr>
          <w:rFonts w:ascii="Times New Roman" w:hAnsi="Times New Roman" w:cs="Times New Roman"/>
        </w:rPr>
        <w:t xml:space="preserve">This ensures monkeys remain motivated and reinforced to engage in the computer task and keeps their attention on the screen for the eye tracker, without providing information on how to solve the critical trials. </w:t>
      </w:r>
      <w:r w:rsidR="00C200AF">
        <w:rPr>
          <w:rFonts w:ascii="Times New Roman" w:hAnsi="Times New Roman" w:cs="Times New Roman"/>
        </w:rPr>
        <w:t xml:space="preserve">Black </w:t>
      </w:r>
      <w:proofErr w:type="spellStart"/>
      <w:r w:rsidR="00C200AF">
        <w:rPr>
          <w:rFonts w:ascii="Times New Roman" w:hAnsi="Times New Roman" w:cs="Times New Roman"/>
        </w:rPr>
        <w:t>occluders</w:t>
      </w:r>
      <w:proofErr w:type="spellEnd"/>
      <w:r w:rsidR="00C200AF">
        <w:rPr>
          <w:rFonts w:ascii="Times New Roman" w:hAnsi="Times New Roman" w:cs="Times New Roman"/>
        </w:rPr>
        <w:t xml:space="preserve"> will be placed on the left and right side of the subject’s individual testing box to reduce </w:t>
      </w:r>
      <w:r w:rsidR="008915A4">
        <w:rPr>
          <w:rFonts w:ascii="Times New Roman" w:hAnsi="Times New Roman" w:cs="Times New Roman"/>
        </w:rPr>
        <w:t xml:space="preserve">distractions. </w:t>
      </w:r>
    </w:p>
    <w:p w14:paraId="116D13F0" w14:textId="77777777" w:rsidR="000823B3" w:rsidRPr="002B070C" w:rsidRDefault="000823B3" w:rsidP="000823B3">
      <w:pPr>
        <w:spacing w:before="240" w:after="240"/>
        <w:rPr>
          <w:rFonts w:ascii="Times New Roman" w:hAnsi="Times New Roman" w:cs="Times New Roman"/>
          <w:b/>
          <w:bCs/>
          <w:i/>
          <w:iCs/>
          <w:color w:val="000000" w:themeColor="text1"/>
        </w:rPr>
      </w:pPr>
      <w:r w:rsidRPr="002B070C">
        <w:rPr>
          <w:rFonts w:ascii="Times New Roman" w:hAnsi="Times New Roman" w:cs="Times New Roman"/>
          <w:b/>
          <w:bCs/>
          <w:i/>
          <w:iCs/>
          <w:color w:val="000000" w:themeColor="text1"/>
        </w:rPr>
        <w:t>Social Stimuli</w:t>
      </w:r>
    </w:p>
    <w:p w14:paraId="1237B700" w14:textId="011E581B" w:rsidR="00FE079D" w:rsidRDefault="000823B3" w:rsidP="00FE079D">
      <w:pPr>
        <w:spacing w:before="240" w:after="240"/>
        <w:ind w:firstLine="720"/>
        <w:rPr>
          <w:rFonts w:ascii="Times New Roman" w:hAnsi="Times New Roman" w:cs="Times New Roman"/>
          <w:color w:val="000000" w:themeColor="text1"/>
        </w:rPr>
      </w:pPr>
      <w:r w:rsidRPr="002B070C">
        <w:rPr>
          <w:rFonts w:ascii="Times New Roman" w:hAnsi="Times New Roman" w:cs="Times New Roman"/>
          <w:color w:val="000000" w:themeColor="text1"/>
        </w:rPr>
        <w:t>For each group, the social stimuli will be the alpha female to control for differences in attentional preferences between sexes (</w:t>
      </w:r>
      <w:proofErr w:type="spellStart"/>
      <w:r w:rsidRPr="002B070C">
        <w:rPr>
          <w:rFonts w:ascii="Times New Roman" w:hAnsi="Times New Roman" w:cs="Times New Roman"/>
          <w:color w:val="000000" w:themeColor="text1"/>
        </w:rPr>
        <w:t>Lonsdorf</w:t>
      </w:r>
      <w:proofErr w:type="spellEnd"/>
      <w:r w:rsidRPr="002B070C">
        <w:rPr>
          <w:rFonts w:ascii="Times New Roman" w:hAnsi="Times New Roman" w:cs="Times New Roman"/>
          <w:color w:val="000000" w:themeColor="text1"/>
        </w:rPr>
        <w:t xml:space="preserve"> et al. 2019) and relationships (Talbot, 2016), although future variations of this study can address these questions further. </w:t>
      </w:r>
      <w:r w:rsidR="00FE079D">
        <w:rPr>
          <w:rFonts w:ascii="Times New Roman" w:hAnsi="Times New Roman" w:cs="Times New Roman"/>
          <w:color w:val="000000" w:themeColor="text1"/>
        </w:rPr>
        <w:t>Alpha females as stimuli ensure that the stimuli are salient to the monkeys. Although this may also cause individuals to potentially avoid an alpha’s gaze, this can be compared across future studies with different individuals as the social stimuli.</w:t>
      </w:r>
    </w:p>
    <w:p w14:paraId="643605A6" w14:textId="6A40F28B" w:rsidR="007E006C" w:rsidRPr="00FE079D" w:rsidRDefault="00566B3E" w:rsidP="00FE079D">
      <w:pPr>
        <w:spacing w:before="240" w:after="240"/>
        <w:ind w:firstLine="720"/>
        <w:rPr>
          <w:rFonts w:ascii="Times New Roman" w:hAnsi="Times New Roman" w:cs="Times New Roman"/>
          <w:color w:val="000000" w:themeColor="text1"/>
        </w:rPr>
      </w:pPr>
      <w:r w:rsidRPr="002B070C">
        <w:rPr>
          <w:rFonts w:ascii="Times New Roman" w:hAnsi="Times New Roman" w:cs="Times New Roman"/>
          <w:color w:val="000000" w:themeColor="text1"/>
        </w:rPr>
        <w:t xml:space="preserve">Each monkey group will therefore see the social stimulus of their alpha female in their indoor enclosure. </w:t>
      </w:r>
      <w:r w:rsidR="000823B3" w:rsidRPr="002B070C">
        <w:rPr>
          <w:rFonts w:ascii="Times New Roman" w:hAnsi="Times New Roman" w:cs="Times New Roman"/>
          <w:color w:val="000000" w:themeColor="text1"/>
        </w:rPr>
        <w:t xml:space="preserve">Two sets of videos will be included to ensure variation in video presentation. One video of the alpha looking left will be flipped to also be included as their video looking right. A second video of the alpha looking right will be flipped to be included as their video looking left. This will result in 4 social videos per alpha monkey. </w:t>
      </w:r>
      <w:r w:rsidRPr="002B070C">
        <w:rPr>
          <w:rFonts w:ascii="Times New Roman" w:hAnsi="Times New Roman" w:cs="Times New Roman"/>
          <w:color w:val="000000" w:themeColor="text1"/>
        </w:rPr>
        <w:t xml:space="preserve">Upon presentation, the video will play for 2 seconds, which will involve the alpha looking forward, towards an icon (left or right), forward again, towards the same icon, and then forward again. After this time, the curser will appear, cueing the monkey to make a choice between targets. Videos will continue to play during this time to keep attention and ensure that monkeys are responding to the videos and not a still image. </w:t>
      </w:r>
      <w:r w:rsidR="00FB039A">
        <w:rPr>
          <w:rFonts w:ascii="Times New Roman" w:hAnsi="Times New Roman" w:cs="Times New Roman"/>
          <w:color w:val="000000" w:themeColor="text1"/>
        </w:rPr>
        <w:t xml:space="preserve">Videos were cropped so that they included the least number of extraneous objects in the background. All other stimuli videos were cropped to a similar size. </w:t>
      </w:r>
    </w:p>
    <w:p w14:paraId="4F7759D3" w14:textId="0D5F0A0D" w:rsidR="00566B3E" w:rsidRPr="002B070C" w:rsidRDefault="00566B3E" w:rsidP="00566B3E">
      <w:pPr>
        <w:spacing w:before="240" w:after="240"/>
        <w:rPr>
          <w:rFonts w:ascii="Times New Roman" w:hAnsi="Times New Roman" w:cs="Times New Roman"/>
          <w:i/>
          <w:iCs/>
          <w:color w:val="000000" w:themeColor="text1"/>
        </w:rPr>
      </w:pPr>
      <w:r w:rsidRPr="002B070C">
        <w:rPr>
          <w:rFonts w:ascii="Times New Roman" w:hAnsi="Times New Roman" w:cs="Times New Roman"/>
          <w:i/>
          <w:iCs/>
          <w:color w:val="000000" w:themeColor="text1"/>
        </w:rPr>
        <w:t>Stimuli collection</w:t>
      </w:r>
    </w:p>
    <w:p w14:paraId="1AB79608" w14:textId="22F5CF7A" w:rsidR="000823B3" w:rsidRPr="002B070C" w:rsidRDefault="000823B3" w:rsidP="000823B3">
      <w:pPr>
        <w:spacing w:before="240" w:after="240"/>
        <w:ind w:firstLine="720"/>
        <w:rPr>
          <w:rFonts w:ascii="Times New Roman" w:hAnsi="Times New Roman" w:cs="Times New Roman"/>
          <w:color w:val="000000" w:themeColor="text1"/>
        </w:rPr>
      </w:pPr>
      <w:r w:rsidRPr="002B070C">
        <w:rPr>
          <w:rFonts w:ascii="Times New Roman" w:hAnsi="Times New Roman" w:cs="Times New Roman"/>
          <w:color w:val="000000" w:themeColor="text1"/>
        </w:rPr>
        <w:t xml:space="preserve">Videos of alpha female capuchins for each group were recorded in the joint or individual boxes of their indoor enclosures using an </w:t>
      </w:r>
      <w:proofErr w:type="spellStart"/>
      <w:r w:rsidRPr="002B070C">
        <w:rPr>
          <w:rFonts w:ascii="Times New Roman" w:hAnsi="Times New Roman" w:cs="Times New Roman"/>
          <w:color w:val="000000" w:themeColor="text1"/>
        </w:rPr>
        <w:t>Iphone</w:t>
      </w:r>
      <w:proofErr w:type="spellEnd"/>
      <w:r w:rsidRPr="002B070C">
        <w:rPr>
          <w:rFonts w:ascii="Times New Roman" w:hAnsi="Times New Roman" w:cs="Times New Roman"/>
          <w:color w:val="000000" w:themeColor="text1"/>
        </w:rPr>
        <w:t xml:space="preserve"> 11. Experimenter 1 holds the box door open, </w:t>
      </w:r>
      <w:proofErr w:type="spellStart"/>
      <w:r w:rsidR="008F6205">
        <w:rPr>
          <w:rFonts w:ascii="Times New Roman" w:hAnsi="Times New Roman" w:cs="Times New Roman"/>
          <w:color w:val="000000" w:themeColor="text1"/>
        </w:rPr>
        <w:t>s</w:t>
      </w:r>
      <w:r w:rsidRPr="002B070C">
        <w:rPr>
          <w:rFonts w:ascii="Times New Roman" w:hAnsi="Times New Roman" w:cs="Times New Roman"/>
          <w:color w:val="000000" w:themeColor="text1"/>
        </w:rPr>
        <w:t>allowing</w:t>
      </w:r>
      <w:proofErr w:type="spellEnd"/>
      <w:r w:rsidRPr="002B070C">
        <w:rPr>
          <w:rFonts w:ascii="Times New Roman" w:hAnsi="Times New Roman" w:cs="Times New Roman"/>
          <w:color w:val="000000" w:themeColor="text1"/>
        </w:rPr>
        <w:t xml:space="preserve"> the capuchin to enter the box yet staying at an appropriate distance from the camera. </w:t>
      </w:r>
      <w:r w:rsidRPr="002B070C">
        <w:rPr>
          <w:rFonts w:ascii="Times New Roman" w:hAnsi="Times New Roman" w:cs="Times New Roman"/>
          <w:color w:val="000000" w:themeColor="text1"/>
        </w:rPr>
        <w:lastRenderedPageBreak/>
        <w:t xml:space="preserve">Experimenter 2 holds their </w:t>
      </w:r>
      <w:proofErr w:type="spellStart"/>
      <w:r w:rsidRPr="002B070C">
        <w:rPr>
          <w:rFonts w:ascii="Times New Roman" w:hAnsi="Times New Roman" w:cs="Times New Roman"/>
          <w:color w:val="000000" w:themeColor="text1"/>
        </w:rPr>
        <w:t>Iphone</w:t>
      </w:r>
      <w:proofErr w:type="spellEnd"/>
      <w:r w:rsidRPr="002B070C">
        <w:rPr>
          <w:rFonts w:ascii="Times New Roman" w:hAnsi="Times New Roman" w:cs="Times New Roman"/>
          <w:color w:val="000000" w:themeColor="text1"/>
        </w:rPr>
        <w:t xml:space="preserve"> to the enclosure while directing the capuchins’ gaze to the center, upper left, and upper right direction using cheerios. Videos will be of individual monkeys that are stationary, with a neutral expression, closed mouth, and no chewing or forehead movements. Despite efforts to keep the background consistent, videos will differ based on enrichment and enclosure layout</w:t>
      </w:r>
      <w:r w:rsidR="00566B3E" w:rsidRPr="002B070C">
        <w:rPr>
          <w:rFonts w:ascii="Times New Roman" w:hAnsi="Times New Roman" w:cs="Times New Roman"/>
          <w:color w:val="000000" w:themeColor="text1"/>
        </w:rPr>
        <w:t xml:space="preserve">. </w:t>
      </w:r>
    </w:p>
    <w:p w14:paraId="1B56B866" w14:textId="2399015E" w:rsidR="00566B3E" w:rsidRPr="002B070C" w:rsidRDefault="000823B3" w:rsidP="00D23116">
      <w:pPr>
        <w:spacing w:before="240" w:after="240"/>
        <w:ind w:firstLine="720"/>
        <w:rPr>
          <w:rFonts w:ascii="Times New Roman" w:hAnsi="Times New Roman" w:cs="Times New Roman"/>
          <w:color w:val="000000" w:themeColor="text1"/>
        </w:rPr>
      </w:pPr>
      <w:r w:rsidRPr="002B070C">
        <w:rPr>
          <w:rFonts w:ascii="Times New Roman" w:hAnsi="Times New Roman" w:cs="Times New Roman"/>
          <w:color w:val="000000" w:themeColor="text1"/>
        </w:rPr>
        <w:t xml:space="preserve">Videos were then edited in </w:t>
      </w:r>
      <w:proofErr w:type="spellStart"/>
      <w:r w:rsidRPr="002B070C">
        <w:rPr>
          <w:rFonts w:ascii="Times New Roman" w:hAnsi="Times New Roman" w:cs="Times New Roman"/>
          <w:color w:val="000000" w:themeColor="text1"/>
        </w:rPr>
        <w:t>IMovie</w:t>
      </w:r>
      <w:proofErr w:type="spellEnd"/>
      <w:r w:rsidRPr="002B070C">
        <w:rPr>
          <w:rFonts w:ascii="Times New Roman" w:hAnsi="Times New Roman" w:cs="Times New Roman"/>
          <w:color w:val="000000" w:themeColor="text1"/>
        </w:rPr>
        <w:t xml:space="preserve">. A video of a subject looking forward and then into one direction was then reversed so they looked back towards their starting position. This was then looped so the monkey starts in a forward gaze direction, then looks towards a target and back to a forward direction for a total of two times, resulting in a two second video. Videos of alpha females looking in one direction were then mirrored so that they were looking in the opposite direction. Videos were adjusted for light and contrast to ensure comparability across stimuli. Kano and Call (2014) conducted a similar experiment using apes and had videos repeated 5-3 times using 10 second videos. Our time frame differs because the previous study had subjects drinking juice during the video. </w:t>
      </w:r>
    </w:p>
    <w:p w14:paraId="68ECE889" w14:textId="77777777" w:rsidR="00566B3E" w:rsidRPr="002B070C" w:rsidRDefault="00566B3E" w:rsidP="00566B3E">
      <w:pPr>
        <w:spacing w:before="240" w:after="240"/>
        <w:rPr>
          <w:rFonts w:ascii="Times New Roman" w:hAnsi="Times New Roman" w:cs="Times New Roman"/>
          <w:b/>
          <w:bCs/>
          <w:i/>
          <w:iCs/>
          <w:color w:val="000000" w:themeColor="text1"/>
        </w:rPr>
      </w:pPr>
      <w:r w:rsidRPr="002B070C">
        <w:rPr>
          <w:rFonts w:ascii="Times New Roman" w:hAnsi="Times New Roman" w:cs="Times New Roman"/>
          <w:b/>
          <w:bCs/>
          <w:i/>
          <w:iCs/>
          <w:color w:val="000000" w:themeColor="text1"/>
        </w:rPr>
        <w:t>Asocial Control Stimuli</w:t>
      </w:r>
    </w:p>
    <w:p w14:paraId="509F83AD" w14:textId="3AF82B7E" w:rsidR="00DF49DE" w:rsidRPr="002B070C" w:rsidRDefault="00DF49DE" w:rsidP="00DF49DE">
      <w:pPr>
        <w:spacing w:before="240" w:after="240"/>
        <w:rPr>
          <w:rFonts w:ascii="Times New Roman" w:hAnsi="Times New Roman" w:cs="Times New Roman"/>
          <w:i/>
          <w:iCs/>
          <w:color w:val="000000" w:themeColor="text1"/>
        </w:rPr>
      </w:pPr>
      <w:r w:rsidRPr="002B070C">
        <w:rPr>
          <w:rFonts w:ascii="Times New Roman" w:hAnsi="Times New Roman" w:cs="Times New Roman"/>
          <w:i/>
          <w:iCs/>
          <w:color w:val="000000" w:themeColor="text1"/>
        </w:rPr>
        <w:t>Asocial object condition</w:t>
      </w:r>
    </w:p>
    <w:p w14:paraId="63A1B48C" w14:textId="21F1D743" w:rsidR="00566B3E" w:rsidRPr="00FE079D" w:rsidRDefault="00566B3E" w:rsidP="00FE079D">
      <w:pPr>
        <w:spacing w:before="240" w:after="240"/>
        <w:ind w:firstLine="720"/>
        <w:rPr>
          <w:rFonts w:ascii="Times New Roman" w:hAnsi="Times New Roman" w:cs="Times New Roman"/>
          <w:color w:val="000000" w:themeColor="text1"/>
        </w:rPr>
      </w:pPr>
      <w:r w:rsidRPr="002B070C">
        <w:rPr>
          <w:rFonts w:ascii="Times New Roman" w:hAnsi="Times New Roman" w:cs="Times New Roman"/>
          <w:color w:val="000000" w:themeColor="text1"/>
        </w:rPr>
        <w:t xml:space="preserve">Asocial stimuli will consist of </w:t>
      </w:r>
      <w:r w:rsidR="00FE079D">
        <w:rPr>
          <w:rFonts w:ascii="Times New Roman" w:hAnsi="Times New Roman" w:cs="Times New Roman"/>
          <w:color w:val="000000" w:themeColor="text1"/>
        </w:rPr>
        <w:t>one</w:t>
      </w:r>
      <w:r w:rsidRPr="002B070C">
        <w:rPr>
          <w:rFonts w:ascii="Times New Roman" w:hAnsi="Times New Roman" w:cs="Times New Roman"/>
          <w:color w:val="000000" w:themeColor="text1"/>
        </w:rPr>
        <w:t xml:space="preserve"> 3D object rotating in the direction of an icon (left and right), simulating the perceptual and motion cues of a monkey’s head turn. </w:t>
      </w:r>
      <w:r w:rsidR="00FE079D">
        <w:rPr>
          <w:rFonts w:ascii="Times New Roman" w:hAnsi="Times New Roman" w:cs="Times New Roman"/>
          <w:color w:val="000000" w:themeColor="text1"/>
        </w:rPr>
        <w:t xml:space="preserve">Only on version of each “asocial object” and “asocial eye” stimuli will be used. </w:t>
      </w:r>
      <w:proofErr w:type="gramStart"/>
      <w:r w:rsidR="00DF49DE" w:rsidRPr="002B070C">
        <w:rPr>
          <w:rFonts w:ascii="Times New Roman" w:hAnsi="Times New Roman" w:cs="Times New Roman"/>
          <w:color w:val="000000" w:themeColor="text1"/>
        </w:rPr>
        <w:t>Similar to</w:t>
      </w:r>
      <w:proofErr w:type="gramEnd"/>
      <w:r w:rsidR="00DF49DE" w:rsidRPr="002B070C">
        <w:rPr>
          <w:rFonts w:ascii="Times New Roman" w:hAnsi="Times New Roman" w:cs="Times New Roman"/>
          <w:color w:val="000000" w:themeColor="text1"/>
        </w:rPr>
        <w:t xml:space="preserve"> the social stimuli, </w:t>
      </w:r>
      <w:r w:rsidR="00FE079D">
        <w:rPr>
          <w:rFonts w:ascii="Times New Roman" w:hAnsi="Times New Roman" w:cs="Times New Roman"/>
          <w:color w:val="000000" w:themeColor="text1"/>
        </w:rPr>
        <w:t xml:space="preserve">the </w:t>
      </w:r>
      <w:r w:rsidR="00DF49DE" w:rsidRPr="002B070C">
        <w:rPr>
          <w:rFonts w:ascii="Times New Roman" w:hAnsi="Times New Roman" w:cs="Times New Roman"/>
          <w:color w:val="000000" w:themeColor="text1"/>
        </w:rPr>
        <w:t>3D objec</w:t>
      </w:r>
      <w:r w:rsidR="00FE079D">
        <w:rPr>
          <w:rFonts w:ascii="Times New Roman" w:hAnsi="Times New Roman" w:cs="Times New Roman"/>
          <w:color w:val="000000" w:themeColor="text1"/>
        </w:rPr>
        <w:t>t</w:t>
      </w:r>
      <w:r w:rsidR="00DF49DE" w:rsidRPr="002B070C">
        <w:rPr>
          <w:rFonts w:ascii="Times New Roman" w:hAnsi="Times New Roman" w:cs="Times New Roman"/>
          <w:color w:val="000000" w:themeColor="text1"/>
        </w:rPr>
        <w:t xml:space="preserve"> will rotate from the forward-facing position to the direction of an icon, then forward, then towards the icon, then forward again, lasting two seconds. </w:t>
      </w:r>
      <w:r w:rsidRPr="002B070C">
        <w:rPr>
          <w:rFonts w:ascii="Times New Roman" w:hAnsi="Times New Roman" w:cs="Times New Roman"/>
          <w:color w:val="000000" w:themeColor="text1"/>
        </w:rPr>
        <w:t xml:space="preserve">Timing and pace of stimuli </w:t>
      </w:r>
      <w:r w:rsidR="00DF49DE" w:rsidRPr="002B070C">
        <w:rPr>
          <w:rFonts w:ascii="Times New Roman" w:hAnsi="Times New Roman" w:cs="Times New Roman"/>
          <w:color w:val="000000" w:themeColor="text1"/>
        </w:rPr>
        <w:t>are</w:t>
      </w:r>
      <w:r w:rsidRPr="002B070C">
        <w:rPr>
          <w:rFonts w:ascii="Times New Roman" w:hAnsi="Times New Roman" w:cs="Times New Roman"/>
          <w:color w:val="000000" w:themeColor="text1"/>
        </w:rPr>
        <w:t xml:space="preserve"> matched between </w:t>
      </w:r>
      <w:r w:rsidR="00DF49DE" w:rsidRPr="002B070C">
        <w:rPr>
          <w:rFonts w:ascii="Times New Roman" w:hAnsi="Times New Roman" w:cs="Times New Roman"/>
          <w:color w:val="000000" w:themeColor="text1"/>
        </w:rPr>
        <w:t>social and</w:t>
      </w:r>
      <w:r w:rsidRPr="002B070C">
        <w:rPr>
          <w:rFonts w:ascii="Times New Roman" w:hAnsi="Times New Roman" w:cs="Times New Roman"/>
          <w:color w:val="000000" w:themeColor="text1"/>
        </w:rPr>
        <w:t xml:space="preserve"> </w:t>
      </w:r>
      <w:r w:rsidR="00DF49DE" w:rsidRPr="002B070C">
        <w:rPr>
          <w:rFonts w:ascii="Times New Roman" w:hAnsi="Times New Roman" w:cs="Times New Roman"/>
          <w:color w:val="000000" w:themeColor="text1"/>
        </w:rPr>
        <w:t>asocial</w:t>
      </w:r>
      <w:r w:rsidRPr="002B070C">
        <w:rPr>
          <w:rFonts w:ascii="Times New Roman" w:hAnsi="Times New Roman" w:cs="Times New Roman"/>
          <w:color w:val="000000" w:themeColor="text1"/>
        </w:rPr>
        <w:t xml:space="preserve"> trials</w:t>
      </w:r>
      <w:r w:rsidR="00DF49DE" w:rsidRPr="002B070C">
        <w:rPr>
          <w:rFonts w:ascii="Times New Roman" w:hAnsi="Times New Roman" w:cs="Times New Roman"/>
          <w:color w:val="000000" w:themeColor="text1"/>
        </w:rPr>
        <w:t>, such that each video of looking towards an icon twice is a two second video</w:t>
      </w:r>
      <w:r w:rsidRPr="002B070C">
        <w:rPr>
          <w:rFonts w:ascii="Times New Roman" w:hAnsi="Times New Roman" w:cs="Times New Roman"/>
          <w:color w:val="000000" w:themeColor="text1"/>
        </w:rPr>
        <w:t xml:space="preserve">. </w:t>
      </w:r>
      <w:r w:rsidR="00DF49DE" w:rsidRPr="002B070C">
        <w:rPr>
          <w:rFonts w:ascii="Times New Roman" w:hAnsi="Times New Roman" w:cs="Times New Roman"/>
          <w:color w:val="000000" w:themeColor="text1"/>
        </w:rPr>
        <w:t xml:space="preserve">Backgrounds of social and asocial trials will be matched. A still image taken from the social video stimuli of the indoor enclosure and joint box will be the background of the asocial trials, ensuring that the only perceptual difference between videos is the 3D object vs monkey. </w:t>
      </w:r>
      <w:r w:rsidRPr="002B070C">
        <w:rPr>
          <w:rFonts w:ascii="Times New Roman" w:hAnsi="Times New Roman" w:cs="Times New Roman"/>
        </w:rPr>
        <w:t xml:space="preserve">Although eye tracking measurements could detect capuchins following the movement of the icon, </w:t>
      </w:r>
      <w:proofErr w:type="gramStart"/>
      <w:r w:rsidRPr="002B070C">
        <w:rPr>
          <w:rFonts w:ascii="Times New Roman" w:hAnsi="Times New Roman" w:cs="Times New Roman"/>
        </w:rPr>
        <w:t>whether or not</w:t>
      </w:r>
      <w:proofErr w:type="gramEnd"/>
      <w:r w:rsidRPr="002B070C">
        <w:rPr>
          <w:rFonts w:ascii="Times New Roman" w:hAnsi="Times New Roman" w:cs="Times New Roman"/>
        </w:rPr>
        <w:t xml:space="preserve"> they use it as a social cue would be dependent on if they follow that direction past the control stimuli to the target icon.</w:t>
      </w:r>
    </w:p>
    <w:p w14:paraId="46BDD6EC" w14:textId="11EBE5D6" w:rsidR="00DF49DE" w:rsidRPr="002B070C" w:rsidRDefault="00FE079D" w:rsidP="00DF49DE">
      <w:pPr>
        <w:spacing w:before="240" w:after="240"/>
        <w:ind w:firstLine="720"/>
        <w:rPr>
          <w:rFonts w:ascii="Times New Roman" w:hAnsi="Times New Roman" w:cs="Times New Roman"/>
        </w:rPr>
      </w:pPr>
      <w:r>
        <w:rPr>
          <w:rFonts w:ascii="Times New Roman" w:hAnsi="Times New Roman" w:cs="Times New Roman"/>
        </w:rPr>
        <w:t xml:space="preserve">The </w:t>
      </w:r>
      <w:r w:rsidR="00DF49DE" w:rsidRPr="002B070C">
        <w:rPr>
          <w:rFonts w:ascii="Times New Roman" w:hAnsi="Times New Roman" w:cs="Times New Roman"/>
        </w:rPr>
        <w:t>3D object w</w:t>
      </w:r>
      <w:r>
        <w:rPr>
          <w:rFonts w:ascii="Times New Roman" w:hAnsi="Times New Roman" w:cs="Times New Roman"/>
        </w:rPr>
        <w:t>as</w:t>
      </w:r>
      <w:r w:rsidR="00DF49DE" w:rsidRPr="002B070C">
        <w:rPr>
          <w:rFonts w:ascii="Times New Roman" w:hAnsi="Times New Roman" w:cs="Times New Roman"/>
        </w:rPr>
        <w:t xml:space="preserve"> created using the computer program, Blender. Still images of the group’s alpha female’s </w:t>
      </w:r>
      <w:r w:rsidR="00C958CC" w:rsidRPr="002B070C">
        <w:rPr>
          <w:rFonts w:ascii="Times New Roman" w:hAnsi="Times New Roman" w:cs="Times New Roman"/>
        </w:rPr>
        <w:t>fur</w:t>
      </w:r>
      <w:r w:rsidR="00DF49DE" w:rsidRPr="002B070C">
        <w:rPr>
          <w:rFonts w:ascii="Times New Roman" w:hAnsi="Times New Roman" w:cs="Times New Roman"/>
        </w:rPr>
        <w:t xml:space="preserve"> were taken from social videos, and overlayed onto the 3D image. This allows for texture and color matching between social and asocial trials. </w:t>
      </w:r>
      <w:r>
        <w:rPr>
          <w:rFonts w:ascii="Times New Roman" w:hAnsi="Times New Roman" w:cs="Times New Roman"/>
        </w:rPr>
        <w:t xml:space="preserve">The </w:t>
      </w:r>
      <w:r w:rsidR="00DF49DE" w:rsidRPr="002B070C">
        <w:rPr>
          <w:rFonts w:ascii="Times New Roman" w:hAnsi="Times New Roman" w:cs="Times New Roman"/>
        </w:rPr>
        <w:t>object</w:t>
      </w:r>
      <w:r>
        <w:rPr>
          <w:rFonts w:ascii="Times New Roman" w:hAnsi="Times New Roman" w:cs="Times New Roman"/>
        </w:rPr>
        <w:t xml:space="preserve"> </w:t>
      </w:r>
      <w:r w:rsidR="00DF49DE" w:rsidRPr="002B070C">
        <w:rPr>
          <w:rFonts w:ascii="Times New Roman" w:hAnsi="Times New Roman" w:cs="Times New Roman"/>
        </w:rPr>
        <w:t>w</w:t>
      </w:r>
      <w:r>
        <w:rPr>
          <w:rFonts w:ascii="Times New Roman" w:hAnsi="Times New Roman" w:cs="Times New Roman"/>
        </w:rPr>
        <w:t xml:space="preserve">as </w:t>
      </w:r>
      <w:r w:rsidR="00DF49DE" w:rsidRPr="002B070C">
        <w:rPr>
          <w:rFonts w:ascii="Times New Roman" w:hAnsi="Times New Roman" w:cs="Times New Roman"/>
        </w:rPr>
        <w:t xml:space="preserve">then pasted in front of a still image from the social video’s background. By screen-recording </w:t>
      </w:r>
      <w:proofErr w:type="spellStart"/>
      <w:r w:rsidR="00DF49DE" w:rsidRPr="002B070C">
        <w:rPr>
          <w:rFonts w:ascii="Times New Roman" w:hAnsi="Times New Roman" w:cs="Times New Roman"/>
        </w:rPr>
        <w:t>Powerpoint</w:t>
      </w:r>
      <w:proofErr w:type="spellEnd"/>
      <w:r w:rsidR="00DF49DE" w:rsidRPr="002B070C">
        <w:rPr>
          <w:rFonts w:ascii="Times New Roman" w:hAnsi="Times New Roman" w:cs="Times New Roman"/>
        </w:rPr>
        <w:t xml:space="preserve">, objects were rotated in each direction. Using iMovie, videos were then flipped to rotate in the opposite direction. </w:t>
      </w:r>
      <w:proofErr w:type="gramStart"/>
      <w:r w:rsidR="00DF49DE" w:rsidRPr="002B070C">
        <w:rPr>
          <w:rFonts w:ascii="Times New Roman" w:hAnsi="Times New Roman" w:cs="Times New Roman"/>
        </w:rPr>
        <w:t>Similar to</w:t>
      </w:r>
      <w:proofErr w:type="gramEnd"/>
      <w:r w:rsidR="00DF49DE" w:rsidRPr="002B070C">
        <w:rPr>
          <w:rFonts w:ascii="Times New Roman" w:hAnsi="Times New Roman" w:cs="Times New Roman"/>
        </w:rPr>
        <w:t xml:space="preserve"> social trials, asocial trials of the object looking towards the target twice resulting in a two second video. Asocial trials follow the same pattern as social trials, such that after 2 seconds, the curser will play</w:t>
      </w:r>
      <w:r w:rsidR="00E405EF" w:rsidRPr="002B070C">
        <w:rPr>
          <w:rFonts w:ascii="Times New Roman" w:hAnsi="Times New Roman" w:cs="Times New Roman"/>
        </w:rPr>
        <w:t>, at which time monkeys can make a choice between the two targets, yet the video will still play continuously until he next trial.</w:t>
      </w:r>
    </w:p>
    <w:p w14:paraId="27D1B656" w14:textId="425D9A20" w:rsidR="00E405EF" w:rsidRPr="002B070C" w:rsidRDefault="00E405EF" w:rsidP="00E405EF">
      <w:pPr>
        <w:spacing w:before="240" w:after="240"/>
        <w:rPr>
          <w:rFonts w:ascii="Times New Roman" w:hAnsi="Times New Roman" w:cs="Times New Roman"/>
          <w:i/>
          <w:iCs/>
        </w:rPr>
      </w:pPr>
      <w:r w:rsidRPr="002B070C">
        <w:rPr>
          <w:rFonts w:ascii="Times New Roman" w:hAnsi="Times New Roman" w:cs="Times New Roman"/>
          <w:i/>
          <w:iCs/>
        </w:rPr>
        <w:t>Asocial Eyes condition</w:t>
      </w:r>
    </w:p>
    <w:p w14:paraId="2AE50586" w14:textId="21DCF2C6" w:rsidR="00E405EF" w:rsidRPr="002B070C" w:rsidRDefault="00E405EF" w:rsidP="00E405EF">
      <w:pPr>
        <w:spacing w:before="240" w:after="240"/>
        <w:ind w:firstLine="720"/>
        <w:rPr>
          <w:rFonts w:ascii="Times New Roman" w:hAnsi="Times New Roman" w:cs="Times New Roman"/>
        </w:rPr>
      </w:pPr>
      <w:r w:rsidRPr="002B070C">
        <w:rPr>
          <w:rFonts w:ascii="Times New Roman" w:hAnsi="Times New Roman" w:cs="Times New Roman"/>
        </w:rPr>
        <w:lastRenderedPageBreak/>
        <w:t xml:space="preserve">To control for whether monkeys are following perceptual movement verses eye-like movement, an additional asocial trial condition will have the same 3D object, but with small black eyes on the objects, that look towards an icon when it rotates towards it. </w:t>
      </w:r>
    </w:p>
    <w:p w14:paraId="6831470A" w14:textId="27C01B65" w:rsidR="000823B3" w:rsidRPr="002B070C" w:rsidRDefault="00E405EF" w:rsidP="00E405EF">
      <w:pPr>
        <w:spacing w:before="240" w:after="240"/>
        <w:rPr>
          <w:rFonts w:ascii="Times New Roman" w:hAnsi="Times New Roman" w:cs="Times New Roman"/>
          <w:b/>
          <w:bCs/>
          <w:i/>
          <w:iCs/>
        </w:rPr>
      </w:pPr>
      <w:r w:rsidRPr="002B070C">
        <w:rPr>
          <w:rFonts w:ascii="Times New Roman" w:hAnsi="Times New Roman" w:cs="Times New Roman"/>
          <w:b/>
          <w:bCs/>
          <w:i/>
          <w:iCs/>
        </w:rPr>
        <w:t>Motivation Trials</w:t>
      </w:r>
    </w:p>
    <w:p w14:paraId="569D0623" w14:textId="620335E2" w:rsidR="005A279C" w:rsidRPr="002B070C" w:rsidRDefault="007A577F" w:rsidP="00642D39">
      <w:pPr>
        <w:spacing w:after="240"/>
        <w:ind w:firstLine="720"/>
        <w:rPr>
          <w:rFonts w:ascii="Times New Roman" w:hAnsi="Times New Roman" w:cs="Times New Roman"/>
        </w:rPr>
      </w:pPr>
      <w:r w:rsidRPr="002B070C">
        <w:rPr>
          <w:rFonts w:ascii="Times New Roman" w:hAnsi="Times New Roman" w:cs="Times New Roman"/>
        </w:rPr>
        <w:t xml:space="preserve">In </w:t>
      </w:r>
      <w:r w:rsidRPr="002B070C">
        <w:rPr>
          <w:rFonts w:ascii="Times New Roman" w:hAnsi="Times New Roman" w:cs="Times New Roman"/>
          <w:b/>
          <w:bCs/>
        </w:rPr>
        <w:t>Motivational</w:t>
      </w:r>
      <w:r w:rsidRPr="002B070C">
        <w:rPr>
          <w:rFonts w:ascii="Times New Roman" w:hAnsi="Times New Roman" w:cs="Times New Roman"/>
        </w:rPr>
        <w:t xml:space="preserve"> trials, two </w:t>
      </w:r>
      <w:r w:rsidRPr="002B070C">
        <w:rPr>
          <w:rFonts w:ascii="Times New Roman" w:hAnsi="Times New Roman" w:cs="Times New Roman"/>
          <w:b/>
          <w:bCs/>
        </w:rPr>
        <w:t>different</w:t>
      </w:r>
      <w:r w:rsidRPr="002B070C">
        <w:rPr>
          <w:rFonts w:ascii="Times New Roman" w:hAnsi="Times New Roman" w:cs="Times New Roman"/>
        </w:rPr>
        <w:t xml:space="preserve"> icons will be presented on the screen and only one will be the correct selection. Icons will be distinct from each other and different from the icon used in critical trials</w:t>
      </w:r>
      <w:r w:rsidR="00E405EF" w:rsidRPr="002B070C">
        <w:rPr>
          <w:rFonts w:ascii="Times New Roman" w:hAnsi="Times New Roman" w:cs="Times New Roman"/>
        </w:rPr>
        <w:t xml:space="preserve">. With the same background as the social and asocial trials (indoor enclosure’s joint box), a video of a different 3D object in motion will play. </w:t>
      </w:r>
      <w:r w:rsidRPr="002B070C">
        <w:rPr>
          <w:rFonts w:ascii="Times New Roman" w:hAnsi="Times New Roman" w:cs="Times New Roman"/>
        </w:rPr>
        <w:t>This ensures that monkeys are not associating a blank screen without a video as a reward trial, and prioritising their attention and participation based on that perceptual cue.</w:t>
      </w:r>
      <w:r w:rsidR="00E405EF" w:rsidRPr="002B070C">
        <w:rPr>
          <w:rFonts w:ascii="Times New Roman" w:hAnsi="Times New Roman" w:cs="Times New Roman"/>
        </w:rPr>
        <w:t xml:space="preserve"> </w:t>
      </w:r>
      <w:r w:rsidR="00C421C0">
        <w:rPr>
          <w:rFonts w:ascii="Times New Roman" w:hAnsi="Times New Roman" w:cs="Times New Roman"/>
        </w:rPr>
        <w:t xml:space="preserve">The stimuli will have two </w:t>
      </w:r>
      <w:r w:rsidR="004D60D9">
        <w:rPr>
          <w:rFonts w:ascii="Times New Roman" w:hAnsi="Times New Roman" w:cs="Times New Roman"/>
        </w:rPr>
        <w:t>versions involving a</w:t>
      </w:r>
      <w:r w:rsidR="00C421C0">
        <w:rPr>
          <w:rFonts w:ascii="Times New Roman" w:hAnsi="Times New Roman" w:cs="Times New Roman"/>
        </w:rPr>
        <w:t xml:space="preserve"> blue 3D textured object rolling </w:t>
      </w:r>
      <w:r w:rsidR="004D60D9">
        <w:rPr>
          <w:rFonts w:ascii="Times New Roman" w:hAnsi="Times New Roman" w:cs="Times New Roman"/>
        </w:rPr>
        <w:t xml:space="preserve">either </w:t>
      </w:r>
      <w:r w:rsidR="00C421C0">
        <w:rPr>
          <w:rFonts w:ascii="Times New Roman" w:hAnsi="Times New Roman" w:cs="Times New Roman"/>
        </w:rPr>
        <w:t xml:space="preserve">forward </w:t>
      </w:r>
      <w:proofErr w:type="gramStart"/>
      <w:r w:rsidR="00C421C0">
        <w:rPr>
          <w:rFonts w:ascii="Times New Roman" w:hAnsi="Times New Roman" w:cs="Times New Roman"/>
        </w:rPr>
        <w:t>and</w:t>
      </w:r>
      <w:proofErr w:type="gramEnd"/>
      <w:r w:rsidR="00C421C0">
        <w:rPr>
          <w:rFonts w:ascii="Times New Roman" w:hAnsi="Times New Roman" w:cs="Times New Roman"/>
        </w:rPr>
        <w:t xml:space="preserve"> </w:t>
      </w:r>
      <w:r w:rsidR="00642D39">
        <w:rPr>
          <w:rFonts w:ascii="Times New Roman" w:hAnsi="Times New Roman" w:cs="Times New Roman"/>
        </w:rPr>
        <w:t xml:space="preserve">backwards. </w:t>
      </w:r>
      <w:r w:rsidR="00D23116" w:rsidRPr="002B070C">
        <w:rPr>
          <w:rFonts w:ascii="Times New Roman" w:hAnsi="Times New Roman" w:cs="Times New Roman"/>
        </w:rPr>
        <w:t>3D objects were made in blender, motion was captured in PowerPoint, and videos were time-matched with the social and asocial stimuli in iMovie.</w:t>
      </w:r>
    </w:p>
    <w:p w14:paraId="5F79600F" w14:textId="3D3857A9" w:rsidR="00642D39" w:rsidRPr="00A10D9B" w:rsidRDefault="008158DE" w:rsidP="00A10D9B">
      <w:pPr>
        <w:spacing w:after="240"/>
        <w:rPr>
          <w:rFonts w:ascii="Times New Roman" w:hAnsi="Times New Roman" w:cs="Times New Roman"/>
          <w:b/>
          <w:bCs/>
          <w:i/>
          <w:iCs/>
        </w:rPr>
      </w:pPr>
      <w:r w:rsidRPr="002B070C">
        <w:rPr>
          <w:rFonts w:ascii="Times New Roman" w:hAnsi="Times New Roman" w:cs="Times New Roman"/>
          <w:b/>
          <w:bCs/>
          <w:i/>
          <w:iCs/>
        </w:rPr>
        <w:t>Computerized Task Parameters</w:t>
      </w:r>
    </w:p>
    <w:p w14:paraId="6E5191F9" w14:textId="3206646B" w:rsidR="00A10D9B" w:rsidRDefault="00605FD1" w:rsidP="00A10D9B">
      <w:pPr>
        <w:spacing w:after="240"/>
        <w:ind w:firstLine="720"/>
        <w:rPr>
          <w:rFonts w:ascii="Times New Roman" w:hAnsi="Times New Roman" w:cs="Times New Roman"/>
          <w:color w:val="000000" w:themeColor="text1"/>
        </w:rPr>
      </w:pPr>
      <w:r w:rsidRPr="002B070C">
        <w:rPr>
          <w:rFonts w:ascii="Times New Roman" w:hAnsi="Times New Roman" w:cs="Times New Roman"/>
          <w:color w:val="000000" w:themeColor="text1"/>
        </w:rPr>
        <w:t>E</w:t>
      </w:r>
      <w:r w:rsidR="00694E91" w:rsidRPr="002B070C">
        <w:rPr>
          <w:rFonts w:ascii="Times New Roman" w:hAnsi="Times New Roman" w:cs="Times New Roman"/>
          <w:color w:val="000000" w:themeColor="text1"/>
        </w:rPr>
        <w:t>ach trial</w:t>
      </w:r>
      <w:r w:rsidRPr="002B070C">
        <w:rPr>
          <w:rFonts w:ascii="Times New Roman" w:hAnsi="Times New Roman" w:cs="Times New Roman"/>
          <w:color w:val="000000" w:themeColor="text1"/>
        </w:rPr>
        <w:t>, regardless of its type</w:t>
      </w:r>
      <w:r w:rsidR="00192937" w:rsidRPr="002B070C">
        <w:rPr>
          <w:rFonts w:ascii="Times New Roman" w:hAnsi="Times New Roman" w:cs="Times New Roman"/>
          <w:color w:val="000000" w:themeColor="text1"/>
        </w:rPr>
        <w:t>,</w:t>
      </w:r>
      <w:r w:rsidR="00694E91" w:rsidRPr="002B070C">
        <w:rPr>
          <w:rFonts w:ascii="Times New Roman" w:hAnsi="Times New Roman" w:cs="Times New Roman"/>
          <w:color w:val="000000" w:themeColor="text1"/>
        </w:rPr>
        <w:t xml:space="preserve"> will begin with a start button at the </w:t>
      </w:r>
      <w:r w:rsidR="003244D0" w:rsidRPr="002B070C">
        <w:rPr>
          <w:rFonts w:ascii="Times New Roman" w:hAnsi="Times New Roman" w:cs="Times New Roman"/>
          <w:color w:val="000000" w:themeColor="text1"/>
        </w:rPr>
        <w:t>top-</w:t>
      </w:r>
      <w:r w:rsidR="00694E91" w:rsidRPr="002B070C">
        <w:rPr>
          <w:rFonts w:ascii="Times New Roman" w:hAnsi="Times New Roman" w:cs="Times New Roman"/>
          <w:color w:val="000000" w:themeColor="text1"/>
        </w:rPr>
        <w:t>center of the screen, and a red curs</w:t>
      </w:r>
      <w:r w:rsidR="00293859" w:rsidRPr="002B070C">
        <w:rPr>
          <w:rFonts w:ascii="Times New Roman" w:hAnsi="Times New Roman" w:cs="Times New Roman"/>
          <w:color w:val="000000" w:themeColor="text1"/>
        </w:rPr>
        <w:t>o</w:t>
      </w:r>
      <w:r w:rsidR="00694E91" w:rsidRPr="002B070C">
        <w:rPr>
          <w:rFonts w:ascii="Times New Roman" w:hAnsi="Times New Roman" w:cs="Times New Roman"/>
          <w:color w:val="000000" w:themeColor="text1"/>
        </w:rPr>
        <w:t xml:space="preserve">r </w:t>
      </w:r>
      <w:r w:rsidR="003244D0" w:rsidRPr="002B070C">
        <w:rPr>
          <w:rFonts w:ascii="Times New Roman" w:hAnsi="Times New Roman" w:cs="Times New Roman"/>
          <w:color w:val="000000" w:themeColor="text1"/>
        </w:rPr>
        <w:t>just beneath the start button</w:t>
      </w:r>
      <w:r w:rsidR="00694E91" w:rsidRPr="002B070C">
        <w:rPr>
          <w:rFonts w:ascii="Times New Roman" w:hAnsi="Times New Roman" w:cs="Times New Roman"/>
          <w:color w:val="000000" w:themeColor="text1"/>
        </w:rPr>
        <w:t xml:space="preserve">. To begin </w:t>
      </w:r>
      <w:r w:rsidR="00062A6F" w:rsidRPr="002B070C">
        <w:rPr>
          <w:rFonts w:ascii="Times New Roman" w:hAnsi="Times New Roman" w:cs="Times New Roman"/>
          <w:color w:val="000000" w:themeColor="text1"/>
        </w:rPr>
        <w:t>the trial</w:t>
      </w:r>
      <w:r w:rsidR="00694E91" w:rsidRPr="002B070C">
        <w:rPr>
          <w:rFonts w:ascii="Times New Roman" w:hAnsi="Times New Roman" w:cs="Times New Roman"/>
          <w:color w:val="000000" w:themeColor="text1"/>
        </w:rPr>
        <w:t>, the subject must use their joystick to touch the start button with their cursor, at which point the start button and cursor will disappear.</w:t>
      </w:r>
      <w:r w:rsidR="00A10D9B">
        <w:rPr>
          <w:rFonts w:ascii="Times New Roman" w:hAnsi="Times New Roman" w:cs="Times New Roman"/>
          <w:color w:val="000000" w:themeColor="text1"/>
        </w:rPr>
        <w:t xml:space="preserve"> T</w:t>
      </w:r>
      <w:r w:rsidR="00655DAB" w:rsidRPr="002B070C">
        <w:rPr>
          <w:rFonts w:ascii="Times New Roman" w:hAnsi="Times New Roman" w:cs="Times New Roman"/>
          <w:color w:val="000000" w:themeColor="text1"/>
        </w:rPr>
        <w:t xml:space="preserve">he </w:t>
      </w:r>
      <w:r w:rsidR="00A10D9B">
        <w:rPr>
          <w:rFonts w:ascii="Times New Roman" w:hAnsi="Times New Roman" w:cs="Times New Roman"/>
          <w:color w:val="000000" w:themeColor="text1"/>
        </w:rPr>
        <w:t>stimulus v</w:t>
      </w:r>
      <w:r w:rsidR="00655DAB" w:rsidRPr="002B070C">
        <w:rPr>
          <w:rFonts w:ascii="Times New Roman" w:hAnsi="Times New Roman" w:cs="Times New Roman"/>
          <w:color w:val="000000" w:themeColor="text1"/>
        </w:rPr>
        <w:t xml:space="preserve">ideo will be presented below </w:t>
      </w:r>
      <w:r w:rsidR="00A10D9B">
        <w:rPr>
          <w:rFonts w:ascii="Times New Roman" w:hAnsi="Times New Roman" w:cs="Times New Roman"/>
          <w:color w:val="000000" w:themeColor="text1"/>
        </w:rPr>
        <w:t xml:space="preserve">two </w:t>
      </w:r>
      <w:r w:rsidR="00655DAB" w:rsidRPr="002B070C">
        <w:rPr>
          <w:rFonts w:ascii="Times New Roman" w:hAnsi="Times New Roman" w:cs="Times New Roman"/>
          <w:color w:val="000000" w:themeColor="text1"/>
        </w:rPr>
        <w:t>icons</w:t>
      </w:r>
      <w:r w:rsidR="00A10D9B">
        <w:rPr>
          <w:rFonts w:ascii="Times New Roman" w:hAnsi="Times New Roman" w:cs="Times New Roman"/>
          <w:color w:val="000000" w:themeColor="text1"/>
        </w:rPr>
        <w:t xml:space="preserve"> (identical icons for critical trials and different icons for motivation trials). Video stimuli will be </w:t>
      </w:r>
      <w:r w:rsidR="00655DAB" w:rsidRPr="002B070C">
        <w:rPr>
          <w:rFonts w:ascii="Times New Roman" w:hAnsi="Times New Roman" w:cs="Times New Roman"/>
          <w:color w:val="000000" w:themeColor="text1"/>
        </w:rPr>
        <w:t>either of the alpha female (social trial), 3D object with eyes (asocial eyes trial), 3D object without eyes (asocial object trial), or a colorful 3D object (motivation trial). The video will play for 2 seconds, at which time the curser will appear in between the icons, signalling to the monkeys to make a choice. The video stimuli will continue to play while monkeys are making their choices</w:t>
      </w:r>
      <w:r w:rsidR="00A10D9B">
        <w:rPr>
          <w:rFonts w:ascii="Times New Roman" w:hAnsi="Times New Roman" w:cs="Times New Roman"/>
          <w:color w:val="000000" w:themeColor="text1"/>
        </w:rPr>
        <w:t xml:space="preserve">, however eye tracking data will only be measured in critical trials during the first 2 seconds after video presentation. After target selection, there will be an ITI of 2 seconds, unless monkeys who received a motivation trial chose incorrectly, in </w:t>
      </w:r>
      <w:r w:rsidR="00FB039A">
        <w:rPr>
          <w:rFonts w:ascii="Times New Roman" w:hAnsi="Times New Roman" w:cs="Times New Roman"/>
          <w:color w:val="000000" w:themeColor="text1"/>
        </w:rPr>
        <w:t>which case</w:t>
      </w:r>
      <w:r w:rsidR="00A10D9B">
        <w:rPr>
          <w:rFonts w:ascii="Times New Roman" w:hAnsi="Times New Roman" w:cs="Times New Roman"/>
          <w:color w:val="000000" w:themeColor="text1"/>
        </w:rPr>
        <w:t xml:space="preserve"> they will receive a 5 second ITI. </w:t>
      </w:r>
      <w:r w:rsidR="00A10D9B">
        <w:rPr>
          <w:rFonts w:ascii="Times New Roman" w:hAnsi="Times New Roman" w:cs="Times New Roman"/>
        </w:rPr>
        <w:t>Only</w:t>
      </w:r>
      <w:r w:rsidR="00293859" w:rsidRPr="002B070C">
        <w:rPr>
          <w:rFonts w:ascii="Times New Roman" w:hAnsi="Times New Roman" w:cs="Times New Roman"/>
        </w:rPr>
        <w:t xml:space="preserve"> the motivation trials will be rewarded.</w:t>
      </w:r>
      <w:r w:rsidR="00655DAB" w:rsidRPr="002B070C">
        <w:rPr>
          <w:rFonts w:ascii="Times New Roman" w:hAnsi="Times New Roman" w:cs="Times New Roman"/>
        </w:rPr>
        <w:t xml:space="preserve"> When the correct icon is chosen in motivation trials, a ding sound will </w:t>
      </w:r>
      <w:proofErr w:type="gramStart"/>
      <w:r w:rsidR="00655DAB" w:rsidRPr="002B070C">
        <w:rPr>
          <w:rFonts w:ascii="Times New Roman" w:hAnsi="Times New Roman" w:cs="Times New Roman"/>
        </w:rPr>
        <w:t>play</w:t>
      </w:r>
      <w:proofErr w:type="gramEnd"/>
      <w:r w:rsidR="00655DAB" w:rsidRPr="002B070C">
        <w:rPr>
          <w:rFonts w:ascii="Times New Roman" w:hAnsi="Times New Roman" w:cs="Times New Roman"/>
        </w:rPr>
        <w:t xml:space="preserve"> and the subject will receive </w:t>
      </w:r>
      <w:r w:rsidR="00655DAB" w:rsidRPr="002B070C">
        <w:rPr>
          <w:rFonts w:ascii="Times New Roman" w:hAnsi="Times New Roman" w:cs="Times New Roman"/>
          <w:color w:val="000000" w:themeColor="text1"/>
        </w:rPr>
        <w:t>one 45-mg banana flavored pellet (</w:t>
      </w:r>
      <w:proofErr w:type="spellStart"/>
      <w:r w:rsidR="00655DAB" w:rsidRPr="002B070C">
        <w:rPr>
          <w:rFonts w:ascii="Times New Roman" w:hAnsi="Times New Roman" w:cs="Times New Roman"/>
          <w:color w:val="000000" w:themeColor="text1"/>
        </w:rPr>
        <w:t>BioServ</w:t>
      </w:r>
      <w:proofErr w:type="spellEnd"/>
      <w:r w:rsidR="00655DAB" w:rsidRPr="002B070C">
        <w:rPr>
          <w:rFonts w:ascii="Times New Roman" w:hAnsi="Times New Roman" w:cs="Times New Roman"/>
          <w:color w:val="000000" w:themeColor="text1"/>
        </w:rPr>
        <w:t xml:space="preserve">). If an incorrect icon is selected, a buzz sound will play, and no pellets will be distributed. In critical trials, after an icon is selected, a motivation trial will immediately begin. </w:t>
      </w:r>
    </w:p>
    <w:p w14:paraId="3587B727" w14:textId="4FD47F81" w:rsidR="00A10D9B" w:rsidRDefault="00A10D9B" w:rsidP="00C03270">
      <w:pPr>
        <w:spacing w:after="240"/>
        <w:ind w:firstLine="720"/>
        <w:rPr>
          <w:rFonts w:ascii="Times New Roman" w:hAnsi="Times New Roman" w:cs="Times New Roman"/>
          <w:color w:val="000000" w:themeColor="text1"/>
        </w:rPr>
      </w:pPr>
      <w:r>
        <w:rPr>
          <w:rFonts w:ascii="Times New Roman" w:hAnsi="Times New Roman" w:cs="Times New Roman"/>
          <w:color w:val="000000" w:themeColor="text1"/>
        </w:rPr>
        <w:t xml:space="preserve">Each block will </w:t>
      </w:r>
      <w:r w:rsidR="00301CB1">
        <w:rPr>
          <w:rFonts w:ascii="Times New Roman" w:hAnsi="Times New Roman" w:cs="Times New Roman"/>
          <w:color w:val="000000" w:themeColor="text1"/>
        </w:rPr>
        <w:t xml:space="preserve">begin with motivation trials and continue until </w:t>
      </w:r>
      <w:r w:rsidR="00C03270">
        <w:rPr>
          <w:rFonts w:ascii="Times New Roman" w:hAnsi="Times New Roman" w:cs="Times New Roman"/>
          <w:color w:val="000000" w:themeColor="text1"/>
        </w:rPr>
        <w:t xml:space="preserve">the subject has chosen the correct response 5 trials in a row. </w:t>
      </w:r>
      <w:r w:rsidR="00C03270">
        <w:rPr>
          <w:rFonts w:ascii="Times New Roman" w:hAnsi="Times New Roman" w:cs="Times New Roman"/>
          <w:color w:val="000000" w:themeColor="text1"/>
        </w:rPr>
        <w:t xml:space="preserve">This is to have them learn which icon is correct and to increase motivation and </w:t>
      </w:r>
      <w:r w:rsidR="00C03270">
        <w:rPr>
          <w:rFonts w:ascii="Times New Roman" w:hAnsi="Times New Roman" w:cs="Times New Roman"/>
          <w:color w:val="000000" w:themeColor="text1"/>
        </w:rPr>
        <w:t xml:space="preserve">attention. After this time, subjects will receive either a social, asocial eyes, or asocial object trial, pseudorandomized, with a motivation trial in between each critical trial. This will be one block. </w:t>
      </w:r>
      <w:r>
        <w:rPr>
          <w:rFonts w:ascii="Times New Roman" w:hAnsi="Times New Roman" w:cs="Times New Roman"/>
          <w:color w:val="000000" w:themeColor="text1"/>
        </w:rPr>
        <w:t xml:space="preserve">Each day, monkeys will complete a maximum of </w:t>
      </w:r>
      <w:r w:rsidR="004D60D9">
        <w:rPr>
          <w:rFonts w:ascii="Times New Roman" w:hAnsi="Times New Roman" w:cs="Times New Roman"/>
          <w:color w:val="000000" w:themeColor="text1"/>
        </w:rPr>
        <w:t>10</w:t>
      </w:r>
      <w:r>
        <w:rPr>
          <w:rFonts w:ascii="Times New Roman" w:hAnsi="Times New Roman" w:cs="Times New Roman"/>
          <w:color w:val="000000" w:themeColor="text1"/>
        </w:rPr>
        <w:t xml:space="preserve"> blocks. </w:t>
      </w:r>
    </w:p>
    <w:p w14:paraId="328A14F5" w14:textId="0638B005" w:rsidR="00A10D9B" w:rsidRDefault="00A10D9B" w:rsidP="00A10D9B">
      <w:pPr>
        <w:spacing w:after="240"/>
        <w:ind w:firstLine="720"/>
        <w:rPr>
          <w:rFonts w:ascii="Times New Roman" w:hAnsi="Times New Roman" w:cs="Times New Roman"/>
          <w:color w:val="000000" w:themeColor="text1"/>
        </w:rPr>
      </w:pPr>
      <w:r>
        <w:rPr>
          <w:rFonts w:ascii="Times New Roman" w:hAnsi="Times New Roman" w:cs="Times New Roman"/>
          <w:color w:val="000000" w:themeColor="text1"/>
        </w:rPr>
        <w:t xml:space="preserve">During motivation trials, if monkeys choose correctly, they will receive a ding and a pellet, with an ITI of 2 seconds. If they choose incorrectly, they receive a buzz, no pellet, and an ITI of 5 seconds. Critical trials are not rewarded; therefore, they will be followed by a motivation trial with an ITI of 2 seconds. Each video will play in motion for 2 seconds before the curser appears, prompting monkeys to make a choice, therefore each trial should take a minimum of approximately 3 seconds (2 seconds for video, 1 second for response). Taken together, each </w:t>
      </w:r>
      <w:r>
        <w:rPr>
          <w:rFonts w:ascii="Times New Roman" w:hAnsi="Times New Roman" w:cs="Times New Roman"/>
          <w:color w:val="000000" w:themeColor="text1"/>
        </w:rPr>
        <w:lastRenderedPageBreak/>
        <w:t>block should range between 38 seconds to 53 seconds. Monkeys will complete 10 blocks</w:t>
      </w:r>
      <w:r w:rsidR="00C200AF">
        <w:rPr>
          <w:rFonts w:ascii="Times New Roman" w:hAnsi="Times New Roman" w:cs="Times New Roman"/>
          <w:color w:val="000000" w:themeColor="text1"/>
        </w:rPr>
        <w:t xml:space="preserve"> in one resulting in a total time of approximately 10 minutes. </w:t>
      </w:r>
      <w:r w:rsidR="004D60D9">
        <w:rPr>
          <w:rFonts w:ascii="Times New Roman" w:hAnsi="Times New Roman" w:cs="Times New Roman"/>
          <w:color w:val="000000" w:themeColor="text1"/>
        </w:rPr>
        <w:t>10 blocks will be completed in one testing day.</w:t>
      </w:r>
    </w:p>
    <w:p w14:paraId="1ABCC75C" w14:textId="59AF01FC" w:rsidR="00C958CC" w:rsidRPr="00A10D9B" w:rsidRDefault="00A10D9B" w:rsidP="00C958CC">
      <w:pPr>
        <w:spacing w:after="240"/>
        <w:rPr>
          <w:rFonts w:ascii="Times New Roman" w:hAnsi="Times New Roman" w:cs="Times New Roman"/>
          <w:i/>
          <w:iCs/>
          <w:color w:val="000000" w:themeColor="text1"/>
        </w:rPr>
      </w:pPr>
      <w:r w:rsidRPr="00A10D9B">
        <w:rPr>
          <w:rFonts w:ascii="Times New Roman" w:hAnsi="Times New Roman" w:cs="Times New Roman"/>
          <w:i/>
          <w:iCs/>
          <w:color w:val="000000" w:themeColor="text1"/>
        </w:rPr>
        <w:t>Example:</w:t>
      </w:r>
      <w:r>
        <w:rPr>
          <w:rFonts w:ascii="Times New Roman" w:hAnsi="Times New Roman" w:cs="Times New Roman"/>
          <w:i/>
          <w:iCs/>
          <w:color w:val="000000" w:themeColor="text1"/>
        </w:rPr>
        <w:t xml:space="preserve"> </w:t>
      </w:r>
      <w:r w:rsidR="00E5298F">
        <w:rPr>
          <w:rFonts w:ascii="Times New Roman" w:hAnsi="Times New Roman" w:cs="Times New Roman"/>
          <w:b/>
          <w:bCs/>
          <w:color w:val="000000" w:themeColor="text1"/>
        </w:rPr>
        <w:t xml:space="preserve">Motivation trials until monkey reaches 5 correct trials </w:t>
      </w:r>
      <w:proofErr w:type="gramStart"/>
      <w:r w:rsidR="00E5298F">
        <w:rPr>
          <w:rFonts w:ascii="Times New Roman" w:hAnsi="Times New Roman" w:cs="Times New Roman"/>
          <w:b/>
          <w:bCs/>
          <w:color w:val="000000" w:themeColor="text1"/>
        </w:rPr>
        <w:t xml:space="preserve">- </w:t>
      </w:r>
      <w:r>
        <w:rPr>
          <w:rFonts w:ascii="Times New Roman" w:hAnsi="Times New Roman" w:cs="Times New Roman"/>
          <w:color w:val="000000" w:themeColor="text1"/>
        </w:rPr>
        <w:t xml:space="preserve"> </w:t>
      </w:r>
      <w:r w:rsidRPr="00314B40">
        <w:rPr>
          <w:rFonts w:ascii="Times New Roman" w:hAnsi="Times New Roman" w:cs="Times New Roman"/>
          <w:b/>
          <w:bCs/>
          <w:color w:val="000000" w:themeColor="text1"/>
        </w:rPr>
        <w:t>Social</w:t>
      </w:r>
      <w:proofErr w:type="gramEnd"/>
      <w:r>
        <w:rPr>
          <w:rFonts w:ascii="Times New Roman" w:hAnsi="Times New Roman" w:cs="Times New Roman"/>
          <w:b/>
          <w:bCs/>
          <w:color w:val="000000" w:themeColor="text1"/>
        </w:rPr>
        <w:t>-</w:t>
      </w:r>
      <w:r>
        <w:rPr>
          <w:rFonts w:ascii="Times New Roman" w:hAnsi="Times New Roman" w:cs="Times New Roman"/>
          <w:color w:val="000000" w:themeColor="text1"/>
        </w:rPr>
        <w:t xml:space="preserve"> 2s- </w:t>
      </w:r>
      <w:r w:rsidRPr="00314B40">
        <w:rPr>
          <w:rFonts w:ascii="Times New Roman" w:hAnsi="Times New Roman" w:cs="Times New Roman"/>
          <w:b/>
          <w:bCs/>
          <w:color w:val="000000" w:themeColor="text1"/>
        </w:rPr>
        <w:t>M</w:t>
      </w:r>
      <w:r>
        <w:rPr>
          <w:rFonts w:ascii="Times New Roman" w:hAnsi="Times New Roman" w:cs="Times New Roman"/>
          <w:color w:val="000000" w:themeColor="text1"/>
        </w:rPr>
        <w:t xml:space="preserve"> 2-5s - </w:t>
      </w:r>
      <w:r w:rsidRPr="00314B40">
        <w:rPr>
          <w:rFonts w:ascii="Times New Roman" w:hAnsi="Times New Roman" w:cs="Times New Roman"/>
          <w:b/>
          <w:bCs/>
          <w:color w:val="000000" w:themeColor="text1"/>
        </w:rPr>
        <w:t>Asocial Eyes</w:t>
      </w:r>
      <w:r>
        <w:rPr>
          <w:rFonts w:ascii="Times New Roman" w:hAnsi="Times New Roman" w:cs="Times New Roman"/>
          <w:color w:val="000000" w:themeColor="text1"/>
        </w:rPr>
        <w:t xml:space="preserve"> – 2s – </w:t>
      </w:r>
      <w:r w:rsidRPr="00314B40">
        <w:rPr>
          <w:rFonts w:ascii="Times New Roman" w:hAnsi="Times New Roman" w:cs="Times New Roman"/>
          <w:b/>
          <w:bCs/>
          <w:color w:val="000000" w:themeColor="text1"/>
        </w:rPr>
        <w:t>M</w:t>
      </w:r>
      <w:r>
        <w:rPr>
          <w:rFonts w:ascii="Times New Roman" w:hAnsi="Times New Roman" w:cs="Times New Roman"/>
          <w:color w:val="000000" w:themeColor="text1"/>
        </w:rPr>
        <w:t xml:space="preserve"> – 2-5s – </w:t>
      </w:r>
      <w:r w:rsidRPr="00314B40">
        <w:rPr>
          <w:rFonts w:ascii="Times New Roman" w:hAnsi="Times New Roman" w:cs="Times New Roman"/>
          <w:b/>
          <w:bCs/>
          <w:color w:val="000000" w:themeColor="text1"/>
        </w:rPr>
        <w:t>Asocial object</w:t>
      </w:r>
      <w:r>
        <w:rPr>
          <w:rFonts w:ascii="Times New Roman" w:hAnsi="Times New Roman" w:cs="Times New Roman"/>
          <w:color w:val="000000" w:themeColor="text1"/>
        </w:rPr>
        <w:t xml:space="preserve"> – 2s </w:t>
      </w:r>
    </w:p>
    <w:p w14:paraId="6378D07F" w14:textId="30098089" w:rsidR="00FB039A" w:rsidRDefault="00FB039A" w:rsidP="003D1A9D">
      <w:pPr>
        <w:spacing w:after="240"/>
        <w:rPr>
          <w:rFonts w:ascii="Times New Roman" w:hAnsi="Times New Roman" w:cs="Times New Roman"/>
          <w:color w:val="000000" w:themeColor="text1"/>
        </w:rPr>
      </w:pPr>
      <w:r>
        <w:rPr>
          <w:rFonts w:ascii="Times New Roman" w:hAnsi="Times New Roman" w:cs="Times New Roman"/>
          <w:color w:val="000000" w:themeColor="text1"/>
        </w:rPr>
        <w:t xml:space="preserve">Click here to view: </w:t>
      </w:r>
      <w:hyperlink r:id="rId8" w:history="1">
        <w:r w:rsidRPr="00FB039A">
          <w:rPr>
            <w:rStyle w:val="Hyperlink"/>
            <w:rFonts w:ascii="Times New Roman" w:hAnsi="Times New Roman" w:cs="Times New Roman"/>
          </w:rPr>
          <w:t>Social Stimuli</w:t>
        </w:r>
      </w:hyperlink>
    </w:p>
    <w:p w14:paraId="4DFE7D55" w14:textId="7DED1026" w:rsidR="00FB039A" w:rsidRDefault="00FB039A" w:rsidP="003D1A9D">
      <w:pPr>
        <w:spacing w:after="240"/>
        <w:rPr>
          <w:rFonts w:ascii="Times New Roman" w:hAnsi="Times New Roman" w:cs="Times New Roman"/>
          <w:color w:val="000000" w:themeColor="text1"/>
        </w:rPr>
      </w:pPr>
      <w:r>
        <w:rPr>
          <w:rFonts w:ascii="Times New Roman" w:hAnsi="Times New Roman" w:cs="Times New Roman"/>
          <w:color w:val="000000" w:themeColor="text1"/>
        </w:rPr>
        <w:t xml:space="preserve">Click here to view: </w:t>
      </w:r>
      <w:hyperlink r:id="rId9" w:history="1">
        <w:r w:rsidRPr="00FB039A">
          <w:rPr>
            <w:rStyle w:val="Hyperlink"/>
            <w:rFonts w:ascii="Times New Roman" w:hAnsi="Times New Roman" w:cs="Times New Roman"/>
          </w:rPr>
          <w:t>Asocial Object Stimuli</w:t>
        </w:r>
      </w:hyperlink>
    </w:p>
    <w:p w14:paraId="5B39D2CF" w14:textId="574ECDCC" w:rsidR="00FB039A" w:rsidRDefault="00FB039A" w:rsidP="00FB039A">
      <w:pPr>
        <w:spacing w:after="240"/>
        <w:rPr>
          <w:rFonts w:ascii="Times New Roman" w:hAnsi="Times New Roman" w:cs="Times New Roman"/>
          <w:color w:val="000000" w:themeColor="text1"/>
        </w:rPr>
      </w:pPr>
      <w:r>
        <w:rPr>
          <w:rFonts w:ascii="Times New Roman" w:hAnsi="Times New Roman" w:cs="Times New Roman"/>
          <w:color w:val="000000" w:themeColor="text1"/>
        </w:rPr>
        <w:t xml:space="preserve">Click here to view: </w:t>
      </w:r>
      <w:hyperlink r:id="rId10" w:history="1">
        <w:r w:rsidRPr="00C168EA">
          <w:rPr>
            <w:rStyle w:val="Hyperlink"/>
            <w:rFonts w:ascii="Times New Roman" w:hAnsi="Times New Roman" w:cs="Times New Roman"/>
          </w:rPr>
          <w:t>Asocial Eyes Stimuli</w:t>
        </w:r>
      </w:hyperlink>
    </w:p>
    <w:p w14:paraId="40CB8854" w14:textId="0539F882" w:rsidR="00FB039A" w:rsidRDefault="00FB039A" w:rsidP="003D1A9D">
      <w:pPr>
        <w:spacing w:after="240"/>
        <w:rPr>
          <w:rFonts w:ascii="Times New Roman" w:hAnsi="Times New Roman" w:cs="Times New Roman"/>
          <w:color w:val="000000" w:themeColor="text1"/>
        </w:rPr>
      </w:pPr>
      <w:r>
        <w:rPr>
          <w:rFonts w:ascii="Times New Roman" w:hAnsi="Times New Roman" w:cs="Times New Roman"/>
          <w:color w:val="000000" w:themeColor="text1"/>
        </w:rPr>
        <w:t xml:space="preserve">Click here to view: </w:t>
      </w:r>
      <w:hyperlink r:id="rId11" w:history="1">
        <w:r w:rsidRPr="00C168EA">
          <w:rPr>
            <w:rStyle w:val="Hyperlink"/>
            <w:rFonts w:ascii="Times New Roman" w:hAnsi="Times New Roman" w:cs="Times New Roman"/>
          </w:rPr>
          <w:t>Motivational Stimuli</w:t>
        </w:r>
      </w:hyperlink>
    </w:p>
    <w:p w14:paraId="3D8EE07A" w14:textId="758EDB0E" w:rsidR="00192937" w:rsidRPr="002B070C" w:rsidRDefault="000A31CF" w:rsidP="00231705">
      <w:pPr>
        <w:spacing w:before="240" w:after="240"/>
        <w:rPr>
          <w:rFonts w:ascii="Times New Roman" w:hAnsi="Times New Roman" w:cs="Times New Roman"/>
          <w:b/>
          <w:bCs/>
          <w:i/>
          <w:iCs/>
          <w:color w:val="000000" w:themeColor="text1"/>
        </w:rPr>
      </w:pPr>
      <w:r w:rsidRPr="002B070C">
        <w:rPr>
          <w:rFonts w:ascii="Times New Roman" w:hAnsi="Times New Roman" w:cs="Times New Roman"/>
          <w:b/>
          <w:bCs/>
          <w:i/>
          <w:iCs/>
          <w:color w:val="000000" w:themeColor="text1"/>
        </w:rPr>
        <w:t>Eye tracker Apparatus</w:t>
      </w:r>
    </w:p>
    <w:p w14:paraId="2F8C7268" w14:textId="6CE76FF1" w:rsidR="00764E42" w:rsidRPr="002B070C" w:rsidRDefault="000A31CF" w:rsidP="00231705">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ab/>
        <w:t xml:space="preserve">To track the subject’s </w:t>
      </w:r>
      <w:r w:rsidR="008057E8" w:rsidRPr="002B070C">
        <w:rPr>
          <w:rFonts w:ascii="Times New Roman" w:hAnsi="Times New Roman" w:cs="Times New Roman"/>
          <w:color w:val="000000" w:themeColor="text1"/>
        </w:rPr>
        <w:t>gaze,</w:t>
      </w:r>
      <w:r w:rsidRPr="002B070C">
        <w:rPr>
          <w:rFonts w:ascii="Times New Roman" w:hAnsi="Times New Roman" w:cs="Times New Roman"/>
          <w:color w:val="000000" w:themeColor="text1"/>
        </w:rPr>
        <w:t xml:space="preserve"> we will use a Tobii TX300 Eye tracker set up, which includes the eye tracker, a 1920 x </w:t>
      </w:r>
      <w:proofErr w:type="gramStart"/>
      <w:r w:rsidRPr="002B070C">
        <w:rPr>
          <w:rFonts w:ascii="Times New Roman" w:hAnsi="Times New Roman" w:cs="Times New Roman"/>
          <w:color w:val="000000" w:themeColor="text1"/>
        </w:rPr>
        <w:t>1080 pixel</w:t>
      </w:r>
      <w:proofErr w:type="gramEnd"/>
      <w:r w:rsidRPr="002B070C">
        <w:rPr>
          <w:rFonts w:ascii="Times New Roman" w:hAnsi="Times New Roman" w:cs="Times New Roman"/>
          <w:color w:val="000000" w:themeColor="text1"/>
        </w:rPr>
        <w:t xml:space="preserve"> monitor, desk computer running </w:t>
      </w:r>
      <w:proofErr w:type="spellStart"/>
      <w:r w:rsidRPr="002B070C">
        <w:rPr>
          <w:rFonts w:ascii="Times New Roman" w:hAnsi="Times New Roman" w:cs="Times New Roman"/>
          <w:color w:val="000000" w:themeColor="text1"/>
        </w:rPr>
        <w:t>Tobbii</w:t>
      </w:r>
      <w:proofErr w:type="spellEnd"/>
      <w:r w:rsidRPr="002B070C">
        <w:rPr>
          <w:rFonts w:ascii="Times New Roman" w:hAnsi="Times New Roman" w:cs="Times New Roman"/>
          <w:color w:val="000000" w:themeColor="text1"/>
        </w:rPr>
        <w:t xml:space="preserve"> studio, pellet dispenser, joystick, and experimenter monitor. The setup operates on Tobii Pro Lab v. 1.30 and Tobii SDK. To calibrate the eye tracker, we will use a two-point calibration, which was previously used with this population (Sosnowski et al., 2022) and is often used for human infant populations. Live calibrations will be conducted in which a stimulus will be presented to the monkey, while an experimenter hits the spacebar to confirm each calibration. Measurements will be obtained for each monkey, and calibration will be checked before the start of each trial. Areas of Interest (AOIs) will be identified as left of screen, and right of screen, as well as in the center where the stimuli are presented. </w:t>
      </w:r>
    </w:p>
    <w:p w14:paraId="25BA77A1" w14:textId="473C087A" w:rsidR="005E4C7D" w:rsidRPr="002B070C" w:rsidRDefault="00B222FE" w:rsidP="00231705">
      <w:pPr>
        <w:spacing w:before="240" w:after="240"/>
        <w:rPr>
          <w:rFonts w:ascii="Times New Roman" w:hAnsi="Times New Roman" w:cs="Times New Roman"/>
          <w:b/>
          <w:bCs/>
          <w:i/>
          <w:iCs/>
          <w:color w:val="000000" w:themeColor="text1"/>
        </w:rPr>
      </w:pPr>
      <w:r w:rsidRPr="002B070C">
        <w:rPr>
          <w:rFonts w:ascii="Times New Roman" w:hAnsi="Times New Roman" w:cs="Times New Roman"/>
          <w:b/>
          <w:bCs/>
          <w:i/>
          <w:iCs/>
          <w:color w:val="000000" w:themeColor="text1"/>
        </w:rPr>
        <w:t>Measures</w:t>
      </w:r>
      <w:r w:rsidR="00C42061" w:rsidRPr="002B070C">
        <w:rPr>
          <w:rFonts w:ascii="Times New Roman" w:hAnsi="Times New Roman" w:cs="Times New Roman"/>
          <w:b/>
          <w:bCs/>
          <w:i/>
          <w:iCs/>
          <w:color w:val="000000" w:themeColor="text1"/>
        </w:rPr>
        <w:t xml:space="preserve"> </w:t>
      </w:r>
    </w:p>
    <w:p w14:paraId="1F318774" w14:textId="708AA0BF" w:rsidR="000942F8" w:rsidRPr="002B070C" w:rsidRDefault="00C42061" w:rsidP="00F27D6A">
      <w:pPr>
        <w:spacing w:before="240" w:after="240"/>
        <w:ind w:firstLine="720"/>
        <w:rPr>
          <w:rFonts w:ascii="Times New Roman" w:hAnsi="Times New Roman" w:cs="Times New Roman"/>
        </w:rPr>
      </w:pPr>
      <w:r w:rsidRPr="002B070C">
        <w:rPr>
          <w:rFonts w:ascii="Times New Roman" w:hAnsi="Times New Roman" w:cs="Times New Roman"/>
          <w:color w:val="000000" w:themeColor="text1"/>
        </w:rPr>
        <w:t>Eye tracker data will</w:t>
      </w:r>
      <w:r w:rsidR="004D60D9">
        <w:rPr>
          <w:rFonts w:ascii="Times New Roman" w:hAnsi="Times New Roman" w:cs="Times New Roman"/>
          <w:color w:val="000000" w:themeColor="text1"/>
        </w:rPr>
        <w:t xml:space="preserve"> be continuously collected during critical </w:t>
      </w:r>
      <w:proofErr w:type="gramStart"/>
      <w:r w:rsidR="004D60D9">
        <w:rPr>
          <w:rFonts w:ascii="Times New Roman" w:hAnsi="Times New Roman" w:cs="Times New Roman"/>
          <w:color w:val="000000" w:themeColor="text1"/>
        </w:rPr>
        <w:t>trials,</w:t>
      </w:r>
      <w:proofErr w:type="gramEnd"/>
      <w:r w:rsidR="004D60D9">
        <w:rPr>
          <w:rFonts w:ascii="Times New Roman" w:hAnsi="Times New Roman" w:cs="Times New Roman"/>
          <w:color w:val="000000" w:themeColor="text1"/>
        </w:rPr>
        <w:t xml:space="preserve"> however the most important time point will be</w:t>
      </w:r>
      <w:r w:rsidRPr="002B070C">
        <w:rPr>
          <w:rFonts w:ascii="Times New Roman" w:hAnsi="Times New Roman" w:cs="Times New Roman"/>
          <w:color w:val="000000" w:themeColor="text1"/>
        </w:rPr>
        <w:t xml:space="preserve"> during the first 2 seconds upon video presentation. We will measure the first icon attended to within the 2 second </w:t>
      </w:r>
      <w:proofErr w:type="gramStart"/>
      <w:r w:rsidRPr="002B070C">
        <w:rPr>
          <w:rFonts w:ascii="Times New Roman" w:hAnsi="Times New Roman" w:cs="Times New Roman"/>
          <w:color w:val="000000" w:themeColor="text1"/>
        </w:rPr>
        <w:t>time period</w:t>
      </w:r>
      <w:proofErr w:type="gramEnd"/>
      <w:r w:rsidRPr="002B070C">
        <w:rPr>
          <w:rFonts w:ascii="Times New Roman" w:hAnsi="Times New Roman" w:cs="Times New Roman"/>
          <w:color w:val="000000" w:themeColor="text1"/>
        </w:rPr>
        <w:t xml:space="preserve">, as well as duration of time spent looking at the target and distractor icon. We will also measure </w:t>
      </w:r>
      <w:r w:rsidRPr="002B070C">
        <w:rPr>
          <w:rFonts w:ascii="Times New Roman" w:hAnsi="Times New Roman" w:cs="Times New Roman"/>
        </w:rPr>
        <w:t xml:space="preserve">Differential Learning Scores [DLS; total number of looks to the target minus total number of looks to distractor icons divided by the sum of the values; </w:t>
      </w:r>
      <w:proofErr w:type="spellStart"/>
      <w:r w:rsidRPr="002B070C">
        <w:rPr>
          <w:rFonts w:ascii="Times New Roman" w:hAnsi="Times New Roman" w:cs="Times New Roman"/>
        </w:rPr>
        <w:t>Horschler</w:t>
      </w:r>
      <w:proofErr w:type="spellEnd"/>
      <w:r w:rsidRPr="002B070C">
        <w:rPr>
          <w:rFonts w:ascii="Times New Roman" w:hAnsi="Times New Roman" w:cs="Times New Roman"/>
        </w:rPr>
        <w:t xml:space="preserve"> et al. 2020)], to determine if target icons are prioritized over the distractor icon. We will also measure the amount of time subjects looked at the video stimuli. </w:t>
      </w:r>
      <w:r w:rsidR="00AF3A62" w:rsidRPr="002B070C">
        <w:rPr>
          <w:rFonts w:ascii="Times New Roman" w:hAnsi="Times New Roman" w:cs="Times New Roman"/>
        </w:rPr>
        <w:t xml:space="preserve">These </w:t>
      </w:r>
      <w:r w:rsidR="00A53DA4" w:rsidRPr="002B070C">
        <w:rPr>
          <w:rFonts w:ascii="Times New Roman" w:hAnsi="Times New Roman" w:cs="Times New Roman"/>
        </w:rPr>
        <w:t xml:space="preserve">measures will be compared between </w:t>
      </w:r>
      <w:r w:rsidR="00F27D6A" w:rsidRPr="002B070C">
        <w:rPr>
          <w:rFonts w:ascii="Times New Roman" w:hAnsi="Times New Roman" w:cs="Times New Roman"/>
        </w:rPr>
        <w:t xml:space="preserve">social </w:t>
      </w:r>
      <w:r w:rsidR="00A53DA4" w:rsidRPr="002B070C">
        <w:rPr>
          <w:rFonts w:ascii="Times New Roman" w:hAnsi="Times New Roman" w:cs="Times New Roman"/>
        </w:rPr>
        <w:t xml:space="preserve">and </w:t>
      </w:r>
      <w:r w:rsidR="00F27D6A" w:rsidRPr="002B070C">
        <w:rPr>
          <w:rFonts w:ascii="Times New Roman" w:hAnsi="Times New Roman" w:cs="Times New Roman"/>
        </w:rPr>
        <w:t xml:space="preserve">asocial </w:t>
      </w:r>
      <w:r w:rsidR="00A53DA4" w:rsidRPr="002B070C">
        <w:rPr>
          <w:rFonts w:ascii="Times New Roman" w:hAnsi="Times New Roman" w:cs="Times New Roman"/>
        </w:rPr>
        <w:t>control conditions</w:t>
      </w:r>
      <w:r w:rsidR="00803AC4" w:rsidRPr="002B070C">
        <w:rPr>
          <w:rFonts w:ascii="Times New Roman" w:hAnsi="Times New Roman" w:cs="Times New Roman"/>
        </w:rPr>
        <w:t xml:space="preserve">. </w:t>
      </w:r>
      <w:r w:rsidR="00F27D6A" w:rsidRPr="002B070C">
        <w:rPr>
          <w:rFonts w:ascii="Times New Roman" w:hAnsi="Times New Roman" w:cs="Times New Roman"/>
        </w:rPr>
        <w:t xml:space="preserve">Further comparison will be between asocial eyes and asocial object, to identify if there are particularly salient cues monkeys are using (motion vs dots). </w:t>
      </w:r>
    </w:p>
    <w:p w14:paraId="590A36A3" w14:textId="53D2DD78" w:rsidR="00F27D6A" w:rsidRPr="002B070C" w:rsidRDefault="00F27D6A" w:rsidP="00F27D6A">
      <w:pPr>
        <w:spacing w:before="240" w:after="240"/>
        <w:ind w:firstLine="720"/>
        <w:rPr>
          <w:rFonts w:ascii="Times New Roman" w:hAnsi="Times New Roman" w:cs="Times New Roman"/>
          <w:color w:val="000000" w:themeColor="text1"/>
        </w:rPr>
      </w:pPr>
      <w:r w:rsidRPr="002B070C">
        <w:rPr>
          <w:rFonts w:ascii="Times New Roman" w:hAnsi="Times New Roman" w:cs="Times New Roman"/>
        </w:rPr>
        <w:t xml:space="preserve">Explicit choices will be measured as the proportion of times monkeys chose the target icon compared to the distractor icon in all critical trials (social, asocial eyes, asocial object). </w:t>
      </w:r>
    </w:p>
    <w:p w14:paraId="375AAD3E" w14:textId="29EC0028" w:rsidR="00655DAB" w:rsidRPr="002B070C" w:rsidRDefault="00655DAB" w:rsidP="00655DAB">
      <w:pPr>
        <w:spacing w:after="240"/>
        <w:rPr>
          <w:rFonts w:ascii="Times New Roman" w:hAnsi="Times New Roman" w:cs="Times New Roman"/>
          <w:b/>
          <w:bCs/>
          <w:u w:val="single"/>
        </w:rPr>
      </w:pPr>
      <w:r w:rsidRPr="002B070C">
        <w:rPr>
          <w:rFonts w:ascii="Times New Roman" w:hAnsi="Times New Roman" w:cs="Times New Roman"/>
          <w:b/>
          <w:bCs/>
          <w:i/>
          <w:iCs/>
          <w:u w:val="single"/>
        </w:rPr>
        <w:t>Experiment 2</w:t>
      </w:r>
    </w:p>
    <w:p w14:paraId="2174835F" w14:textId="70D70966" w:rsidR="00F27D6A" w:rsidRPr="002B070C" w:rsidRDefault="00655DAB" w:rsidP="00F27D6A">
      <w:pPr>
        <w:spacing w:after="240"/>
        <w:ind w:firstLine="720"/>
        <w:rPr>
          <w:rFonts w:ascii="Times New Roman" w:hAnsi="Times New Roman" w:cs="Times New Roman"/>
          <w:b/>
          <w:bCs/>
        </w:rPr>
      </w:pPr>
      <w:r w:rsidRPr="002B070C">
        <w:rPr>
          <w:rFonts w:ascii="Times New Roman" w:hAnsi="Times New Roman" w:cs="Times New Roman"/>
        </w:rPr>
        <w:t xml:space="preserve">To determine if monkeys who do not spontaneously use this information can still learn to use the gaze of others to guide their decisions, any subjects that fail to select the correct icon in </w:t>
      </w:r>
      <w:r w:rsidRPr="002B070C">
        <w:rPr>
          <w:rFonts w:ascii="Times New Roman" w:hAnsi="Times New Roman" w:cs="Times New Roman"/>
        </w:rPr>
        <w:lastRenderedPageBreak/>
        <w:t>the social trials above chance will be tested in Experiment 2.</w:t>
      </w:r>
      <w:r w:rsidRPr="002B070C">
        <w:rPr>
          <w:rFonts w:ascii="Times New Roman" w:hAnsi="Times New Roman" w:cs="Times New Roman"/>
          <w:color w:val="000000" w:themeColor="text1"/>
        </w:rPr>
        <w:t xml:space="preserve"> </w:t>
      </w:r>
      <w:r w:rsidRPr="002B070C">
        <w:rPr>
          <w:rFonts w:ascii="Times New Roman" w:hAnsi="Times New Roman" w:cs="Times New Roman"/>
        </w:rPr>
        <w:t>This experiment will be nearly identical to Experiment 1 with one exception. The Social and Asocial trials will now be differentially reinforced based on whether the correct icon is selected, despite icons being identical. Because both icons are identical, the only way to determine which icon is the correct choice will be to use the guiding stimulus (conspecific gaze or asocial stimuli) in the middle of the screen. Motivational trials will still be included to keep trial numbers similar across experiments.</w:t>
      </w:r>
    </w:p>
    <w:p w14:paraId="66CC29D5" w14:textId="133E93AC" w:rsidR="00005737" w:rsidRDefault="00F27D6A" w:rsidP="00A667BD">
      <w:pPr>
        <w:spacing w:after="240"/>
        <w:ind w:firstLine="720"/>
        <w:rPr>
          <w:rFonts w:ascii="Times New Roman" w:hAnsi="Times New Roman" w:cs="Times New Roman"/>
          <w:color w:val="000000" w:themeColor="text1"/>
        </w:rPr>
      </w:pPr>
      <w:r w:rsidRPr="002B070C">
        <w:rPr>
          <w:rFonts w:ascii="Times New Roman" w:hAnsi="Times New Roman" w:cs="Times New Roman"/>
        </w:rPr>
        <w:t xml:space="preserve">In Experiment 2, the Social and Asocial trials will also be rewarded. After each trial, there will be a </w:t>
      </w:r>
      <w:r w:rsidR="00A10D9B">
        <w:rPr>
          <w:rFonts w:ascii="Times New Roman" w:hAnsi="Times New Roman" w:cs="Times New Roman"/>
          <w:color w:val="000000" w:themeColor="text1"/>
        </w:rPr>
        <w:t>5</w:t>
      </w:r>
      <w:r w:rsidRPr="002B070C">
        <w:rPr>
          <w:rFonts w:ascii="Times New Roman" w:hAnsi="Times New Roman" w:cs="Times New Roman"/>
          <w:color w:val="000000" w:themeColor="text1"/>
        </w:rPr>
        <w:t xml:space="preserve">-second intertrial interval (ITI). In differentially rewarded trials, selecting the incorrect icon will result in an additional </w:t>
      </w:r>
      <w:r w:rsidR="00A10D9B">
        <w:rPr>
          <w:rFonts w:ascii="Times New Roman" w:hAnsi="Times New Roman" w:cs="Times New Roman"/>
          <w:color w:val="000000" w:themeColor="text1"/>
        </w:rPr>
        <w:t>10</w:t>
      </w:r>
      <w:r w:rsidRPr="002B070C">
        <w:rPr>
          <w:rFonts w:ascii="Times New Roman" w:hAnsi="Times New Roman" w:cs="Times New Roman"/>
          <w:color w:val="000000" w:themeColor="text1"/>
        </w:rPr>
        <w:t xml:space="preserve">-second time out before the next trial. The location of the correct icon will be counterbalanced so that it appears on both sides an even number of times, and pseudorandomized such that it does not appear in the same location in more than three consecutive trials. Subjects will complete a </w:t>
      </w:r>
      <w:r w:rsidR="00005737">
        <w:rPr>
          <w:rFonts w:ascii="Times New Roman" w:hAnsi="Times New Roman" w:cs="Times New Roman"/>
          <w:color w:val="000000" w:themeColor="text1"/>
        </w:rPr>
        <w:t xml:space="preserve">total </w:t>
      </w:r>
      <w:r w:rsidRPr="002B070C">
        <w:rPr>
          <w:rFonts w:ascii="Times New Roman" w:hAnsi="Times New Roman" w:cs="Times New Roman"/>
          <w:color w:val="000000" w:themeColor="text1"/>
        </w:rPr>
        <w:t xml:space="preserve">of </w:t>
      </w:r>
      <w:r w:rsidR="00005737">
        <w:rPr>
          <w:rFonts w:ascii="Times New Roman" w:hAnsi="Times New Roman" w:cs="Times New Roman"/>
          <w:color w:val="000000" w:themeColor="text1"/>
        </w:rPr>
        <w:t>600 trials per day: 100 social, 100 asocial eyes, 100 asocial objects, 300 motivations. We will test the monkeys for 5 days, or up to an additional 2 days if they did not complete the task within 5 days</w:t>
      </w:r>
      <w:r w:rsidR="00A667BD">
        <w:rPr>
          <w:rFonts w:ascii="Times New Roman" w:hAnsi="Times New Roman" w:cs="Times New Roman"/>
          <w:color w:val="000000" w:themeColor="text1"/>
        </w:rPr>
        <w:t>, resulting in a total of 3000 trials.</w:t>
      </w:r>
      <w:r w:rsidR="00005737">
        <w:rPr>
          <w:rFonts w:ascii="Times New Roman" w:hAnsi="Times New Roman" w:cs="Times New Roman"/>
          <w:color w:val="000000" w:themeColor="text1"/>
        </w:rPr>
        <w:t xml:space="preserve"> The program will then quit once they reach the </w:t>
      </w:r>
      <w:proofErr w:type="gramStart"/>
      <w:r w:rsidR="00005737">
        <w:rPr>
          <w:rFonts w:ascii="Times New Roman" w:hAnsi="Times New Roman" w:cs="Times New Roman"/>
          <w:color w:val="000000" w:themeColor="text1"/>
        </w:rPr>
        <w:t>600 trial</w:t>
      </w:r>
      <w:proofErr w:type="gramEnd"/>
      <w:r w:rsidR="00005737">
        <w:rPr>
          <w:rFonts w:ascii="Times New Roman" w:hAnsi="Times New Roman" w:cs="Times New Roman"/>
          <w:color w:val="000000" w:themeColor="text1"/>
        </w:rPr>
        <w:t xml:space="preserve"> count for that day.</w:t>
      </w:r>
    </w:p>
    <w:p w14:paraId="5D7F9C03" w14:textId="262C6A0E" w:rsidR="00F27D6A" w:rsidRPr="00005737" w:rsidRDefault="00F27D6A" w:rsidP="00005737">
      <w:pPr>
        <w:spacing w:after="240"/>
        <w:ind w:firstLine="720"/>
        <w:rPr>
          <w:rFonts w:ascii="Times New Roman" w:hAnsi="Times New Roman" w:cs="Times New Roman"/>
          <w:color w:val="000000" w:themeColor="text1"/>
        </w:rPr>
      </w:pPr>
      <w:r w:rsidRPr="002B070C">
        <w:rPr>
          <w:rFonts w:ascii="Times New Roman" w:hAnsi="Times New Roman" w:cs="Times New Roman"/>
          <w:color w:val="000000" w:themeColor="text1"/>
        </w:rPr>
        <w:t xml:space="preserve">Trials will be pseudorandomized such that the same trial type does not occur in more than three consecutive trials. </w:t>
      </w:r>
      <w:r w:rsidR="00005737">
        <w:rPr>
          <w:rFonts w:ascii="Times New Roman" w:hAnsi="Times New Roman" w:cs="Times New Roman"/>
          <w:color w:val="000000" w:themeColor="text1"/>
        </w:rPr>
        <w:t xml:space="preserve">Learning curves will be measured for each critical condition once the 600 trials are complete. </w:t>
      </w:r>
      <w:r w:rsidRPr="002B070C">
        <w:rPr>
          <w:rFonts w:ascii="Times New Roman" w:hAnsi="Times New Roman" w:cs="Times New Roman"/>
        </w:rPr>
        <w:t>Learning will be measured by number of trials needed to reach 80% criterion of correct choices and will be compared between social and asocial control conditions.</w:t>
      </w:r>
      <w:r w:rsidR="00005737">
        <w:rPr>
          <w:rFonts w:ascii="Times New Roman" w:hAnsi="Times New Roman" w:cs="Times New Roman"/>
          <w:color w:val="000000" w:themeColor="text1"/>
        </w:rPr>
        <w:t xml:space="preserve"> </w:t>
      </w:r>
      <w:r w:rsidR="004D60D9">
        <w:rPr>
          <w:rFonts w:ascii="Times New Roman" w:hAnsi="Times New Roman" w:cs="Times New Roman"/>
        </w:rPr>
        <w:t>We will compare number of correct trials as well as time to criteria between social, asocial eyes, and asocial object conditions. This will determine if monkeys are able to learn the gaze cue faster from a social rather than asocial model.</w:t>
      </w:r>
    </w:p>
    <w:p w14:paraId="5464C64B" w14:textId="7FA305AA" w:rsidR="00005737" w:rsidRDefault="004D60D9" w:rsidP="001F41DA">
      <w:pPr>
        <w:spacing w:before="240" w:after="240"/>
        <w:rPr>
          <w:rFonts w:ascii="Times New Roman" w:hAnsi="Times New Roman" w:cs="Times New Roman"/>
        </w:rPr>
      </w:pPr>
      <w:r>
        <w:rPr>
          <w:rFonts w:ascii="Times New Roman" w:hAnsi="Times New Roman" w:cs="Times New Roman"/>
        </w:rPr>
        <w:tab/>
        <w:t xml:space="preserve">Monkeys who are unable to participate in eye tracking will skip right to experiment </w:t>
      </w:r>
      <w:proofErr w:type="gramStart"/>
      <w:r w:rsidR="00A667BD">
        <w:rPr>
          <w:rFonts w:ascii="Times New Roman" w:hAnsi="Times New Roman" w:cs="Times New Roman"/>
        </w:rPr>
        <w:t>2,</w:t>
      </w:r>
      <w:r w:rsidR="00C03270">
        <w:rPr>
          <w:rFonts w:ascii="Times New Roman" w:hAnsi="Times New Roman" w:cs="Times New Roman"/>
        </w:rPr>
        <w:t xml:space="preserve"> </w:t>
      </w:r>
      <w:r w:rsidR="00A667BD">
        <w:rPr>
          <w:rFonts w:ascii="Times New Roman" w:hAnsi="Times New Roman" w:cs="Times New Roman"/>
        </w:rPr>
        <w:t>and</w:t>
      </w:r>
      <w:proofErr w:type="gramEnd"/>
      <w:r>
        <w:rPr>
          <w:rFonts w:ascii="Times New Roman" w:hAnsi="Times New Roman" w:cs="Times New Roman"/>
        </w:rPr>
        <w:t xml:space="preserve"> be tested in their ability to explicitly chose the icon their stimuli is looking towards.</w:t>
      </w:r>
    </w:p>
    <w:p w14:paraId="74A621A5" w14:textId="74AE201A" w:rsidR="00C11C0C" w:rsidRPr="00C11C0C" w:rsidRDefault="00C11C0C" w:rsidP="001F41DA">
      <w:pPr>
        <w:spacing w:before="240" w:after="240"/>
        <w:rPr>
          <w:rFonts w:ascii="Times New Roman" w:hAnsi="Times New Roman" w:cs="Times New Roman"/>
          <w:color w:val="000000" w:themeColor="text1"/>
          <w:u w:val="single"/>
        </w:rPr>
      </w:pPr>
    </w:p>
    <w:p w14:paraId="27B867FE" w14:textId="164F5551" w:rsidR="004D60D9" w:rsidRPr="00C11C0C" w:rsidRDefault="00C11C0C" w:rsidP="001F41DA">
      <w:pPr>
        <w:spacing w:before="240" w:after="240"/>
        <w:rPr>
          <w:rFonts w:ascii="Times New Roman" w:hAnsi="Times New Roman" w:cs="Times New Roman"/>
          <w:b/>
          <w:bCs/>
          <w:color w:val="000000" w:themeColor="text1"/>
          <w:u w:val="single"/>
        </w:rPr>
      </w:pPr>
      <w:r w:rsidRPr="00C11C0C">
        <w:rPr>
          <w:rFonts w:ascii="Times New Roman" w:hAnsi="Times New Roman" w:cs="Times New Roman"/>
          <w:b/>
          <w:bCs/>
          <w:color w:val="000000" w:themeColor="text1"/>
          <w:u w:val="single"/>
        </w:rPr>
        <w:t>(</w:t>
      </w:r>
      <w:r w:rsidR="004D60D9" w:rsidRPr="00C11C0C">
        <w:rPr>
          <w:rFonts w:ascii="Times New Roman" w:hAnsi="Times New Roman" w:cs="Times New Roman"/>
          <w:b/>
          <w:bCs/>
          <w:color w:val="000000" w:themeColor="text1"/>
          <w:u w:val="single"/>
        </w:rPr>
        <w:t xml:space="preserve">Experiment </w:t>
      </w:r>
      <w:proofErr w:type="gramStart"/>
      <w:r w:rsidR="004D60D9" w:rsidRPr="00C11C0C">
        <w:rPr>
          <w:rFonts w:ascii="Times New Roman" w:hAnsi="Times New Roman" w:cs="Times New Roman"/>
          <w:b/>
          <w:bCs/>
          <w:color w:val="000000" w:themeColor="text1"/>
          <w:u w:val="single"/>
        </w:rPr>
        <w:t>3  -</w:t>
      </w:r>
      <w:proofErr w:type="gramEnd"/>
      <w:r w:rsidR="004D60D9" w:rsidRPr="00C11C0C">
        <w:rPr>
          <w:rFonts w:ascii="Times New Roman" w:hAnsi="Times New Roman" w:cs="Times New Roman"/>
          <w:b/>
          <w:bCs/>
          <w:color w:val="000000" w:themeColor="text1"/>
          <w:u w:val="single"/>
        </w:rPr>
        <w:t xml:space="preserve"> </w:t>
      </w:r>
      <w:r w:rsidRPr="00C11C0C">
        <w:rPr>
          <w:rFonts w:ascii="Times New Roman" w:hAnsi="Times New Roman" w:cs="Times New Roman"/>
          <w:b/>
          <w:bCs/>
          <w:color w:val="000000" w:themeColor="text1"/>
          <w:u w:val="single"/>
        </w:rPr>
        <w:t>S</w:t>
      </w:r>
      <w:r w:rsidR="004D60D9" w:rsidRPr="00C11C0C">
        <w:rPr>
          <w:rFonts w:ascii="Times New Roman" w:hAnsi="Times New Roman" w:cs="Times New Roman"/>
          <w:b/>
          <w:bCs/>
          <w:color w:val="000000" w:themeColor="text1"/>
          <w:u w:val="single"/>
        </w:rPr>
        <w:t>plitting up the task</w:t>
      </w:r>
      <w:r w:rsidRPr="00C11C0C">
        <w:rPr>
          <w:rFonts w:ascii="Times New Roman" w:hAnsi="Times New Roman" w:cs="Times New Roman"/>
          <w:b/>
          <w:bCs/>
          <w:color w:val="000000" w:themeColor="text1"/>
          <w:u w:val="single"/>
        </w:rPr>
        <w:t>)</w:t>
      </w:r>
    </w:p>
    <w:p w14:paraId="111CACBF" w14:textId="163F06A7" w:rsidR="00C11C0C" w:rsidRPr="00C11C0C" w:rsidRDefault="004D60D9" w:rsidP="00C11C0C">
      <w:pPr>
        <w:spacing w:before="240" w:after="240"/>
        <w:rPr>
          <w:rFonts w:ascii="Times New Roman" w:hAnsi="Times New Roman" w:cs="Times New Roman"/>
          <w:color w:val="000000" w:themeColor="text1"/>
        </w:rPr>
      </w:pPr>
      <w:r w:rsidRPr="00C11C0C">
        <w:rPr>
          <w:rFonts w:ascii="Times New Roman" w:hAnsi="Times New Roman" w:cs="Times New Roman"/>
          <w:color w:val="000000" w:themeColor="text1"/>
        </w:rPr>
        <w:t xml:space="preserve">If simultaneously measuring implicit and explicit measures </w:t>
      </w:r>
      <w:r w:rsidR="00C11C0C" w:rsidRPr="00C11C0C">
        <w:rPr>
          <w:rFonts w:ascii="Times New Roman" w:hAnsi="Times New Roman" w:cs="Times New Roman"/>
          <w:color w:val="000000" w:themeColor="text1"/>
        </w:rPr>
        <w:t>during</w:t>
      </w:r>
      <w:r w:rsidRPr="00C11C0C">
        <w:rPr>
          <w:rFonts w:ascii="Times New Roman" w:hAnsi="Times New Roman" w:cs="Times New Roman"/>
          <w:color w:val="000000" w:themeColor="text1"/>
        </w:rPr>
        <w:t xml:space="preserve"> a python task does not work, we will separate </w:t>
      </w:r>
      <w:r w:rsidR="00C11C0C" w:rsidRPr="00C11C0C">
        <w:rPr>
          <w:rFonts w:ascii="Times New Roman" w:hAnsi="Times New Roman" w:cs="Times New Roman"/>
          <w:color w:val="000000" w:themeColor="text1"/>
        </w:rPr>
        <w:t xml:space="preserve">the study into 1) eye tracking videos and 2) dichotomous choice. </w:t>
      </w:r>
    </w:p>
    <w:p w14:paraId="256316A7" w14:textId="6E23FC61" w:rsidR="007B4245" w:rsidRDefault="007B4245" w:rsidP="007B4245">
      <w:pPr>
        <w:spacing w:after="240"/>
        <w:rPr>
          <w:rFonts w:ascii="Times New Roman" w:hAnsi="Times New Roman" w:cs="Times New Roman"/>
          <w:b/>
          <w:bCs/>
          <w:i/>
          <w:iCs/>
        </w:rPr>
      </w:pPr>
      <w:r w:rsidRPr="002B070C">
        <w:rPr>
          <w:rFonts w:ascii="Times New Roman" w:hAnsi="Times New Roman" w:cs="Times New Roman"/>
          <w:b/>
          <w:bCs/>
          <w:i/>
          <w:iCs/>
        </w:rPr>
        <w:t>General Procedure</w:t>
      </w:r>
      <w:r w:rsidR="00C11C0C">
        <w:rPr>
          <w:rFonts w:ascii="Times New Roman" w:hAnsi="Times New Roman" w:cs="Times New Roman"/>
          <w:b/>
          <w:bCs/>
          <w:i/>
          <w:iCs/>
        </w:rPr>
        <w:t xml:space="preserve"> – Eye tracking</w:t>
      </w:r>
    </w:p>
    <w:p w14:paraId="70289CBF" w14:textId="019D5A44" w:rsidR="00E602DE" w:rsidRDefault="007B4245" w:rsidP="000403DE">
      <w:pPr>
        <w:spacing w:after="240"/>
        <w:ind w:firstLine="720"/>
        <w:rPr>
          <w:rFonts w:ascii="Times New Roman" w:hAnsi="Times New Roman" w:cs="Times New Roman"/>
        </w:rPr>
      </w:pPr>
      <w:r w:rsidRPr="002B070C">
        <w:rPr>
          <w:rFonts w:ascii="Times New Roman" w:hAnsi="Times New Roman" w:cs="Times New Roman"/>
        </w:rPr>
        <w:t xml:space="preserve">Capuchins will be </w:t>
      </w:r>
      <w:r w:rsidR="00E602DE">
        <w:rPr>
          <w:rFonts w:ascii="Times New Roman" w:hAnsi="Times New Roman" w:cs="Times New Roman"/>
        </w:rPr>
        <w:t>presented with</w:t>
      </w:r>
      <w:r w:rsidR="00C11C0C">
        <w:rPr>
          <w:rFonts w:ascii="Times New Roman" w:hAnsi="Times New Roman" w:cs="Times New Roman"/>
        </w:rPr>
        <w:t xml:space="preserve"> the same</w:t>
      </w:r>
      <w:r w:rsidR="00E602DE">
        <w:rPr>
          <w:rFonts w:ascii="Times New Roman" w:hAnsi="Times New Roman" w:cs="Times New Roman"/>
        </w:rPr>
        <w:t xml:space="preserve"> 3 conditions of video stimuli:</w:t>
      </w:r>
      <w:r w:rsidRPr="002B070C">
        <w:rPr>
          <w:rFonts w:ascii="Times New Roman" w:hAnsi="Times New Roman" w:cs="Times New Roman"/>
        </w:rPr>
        <w:t xml:space="preserve"> </w:t>
      </w:r>
      <w:r w:rsidRPr="002B070C">
        <w:rPr>
          <w:rFonts w:ascii="Times New Roman" w:hAnsi="Times New Roman" w:cs="Times New Roman"/>
          <w:b/>
          <w:bCs/>
        </w:rPr>
        <w:t>(1) Social</w:t>
      </w:r>
      <w:r w:rsidRPr="002B070C">
        <w:rPr>
          <w:rFonts w:ascii="Times New Roman" w:hAnsi="Times New Roman" w:cs="Times New Roman"/>
        </w:rPr>
        <w:t xml:space="preserve"> trials, </w:t>
      </w:r>
      <w:r w:rsidRPr="002B070C">
        <w:rPr>
          <w:rFonts w:ascii="Times New Roman" w:hAnsi="Times New Roman" w:cs="Times New Roman"/>
          <w:b/>
          <w:bCs/>
        </w:rPr>
        <w:t>(2) Asocial eyes</w:t>
      </w:r>
      <w:r w:rsidRPr="002B070C">
        <w:rPr>
          <w:rFonts w:ascii="Times New Roman" w:hAnsi="Times New Roman" w:cs="Times New Roman"/>
        </w:rPr>
        <w:t xml:space="preserve"> control trials, </w:t>
      </w:r>
      <w:r w:rsidRPr="002B070C">
        <w:rPr>
          <w:rFonts w:ascii="Times New Roman" w:hAnsi="Times New Roman" w:cs="Times New Roman"/>
          <w:b/>
          <w:bCs/>
        </w:rPr>
        <w:t>(3) Asocial object</w:t>
      </w:r>
      <w:r w:rsidRPr="002B070C">
        <w:rPr>
          <w:rFonts w:ascii="Times New Roman" w:hAnsi="Times New Roman" w:cs="Times New Roman"/>
        </w:rPr>
        <w:t xml:space="preserve"> control trials</w:t>
      </w:r>
      <w:r w:rsidR="00E602DE">
        <w:rPr>
          <w:rFonts w:ascii="Times New Roman" w:hAnsi="Times New Roman" w:cs="Times New Roman"/>
        </w:rPr>
        <w:t xml:space="preserve">. </w:t>
      </w:r>
      <w:r w:rsidR="00C11C0C">
        <w:rPr>
          <w:rFonts w:ascii="Times New Roman" w:hAnsi="Times New Roman" w:cs="Times New Roman"/>
        </w:rPr>
        <w:t xml:space="preserve">Videos </w:t>
      </w:r>
      <w:r w:rsidR="00E602DE">
        <w:rPr>
          <w:rFonts w:ascii="Times New Roman" w:hAnsi="Times New Roman" w:cs="Times New Roman"/>
        </w:rPr>
        <w:t xml:space="preserve">will be presented for a total of </w:t>
      </w:r>
      <w:r w:rsidR="00C01F1E">
        <w:rPr>
          <w:rFonts w:ascii="Times New Roman" w:hAnsi="Times New Roman" w:cs="Times New Roman"/>
        </w:rPr>
        <w:t>10</w:t>
      </w:r>
      <w:r w:rsidR="00E602DE">
        <w:rPr>
          <w:rFonts w:ascii="Times New Roman" w:hAnsi="Times New Roman" w:cs="Times New Roman"/>
        </w:rPr>
        <w:t xml:space="preserve"> seconds, during which time an eye tracker will measure </w:t>
      </w:r>
      <w:r w:rsidRPr="002B070C">
        <w:rPr>
          <w:rFonts w:ascii="Times New Roman" w:hAnsi="Times New Roman" w:cs="Times New Roman"/>
        </w:rPr>
        <w:t>the first icon the subject looks to at the onset of the video stimulus as well as the duration of time spent looking at each icon</w:t>
      </w:r>
      <w:r w:rsidR="000403DE">
        <w:rPr>
          <w:rFonts w:ascii="Times New Roman" w:hAnsi="Times New Roman" w:cs="Times New Roman"/>
        </w:rPr>
        <w:t xml:space="preserve">. </w:t>
      </w:r>
    </w:p>
    <w:p w14:paraId="65A57B3A" w14:textId="0C9CA372" w:rsidR="00E602DE" w:rsidRDefault="007B4245" w:rsidP="00C11C0C">
      <w:pPr>
        <w:spacing w:after="240"/>
        <w:ind w:firstLine="720"/>
        <w:rPr>
          <w:rFonts w:ascii="Times New Roman" w:hAnsi="Times New Roman" w:cs="Times New Roman"/>
        </w:rPr>
      </w:pPr>
      <w:r w:rsidRPr="002B070C">
        <w:rPr>
          <w:rFonts w:ascii="Times New Roman" w:hAnsi="Times New Roman" w:cs="Times New Roman"/>
        </w:rPr>
        <w:t xml:space="preserve">Because we are interested in whether capuchins follow gaze spontaneously, without reinforcement and learning, </w:t>
      </w:r>
      <w:r w:rsidRPr="00C11C0C">
        <w:rPr>
          <w:rFonts w:ascii="Times New Roman" w:hAnsi="Times New Roman" w:cs="Times New Roman"/>
          <w:u w:val="single"/>
        </w:rPr>
        <w:t>trials will not be rewarded</w:t>
      </w:r>
      <w:r w:rsidRPr="002B070C">
        <w:rPr>
          <w:rFonts w:ascii="Times New Roman" w:hAnsi="Times New Roman" w:cs="Times New Roman"/>
        </w:rPr>
        <w:t>.</w:t>
      </w:r>
      <w:r>
        <w:rPr>
          <w:rFonts w:ascii="Times New Roman" w:hAnsi="Times New Roman" w:cs="Times New Roman"/>
        </w:rPr>
        <w:t xml:space="preserve"> </w:t>
      </w:r>
      <w:r w:rsidR="00E602DE">
        <w:rPr>
          <w:rFonts w:ascii="Times New Roman" w:hAnsi="Times New Roman" w:cs="Times New Roman"/>
        </w:rPr>
        <w:t xml:space="preserve">To maintain capuchins attention, we will 1) smear peanut butter on plexiglass face plates to direct capuchins attention to the eye tracker, or 2) provide capuchins with an IV drip that slowly provides juice. The spout will be positioned at mouth level, such that capuchins eyes are in a relatively still and stable position. This will </w:t>
      </w:r>
      <w:r w:rsidR="00E602DE">
        <w:rPr>
          <w:rFonts w:ascii="Times New Roman" w:hAnsi="Times New Roman" w:cs="Times New Roman"/>
        </w:rPr>
        <w:lastRenderedPageBreak/>
        <w:t xml:space="preserve">keep capuchins attention </w:t>
      </w:r>
      <w:r w:rsidR="0066471B">
        <w:rPr>
          <w:rFonts w:ascii="Times New Roman" w:hAnsi="Times New Roman" w:cs="Times New Roman"/>
        </w:rPr>
        <w:t xml:space="preserve">directed to the eye tracker while providing them with incentive to view the screen. </w:t>
      </w:r>
      <w:r w:rsidR="008915A4">
        <w:rPr>
          <w:rFonts w:ascii="Times New Roman" w:hAnsi="Times New Roman" w:cs="Times New Roman"/>
        </w:rPr>
        <w:t xml:space="preserve">Black </w:t>
      </w:r>
      <w:proofErr w:type="spellStart"/>
      <w:r w:rsidR="008915A4">
        <w:rPr>
          <w:rFonts w:ascii="Times New Roman" w:hAnsi="Times New Roman" w:cs="Times New Roman"/>
        </w:rPr>
        <w:t>occluders</w:t>
      </w:r>
      <w:proofErr w:type="spellEnd"/>
      <w:r w:rsidR="008915A4">
        <w:rPr>
          <w:rFonts w:ascii="Times New Roman" w:hAnsi="Times New Roman" w:cs="Times New Roman"/>
        </w:rPr>
        <w:t xml:space="preserve"> will be placed on the left and right side of the subject’s individual testing box to reduce distractions.</w:t>
      </w:r>
    </w:p>
    <w:p w14:paraId="2782E80D" w14:textId="0B85A85A" w:rsidR="008915A4" w:rsidRDefault="00C200AF" w:rsidP="00C11C0C">
      <w:pPr>
        <w:spacing w:after="240"/>
        <w:ind w:firstLine="720"/>
        <w:rPr>
          <w:rFonts w:ascii="Times New Roman" w:hAnsi="Times New Roman" w:cs="Times New Roman"/>
          <w:color w:val="000000" w:themeColor="text1"/>
        </w:rPr>
      </w:pPr>
      <w:r>
        <w:rPr>
          <w:rFonts w:ascii="Times New Roman" w:hAnsi="Times New Roman" w:cs="Times New Roman"/>
          <w:color w:val="000000" w:themeColor="text1"/>
        </w:rPr>
        <w:t xml:space="preserve">Monkeys will first receive an attention-getter for 2 seconds, </w:t>
      </w:r>
      <w:r w:rsidR="008915A4">
        <w:rPr>
          <w:rFonts w:ascii="Times New Roman" w:hAnsi="Times New Roman" w:cs="Times New Roman"/>
          <w:color w:val="000000" w:themeColor="text1"/>
        </w:rPr>
        <w:t xml:space="preserve">then will be presented with 3 consecutive 2-second videos that will be pseudorandomized between social, asocial eyes, and asocial object, resulting in a total block of 8 seconds. </w:t>
      </w:r>
      <w:r>
        <w:rPr>
          <w:rFonts w:ascii="Times New Roman" w:hAnsi="Times New Roman" w:cs="Times New Roman"/>
          <w:color w:val="000000" w:themeColor="text1"/>
        </w:rPr>
        <w:t xml:space="preserve">Capuchins will then have a </w:t>
      </w:r>
      <w:r w:rsidR="008915A4">
        <w:rPr>
          <w:rFonts w:ascii="Times New Roman" w:hAnsi="Times New Roman" w:cs="Times New Roman"/>
          <w:color w:val="000000" w:themeColor="text1"/>
        </w:rPr>
        <w:t>30</w:t>
      </w:r>
      <w:r>
        <w:rPr>
          <w:rFonts w:ascii="Times New Roman" w:hAnsi="Times New Roman" w:cs="Times New Roman"/>
          <w:color w:val="000000" w:themeColor="text1"/>
        </w:rPr>
        <w:t xml:space="preserve"> second </w:t>
      </w:r>
      <w:r w:rsidR="00AC10A4">
        <w:rPr>
          <w:rFonts w:ascii="Times New Roman" w:hAnsi="Times New Roman" w:cs="Times New Roman"/>
          <w:color w:val="000000" w:themeColor="text1"/>
        </w:rPr>
        <w:t>ITI and</w:t>
      </w:r>
      <w:r w:rsidR="008915A4">
        <w:rPr>
          <w:rFonts w:ascii="Times New Roman" w:hAnsi="Times New Roman" w:cs="Times New Roman"/>
          <w:color w:val="000000" w:themeColor="text1"/>
        </w:rPr>
        <w:t xml:space="preserve"> then be presented with the second block. During the ITI, capuchins’ juice drip will be stopped. After 30 seconds, the experimenter will then turn on the juice </w:t>
      </w:r>
      <w:r w:rsidR="00AC10A4">
        <w:rPr>
          <w:rFonts w:ascii="Times New Roman" w:hAnsi="Times New Roman" w:cs="Times New Roman"/>
          <w:color w:val="000000" w:themeColor="text1"/>
        </w:rPr>
        <w:t>drip and</w:t>
      </w:r>
      <w:r w:rsidR="008915A4">
        <w:rPr>
          <w:rFonts w:ascii="Times New Roman" w:hAnsi="Times New Roman" w:cs="Times New Roman"/>
          <w:color w:val="000000" w:themeColor="text1"/>
        </w:rPr>
        <w:t xml:space="preserve"> present the next block. Monkeys will participate in a total of 10 blocks. </w:t>
      </w:r>
    </w:p>
    <w:p w14:paraId="48A1A3A7" w14:textId="0C248298" w:rsidR="008915A4" w:rsidRDefault="008915A4" w:rsidP="008915A4">
      <w:pPr>
        <w:spacing w:after="240"/>
        <w:rPr>
          <w:rFonts w:ascii="Times New Roman" w:hAnsi="Times New Roman" w:cs="Times New Roman"/>
          <w:color w:val="000000" w:themeColor="text1"/>
        </w:rPr>
      </w:pPr>
      <w:r w:rsidRPr="008915A4">
        <w:rPr>
          <w:rFonts w:ascii="Times New Roman" w:hAnsi="Times New Roman" w:cs="Times New Roman"/>
          <w:i/>
          <w:iCs/>
          <w:color w:val="000000" w:themeColor="text1"/>
        </w:rPr>
        <w:t>Example:</w:t>
      </w:r>
      <w:r>
        <w:rPr>
          <w:rFonts w:ascii="Times New Roman" w:hAnsi="Times New Roman" w:cs="Times New Roman"/>
          <w:color w:val="000000" w:themeColor="text1"/>
        </w:rPr>
        <w:t xml:space="preserve"> Attention getter (2seconds) – Social (2 seconds) – Asocial eyes (2 seconds) – Asocial object (2seconds) = 1 block </w:t>
      </w:r>
      <w:r w:rsidR="00870980">
        <w:rPr>
          <w:rFonts w:ascii="Times New Roman" w:hAnsi="Times New Roman" w:cs="Times New Roman"/>
          <w:color w:val="000000" w:themeColor="text1"/>
        </w:rPr>
        <w:t>x 10</w:t>
      </w:r>
    </w:p>
    <w:p w14:paraId="2BCC21E5" w14:textId="05D14BBE" w:rsidR="00953420" w:rsidRDefault="00C11C0C" w:rsidP="001F41DA">
      <w:pPr>
        <w:spacing w:before="240" w:after="240"/>
        <w:rPr>
          <w:rFonts w:ascii="Times New Roman" w:hAnsi="Times New Roman" w:cs="Times New Roman"/>
          <w:b/>
          <w:bCs/>
          <w:i/>
          <w:iCs/>
          <w:color w:val="000000" w:themeColor="text1"/>
        </w:rPr>
      </w:pPr>
      <w:r>
        <w:rPr>
          <w:rFonts w:ascii="Times New Roman" w:hAnsi="Times New Roman" w:cs="Times New Roman"/>
          <w:b/>
          <w:bCs/>
          <w:i/>
          <w:iCs/>
          <w:color w:val="000000" w:themeColor="text1"/>
        </w:rPr>
        <w:t>General procedure – Computer task</w:t>
      </w:r>
    </w:p>
    <w:p w14:paraId="1E33777D" w14:textId="7CFB17D8" w:rsidR="00C11C0C" w:rsidRPr="00C11C0C" w:rsidRDefault="00C11C0C" w:rsidP="00C11C0C">
      <w:pPr>
        <w:spacing w:before="240" w:after="240"/>
        <w:ind w:firstLine="720"/>
        <w:rPr>
          <w:rFonts w:ascii="Times New Roman" w:hAnsi="Times New Roman" w:cs="Times New Roman"/>
          <w:color w:val="000000" w:themeColor="text1"/>
        </w:rPr>
      </w:pPr>
      <w:r>
        <w:rPr>
          <w:rFonts w:ascii="Times New Roman" w:hAnsi="Times New Roman" w:cs="Times New Roman"/>
          <w:color w:val="000000" w:themeColor="text1"/>
        </w:rPr>
        <w:t xml:space="preserve">Without the eye tracker, monkeys will then be presented with a computerized target-choice version of the gaze task. This will follow the same procedure as in Experiment 1 and 2. The computer task will always come after the eye tracking task to ensure that monkeys are not learning the correct cues before the eye tracker can test their spontaneous response. </w:t>
      </w:r>
    </w:p>
    <w:p w14:paraId="30E25BD7" w14:textId="77777777" w:rsidR="00953420" w:rsidRPr="002B070C" w:rsidRDefault="00953420" w:rsidP="001F41DA">
      <w:pPr>
        <w:spacing w:before="240" w:after="240"/>
        <w:rPr>
          <w:rFonts w:ascii="Times New Roman" w:hAnsi="Times New Roman" w:cs="Times New Roman"/>
          <w:color w:val="000000" w:themeColor="text1"/>
        </w:rPr>
      </w:pPr>
    </w:p>
    <w:p w14:paraId="0D104BD5" w14:textId="77777777" w:rsidR="00953420" w:rsidRPr="002B070C" w:rsidRDefault="00953420" w:rsidP="001F41DA">
      <w:pPr>
        <w:spacing w:before="240" w:after="240"/>
        <w:rPr>
          <w:rFonts w:ascii="Times New Roman" w:hAnsi="Times New Roman" w:cs="Times New Roman"/>
          <w:color w:val="000000" w:themeColor="text1"/>
        </w:rPr>
      </w:pPr>
    </w:p>
    <w:p w14:paraId="5AB2CD31" w14:textId="77777777" w:rsidR="00953420" w:rsidRPr="002B070C" w:rsidRDefault="00953420" w:rsidP="001F41DA">
      <w:pPr>
        <w:spacing w:before="240" w:after="240"/>
        <w:rPr>
          <w:rFonts w:ascii="Times New Roman" w:hAnsi="Times New Roman" w:cs="Times New Roman"/>
          <w:color w:val="000000" w:themeColor="text1"/>
        </w:rPr>
      </w:pPr>
    </w:p>
    <w:p w14:paraId="1CADD98B" w14:textId="77777777" w:rsidR="00953420" w:rsidRPr="002B070C" w:rsidRDefault="00953420" w:rsidP="001F41DA">
      <w:pPr>
        <w:spacing w:before="240" w:after="240"/>
        <w:rPr>
          <w:rFonts w:ascii="Times New Roman" w:hAnsi="Times New Roman" w:cs="Times New Roman"/>
          <w:color w:val="000000" w:themeColor="text1"/>
        </w:rPr>
      </w:pPr>
    </w:p>
    <w:p w14:paraId="3893E64C" w14:textId="77777777" w:rsidR="00953420" w:rsidRPr="002B070C" w:rsidRDefault="00953420" w:rsidP="001F41DA">
      <w:pPr>
        <w:spacing w:before="240" w:after="240"/>
        <w:rPr>
          <w:rFonts w:ascii="Times New Roman" w:hAnsi="Times New Roman" w:cs="Times New Roman"/>
          <w:color w:val="000000" w:themeColor="text1"/>
        </w:rPr>
      </w:pPr>
    </w:p>
    <w:p w14:paraId="425812EA" w14:textId="77777777" w:rsidR="00953420" w:rsidRPr="002B070C" w:rsidRDefault="00953420" w:rsidP="001F41DA">
      <w:pPr>
        <w:spacing w:before="240" w:after="240"/>
        <w:rPr>
          <w:rFonts w:ascii="Times New Roman" w:hAnsi="Times New Roman" w:cs="Times New Roman"/>
          <w:color w:val="000000" w:themeColor="text1"/>
        </w:rPr>
      </w:pPr>
    </w:p>
    <w:p w14:paraId="24D262B6" w14:textId="77777777" w:rsidR="00953420" w:rsidRPr="002B070C" w:rsidRDefault="00953420" w:rsidP="001F41DA">
      <w:pPr>
        <w:spacing w:before="240" w:after="240"/>
        <w:rPr>
          <w:rFonts w:ascii="Times New Roman" w:hAnsi="Times New Roman" w:cs="Times New Roman"/>
          <w:color w:val="000000" w:themeColor="text1"/>
        </w:rPr>
      </w:pPr>
    </w:p>
    <w:p w14:paraId="717FD1EE" w14:textId="77777777" w:rsidR="00803AC4" w:rsidRPr="002B070C" w:rsidRDefault="00803AC4" w:rsidP="001F41DA">
      <w:pPr>
        <w:spacing w:before="240" w:after="240"/>
        <w:rPr>
          <w:rFonts w:ascii="Times New Roman" w:hAnsi="Times New Roman" w:cs="Times New Roman"/>
          <w:color w:val="000000" w:themeColor="text1"/>
        </w:rPr>
      </w:pPr>
    </w:p>
    <w:p w14:paraId="7360F05F" w14:textId="77777777" w:rsidR="00D328F8" w:rsidRPr="002B070C" w:rsidRDefault="00D328F8" w:rsidP="001F41DA">
      <w:pPr>
        <w:spacing w:before="240" w:after="240"/>
        <w:rPr>
          <w:rFonts w:ascii="Times New Roman" w:hAnsi="Times New Roman" w:cs="Times New Roman"/>
          <w:b/>
          <w:bCs/>
          <w:color w:val="000000" w:themeColor="text1"/>
        </w:rPr>
      </w:pPr>
    </w:p>
    <w:p w14:paraId="594B459F" w14:textId="77777777" w:rsidR="00D328F8" w:rsidRPr="002B070C" w:rsidRDefault="00D328F8" w:rsidP="001F41DA">
      <w:pPr>
        <w:spacing w:before="240" w:after="240"/>
        <w:rPr>
          <w:rFonts w:ascii="Times New Roman" w:hAnsi="Times New Roman" w:cs="Times New Roman"/>
          <w:b/>
          <w:bCs/>
          <w:color w:val="000000" w:themeColor="text1"/>
        </w:rPr>
      </w:pPr>
    </w:p>
    <w:p w14:paraId="5B35430B" w14:textId="77777777" w:rsidR="00D328F8" w:rsidRPr="002B070C" w:rsidRDefault="00D328F8" w:rsidP="001F41DA">
      <w:pPr>
        <w:spacing w:before="240" w:after="240"/>
        <w:rPr>
          <w:rFonts w:ascii="Times New Roman" w:hAnsi="Times New Roman" w:cs="Times New Roman"/>
          <w:b/>
          <w:bCs/>
          <w:color w:val="000000" w:themeColor="text1"/>
        </w:rPr>
      </w:pPr>
    </w:p>
    <w:p w14:paraId="12EE6E49" w14:textId="6BA1315C" w:rsidR="00D328F8" w:rsidRPr="002B070C" w:rsidRDefault="00D328F8" w:rsidP="001F41DA">
      <w:pPr>
        <w:spacing w:before="240" w:after="240"/>
        <w:rPr>
          <w:rFonts w:ascii="Times New Roman" w:hAnsi="Times New Roman" w:cs="Times New Roman"/>
          <w:b/>
          <w:bCs/>
          <w:color w:val="000000" w:themeColor="text1"/>
        </w:rPr>
      </w:pPr>
    </w:p>
    <w:p w14:paraId="7B815730" w14:textId="77777777" w:rsidR="004B6D88" w:rsidRPr="002B070C" w:rsidRDefault="004B6D88" w:rsidP="001F41DA">
      <w:pPr>
        <w:spacing w:before="240" w:after="240"/>
        <w:rPr>
          <w:rFonts w:ascii="Times New Roman" w:hAnsi="Times New Roman" w:cs="Times New Roman"/>
          <w:b/>
          <w:bCs/>
          <w:color w:val="000000" w:themeColor="text1"/>
        </w:rPr>
      </w:pPr>
    </w:p>
    <w:p w14:paraId="5E36063D" w14:textId="77777777" w:rsidR="004B6D88" w:rsidRPr="002B070C" w:rsidRDefault="004B6D88" w:rsidP="001F41DA">
      <w:pPr>
        <w:spacing w:before="240" w:after="240"/>
        <w:rPr>
          <w:rFonts w:ascii="Times New Roman" w:hAnsi="Times New Roman" w:cs="Times New Roman"/>
          <w:b/>
          <w:bCs/>
          <w:color w:val="000000" w:themeColor="text1"/>
        </w:rPr>
      </w:pPr>
    </w:p>
    <w:p w14:paraId="2D09435F" w14:textId="59F12392" w:rsidR="000942F8" w:rsidRPr="002B070C" w:rsidRDefault="00E00807" w:rsidP="001F41DA">
      <w:pPr>
        <w:spacing w:before="240" w:after="240"/>
        <w:rPr>
          <w:rFonts w:ascii="Times New Roman" w:hAnsi="Times New Roman" w:cs="Times New Roman"/>
          <w:b/>
          <w:bCs/>
          <w:color w:val="000000" w:themeColor="text1"/>
        </w:rPr>
      </w:pPr>
      <w:r w:rsidRPr="002B070C">
        <w:rPr>
          <w:rFonts w:ascii="Times New Roman" w:hAnsi="Times New Roman" w:cs="Times New Roman"/>
          <w:b/>
          <w:bCs/>
          <w:color w:val="000000" w:themeColor="text1"/>
        </w:rPr>
        <w:lastRenderedPageBreak/>
        <w:t>References</w:t>
      </w:r>
    </w:p>
    <w:p w14:paraId="0A856C62" w14:textId="0DE43E89" w:rsidR="00605B4D" w:rsidRPr="002B070C" w:rsidRDefault="00605B4D" w:rsidP="00E00807">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 xml:space="preserve">Amici, F., </w:t>
      </w:r>
      <w:proofErr w:type="spellStart"/>
      <w:r w:rsidRPr="002B070C">
        <w:rPr>
          <w:rFonts w:ascii="Times New Roman" w:hAnsi="Times New Roman" w:cs="Times New Roman"/>
          <w:color w:val="000000" w:themeColor="text1"/>
        </w:rPr>
        <w:t>Aureli</w:t>
      </w:r>
      <w:proofErr w:type="spellEnd"/>
      <w:r w:rsidRPr="002B070C">
        <w:rPr>
          <w:rFonts w:ascii="Times New Roman" w:hAnsi="Times New Roman" w:cs="Times New Roman"/>
          <w:color w:val="000000" w:themeColor="text1"/>
        </w:rPr>
        <w:t xml:space="preserve">, F., </w:t>
      </w:r>
      <w:proofErr w:type="spellStart"/>
      <w:r w:rsidRPr="002B070C">
        <w:rPr>
          <w:rFonts w:ascii="Times New Roman" w:hAnsi="Times New Roman" w:cs="Times New Roman"/>
          <w:color w:val="000000" w:themeColor="text1"/>
        </w:rPr>
        <w:t>Visalberghi</w:t>
      </w:r>
      <w:proofErr w:type="spellEnd"/>
      <w:r w:rsidRPr="002B070C">
        <w:rPr>
          <w:rFonts w:ascii="Times New Roman" w:hAnsi="Times New Roman" w:cs="Times New Roman"/>
          <w:color w:val="000000" w:themeColor="text1"/>
        </w:rPr>
        <w:t xml:space="preserve">, E., &amp; Call, J. (2009). Spider monkeys (Ateles geoffroyi) and capuchin monkeys (Cebus </w:t>
      </w:r>
      <w:proofErr w:type="spellStart"/>
      <w:r w:rsidRPr="002B070C">
        <w:rPr>
          <w:rFonts w:ascii="Times New Roman" w:hAnsi="Times New Roman" w:cs="Times New Roman"/>
          <w:color w:val="000000" w:themeColor="text1"/>
        </w:rPr>
        <w:t>apella</w:t>
      </w:r>
      <w:proofErr w:type="spellEnd"/>
      <w:r w:rsidRPr="002B070C">
        <w:rPr>
          <w:rFonts w:ascii="Times New Roman" w:hAnsi="Times New Roman" w:cs="Times New Roman"/>
          <w:color w:val="000000" w:themeColor="text1"/>
        </w:rPr>
        <w:t xml:space="preserve">) follow gaze around barriers: evidence for perspective </w:t>
      </w:r>
      <w:proofErr w:type="gramStart"/>
      <w:r w:rsidRPr="002B070C">
        <w:rPr>
          <w:rFonts w:ascii="Times New Roman" w:hAnsi="Times New Roman" w:cs="Times New Roman"/>
          <w:color w:val="000000" w:themeColor="text1"/>
        </w:rPr>
        <w:t>taking?.</w:t>
      </w:r>
      <w:proofErr w:type="gramEnd"/>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Journal of Comparative Psychology</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123</w:t>
      </w:r>
      <w:r w:rsidRPr="002B070C">
        <w:rPr>
          <w:rFonts w:ascii="Times New Roman" w:hAnsi="Times New Roman" w:cs="Times New Roman"/>
          <w:color w:val="000000" w:themeColor="text1"/>
        </w:rPr>
        <w:t>(4), 368.</w:t>
      </w:r>
    </w:p>
    <w:p w14:paraId="24EBB4A6" w14:textId="2F348DF8" w:rsidR="00E00807" w:rsidRPr="002B070C" w:rsidRDefault="00605B4D" w:rsidP="00E00807">
      <w:pPr>
        <w:spacing w:before="240" w:after="240"/>
        <w:rPr>
          <w:rFonts w:ascii="Times New Roman" w:hAnsi="Times New Roman" w:cs="Times New Roman"/>
          <w:color w:val="000000" w:themeColor="text1"/>
        </w:rPr>
      </w:pPr>
      <w:proofErr w:type="spellStart"/>
      <w:r w:rsidRPr="002B070C">
        <w:rPr>
          <w:rFonts w:ascii="Times New Roman" w:hAnsi="Times New Roman" w:cs="Times New Roman"/>
          <w:color w:val="000000" w:themeColor="text1"/>
        </w:rPr>
        <w:t>Bettle</w:t>
      </w:r>
      <w:proofErr w:type="spellEnd"/>
      <w:r w:rsidRPr="002B070C">
        <w:rPr>
          <w:rFonts w:ascii="Times New Roman" w:hAnsi="Times New Roman" w:cs="Times New Roman"/>
          <w:color w:val="000000" w:themeColor="text1"/>
        </w:rPr>
        <w:t>, R., &amp; Rosati, A. G. (2021). The primate origins of human social cognition. </w:t>
      </w:r>
      <w:r w:rsidRPr="002B070C">
        <w:rPr>
          <w:rFonts w:ascii="Times New Roman" w:hAnsi="Times New Roman" w:cs="Times New Roman"/>
          <w:i/>
          <w:iCs/>
          <w:color w:val="000000" w:themeColor="text1"/>
        </w:rPr>
        <w:t>Language Learning and Development</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17</w:t>
      </w:r>
      <w:r w:rsidRPr="002B070C">
        <w:rPr>
          <w:rFonts w:ascii="Times New Roman" w:hAnsi="Times New Roman" w:cs="Times New Roman"/>
          <w:color w:val="000000" w:themeColor="text1"/>
        </w:rPr>
        <w:t>(2), 96-127.</w:t>
      </w:r>
    </w:p>
    <w:p w14:paraId="194E9AB4" w14:textId="77777777" w:rsidR="00CA2FAE" w:rsidRPr="002B070C" w:rsidRDefault="00CA4280" w:rsidP="00E00807">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 xml:space="preserve">Bray, J., </w:t>
      </w:r>
      <w:proofErr w:type="spellStart"/>
      <w:r w:rsidRPr="002B070C">
        <w:rPr>
          <w:rFonts w:ascii="Times New Roman" w:hAnsi="Times New Roman" w:cs="Times New Roman"/>
          <w:color w:val="000000" w:themeColor="text1"/>
        </w:rPr>
        <w:t>Krupenye</w:t>
      </w:r>
      <w:proofErr w:type="spellEnd"/>
      <w:r w:rsidRPr="002B070C">
        <w:rPr>
          <w:rFonts w:ascii="Times New Roman" w:hAnsi="Times New Roman" w:cs="Times New Roman"/>
          <w:color w:val="000000" w:themeColor="text1"/>
        </w:rPr>
        <w:t xml:space="preserve">, C., &amp; Hare, B. (2014). Ring-tailed lemurs (Lemur </w:t>
      </w:r>
      <w:proofErr w:type="spellStart"/>
      <w:r w:rsidRPr="002B070C">
        <w:rPr>
          <w:rFonts w:ascii="Times New Roman" w:hAnsi="Times New Roman" w:cs="Times New Roman"/>
          <w:color w:val="000000" w:themeColor="text1"/>
        </w:rPr>
        <w:t>catta</w:t>
      </w:r>
      <w:proofErr w:type="spellEnd"/>
      <w:r w:rsidRPr="002B070C">
        <w:rPr>
          <w:rFonts w:ascii="Times New Roman" w:hAnsi="Times New Roman" w:cs="Times New Roman"/>
          <w:color w:val="000000" w:themeColor="text1"/>
        </w:rPr>
        <w:t>) exploit information about what others can see but not what they can hear. </w:t>
      </w:r>
      <w:r w:rsidRPr="002B070C">
        <w:rPr>
          <w:rFonts w:ascii="Times New Roman" w:hAnsi="Times New Roman" w:cs="Times New Roman"/>
          <w:i/>
          <w:iCs/>
          <w:color w:val="000000" w:themeColor="text1"/>
        </w:rPr>
        <w:t>Animal cognition</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17</w:t>
      </w:r>
      <w:r w:rsidRPr="002B070C">
        <w:rPr>
          <w:rFonts w:ascii="Times New Roman" w:hAnsi="Times New Roman" w:cs="Times New Roman"/>
          <w:color w:val="000000" w:themeColor="text1"/>
        </w:rPr>
        <w:t>, 735-744.</w:t>
      </w:r>
    </w:p>
    <w:p w14:paraId="29588A6D" w14:textId="6BF7B7AF" w:rsidR="00E16A61" w:rsidRPr="002B070C" w:rsidRDefault="00E16A61" w:rsidP="00E00807">
      <w:pPr>
        <w:spacing w:before="240" w:after="240"/>
        <w:rPr>
          <w:rFonts w:ascii="Times New Roman" w:hAnsi="Times New Roman" w:cs="Times New Roman"/>
          <w:color w:val="000000" w:themeColor="text1"/>
        </w:rPr>
      </w:pPr>
      <w:proofErr w:type="spellStart"/>
      <w:r w:rsidRPr="002B070C">
        <w:rPr>
          <w:rFonts w:ascii="Times New Roman" w:hAnsi="Times New Roman" w:cs="Times New Roman"/>
          <w:color w:val="000000" w:themeColor="text1"/>
        </w:rPr>
        <w:t>Defolie</w:t>
      </w:r>
      <w:proofErr w:type="spellEnd"/>
      <w:r w:rsidRPr="002B070C">
        <w:rPr>
          <w:rFonts w:ascii="Times New Roman" w:hAnsi="Times New Roman" w:cs="Times New Roman"/>
          <w:color w:val="000000" w:themeColor="text1"/>
        </w:rPr>
        <w:t xml:space="preserve">, C., </w:t>
      </w:r>
      <w:proofErr w:type="spellStart"/>
      <w:r w:rsidRPr="002B070C">
        <w:rPr>
          <w:rFonts w:ascii="Times New Roman" w:hAnsi="Times New Roman" w:cs="Times New Roman"/>
          <w:color w:val="000000" w:themeColor="text1"/>
        </w:rPr>
        <w:t>Malassis</w:t>
      </w:r>
      <w:proofErr w:type="spellEnd"/>
      <w:r w:rsidRPr="002B070C">
        <w:rPr>
          <w:rFonts w:ascii="Times New Roman" w:hAnsi="Times New Roman" w:cs="Times New Roman"/>
          <w:color w:val="000000" w:themeColor="text1"/>
        </w:rPr>
        <w:t xml:space="preserve">, R., Serre, M., &amp; Meunier, H. (2015). Tufted capuchins (Cebus </w:t>
      </w:r>
      <w:proofErr w:type="spellStart"/>
      <w:r w:rsidRPr="002B070C">
        <w:rPr>
          <w:rFonts w:ascii="Times New Roman" w:hAnsi="Times New Roman" w:cs="Times New Roman"/>
          <w:color w:val="000000" w:themeColor="text1"/>
        </w:rPr>
        <w:t>apella</w:t>
      </w:r>
      <w:proofErr w:type="spellEnd"/>
      <w:r w:rsidRPr="002B070C">
        <w:rPr>
          <w:rFonts w:ascii="Times New Roman" w:hAnsi="Times New Roman" w:cs="Times New Roman"/>
          <w:color w:val="000000" w:themeColor="text1"/>
        </w:rPr>
        <w:t>) adapt their communicative behaviour to human’s attentional states. </w:t>
      </w:r>
      <w:r w:rsidRPr="002B070C">
        <w:rPr>
          <w:rFonts w:ascii="Times New Roman" w:hAnsi="Times New Roman" w:cs="Times New Roman"/>
          <w:i/>
          <w:iCs/>
          <w:color w:val="000000" w:themeColor="text1"/>
        </w:rPr>
        <w:t>Animal Cognition</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18</w:t>
      </w:r>
      <w:r w:rsidRPr="002B070C">
        <w:rPr>
          <w:rFonts w:ascii="Times New Roman" w:hAnsi="Times New Roman" w:cs="Times New Roman"/>
          <w:color w:val="000000" w:themeColor="text1"/>
        </w:rPr>
        <w:t>, 747-755.</w:t>
      </w:r>
    </w:p>
    <w:p w14:paraId="6C7DFA1B" w14:textId="3F0183A4" w:rsidR="00013536" w:rsidRPr="002B070C" w:rsidRDefault="00013536" w:rsidP="00E00807">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 xml:space="preserve">Fujita, K., </w:t>
      </w:r>
      <w:proofErr w:type="spellStart"/>
      <w:r w:rsidRPr="002B070C">
        <w:rPr>
          <w:rFonts w:ascii="Times New Roman" w:hAnsi="Times New Roman" w:cs="Times New Roman"/>
          <w:color w:val="000000" w:themeColor="text1"/>
        </w:rPr>
        <w:t>Kuroshima</w:t>
      </w:r>
      <w:proofErr w:type="spellEnd"/>
      <w:r w:rsidRPr="002B070C">
        <w:rPr>
          <w:rFonts w:ascii="Times New Roman" w:hAnsi="Times New Roman" w:cs="Times New Roman"/>
          <w:color w:val="000000" w:themeColor="text1"/>
        </w:rPr>
        <w:t xml:space="preserve">, H., &amp; Masuda, T. (2002). Do tufted capuchin monkeys (Cebus </w:t>
      </w:r>
      <w:proofErr w:type="spellStart"/>
      <w:r w:rsidRPr="002B070C">
        <w:rPr>
          <w:rFonts w:ascii="Times New Roman" w:hAnsi="Times New Roman" w:cs="Times New Roman"/>
          <w:color w:val="000000" w:themeColor="text1"/>
        </w:rPr>
        <w:t>apella</w:t>
      </w:r>
      <w:proofErr w:type="spellEnd"/>
      <w:r w:rsidRPr="002B070C">
        <w:rPr>
          <w:rFonts w:ascii="Times New Roman" w:hAnsi="Times New Roman" w:cs="Times New Roman"/>
          <w:color w:val="000000" w:themeColor="text1"/>
        </w:rPr>
        <w:t>) spontaneously deceive opponents? A preliminary analysis of an experimental food-competition contest between monkeys. </w:t>
      </w:r>
      <w:r w:rsidRPr="002B070C">
        <w:rPr>
          <w:rFonts w:ascii="Times New Roman" w:hAnsi="Times New Roman" w:cs="Times New Roman"/>
          <w:i/>
          <w:iCs/>
          <w:color w:val="000000" w:themeColor="text1"/>
        </w:rPr>
        <w:t>Animal Cognition</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5</w:t>
      </w:r>
      <w:r w:rsidRPr="002B070C">
        <w:rPr>
          <w:rFonts w:ascii="Times New Roman" w:hAnsi="Times New Roman" w:cs="Times New Roman"/>
          <w:color w:val="000000" w:themeColor="text1"/>
        </w:rPr>
        <w:t>, 19-25.</w:t>
      </w:r>
    </w:p>
    <w:p w14:paraId="54B9A805" w14:textId="78D708EA" w:rsidR="00CA4280" w:rsidRPr="002B070C" w:rsidRDefault="00CA4280" w:rsidP="00E00807">
      <w:pPr>
        <w:spacing w:before="240" w:after="240"/>
        <w:rPr>
          <w:rFonts w:ascii="Times New Roman" w:hAnsi="Times New Roman" w:cs="Times New Roman"/>
          <w:color w:val="000000" w:themeColor="text1"/>
        </w:rPr>
      </w:pPr>
      <w:proofErr w:type="spellStart"/>
      <w:r w:rsidRPr="002B070C">
        <w:rPr>
          <w:rFonts w:ascii="Times New Roman" w:hAnsi="Times New Roman" w:cs="Times New Roman"/>
          <w:color w:val="000000" w:themeColor="text1"/>
        </w:rPr>
        <w:t>Flombaum</w:t>
      </w:r>
      <w:proofErr w:type="spellEnd"/>
      <w:r w:rsidRPr="002B070C">
        <w:rPr>
          <w:rFonts w:ascii="Times New Roman" w:hAnsi="Times New Roman" w:cs="Times New Roman"/>
          <w:color w:val="000000" w:themeColor="text1"/>
        </w:rPr>
        <w:t>, J. I., &amp; Santos, L. R. (2005). Rhesus monkeys attribute perceptions to others. </w:t>
      </w:r>
      <w:r w:rsidRPr="002B070C">
        <w:rPr>
          <w:rFonts w:ascii="Times New Roman" w:hAnsi="Times New Roman" w:cs="Times New Roman"/>
          <w:i/>
          <w:iCs/>
          <w:color w:val="000000" w:themeColor="text1"/>
        </w:rPr>
        <w:t>Current Biology</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15</w:t>
      </w:r>
      <w:r w:rsidRPr="002B070C">
        <w:rPr>
          <w:rFonts w:ascii="Times New Roman" w:hAnsi="Times New Roman" w:cs="Times New Roman"/>
          <w:color w:val="000000" w:themeColor="text1"/>
        </w:rPr>
        <w:t>(5), 447-452.</w:t>
      </w:r>
    </w:p>
    <w:p w14:paraId="06182081" w14:textId="0A4F5C36" w:rsidR="00605B4D" w:rsidRPr="002B070C" w:rsidRDefault="00605B4D" w:rsidP="00E00807">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 xml:space="preserve">Gazes, R. P., Schrock, A. E., </w:t>
      </w:r>
      <w:proofErr w:type="spellStart"/>
      <w:r w:rsidRPr="002B070C">
        <w:rPr>
          <w:rFonts w:ascii="Times New Roman" w:hAnsi="Times New Roman" w:cs="Times New Roman"/>
          <w:color w:val="000000" w:themeColor="text1"/>
        </w:rPr>
        <w:t>Leard</w:t>
      </w:r>
      <w:proofErr w:type="spellEnd"/>
      <w:r w:rsidRPr="002B070C">
        <w:rPr>
          <w:rFonts w:ascii="Times New Roman" w:hAnsi="Times New Roman" w:cs="Times New Roman"/>
          <w:color w:val="000000" w:themeColor="text1"/>
        </w:rPr>
        <w:t>, C. N., &amp; Lutz, M. C. (2022). Dominance and social interaction patterns in brown capuchin monkey (Cebus [</w:t>
      </w:r>
      <w:proofErr w:type="spellStart"/>
      <w:r w:rsidRPr="002B070C">
        <w:rPr>
          <w:rFonts w:ascii="Times New Roman" w:hAnsi="Times New Roman" w:cs="Times New Roman"/>
          <w:color w:val="000000" w:themeColor="text1"/>
        </w:rPr>
        <w:t>Sapajus</w:t>
      </w:r>
      <w:proofErr w:type="spellEnd"/>
      <w:r w:rsidRPr="002B070C">
        <w:rPr>
          <w:rFonts w:ascii="Times New Roman" w:hAnsi="Times New Roman" w:cs="Times New Roman"/>
          <w:color w:val="000000" w:themeColor="text1"/>
        </w:rPr>
        <w:t xml:space="preserve">] </w:t>
      </w:r>
      <w:proofErr w:type="spellStart"/>
      <w:r w:rsidRPr="002B070C">
        <w:rPr>
          <w:rFonts w:ascii="Times New Roman" w:hAnsi="Times New Roman" w:cs="Times New Roman"/>
          <w:color w:val="000000" w:themeColor="text1"/>
        </w:rPr>
        <w:t>apella</w:t>
      </w:r>
      <w:proofErr w:type="spellEnd"/>
      <w:r w:rsidRPr="002B070C">
        <w:rPr>
          <w:rFonts w:ascii="Times New Roman" w:hAnsi="Times New Roman" w:cs="Times New Roman"/>
          <w:color w:val="000000" w:themeColor="text1"/>
        </w:rPr>
        <w:t>) social networks. </w:t>
      </w:r>
      <w:r w:rsidRPr="002B070C">
        <w:rPr>
          <w:rFonts w:ascii="Times New Roman" w:hAnsi="Times New Roman" w:cs="Times New Roman"/>
          <w:i/>
          <w:iCs/>
          <w:color w:val="000000" w:themeColor="text1"/>
        </w:rPr>
        <w:t>American Journal of Primatology</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84</w:t>
      </w:r>
      <w:r w:rsidRPr="002B070C">
        <w:rPr>
          <w:rFonts w:ascii="Times New Roman" w:hAnsi="Times New Roman" w:cs="Times New Roman"/>
          <w:color w:val="000000" w:themeColor="text1"/>
        </w:rPr>
        <w:t>(3), e23365.</w:t>
      </w:r>
    </w:p>
    <w:p w14:paraId="0FF9ACB6" w14:textId="64919CD8" w:rsidR="00CA4280" w:rsidRPr="002B070C" w:rsidRDefault="00CA4280" w:rsidP="00E00807">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 xml:space="preserve">Hare, B., Call, J., </w:t>
      </w:r>
      <w:proofErr w:type="spellStart"/>
      <w:r w:rsidRPr="002B070C">
        <w:rPr>
          <w:rFonts w:ascii="Times New Roman" w:hAnsi="Times New Roman" w:cs="Times New Roman"/>
          <w:color w:val="000000" w:themeColor="text1"/>
        </w:rPr>
        <w:t>Agnetta</w:t>
      </w:r>
      <w:proofErr w:type="spellEnd"/>
      <w:r w:rsidRPr="002B070C">
        <w:rPr>
          <w:rFonts w:ascii="Times New Roman" w:hAnsi="Times New Roman" w:cs="Times New Roman"/>
          <w:color w:val="000000" w:themeColor="text1"/>
        </w:rPr>
        <w:t>, B., &amp; Tomasello, M. (2000). Chimpanzees know what conspecifics do and do not see. </w:t>
      </w:r>
      <w:r w:rsidRPr="002B070C">
        <w:rPr>
          <w:rFonts w:ascii="Times New Roman" w:hAnsi="Times New Roman" w:cs="Times New Roman"/>
          <w:i/>
          <w:iCs/>
          <w:color w:val="000000" w:themeColor="text1"/>
        </w:rPr>
        <w:t>Animal Behaviour</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59</w:t>
      </w:r>
      <w:r w:rsidRPr="002B070C">
        <w:rPr>
          <w:rFonts w:ascii="Times New Roman" w:hAnsi="Times New Roman" w:cs="Times New Roman"/>
          <w:color w:val="000000" w:themeColor="text1"/>
        </w:rPr>
        <w:t>(4), 771-785.</w:t>
      </w:r>
    </w:p>
    <w:p w14:paraId="5038AAED" w14:textId="47066F0E" w:rsidR="00696F53" w:rsidRPr="002B070C" w:rsidRDefault="00696F53" w:rsidP="00696F53">
      <w:pPr>
        <w:pStyle w:val="NormalWeb"/>
        <w:spacing w:before="0" w:beforeAutospacing="0" w:after="0" w:afterAutospacing="0"/>
        <w:rPr>
          <w:color w:val="000000" w:themeColor="text1"/>
        </w:rPr>
      </w:pPr>
      <w:r w:rsidRPr="002B070C">
        <w:rPr>
          <w:color w:val="000000" w:themeColor="text1"/>
          <w:lang w:val="en-US"/>
        </w:rPr>
        <w:t xml:space="preserve">Hare, B., Call, J., &amp; Tomasello, M. (2001). Do chimpanzees know what conspecifics know? Animal </w:t>
      </w:r>
      <w:proofErr w:type="spellStart"/>
      <w:r w:rsidRPr="002B070C">
        <w:rPr>
          <w:color w:val="000000" w:themeColor="text1"/>
          <w:lang w:val="en-US"/>
        </w:rPr>
        <w:t>Behaviour</w:t>
      </w:r>
      <w:proofErr w:type="spellEnd"/>
      <w:r w:rsidRPr="002B070C">
        <w:rPr>
          <w:color w:val="000000" w:themeColor="text1"/>
          <w:lang w:val="en-US"/>
        </w:rPr>
        <w:t xml:space="preserve">, 61(1), 139–151. </w:t>
      </w:r>
      <w:hyperlink r:id="rId12" w:history="1">
        <w:r w:rsidRPr="002B070C">
          <w:rPr>
            <w:rStyle w:val="Hyperlink"/>
            <w:rFonts w:eastAsiaTheme="majorEastAsia"/>
            <w:color w:val="000000" w:themeColor="text1"/>
          </w:rPr>
          <w:t>https://doi.org/10.1006/anbe.2000.1518</w:t>
        </w:r>
      </w:hyperlink>
    </w:p>
    <w:p w14:paraId="4CF04E68" w14:textId="30ADA700" w:rsidR="00CA4280" w:rsidRPr="002B070C" w:rsidRDefault="00CA4280" w:rsidP="00E00807">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 xml:space="preserve">Hare, B., </w:t>
      </w:r>
      <w:proofErr w:type="spellStart"/>
      <w:r w:rsidRPr="002B070C">
        <w:rPr>
          <w:rFonts w:ascii="Times New Roman" w:hAnsi="Times New Roman" w:cs="Times New Roman"/>
          <w:color w:val="000000" w:themeColor="text1"/>
        </w:rPr>
        <w:t>Addessi</w:t>
      </w:r>
      <w:proofErr w:type="spellEnd"/>
      <w:r w:rsidRPr="002B070C">
        <w:rPr>
          <w:rFonts w:ascii="Times New Roman" w:hAnsi="Times New Roman" w:cs="Times New Roman"/>
          <w:color w:val="000000" w:themeColor="text1"/>
        </w:rPr>
        <w:t xml:space="preserve">, E., Call, J., Tomasello, M., &amp; </w:t>
      </w:r>
      <w:proofErr w:type="spellStart"/>
      <w:r w:rsidRPr="002B070C">
        <w:rPr>
          <w:rFonts w:ascii="Times New Roman" w:hAnsi="Times New Roman" w:cs="Times New Roman"/>
          <w:color w:val="000000" w:themeColor="text1"/>
        </w:rPr>
        <w:t>Visalberghi</w:t>
      </w:r>
      <w:proofErr w:type="spellEnd"/>
      <w:r w:rsidRPr="002B070C">
        <w:rPr>
          <w:rFonts w:ascii="Times New Roman" w:hAnsi="Times New Roman" w:cs="Times New Roman"/>
          <w:color w:val="000000" w:themeColor="text1"/>
        </w:rPr>
        <w:t xml:space="preserve">, E. (2003). Do capuchin monkeys, Cebus </w:t>
      </w:r>
      <w:proofErr w:type="spellStart"/>
      <w:r w:rsidRPr="002B070C">
        <w:rPr>
          <w:rFonts w:ascii="Times New Roman" w:hAnsi="Times New Roman" w:cs="Times New Roman"/>
          <w:color w:val="000000" w:themeColor="text1"/>
        </w:rPr>
        <w:t>apella</w:t>
      </w:r>
      <w:proofErr w:type="spellEnd"/>
      <w:r w:rsidRPr="002B070C">
        <w:rPr>
          <w:rFonts w:ascii="Times New Roman" w:hAnsi="Times New Roman" w:cs="Times New Roman"/>
          <w:color w:val="000000" w:themeColor="text1"/>
        </w:rPr>
        <w:t xml:space="preserve">, know what conspecifics do and do not </w:t>
      </w:r>
      <w:proofErr w:type="gramStart"/>
      <w:r w:rsidRPr="002B070C">
        <w:rPr>
          <w:rFonts w:ascii="Times New Roman" w:hAnsi="Times New Roman" w:cs="Times New Roman"/>
          <w:color w:val="000000" w:themeColor="text1"/>
        </w:rPr>
        <w:t>see?.</w:t>
      </w:r>
      <w:proofErr w:type="gramEnd"/>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Animal Behaviour</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65</w:t>
      </w:r>
      <w:r w:rsidRPr="002B070C">
        <w:rPr>
          <w:rFonts w:ascii="Times New Roman" w:hAnsi="Times New Roman" w:cs="Times New Roman"/>
          <w:color w:val="000000" w:themeColor="text1"/>
        </w:rPr>
        <w:t>(1), 131-142.</w:t>
      </w:r>
    </w:p>
    <w:p w14:paraId="5F0E27FC" w14:textId="0538262B" w:rsidR="00CA4280" w:rsidRPr="002B070C" w:rsidRDefault="00CA4280" w:rsidP="00E00807">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 xml:space="preserve">Hattori, Y., </w:t>
      </w:r>
      <w:proofErr w:type="spellStart"/>
      <w:r w:rsidRPr="002B070C">
        <w:rPr>
          <w:rFonts w:ascii="Times New Roman" w:hAnsi="Times New Roman" w:cs="Times New Roman"/>
          <w:color w:val="000000" w:themeColor="text1"/>
        </w:rPr>
        <w:t>Kuroshima</w:t>
      </w:r>
      <w:proofErr w:type="spellEnd"/>
      <w:r w:rsidRPr="002B070C">
        <w:rPr>
          <w:rFonts w:ascii="Times New Roman" w:hAnsi="Times New Roman" w:cs="Times New Roman"/>
          <w:color w:val="000000" w:themeColor="text1"/>
        </w:rPr>
        <w:t>, H., &amp; Fujita, K. (2007). I know you are not looking at me: capuchin monkeys</w:t>
      </w:r>
      <w:proofErr w:type="gramStart"/>
      <w:r w:rsidRPr="002B070C">
        <w:rPr>
          <w:rFonts w:ascii="Times New Roman" w:hAnsi="Times New Roman" w:cs="Times New Roman"/>
          <w:color w:val="000000" w:themeColor="text1"/>
        </w:rPr>
        <w:t>’(</w:t>
      </w:r>
      <w:proofErr w:type="gramEnd"/>
      <w:r w:rsidRPr="002B070C">
        <w:rPr>
          <w:rFonts w:ascii="Times New Roman" w:hAnsi="Times New Roman" w:cs="Times New Roman"/>
          <w:color w:val="000000" w:themeColor="text1"/>
        </w:rPr>
        <w:t xml:space="preserve">Cebus </w:t>
      </w:r>
      <w:proofErr w:type="spellStart"/>
      <w:r w:rsidRPr="002B070C">
        <w:rPr>
          <w:rFonts w:ascii="Times New Roman" w:hAnsi="Times New Roman" w:cs="Times New Roman"/>
          <w:color w:val="000000" w:themeColor="text1"/>
        </w:rPr>
        <w:t>apella</w:t>
      </w:r>
      <w:proofErr w:type="spellEnd"/>
      <w:r w:rsidRPr="002B070C">
        <w:rPr>
          <w:rFonts w:ascii="Times New Roman" w:hAnsi="Times New Roman" w:cs="Times New Roman"/>
          <w:color w:val="000000" w:themeColor="text1"/>
        </w:rPr>
        <w:t>) sensitivity to human attentional states. </w:t>
      </w:r>
      <w:r w:rsidRPr="002B070C">
        <w:rPr>
          <w:rFonts w:ascii="Times New Roman" w:hAnsi="Times New Roman" w:cs="Times New Roman"/>
          <w:i/>
          <w:iCs/>
          <w:color w:val="000000" w:themeColor="text1"/>
        </w:rPr>
        <w:t>Animal Cognition</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10</w:t>
      </w:r>
      <w:r w:rsidRPr="002B070C">
        <w:rPr>
          <w:rFonts w:ascii="Times New Roman" w:hAnsi="Times New Roman" w:cs="Times New Roman"/>
          <w:color w:val="000000" w:themeColor="text1"/>
        </w:rPr>
        <w:t>, 141-148.</w:t>
      </w:r>
    </w:p>
    <w:p w14:paraId="7598E87A" w14:textId="34D74011" w:rsidR="00CA4280" w:rsidRPr="002B070C" w:rsidRDefault="00CA4280" w:rsidP="00E00807">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 xml:space="preserve">Hattori, Y., </w:t>
      </w:r>
      <w:proofErr w:type="spellStart"/>
      <w:r w:rsidRPr="002B070C">
        <w:rPr>
          <w:rFonts w:ascii="Times New Roman" w:hAnsi="Times New Roman" w:cs="Times New Roman"/>
          <w:color w:val="000000" w:themeColor="text1"/>
        </w:rPr>
        <w:t>Kuroshima</w:t>
      </w:r>
      <w:proofErr w:type="spellEnd"/>
      <w:r w:rsidRPr="002B070C">
        <w:rPr>
          <w:rFonts w:ascii="Times New Roman" w:hAnsi="Times New Roman" w:cs="Times New Roman"/>
          <w:color w:val="000000" w:themeColor="text1"/>
        </w:rPr>
        <w:t xml:space="preserve">, H., &amp; Fujita, K. (2010). Tufted capuchin monkeys (Cebus </w:t>
      </w:r>
      <w:proofErr w:type="spellStart"/>
      <w:r w:rsidRPr="002B070C">
        <w:rPr>
          <w:rFonts w:ascii="Times New Roman" w:hAnsi="Times New Roman" w:cs="Times New Roman"/>
          <w:color w:val="000000" w:themeColor="text1"/>
        </w:rPr>
        <w:t>apella</w:t>
      </w:r>
      <w:proofErr w:type="spellEnd"/>
      <w:r w:rsidRPr="002B070C">
        <w:rPr>
          <w:rFonts w:ascii="Times New Roman" w:hAnsi="Times New Roman" w:cs="Times New Roman"/>
          <w:color w:val="000000" w:themeColor="text1"/>
        </w:rPr>
        <w:t>) show understanding of human attentional states when requesting food held by a human. </w:t>
      </w:r>
      <w:r w:rsidRPr="002B070C">
        <w:rPr>
          <w:rFonts w:ascii="Times New Roman" w:hAnsi="Times New Roman" w:cs="Times New Roman"/>
          <w:i/>
          <w:iCs/>
          <w:color w:val="000000" w:themeColor="text1"/>
        </w:rPr>
        <w:t>Animal Cognition</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13</w:t>
      </w:r>
      <w:r w:rsidRPr="002B070C">
        <w:rPr>
          <w:rFonts w:ascii="Times New Roman" w:hAnsi="Times New Roman" w:cs="Times New Roman"/>
          <w:color w:val="000000" w:themeColor="text1"/>
        </w:rPr>
        <w:t>, 87-92.</w:t>
      </w:r>
    </w:p>
    <w:p w14:paraId="4E2B6E15" w14:textId="14FE337E" w:rsidR="00B37CE3" w:rsidRPr="002B070C" w:rsidRDefault="00B37CE3" w:rsidP="00E00807">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 xml:space="preserve">Hattori, Y., Kano, F., &amp; </w:t>
      </w:r>
      <w:proofErr w:type="spellStart"/>
      <w:r w:rsidRPr="002B070C">
        <w:rPr>
          <w:rFonts w:ascii="Times New Roman" w:hAnsi="Times New Roman" w:cs="Times New Roman"/>
          <w:color w:val="000000" w:themeColor="text1"/>
        </w:rPr>
        <w:t>Tomonaga</w:t>
      </w:r>
      <w:proofErr w:type="spellEnd"/>
      <w:r w:rsidRPr="002B070C">
        <w:rPr>
          <w:rFonts w:ascii="Times New Roman" w:hAnsi="Times New Roman" w:cs="Times New Roman"/>
          <w:color w:val="000000" w:themeColor="text1"/>
        </w:rPr>
        <w:t xml:space="preserve">, M. (2010). Differential sensitivity to conspecific and </w:t>
      </w:r>
      <w:proofErr w:type="spellStart"/>
      <w:r w:rsidRPr="002B070C">
        <w:rPr>
          <w:rFonts w:ascii="Times New Roman" w:hAnsi="Times New Roman" w:cs="Times New Roman"/>
          <w:color w:val="000000" w:themeColor="text1"/>
        </w:rPr>
        <w:t>allospecific</w:t>
      </w:r>
      <w:proofErr w:type="spellEnd"/>
      <w:r w:rsidRPr="002B070C">
        <w:rPr>
          <w:rFonts w:ascii="Times New Roman" w:hAnsi="Times New Roman" w:cs="Times New Roman"/>
          <w:color w:val="000000" w:themeColor="text1"/>
        </w:rPr>
        <w:t xml:space="preserve"> cues in chimpanzees and humans: a comparative eye-tracking study. </w:t>
      </w:r>
      <w:r w:rsidRPr="002B070C">
        <w:rPr>
          <w:rFonts w:ascii="Times New Roman" w:hAnsi="Times New Roman" w:cs="Times New Roman"/>
          <w:i/>
          <w:iCs/>
          <w:color w:val="000000" w:themeColor="text1"/>
        </w:rPr>
        <w:t>Biology Letters</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6</w:t>
      </w:r>
      <w:r w:rsidRPr="002B070C">
        <w:rPr>
          <w:rFonts w:ascii="Times New Roman" w:hAnsi="Times New Roman" w:cs="Times New Roman"/>
          <w:color w:val="000000" w:themeColor="text1"/>
        </w:rPr>
        <w:t>(5), 610-613.</w:t>
      </w:r>
    </w:p>
    <w:p w14:paraId="0972FC33" w14:textId="78286429" w:rsidR="00803AC4" w:rsidRPr="002B070C" w:rsidRDefault="00803AC4" w:rsidP="00E00807">
      <w:pPr>
        <w:spacing w:before="240" w:after="240"/>
        <w:rPr>
          <w:rFonts w:ascii="Times New Roman" w:hAnsi="Times New Roman" w:cs="Times New Roman"/>
          <w:color w:val="000000" w:themeColor="text1"/>
        </w:rPr>
      </w:pPr>
      <w:proofErr w:type="spellStart"/>
      <w:r w:rsidRPr="002B070C">
        <w:rPr>
          <w:rFonts w:ascii="Times New Roman" w:hAnsi="Times New Roman" w:cs="Times New Roman"/>
          <w:color w:val="000000" w:themeColor="text1"/>
        </w:rPr>
        <w:lastRenderedPageBreak/>
        <w:t>Horschler</w:t>
      </w:r>
      <w:proofErr w:type="spellEnd"/>
      <w:r w:rsidRPr="002B070C">
        <w:rPr>
          <w:rFonts w:ascii="Times New Roman" w:hAnsi="Times New Roman" w:cs="Times New Roman"/>
          <w:color w:val="000000" w:themeColor="text1"/>
        </w:rPr>
        <w:t>, D. J., MacLean, E. L., &amp; Santos, L. R. (2020). Advancing gaze-based research on primate theory of mind. </w:t>
      </w:r>
      <w:r w:rsidRPr="002B070C">
        <w:rPr>
          <w:rFonts w:ascii="Times New Roman" w:hAnsi="Times New Roman" w:cs="Times New Roman"/>
          <w:i/>
          <w:iCs/>
          <w:color w:val="000000" w:themeColor="text1"/>
        </w:rPr>
        <w:t>Trends in Cognitive Sciences</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24</w:t>
      </w:r>
      <w:r w:rsidRPr="002B070C">
        <w:rPr>
          <w:rFonts w:ascii="Times New Roman" w:hAnsi="Times New Roman" w:cs="Times New Roman"/>
          <w:color w:val="000000" w:themeColor="text1"/>
        </w:rPr>
        <w:t>(10), 778-779.</w:t>
      </w:r>
    </w:p>
    <w:p w14:paraId="1D4D744A" w14:textId="67783415" w:rsidR="00A42214" w:rsidRPr="002B070C" w:rsidRDefault="00A42214" w:rsidP="00E00807">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 xml:space="preserve">Howard, L. H., Festa, C., &amp; </w:t>
      </w:r>
      <w:proofErr w:type="spellStart"/>
      <w:r w:rsidRPr="002B070C">
        <w:rPr>
          <w:rFonts w:ascii="Times New Roman" w:hAnsi="Times New Roman" w:cs="Times New Roman"/>
          <w:color w:val="000000" w:themeColor="text1"/>
        </w:rPr>
        <w:t>Lonsdorf</w:t>
      </w:r>
      <w:proofErr w:type="spellEnd"/>
      <w:r w:rsidRPr="002B070C">
        <w:rPr>
          <w:rFonts w:ascii="Times New Roman" w:hAnsi="Times New Roman" w:cs="Times New Roman"/>
          <w:color w:val="000000" w:themeColor="text1"/>
        </w:rPr>
        <w:t>, E. V. (2018). Through their eyes: The influence of social models on attention and memory in capuchin monkeys (</w:t>
      </w:r>
      <w:proofErr w:type="spellStart"/>
      <w:r w:rsidRPr="002B070C">
        <w:rPr>
          <w:rFonts w:ascii="Times New Roman" w:hAnsi="Times New Roman" w:cs="Times New Roman"/>
          <w:color w:val="000000" w:themeColor="text1"/>
        </w:rPr>
        <w:t>Sapajus</w:t>
      </w:r>
      <w:proofErr w:type="spellEnd"/>
      <w:r w:rsidRPr="002B070C">
        <w:rPr>
          <w:rFonts w:ascii="Times New Roman" w:hAnsi="Times New Roman" w:cs="Times New Roman"/>
          <w:color w:val="000000" w:themeColor="text1"/>
        </w:rPr>
        <w:t xml:space="preserve"> </w:t>
      </w:r>
      <w:proofErr w:type="spellStart"/>
      <w:r w:rsidRPr="002B070C">
        <w:rPr>
          <w:rFonts w:ascii="Times New Roman" w:hAnsi="Times New Roman" w:cs="Times New Roman"/>
          <w:color w:val="000000" w:themeColor="text1"/>
        </w:rPr>
        <w:t>apella</w:t>
      </w:r>
      <w:proofErr w:type="spellEnd"/>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Journal of Comparative Psychology</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132</w:t>
      </w:r>
      <w:r w:rsidRPr="002B070C">
        <w:rPr>
          <w:rFonts w:ascii="Times New Roman" w:hAnsi="Times New Roman" w:cs="Times New Roman"/>
          <w:color w:val="000000" w:themeColor="text1"/>
        </w:rPr>
        <w:t>(2), 210.</w:t>
      </w:r>
    </w:p>
    <w:p w14:paraId="07F09903" w14:textId="2A29C807" w:rsidR="00CA4280" w:rsidRPr="002B070C" w:rsidRDefault="00CA4280" w:rsidP="00E00807">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Kano, F., &amp; Call, J. (2014). Cross-species variation in gaze following and conspecific preference among great apes, human infants and adults. </w:t>
      </w:r>
      <w:r w:rsidRPr="002B070C">
        <w:rPr>
          <w:rFonts w:ascii="Times New Roman" w:hAnsi="Times New Roman" w:cs="Times New Roman"/>
          <w:i/>
          <w:iCs/>
          <w:color w:val="000000" w:themeColor="text1"/>
        </w:rPr>
        <w:t>Animal Behaviour</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91</w:t>
      </w:r>
      <w:r w:rsidRPr="002B070C">
        <w:rPr>
          <w:rFonts w:ascii="Times New Roman" w:hAnsi="Times New Roman" w:cs="Times New Roman"/>
          <w:color w:val="000000" w:themeColor="text1"/>
        </w:rPr>
        <w:t>, 137-150.</w:t>
      </w:r>
    </w:p>
    <w:p w14:paraId="1DADA2FE" w14:textId="25DC165D" w:rsidR="00CA4280" w:rsidRPr="002B070C" w:rsidRDefault="00CA4280" w:rsidP="00E00807">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 xml:space="preserve">Kano, F., Moore, R., </w:t>
      </w:r>
      <w:proofErr w:type="spellStart"/>
      <w:r w:rsidRPr="002B070C">
        <w:rPr>
          <w:rFonts w:ascii="Times New Roman" w:hAnsi="Times New Roman" w:cs="Times New Roman"/>
          <w:color w:val="000000" w:themeColor="text1"/>
        </w:rPr>
        <w:t>Krupenye</w:t>
      </w:r>
      <w:proofErr w:type="spellEnd"/>
      <w:r w:rsidRPr="002B070C">
        <w:rPr>
          <w:rFonts w:ascii="Times New Roman" w:hAnsi="Times New Roman" w:cs="Times New Roman"/>
          <w:color w:val="000000" w:themeColor="text1"/>
        </w:rPr>
        <w:t xml:space="preserve">, C., Hirata, S., </w:t>
      </w:r>
      <w:proofErr w:type="spellStart"/>
      <w:r w:rsidRPr="002B070C">
        <w:rPr>
          <w:rFonts w:ascii="Times New Roman" w:hAnsi="Times New Roman" w:cs="Times New Roman"/>
          <w:color w:val="000000" w:themeColor="text1"/>
        </w:rPr>
        <w:t>Tomonaga</w:t>
      </w:r>
      <w:proofErr w:type="spellEnd"/>
      <w:r w:rsidRPr="002B070C">
        <w:rPr>
          <w:rFonts w:ascii="Times New Roman" w:hAnsi="Times New Roman" w:cs="Times New Roman"/>
          <w:color w:val="000000" w:themeColor="text1"/>
        </w:rPr>
        <w:t xml:space="preserve">, M., &amp; Call, J. (2018). Human ostensive signals do not enhance gaze following in </w:t>
      </w:r>
      <w:proofErr w:type="gramStart"/>
      <w:r w:rsidRPr="002B070C">
        <w:rPr>
          <w:rFonts w:ascii="Times New Roman" w:hAnsi="Times New Roman" w:cs="Times New Roman"/>
          <w:color w:val="000000" w:themeColor="text1"/>
        </w:rPr>
        <w:t>chimpanzees, but</w:t>
      </w:r>
      <w:proofErr w:type="gramEnd"/>
      <w:r w:rsidRPr="002B070C">
        <w:rPr>
          <w:rFonts w:ascii="Times New Roman" w:hAnsi="Times New Roman" w:cs="Times New Roman"/>
          <w:color w:val="000000" w:themeColor="text1"/>
        </w:rPr>
        <w:t xml:space="preserve"> do enhance object-oriented attention. </w:t>
      </w:r>
      <w:r w:rsidRPr="002B070C">
        <w:rPr>
          <w:rFonts w:ascii="Times New Roman" w:hAnsi="Times New Roman" w:cs="Times New Roman"/>
          <w:i/>
          <w:iCs/>
          <w:color w:val="000000" w:themeColor="text1"/>
        </w:rPr>
        <w:t>Animal Cognition</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21</w:t>
      </w:r>
      <w:r w:rsidRPr="002B070C">
        <w:rPr>
          <w:rFonts w:ascii="Times New Roman" w:hAnsi="Times New Roman" w:cs="Times New Roman"/>
          <w:color w:val="000000" w:themeColor="text1"/>
        </w:rPr>
        <w:t>, 715-728.</w:t>
      </w:r>
    </w:p>
    <w:p w14:paraId="2B73312B" w14:textId="16B7E46D" w:rsidR="00013536" w:rsidRPr="002B070C" w:rsidRDefault="00013536" w:rsidP="00E00807">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 xml:space="preserve">Kean, D., </w:t>
      </w:r>
      <w:proofErr w:type="spellStart"/>
      <w:r w:rsidRPr="002B070C">
        <w:rPr>
          <w:rFonts w:ascii="Times New Roman" w:hAnsi="Times New Roman" w:cs="Times New Roman"/>
          <w:color w:val="000000" w:themeColor="text1"/>
        </w:rPr>
        <w:t>Tiddi</w:t>
      </w:r>
      <w:proofErr w:type="spellEnd"/>
      <w:r w:rsidRPr="002B070C">
        <w:rPr>
          <w:rFonts w:ascii="Times New Roman" w:hAnsi="Times New Roman" w:cs="Times New Roman"/>
          <w:color w:val="000000" w:themeColor="text1"/>
        </w:rPr>
        <w:t xml:space="preserve">, B., Fahy, M., </w:t>
      </w:r>
      <w:proofErr w:type="spellStart"/>
      <w:r w:rsidRPr="002B070C">
        <w:rPr>
          <w:rFonts w:ascii="Times New Roman" w:hAnsi="Times New Roman" w:cs="Times New Roman"/>
          <w:color w:val="000000" w:themeColor="text1"/>
        </w:rPr>
        <w:t>Heistermann</w:t>
      </w:r>
      <w:proofErr w:type="spellEnd"/>
      <w:r w:rsidRPr="002B070C">
        <w:rPr>
          <w:rFonts w:ascii="Times New Roman" w:hAnsi="Times New Roman" w:cs="Times New Roman"/>
          <w:color w:val="000000" w:themeColor="text1"/>
        </w:rPr>
        <w:t xml:space="preserve">, M., </w:t>
      </w:r>
      <w:proofErr w:type="spellStart"/>
      <w:r w:rsidRPr="002B070C">
        <w:rPr>
          <w:rFonts w:ascii="Times New Roman" w:hAnsi="Times New Roman" w:cs="Times New Roman"/>
          <w:color w:val="000000" w:themeColor="text1"/>
        </w:rPr>
        <w:t>Schino</w:t>
      </w:r>
      <w:proofErr w:type="spellEnd"/>
      <w:r w:rsidRPr="002B070C">
        <w:rPr>
          <w:rFonts w:ascii="Times New Roman" w:hAnsi="Times New Roman" w:cs="Times New Roman"/>
          <w:color w:val="000000" w:themeColor="text1"/>
        </w:rPr>
        <w:t>, G., &amp; Wheeler, B. C. (2017). Feeling anxious? The mechanisms of vocal deception in tufted capuchin monkeys. </w:t>
      </w:r>
      <w:r w:rsidRPr="002B070C">
        <w:rPr>
          <w:rFonts w:ascii="Times New Roman" w:hAnsi="Times New Roman" w:cs="Times New Roman"/>
          <w:i/>
          <w:iCs/>
          <w:color w:val="000000" w:themeColor="text1"/>
        </w:rPr>
        <w:t>Animal Behaviour</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130</w:t>
      </w:r>
      <w:r w:rsidRPr="002B070C">
        <w:rPr>
          <w:rFonts w:ascii="Times New Roman" w:hAnsi="Times New Roman" w:cs="Times New Roman"/>
          <w:color w:val="000000" w:themeColor="text1"/>
        </w:rPr>
        <w:t>, 37-46.</w:t>
      </w:r>
    </w:p>
    <w:p w14:paraId="6D9D5121" w14:textId="47588F03" w:rsidR="00A42214" w:rsidRPr="002B070C" w:rsidRDefault="00A42214" w:rsidP="00E00807">
      <w:pPr>
        <w:spacing w:before="240" w:after="240"/>
        <w:rPr>
          <w:rFonts w:ascii="Times New Roman" w:hAnsi="Times New Roman" w:cs="Times New Roman"/>
          <w:color w:val="000000" w:themeColor="text1"/>
        </w:rPr>
      </w:pPr>
      <w:proofErr w:type="spellStart"/>
      <w:r w:rsidRPr="002B070C">
        <w:rPr>
          <w:rFonts w:ascii="Times New Roman" w:hAnsi="Times New Roman" w:cs="Times New Roman"/>
          <w:color w:val="000000" w:themeColor="text1"/>
        </w:rPr>
        <w:t>Krupenye</w:t>
      </w:r>
      <w:proofErr w:type="spellEnd"/>
      <w:r w:rsidRPr="002B070C">
        <w:rPr>
          <w:rFonts w:ascii="Times New Roman" w:hAnsi="Times New Roman" w:cs="Times New Roman"/>
          <w:color w:val="000000" w:themeColor="text1"/>
        </w:rPr>
        <w:t>, C., Kano, F., Hirata, S., Call, J., &amp; Tomasello, M. (2016). Great apes anticipate that other individuals will act according to false beliefs. </w:t>
      </w:r>
      <w:r w:rsidRPr="002B070C">
        <w:rPr>
          <w:rFonts w:ascii="Times New Roman" w:hAnsi="Times New Roman" w:cs="Times New Roman"/>
          <w:i/>
          <w:iCs/>
          <w:color w:val="000000" w:themeColor="text1"/>
        </w:rPr>
        <w:t>Science</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354</w:t>
      </w:r>
      <w:r w:rsidRPr="002B070C">
        <w:rPr>
          <w:rFonts w:ascii="Times New Roman" w:hAnsi="Times New Roman" w:cs="Times New Roman"/>
          <w:color w:val="000000" w:themeColor="text1"/>
        </w:rPr>
        <w:t>(6308), 110-114.</w:t>
      </w:r>
    </w:p>
    <w:p w14:paraId="7604284D" w14:textId="63B73EC9" w:rsidR="00CA4280" w:rsidRPr="002B070C" w:rsidRDefault="00CA4280" w:rsidP="00E00807">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 xml:space="preserve">Lewis, L. S., &amp; </w:t>
      </w:r>
      <w:proofErr w:type="spellStart"/>
      <w:r w:rsidRPr="002B070C">
        <w:rPr>
          <w:rFonts w:ascii="Times New Roman" w:hAnsi="Times New Roman" w:cs="Times New Roman"/>
          <w:color w:val="000000" w:themeColor="text1"/>
        </w:rPr>
        <w:t>Krupenye</w:t>
      </w:r>
      <w:proofErr w:type="spellEnd"/>
      <w:r w:rsidRPr="002B070C">
        <w:rPr>
          <w:rFonts w:ascii="Times New Roman" w:hAnsi="Times New Roman" w:cs="Times New Roman"/>
          <w:color w:val="000000" w:themeColor="text1"/>
        </w:rPr>
        <w:t>, C. (2022). Eye‐tracking as a window into primate social cognition. </w:t>
      </w:r>
      <w:r w:rsidRPr="002B070C">
        <w:rPr>
          <w:rFonts w:ascii="Times New Roman" w:hAnsi="Times New Roman" w:cs="Times New Roman"/>
          <w:i/>
          <w:iCs/>
          <w:color w:val="000000" w:themeColor="text1"/>
        </w:rPr>
        <w:t>American journal of primatology</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84</w:t>
      </w:r>
      <w:r w:rsidRPr="002B070C">
        <w:rPr>
          <w:rFonts w:ascii="Times New Roman" w:hAnsi="Times New Roman" w:cs="Times New Roman"/>
          <w:color w:val="000000" w:themeColor="text1"/>
        </w:rPr>
        <w:t>(10), e23393.</w:t>
      </w:r>
    </w:p>
    <w:p w14:paraId="5D6E6D96" w14:textId="57F21ECF" w:rsidR="00E00807" w:rsidRPr="002B070C" w:rsidRDefault="00E00807" w:rsidP="00E00807">
      <w:pPr>
        <w:spacing w:before="240" w:after="240"/>
        <w:rPr>
          <w:rFonts w:ascii="Times New Roman" w:hAnsi="Times New Roman" w:cs="Times New Roman"/>
          <w:color w:val="000000" w:themeColor="text1"/>
        </w:rPr>
      </w:pPr>
      <w:proofErr w:type="spellStart"/>
      <w:r w:rsidRPr="002B070C">
        <w:rPr>
          <w:rFonts w:ascii="Times New Roman" w:hAnsi="Times New Roman" w:cs="Times New Roman"/>
          <w:color w:val="000000" w:themeColor="text1"/>
        </w:rPr>
        <w:t>Lonsdorf</w:t>
      </w:r>
      <w:proofErr w:type="spellEnd"/>
      <w:r w:rsidRPr="002B070C">
        <w:rPr>
          <w:rFonts w:ascii="Times New Roman" w:hAnsi="Times New Roman" w:cs="Times New Roman"/>
          <w:color w:val="000000" w:themeColor="text1"/>
        </w:rPr>
        <w:t>, E. V., Engelbert, L. M., &amp; Howard, L. H. (2019). A competitive drive? Same‐sex attentional preferences in capuchins. </w:t>
      </w:r>
      <w:r w:rsidRPr="002B070C">
        <w:rPr>
          <w:rFonts w:ascii="Times New Roman" w:hAnsi="Times New Roman" w:cs="Times New Roman"/>
          <w:i/>
          <w:iCs/>
          <w:color w:val="000000" w:themeColor="text1"/>
        </w:rPr>
        <w:t>American Journal of Primatology</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81</w:t>
      </w:r>
      <w:r w:rsidRPr="002B070C">
        <w:rPr>
          <w:rFonts w:ascii="Times New Roman" w:hAnsi="Times New Roman" w:cs="Times New Roman"/>
          <w:color w:val="000000" w:themeColor="text1"/>
        </w:rPr>
        <w:t>(6), e229</w:t>
      </w:r>
    </w:p>
    <w:p w14:paraId="35854732" w14:textId="48357BAC" w:rsidR="00013536" w:rsidRPr="002B070C" w:rsidRDefault="00013536" w:rsidP="00E00807">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 xml:space="preserve">Mitchell, R. W., &amp; Anderson, J. R. (1997). Pointing, withholding information, and deception in capuchin monkeys (Cebus </w:t>
      </w:r>
      <w:proofErr w:type="spellStart"/>
      <w:r w:rsidRPr="002B070C">
        <w:rPr>
          <w:rFonts w:ascii="Times New Roman" w:hAnsi="Times New Roman" w:cs="Times New Roman"/>
          <w:color w:val="000000" w:themeColor="text1"/>
        </w:rPr>
        <w:t>apella</w:t>
      </w:r>
      <w:proofErr w:type="spellEnd"/>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Journal of Comparative Psychology</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111</w:t>
      </w:r>
      <w:r w:rsidRPr="002B070C">
        <w:rPr>
          <w:rFonts w:ascii="Times New Roman" w:hAnsi="Times New Roman" w:cs="Times New Roman"/>
          <w:color w:val="000000" w:themeColor="text1"/>
        </w:rPr>
        <w:t>(4), 351.</w:t>
      </w:r>
    </w:p>
    <w:p w14:paraId="62577B19" w14:textId="7900FA0A" w:rsidR="00A42214" w:rsidRPr="002B070C" w:rsidRDefault="00A42214" w:rsidP="00E00807">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 xml:space="preserve">Orkin, J. D., Montague, M. J., Tejada-Martinez, D., De Manuel, M., Del Campo, J., Cheves Hernandez, S., ... &amp; Melin, A. D. (2021). The genomics of ecological flexibility, large brains, and long lives in capuchin monkeys revealed with </w:t>
      </w:r>
      <w:proofErr w:type="spellStart"/>
      <w:r w:rsidRPr="002B070C">
        <w:rPr>
          <w:rFonts w:ascii="Times New Roman" w:hAnsi="Times New Roman" w:cs="Times New Roman"/>
          <w:color w:val="000000" w:themeColor="text1"/>
        </w:rPr>
        <w:t>fecalFACS</w:t>
      </w:r>
      <w:proofErr w:type="spellEnd"/>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Proceedings of the National Academy of Sciences</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118</w:t>
      </w:r>
      <w:r w:rsidRPr="002B070C">
        <w:rPr>
          <w:rFonts w:ascii="Times New Roman" w:hAnsi="Times New Roman" w:cs="Times New Roman"/>
          <w:color w:val="000000" w:themeColor="text1"/>
        </w:rPr>
        <w:t>(7), e2010632118.</w:t>
      </w:r>
    </w:p>
    <w:p w14:paraId="16196677" w14:textId="38B51686" w:rsidR="008E0567" w:rsidRPr="002B070C" w:rsidRDefault="008E0567" w:rsidP="00E00807">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Shepherd, S. V., Klein, J. T., Deaner, R. O., &amp; Platt, M. L. (2009). Mirroring of attention by neurons in macaque parietal cortex. </w:t>
      </w:r>
      <w:r w:rsidRPr="002B070C">
        <w:rPr>
          <w:rFonts w:ascii="Times New Roman" w:hAnsi="Times New Roman" w:cs="Times New Roman"/>
          <w:i/>
          <w:iCs/>
          <w:color w:val="000000" w:themeColor="text1"/>
        </w:rPr>
        <w:t>Proceedings of the National Academy of Sciences</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106</w:t>
      </w:r>
      <w:r w:rsidRPr="002B070C">
        <w:rPr>
          <w:rFonts w:ascii="Times New Roman" w:hAnsi="Times New Roman" w:cs="Times New Roman"/>
          <w:color w:val="000000" w:themeColor="text1"/>
        </w:rPr>
        <w:t>(23), 9489-9494.</w:t>
      </w:r>
    </w:p>
    <w:p w14:paraId="57E6A46C" w14:textId="3A4221D9" w:rsidR="00A42214" w:rsidRPr="002B070C" w:rsidRDefault="00A42214" w:rsidP="00E00807">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Sosnowski, M. J., Kano, F., &amp; Brosnan, S. F. (2022). Oxytocin and social gaze during a dominance categorization task in tufted capuchin monkeys. </w:t>
      </w:r>
      <w:r w:rsidRPr="002B070C">
        <w:rPr>
          <w:rFonts w:ascii="Times New Roman" w:hAnsi="Times New Roman" w:cs="Times New Roman"/>
          <w:i/>
          <w:iCs/>
          <w:color w:val="000000" w:themeColor="text1"/>
        </w:rPr>
        <w:t>Frontiers in Psychology</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13</w:t>
      </w:r>
      <w:r w:rsidRPr="002B070C">
        <w:rPr>
          <w:rFonts w:ascii="Times New Roman" w:hAnsi="Times New Roman" w:cs="Times New Roman"/>
          <w:color w:val="000000" w:themeColor="text1"/>
        </w:rPr>
        <w:t>, 977771.</w:t>
      </w:r>
    </w:p>
    <w:p w14:paraId="12A16F3F" w14:textId="74D83AF1" w:rsidR="008E0567" w:rsidRPr="002B070C" w:rsidRDefault="008E0567" w:rsidP="00E00807">
      <w:pPr>
        <w:spacing w:before="240" w:after="240"/>
        <w:rPr>
          <w:rFonts w:ascii="Times New Roman" w:hAnsi="Times New Roman" w:cs="Times New Roman"/>
          <w:color w:val="000000" w:themeColor="text1"/>
        </w:rPr>
      </w:pPr>
      <w:proofErr w:type="spellStart"/>
      <w:r w:rsidRPr="002B070C">
        <w:rPr>
          <w:rFonts w:ascii="Times New Roman" w:hAnsi="Times New Roman" w:cs="Times New Roman"/>
          <w:color w:val="000000" w:themeColor="text1"/>
        </w:rPr>
        <w:t>Spadacenta</w:t>
      </w:r>
      <w:proofErr w:type="spellEnd"/>
      <w:r w:rsidRPr="002B070C">
        <w:rPr>
          <w:rFonts w:ascii="Times New Roman" w:hAnsi="Times New Roman" w:cs="Times New Roman"/>
          <w:color w:val="000000" w:themeColor="text1"/>
        </w:rPr>
        <w:t xml:space="preserve">, S., Dicke, P. W., &amp; </w:t>
      </w:r>
      <w:proofErr w:type="spellStart"/>
      <w:r w:rsidRPr="002B070C">
        <w:rPr>
          <w:rFonts w:ascii="Times New Roman" w:hAnsi="Times New Roman" w:cs="Times New Roman"/>
          <w:color w:val="000000" w:themeColor="text1"/>
        </w:rPr>
        <w:t>Thier</w:t>
      </w:r>
      <w:proofErr w:type="spellEnd"/>
      <w:r w:rsidRPr="002B070C">
        <w:rPr>
          <w:rFonts w:ascii="Times New Roman" w:hAnsi="Times New Roman" w:cs="Times New Roman"/>
          <w:color w:val="000000" w:themeColor="text1"/>
        </w:rPr>
        <w:t>, P. (2019). Reflexive gaze following in common marmoset monkeys. </w:t>
      </w:r>
      <w:r w:rsidRPr="002B070C">
        <w:rPr>
          <w:rFonts w:ascii="Times New Roman" w:hAnsi="Times New Roman" w:cs="Times New Roman"/>
          <w:i/>
          <w:iCs/>
          <w:color w:val="000000" w:themeColor="text1"/>
        </w:rPr>
        <w:t>Scientific Reports</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9</w:t>
      </w:r>
      <w:r w:rsidRPr="002B070C">
        <w:rPr>
          <w:rFonts w:ascii="Times New Roman" w:hAnsi="Times New Roman" w:cs="Times New Roman"/>
          <w:color w:val="000000" w:themeColor="text1"/>
        </w:rPr>
        <w:t>(1), 15292.</w:t>
      </w:r>
    </w:p>
    <w:p w14:paraId="4A0E9090" w14:textId="35B6D8E9" w:rsidR="000942F8" w:rsidRPr="002B070C" w:rsidRDefault="00E00807" w:rsidP="000942F8">
      <w:pPr>
        <w:spacing w:before="240" w:after="240"/>
        <w:rPr>
          <w:rFonts w:ascii="Times New Roman" w:hAnsi="Times New Roman" w:cs="Times New Roman"/>
          <w:color w:val="000000" w:themeColor="text1"/>
        </w:rPr>
      </w:pPr>
      <w:r w:rsidRPr="002B070C">
        <w:rPr>
          <w:rFonts w:ascii="Times New Roman" w:hAnsi="Times New Roman" w:cs="Times New Roman"/>
          <w:color w:val="000000" w:themeColor="text1"/>
        </w:rPr>
        <w:t>Talbot, C. F. (2016). Discrimination of Faces, Sex, and Relationships by Capuchin Monkeys.</w:t>
      </w:r>
    </w:p>
    <w:p w14:paraId="68AD6F94" w14:textId="7CEDAC63" w:rsidR="000942F8" w:rsidRPr="002B070C" w:rsidRDefault="00E00807" w:rsidP="000942F8">
      <w:pPr>
        <w:spacing w:before="240" w:after="240"/>
        <w:rPr>
          <w:rFonts w:ascii="Times New Roman" w:hAnsi="Times New Roman" w:cs="Times New Roman"/>
          <w:color w:val="000000" w:themeColor="text1"/>
        </w:rPr>
      </w:pPr>
      <w:proofErr w:type="spellStart"/>
      <w:r w:rsidRPr="002B070C">
        <w:rPr>
          <w:rFonts w:ascii="Times New Roman" w:hAnsi="Times New Roman" w:cs="Times New Roman"/>
          <w:color w:val="000000" w:themeColor="text1"/>
        </w:rPr>
        <w:lastRenderedPageBreak/>
        <w:t>Zeiträg</w:t>
      </w:r>
      <w:proofErr w:type="spellEnd"/>
      <w:r w:rsidRPr="002B070C">
        <w:rPr>
          <w:rFonts w:ascii="Times New Roman" w:hAnsi="Times New Roman" w:cs="Times New Roman"/>
          <w:color w:val="000000" w:themeColor="text1"/>
        </w:rPr>
        <w:t xml:space="preserve">, C., Jensen, T. R., &amp; </w:t>
      </w:r>
      <w:proofErr w:type="spellStart"/>
      <w:r w:rsidRPr="002B070C">
        <w:rPr>
          <w:rFonts w:ascii="Times New Roman" w:hAnsi="Times New Roman" w:cs="Times New Roman"/>
          <w:color w:val="000000" w:themeColor="text1"/>
        </w:rPr>
        <w:t>Osvath</w:t>
      </w:r>
      <w:proofErr w:type="spellEnd"/>
      <w:r w:rsidRPr="002B070C">
        <w:rPr>
          <w:rFonts w:ascii="Times New Roman" w:hAnsi="Times New Roman" w:cs="Times New Roman"/>
          <w:color w:val="000000" w:themeColor="text1"/>
        </w:rPr>
        <w:t>, M. (2022). Gaze following: A socio-cognitive skill rooted in deep time. </w:t>
      </w:r>
      <w:r w:rsidRPr="002B070C">
        <w:rPr>
          <w:rFonts w:ascii="Times New Roman" w:hAnsi="Times New Roman" w:cs="Times New Roman"/>
          <w:i/>
          <w:iCs/>
          <w:color w:val="000000" w:themeColor="text1"/>
        </w:rPr>
        <w:t>Frontiers in Psychology</w:t>
      </w:r>
      <w:r w:rsidRPr="002B070C">
        <w:rPr>
          <w:rFonts w:ascii="Times New Roman" w:hAnsi="Times New Roman" w:cs="Times New Roman"/>
          <w:color w:val="000000" w:themeColor="text1"/>
        </w:rPr>
        <w:t>, </w:t>
      </w:r>
      <w:r w:rsidRPr="002B070C">
        <w:rPr>
          <w:rFonts w:ascii="Times New Roman" w:hAnsi="Times New Roman" w:cs="Times New Roman"/>
          <w:i/>
          <w:iCs/>
          <w:color w:val="000000" w:themeColor="text1"/>
        </w:rPr>
        <w:t>13</w:t>
      </w:r>
      <w:r w:rsidRPr="002B070C">
        <w:rPr>
          <w:rFonts w:ascii="Times New Roman" w:hAnsi="Times New Roman" w:cs="Times New Roman"/>
          <w:color w:val="000000" w:themeColor="text1"/>
        </w:rPr>
        <w:t>, 950935.</w:t>
      </w:r>
    </w:p>
    <w:p w14:paraId="3A790AC5" w14:textId="6B6A03A6" w:rsidR="000942F8" w:rsidRPr="002B070C" w:rsidRDefault="000942F8" w:rsidP="000942F8">
      <w:pPr>
        <w:spacing w:before="240" w:after="240"/>
        <w:rPr>
          <w:rFonts w:ascii="Times New Roman" w:hAnsi="Times New Roman" w:cs="Times New Roman"/>
          <w:color w:val="000000" w:themeColor="text1"/>
        </w:rPr>
      </w:pPr>
    </w:p>
    <w:p w14:paraId="32F548B1" w14:textId="055B1081" w:rsidR="00C958CC" w:rsidRPr="002B070C" w:rsidRDefault="00230278" w:rsidP="00C958CC">
      <w:pPr>
        <w:spacing w:before="240" w:after="24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9433263" wp14:editId="48CC21D8">
            <wp:extent cx="5943600" cy="1065530"/>
            <wp:effectExtent l="0" t="0" r="0" b="1270"/>
            <wp:docPr id="1308534151" name="Picture 1" descr="A collage of a couple of anim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34151" name="Picture 1" descr="A collage of a couple of animal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r w:rsidR="00C958CC">
        <w:rPr>
          <w:rFonts w:ascii="Times New Roman" w:hAnsi="Times New Roman" w:cs="Times New Roman"/>
          <w:color w:val="000000" w:themeColor="text1"/>
        </w:rPr>
        <w:t xml:space="preserve"> </w:t>
      </w:r>
    </w:p>
    <w:sectPr w:rsidR="00C958CC" w:rsidRPr="002B070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23AC8" w14:textId="77777777" w:rsidR="00E14A1F" w:rsidRDefault="00E14A1F" w:rsidP="00836096">
      <w:r>
        <w:separator/>
      </w:r>
    </w:p>
  </w:endnote>
  <w:endnote w:type="continuationSeparator" w:id="0">
    <w:p w14:paraId="0FCEC7D9" w14:textId="77777777" w:rsidR="00E14A1F" w:rsidRDefault="00E14A1F" w:rsidP="0083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B8925" w14:textId="77777777" w:rsidR="00E14A1F" w:rsidRDefault="00E14A1F" w:rsidP="00836096">
      <w:r>
        <w:separator/>
      </w:r>
    </w:p>
  </w:footnote>
  <w:footnote w:type="continuationSeparator" w:id="0">
    <w:p w14:paraId="0371AC1D" w14:textId="77777777" w:rsidR="00E14A1F" w:rsidRDefault="00E14A1F" w:rsidP="00836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54A9"/>
    <w:multiLevelType w:val="hybridMultilevel"/>
    <w:tmpl w:val="74008260"/>
    <w:lvl w:ilvl="0" w:tplc="FFAE62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03B7A"/>
    <w:multiLevelType w:val="hybridMultilevel"/>
    <w:tmpl w:val="E02234A8"/>
    <w:lvl w:ilvl="0" w:tplc="15940EBE">
      <w:start w:val="1"/>
      <w:numFmt w:val="decimal"/>
      <w:lvlText w:val="%1."/>
      <w:lvlJc w:val="left"/>
      <w:pPr>
        <w:ind w:left="720" w:hanging="360"/>
      </w:pPr>
      <w:rPr>
        <w:rFonts w:ascii="Times New Roman" w:eastAsiaTheme="minorHAnsi" w:hAnsi="Times New Roman" w:cs="Times New Roman"/>
      </w:rPr>
    </w:lvl>
    <w:lvl w:ilvl="1" w:tplc="04090001">
      <w:start w:val="1"/>
      <w:numFmt w:val="bullet"/>
      <w:lvlText w:val=""/>
      <w:lvlJc w:val="left"/>
      <w:pPr>
        <w:ind w:left="1440" w:hanging="360"/>
      </w:pPr>
      <w:rPr>
        <w:rFonts w:ascii="Symbol" w:hAnsi="Symbol" w:hint="default"/>
      </w:rPr>
    </w:lvl>
    <w:lvl w:ilvl="2" w:tplc="675A4D0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D0925"/>
    <w:multiLevelType w:val="hybridMultilevel"/>
    <w:tmpl w:val="0522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D4BDF"/>
    <w:multiLevelType w:val="hybridMultilevel"/>
    <w:tmpl w:val="215054C0"/>
    <w:lvl w:ilvl="0" w:tplc="915E466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035131"/>
    <w:multiLevelType w:val="hybridMultilevel"/>
    <w:tmpl w:val="3F22711E"/>
    <w:lvl w:ilvl="0" w:tplc="8F4E3FB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A26A5"/>
    <w:multiLevelType w:val="hybridMultilevel"/>
    <w:tmpl w:val="432AF2B0"/>
    <w:lvl w:ilvl="0" w:tplc="FA288F8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5459F"/>
    <w:multiLevelType w:val="multilevel"/>
    <w:tmpl w:val="6084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E136E"/>
    <w:multiLevelType w:val="hybridMultilevel"/>
    <w:tmpl w:val="39A02748"/>
    <w:lvl w:ilvl="0" w:tplc="EDF6AB6E">
      <w:start w:val="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81380"/>
    <w:multiLevelType w:val="hybridMultilevel"/>
    <w:tmpl w:val="4A0E6130"/>
    <w:lvl w:ilvl="0" w:tplc="FF0ACB2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B653B"/>
    <w:multiLevelType w:val="hybridMultilevel"/>
    <w:tmpl w:val="BF5C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21308B"/>
    <w:multiLevelType w:val="hybridMultilevel"/>
    <w:tmpl w:val="00DAF1E0"/>
    <w:lvl w:ilvl="0" w:tplc="72280534">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6614A"/>
    <w:multiLevelType w:val="hybridMultilevel"/>
    <w:tmpl w:val="3634EF22"/>
    <w:lvl w:ilvl="0" w:tplc="8F4E3FB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C5FCE"/>
    <w:multiLevelType w:val="hybridMultilevel"/>
    <w:tmpl w:val="5CC2F250"/>
    <w:lvl w:ilvl="0" w:tplc="F74252E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175025"/>
    <w:multiLevelType w:val="hybridMultilevel"/>
    <w:tmpl w:val="B14C42F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AD69B0"/>
    <w:multiLevelType w:val="hybridMultilevel"/>
    <w:tmpl w:val="B3AAE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F916E9"/>
    <w:multiLevelType w:val="hybridMultilevel"/>
    <w:tmpl w:val="3574F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D4A77"/>
    <w:multiLevelType w:val="hybridMultilevel"/>
    <w:tmpl w:val="B04AA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ED10CA"/>
    <w:multiLevelType w:val="multilevel"/>
    <w:tmpl w:val="A9107F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4B15CB"/>
    <w:multiLevelType w:val="hybridMultilevel"/>
    <w:tmpl w:val="730E4F88"/>
    <w:lvl w:ilvl="0" w:tplc="13DA114C">
      <w:numFmt w:val="bullet"/>
      <w:lvlText w:val="-"/>
      <w:lvlJc w:val="left"/>
      <w:pPr>
        <w:ind w:left="778" w:hanging="360"/>
      </w:pPr>
      <w:rPr>
        <w:rFonts w:ascii="Calibri" w:eastAsiaTheme="minorHAnsi" w:hAnsi="Calibri" w:cs="Calibri"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9" w15:restartNumberingAfterBreak="0">
    <w:nsid w:val="33631C6E"/>
    <w:multiLevelType w:val="hybridMultilevel"/>
    <w:tmpl w:val="C20864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A57E2E"/>
    <w:multiLevelType w:val="hybridMultilevel"/>
    <w:tmpl w:val="3C305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0BE4"/>
    <w:multiLevelType w:val="multilevel"/>
    <w:tmpl w:val="D036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6F1E76"/>
    <w:multiLevelType w:val="hybridMultilevel"/>
    <w:tmpl w:val="EB4EA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7D16E9"/>
    <w:multiLevelType w:val="hybridMultilevel"/>
    <w:tmpl w:val="3B7A4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85360F7"/>
    <w:multiLevelType w:val="hybridMultilevel"/>
    <w:tmpl w:val="7A209C1A"/>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357F3C"/>
    <w:multiLevelType w:val="hybridMultilevel"/>
    <w:tmpl w:val="7E1A2F6A"/>
    <w:lvl w:ilvl="0" w:tplc="13DA11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E815A7"/>
    <w:multiLevelType w:val="hybridMultilevel"/>
    <w:tmpl w:val="28D24CE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F83D26"/>
    <w:multiLevelType w:val="hybridMultilevel"/>
    <w:tmpl w:val="ECFADA90"/>
    <w:lvl w:ilvl="0" w:tplc="C83A107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7D37421"/>
    <w:multiLevelType w:val="hybridMultilevel"/>
    <w:tmpl w:val="C8306AFC"/>
    <w:lvl w:ilvl="0" w:tplc="13DA11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5B6F66"/>
    <w:multiLevelType w:val="hybridMultilevel"/>
    <w:tmpl w:val="F940CB7E"/>
    <w:lvl w:ilvl="0" w:tplc="8F4E3FB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043800"/>
    <w:multiLevelType w:val="multilevel"/>
    <w:tmpl w:val="3F50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C61E32"/>
    <w:multiLevelType w:val="hybridMultilevel"/>
    <w:tmpl w:val="2DC4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4A016B"/>
    <w:multiLevelType w:val="hybridMultilevel"/>
    <w:tmpl w:val="1DFED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860971"/>
    <w:multiLevelType w:val="multilevel"/>
    <w:tmpl w:val="E586D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354BE1"/>
    <w:multiLevelType w:val="multilevel"/>
    <w:tmpl w:val="7CD6BE80"/>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3C2349"/>
    <w:multiLevelType w:val="hybridMultilevel"/>
    <w:tmpl w:val="826AAC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0E019F"/>
    <w:multiLevelType w:val="hybridMultilevel"/>
    <w:tmpl w:val="3356F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C745B3"/>
    <w:multiLevelType w:val="hybridMultilevel"/>
    <w:tmpl w:val="40763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816D93"/>
    <w:multiLevelType w:val="multilevel"/>
    <w:tmpl w:val="EC4CE5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270411">
    <w:abstractNumId w:val="24"/>
  </w:num>
  <w:num w:numId="2" w16cid:durableId="296645514">
    <w:abstractNumId w:val="10"/>
  </w:num>
  <w:num w:numId="3" w16cid:durableId="1911114187">
    <w:abstractNumId w:val="35"/>
  </w:num>
  <w:num w:numId="4" w16cid:durableId="561982310">
    <w:abstractNumId w:val="18"/>
  </w:num>
  <w:num w:numId="5" w16cid:durableId="395713008">
    <w:abstractNumId w:val="16"/>
  </w:num>
  <w:num w:numId="6" w16cid:durableId="1352804640">
    <w:abstractNumId w:val="30"/>
  </w:num>
  <w:num w:numId="7" w16cid:durableId="1387099535">
    <w:abstractNumId w:val="38"/>
  </w:num>
  <w:num w:numId="8" w16cid:durableId="668139885">
    <w:abstractNumId w:val="17"/>
  </w:num>
  <w:num w:numId="9" w16cid:durableId="1516504091">
    <w:abstractNumId w:val="34"/>
  </w:num>
  <w:num w:numId="10" w16cid:durableId="1241527577">
    <w:abstractNumId w:val="23"/>
  </w:num>
  <w:num w:numId="11" w16cid:durableId="1568304623">
    <w:abstractNumId w:val="25"/>
  </w:num>
  <w:num w:numId="12" w16cid:durableId="865600859">
    <w:abstractNumId w:val="19"/>
  </w:num>
  <w:num w:numId="13" w16cid:durableId="1312519089">
    <w:abstractNumId w:val="32"/>
  </w:num>
  <w:num w:numId="14" w16cid:durableId="1920552709">
    <w:abstractNumId w:val="14"/>
  </w:num>
  <w:num w:numId="15" w16cid:durableId="972102378">
    <w:abstractNumId w:val="15"/>
  </w:num>
  <w:num w:numId="16" w16cid:durableId="1006905447">
    <w:abstractNumId w:val="13"/>
  </w:num>
  <w:num w:numId="17" w16cid:durableId="554511792">
    <w:abstractNumId w:val="28"/>
  </w:num>
  <w:num w:numId="18" w16cid:durableId="1751124741">
    <w:abstractNumId w:val="37"/>
  </w:num>
  <w:num w:numId="19" w16cid:durableId="391465004">
    <w:abstractNumId w:val="22"/>
  </w:num>
  <w:num w:numId="20" w16cid:durableId="1306008430">
    <w:abstractNumId w:val="8"/>
  </w:num>
  <w:num w:numId="21" w16cid:durableId="1819111080">
    <w:abstractNumId w:val="5"/>
  </w:num>
  <w:num w:numId="22" w16cid:durableId="1480534498">
    <w:abstractNumId w:val="1"/>
  </w:num>
  <w:num w:numId="23" w16cid:durableId="942032298">
    <w:abstractNumId w:val="31"/>
  </w:num>
  <w:num w:numId="24" w16cid:durableId="441728978">
    <w:abstractNumId w:val="9"/>
  </w:num>
  <w:num w:numId="25" w16cid:durableId="1863857923">
    <w:abstractNumId w:val="20"/>
  </w:num>
  <w:num w:numId="26" w16cid:durableId="1942831314">
    <w:abstractNumId w:val="2"/>
  </w:num>
  <w:num w:numId="27" w16cid:durableId="562720163">
    <w:abstractNumId w:val="4"/>
  </w:num>
  <w:num w:numId="28" w16cid:durableId="1209537996">
    <w:abstractNumId w:val="29"/>
  </w:num>
  <w:num w:numId="29" w16cid:durableId="1538925924">
    <w:abstractNumId w:val="11"/>
  </w:num>
  <w:num w:numId="30" w16cid:durableId="745961266">
    <w:abstractNumId w:val="26"/>
  </w:num>
  <w:num w:numId="31" w16cid:durableId="1791823858">
    <w:abstractNumId w:val="27"/>
  </w:num>
  <w:num w:numId="32" w16cid:durableId="361444551">
    <w:abstractNumId w:val="0"/>
  </w:num>
  <w:num w:numId="33" w16cid:durableId="272522735">
    <w:abstractNumId w:val="7"/>
  </w:num>
  <w:num w:numId="34" w16cid:durableId="883753392">
    <w:abstractNumId w:val="21"/>
  </w:num>
  <w:num w:numId="35" w16cid:durableId="1438868184">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269900733">
    <w:abstractNumId w:val="33"/>
    <w:lvlOverride w:ilvl="1">
      <w:lvl w:ilvl="1">
        <w:numFmt w:val="bullet"/>
        <w:lvlText w:val=""/>
        <w:lvlJc w:val="left"/>
        <w:pPr>
          <w:tabs>
            <w:tab w:val="num" w:pos="1440"/>
          </w:tabs>
          <w:ind w:left="1440" w:hanging="360"/>
        </w:pPr>
        <w:rPr>
          <w:rFonts w:ascii="Wingdings" w:hAnsi="Wingdings" w:hint="default"/>
          <w:sz w:val="20"/>
        </w:rPr>
      </w:lvl>
    </w:lvlOverride>
  </w:num>
  <w:num w:numId="37" w16cid:durableId="619143751">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2123762765">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675573050">
    <w:abstractNumId w:val="6"/>
  </w:num>
  <w:num w:numId="40" w16cid:durableId="297104031">
    <w:abstractNumId w:val="12"/>
  </w:num>
  <w:num w:numId="41" w16cid:durableId="237984024">
    <w:abstractNumId w:val="3"/>
  </w:num>
  <w:num w:numId="42" w16cid:durableId="114281858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15"/>
    <w:rsid w:val="000047D9"/>
    <w:rsid w:val="00005737"/>
    <w:rsid w:val="00013536"/>
    <w:rsid w:val="00014AF9"/>
    <w:rsid w:val="0002034C"/>
    <w:rsid w:val="00020B50"/>
    <w:rsid w:val="00023F5A"/>
    <w:rsid w:val="00026A13"/>
    <w:rsid w:val="00033597"/>
    <w:rsid w:val="00034EF1"/>
    <w:rsid w:val="00035AD5"/>
    <w:rsid w:val="000403DE"/>
    <w:rsid w:val="00050C5D"/>
    <w:rsid w:val="000531F0"/>
    <w:rsid w:val="00062A6F"/>
    <w:rsid w:val="00064C53"/>
    <w:rsid w:val="00066419"/>
    <w:rsid w:val="00071093"/>
    <w:rsid w:val="0007649C"/>
    <w:rsid w:val="000823B3"/>
    <w:rsid w:val="000935C1"/>
    <w:rsid w:val="000942F8"/>
    <w:rsid w:val="000A31CF"/>
    <w:rsid w:val="000A59D4"/>
    <w:rsid w:val="000B2AFD"/>
    <w:rsid w:val="000B363B"/>
    <w:rsid w:val="000B513F"/>
    <w:rsid w:val="000C4A01"/>
    <w:rsid w:val="000D4A19"/>
    <w:rsid w:val="000E0241"/>
    <w:rsid w:val="000E3C4B"/>
    <w:rsid w:val="000F19C6"/>
    <w:rsid w:val="00102982"/>
    <w:rsid w:val="00111998"/>
    <w:rsid w:val="0011481B"/>
    <w:rsid w:val="001221A2"/>
    <w:rsid w:val="00125D8E"/>
    <w:rsid w:val="001267A0"/>
    <w:rsid w:val="00127968"/>
    <w:rsid w:val="00137EFC"/>
    <w:rsid w:val="00142D63"/>
    <w:rsid w:val="00153D1D"/>
    <w:rsid w:val="00161472"/>
    <w:rsid w:val="0017032F"/>
    <w:rsid w:val="00192937"/>
    <w:rsid w:val="0019542D"/>
    <w:rsid w:val="0019738D"/>
    <w:rsid w:val="001974A5"/>
    <w:rsid w:val="00197543"/>
    <w:rsid w:val="001A0A72"/>
    <w:rsid w:val="001B025D"/>
    <w:rsid w:val="001B286A"/>
    <w:rsid w:val="001C0721"/>
    <w:rsid w:val="001C42A8"/>
    <w:rsid w:val="001D002A"/>
    <w:rsid w:val="001D2F9D"/>
    <w:rsid w:val="001E37F1"/>
    <w:rsid w:val="001E501C"/>
    <w:rsid w:val="001F2850"/>
    <w:rsid w:val="001F365E"/>
    <w:rsid w:val="001F41DA"/>
    <w:rsid w:val="0020008F"/>
    <w:rsid w:val="002006D0"/>
    <w:rsid w:val="002203C9"/>
    <w:rsid w:val="00220F5E"/>
    <w:rsid w:val="00223783"/>
    <w:rsid w:val="00230278"/>
    <w:rsid w:val="00231705"/>
    <w:rsid w:val="002366D0"/>
    <w:rsid w:val="00246724"/>
    <w:rsid w:val="00247288"/>
    <w:rsid w:val="0025078F"/>
    <w:rsid w:val="00252BB8"/>
    <w:rsid w:val="00252C43"/>
    <w:rsid w:val="002559AD"/>
    <w:rsid w:val="00255C68"/>
    <w:rsid w:val="0026442A"/>
    <w:rsid w:val="00271FB6"/>
    <w:rsid w:val="00274655"/>
    <w:rsid w:val="00282874"/>
    <w:rsid w:val="00282D0F"/>
    <w:rsid w:val="00287F5D"/>
    <w:rsid w:val="00293859"/>
    <w:rsid w:val="00294001"/>
    <w:rsid w:val="002A3F45"/>
    <w:rsid w:val="002A5AF9"/>
    <w:rsid w:val="002B070C"/>
    <w:rsid w:val="002C7DB6"/>
    <w:rsid w:val="002D6FA8"/>
    <w:rsid w:val="002D7930"/>
    <w:rsid w:val="002F646B"/>
    <w:rsid w:val="002F7DE4"/>
    <w:rsid w:val="003015C4"/>
    <w:rsid w:val="00301CB1"/>
    <w:rsid w:val="00303FE6"/>
    <w:rsid w:val="00305ACB"/>
    <w:rsid w:val="00314915"/>
    <w:rsid w:val="00314B40"/>
    <w:rsid w:val="003162ED"/>
    <w:rsid w:val="003244D0"/>
    <w:rsid w:val="00331181"/>
    <w:rsid w:val="003427B2"/>
    <w:rsid w:val="00344403"/>
    <w:rsid w:val="00361085"/>
    <w:rsid w:val="00370E42"/>
    <w:rsid w:val="00373E73"/>
    <w:rsid w:val="003850EE"/>
    <w:rsid w:val="003A1017"/>
    <w:rsid w:val="003A16D5"/>
    <w:rsid w:val="003A7E34"/>
    <w:rsid w:val="003B1483"/>
    <w:rsid w:val="003B4490"/>
    <w:rsid w:val="003B7C65"/>
    <w:rsid w:val="003C485F"/>
    <w:rsid w:val="003D1A9D"/>
    <w:rsid w:val="003D1C53"/>
    <w:rsid w:val="003E0596"/>
    <w:rsid w:val="003F5580"/>
    <w:rsid w:val="00402969"/>
    <w:rsid w:val="00402E63"/>
    <w:rsid w:val="00415B21"/>
    <w:rsid w:val="00415E94"/>
    <w:rsid w:val="004211E2"/>
    <w:rsid w:val="0043482C"/>
    <w:rsid w:val="0043663F"/>
    <w:rsid w:val="00450A09"/>
    <w:rsid w:val="00471CAC"/>
    <w:rsid w:val="00472E96"/>
    <w:rsid w:val="00474455"/>
    <w:rsid w:val="0048085C"/>
    <w:rsid w:val="0048117C"/>
    <w:rsid w:val="0048137D"/>
    <w:rsid w:val="004820A7"/>
    <w:rsid w:val="00483ADB"/>
    <w:rsid w:val="00484DE4"/>
    <w:rsid w:val="004875AE"/>
    <w:rsid w:val="004937FF"/>
    <w:rsid w:val="0049409C"/>
    <w:rsid w:val="00494CC1"/>
    <w:rsid w:val="004B2F03"/>
    <w:rsid w:val="004B6D88"/>
    <w:rsid w:val="004D4CE4"/>
    <w:rsid w:val="004D51CF"/>
    <w:rsid w:val="004D60D9"/>
    <w:rsid w:val="004D63A8"/>
    <w:rsid w:val="004E5FAD"/>
    <w:rsid w:val="004F39C0"/>
    <w:rsid w:val="004F5A02"/>
    <w:rsid w:val="005065F5"/>
    <w:rsid w:val="00507761"/>
    <w:rsid w:val="005157C6"/>
    <w:rsid w:val="0052018F"/>
    <w:rsid w:val="00523A75"/>
    <w:rsid w:val="00532F0C"/>
    <w:rsid w:val="00543E53"/>
    <w:rsid w:val="00546157"/>
    <w:rsid w:val="00550064"/>
    <w:rsid w:val="00554283"/>
    <w:rsid w:val="00561535"/>
    <w:rsid w:val="00563567"/>
    <w:rsid w:val="00566B3E"/>
    <w:rsid w:val="00567394"/>
    <w:rsid w:val="00586F07"/>
    <w:rsid w:val="00587D0F"/>
    <w:rsid w:val="00593997"/>
    <w:rsid w:val="00593A93"/>
    <w:rsid w:val="005965FB"/>
    <w:rsid w:val="005A1337"/>
    <w:rsid w:val="005A16D7"/>
    <w:rsid w:val="005A279C"/>
    <w:rsid w:val="005A2A40"/>
    <w:rsid w:val="005A2EB2"/>
    <w:rsid w:val="005A508F"/>
    <w:rsid w:val="005B5B78"/>
    <w:rsid w:val="005B7BA2"/>
    <w:rsid w:val="005C170D"/>
    <w:rsid w:val="005D19AD"/>
    <w:rsid w:val="005D3B67"/>
    <w:rsid w:val="005D583A"/>
    <w:rsid w:val="005E4C7D"/>
    <w:rsid w:val="005F2E92"/>
    <w:rsid w:val="005F3C6C"/>
    <w:rsid w:val="00605B4D"/>
    <w:rsid w:val="00605FD1"/>
    <w:rsid w:val="0061105D"/>
    <w:rsid w:val="00612850"/>
    <w:rsid w:val="00613C62"/>
    <w:rsid w:val="00617EF6"/>
    <w:rsid w:val="006350E6"/>
    <w:rsid w:val="00635D0E"/>
    <w:rsid w:val="00642D39"/>
    <w:rsid w:val="00655DAB"/>
    <w:rsid w:val="00662455"/>
    <w:rsid w:val="0066471B"/>
    <w:rsid w:val="00666032"/>
    <w:rsid w:val="00667911"/>
    <w:rsid w:val="00671474"/>
    <w:rsid w:val="006723AA"/>
    <w:rsid w:val="0068007B"/>
    <w:rsid w:val="00680F42"/>
    <w:rsid w:val="006868F6"/>
    <w:rsid w:val="00694E91"/>
    <w:rsid w:val="00696F53"/>
    <w:rsid w:val="006973AE"/>
    <w:rsid w:val="006A1C69"/>
    <w:rsid w:val="006A22FE"/>
    <w:rsid w:val="006B6EB2"/>
    <w:rsid w:val="006C2E59"/>
    <w:rsid w:val="006D599D"/>
    <w:rsid w:val="006E3CB5"/>
    <w:rsid w:val="006E53BA"/>
    <w:rsid w:val="0070008E"/>
    <w:rsid w:val="00704692"/>
    <w:rsid w:val="007201FE"/>
    <w:rsid w:val="007264C5"/>
    <w:rsid w:val="00742A6B"/>
    <w:rsid w:val="0074521D"/>
    <w:rsid w:val="00745C80"/>
    <w:rsid w:val="00764E42"/>
    <w:rsid w:val="00765CEC"/>
    <w:rsid w:val="00776F1C"/>
    <w:rsid w:val="00781914"/>
    <w:rsid w:val="00791B88"/>
    <w:rsid w:val="007A4E1E"/>
    <w:rsid w:val="007A577F"/>
    <w:rsid w:val="007A6F1D"/>
    <w:rsid w:val="007A6F35"/>
    <w:rsid w:val="007A7238"/>
    <w:rsid w:val="007B0F84"/>
    <w:rsid w:val="007B0F98"/>
    <w:rsid w:val="007B4245"/>
    <w:rsid w:val="007C5DA2"/>
    <w:rsid w:val="007C7931"/>
    <w:rsid w:val="007D0901"/>
    <w:rsid w:val="007E006C"/>
    <w:rsid w:val="007F2109"/>
    <w:rsid w:val="00803AC4"/>
    <w:rsid w:val="008057E8"/>
    <w:rsid w:val="00810F03"/>
    <w:rsid w:val="00811071"/>
    <w:rsid w:val="008113A4"/>
    <w:rsid w:val="008128BE"/>
    <w:rsid w:val="008158DE"/>
    <w:rsid w:val="008167A4"/>
    <w:rsid w:val="00820592"/>
    <w:rsid w:val="00832072"/>
    <w:rsid w:val="00836096"/>
    <w:rsid w:val="00847C20"/>
    <w:rsid w:val="0085364F"/>
    <w:rsid w:val="00854106"/>
    <w:rsid w:val="00861CE5"/>
    <w:rsid w:val="00865F8D"/>
    <w:rsid w:val="00870980"/>
    <w:rsid w:val="008915A4"/>
    <w:rsid w:val="00893A9E"/>
    <w:rsid w:val="00894C48"/>
    <w:rsid w:val="00897BC5"/>
    <w:rsid w:val="008A0C5D"/>
    <w:rsid w:val="008A1F88"/>
    <w:rsid w:val="008C3927"/>
    <w:rsid w:val="008C4F56"/>
    <w:rsid w:val="008C513B"/>
    <w:rsid w:val="008D0FDE"/>
    <w:rsid w:val="008E0567"/>
    <w:rsid w:val="008F6205"/>
    <w:rsid w:val="0090039E"/>
    <w:rsid w:val="00900FA0"/>
    <w:rsid w:val="00904770"/>
    <w:rsid w:val="00914600"/>
    <w:rsid w:val="00914DC4"/>
    <w:rsid w:val="00915E83"/>
    <w:rsid w:val="00917038"/>
    <w:rsid w:val="0092592E"/>
    <w:rsid w:val="0093596B"/>
    <w:rsid w:val="0094044D"/>
    <w:rsid w:val="00942A63"/>
    <w:rsid w:val="00953420"/>
    <w:rsid w:val="0097044D"/>
    <w:rsid w:val="00974A43"/>
    <w:rsid w:val="009819A4"/>
    <w:rsid w:val="00986B76"/>
    <w:rsid w:val="009874CE"/>
    <w:rsid w:val="009A24C0"/>
    <w:rsid w:val="009B0FCA"/>
    <w:rsid w:val="009B4399"/>
    <w:rsid w:val="009B4A4E"/>
    <w:rsid w:val="009B7AD6"/>
    <w:rsid w:val="009B7C52"/>
    <w:rsid w:val="009C149D"/>
    <w:rsid w:val="009D767F"/>
    <w:rsid w:val="009E0E8E"/>
    <w:rsid w:val="009F3536"/>
    <w:rsid w:val="009F6ED2"/>
    <w:rsid w:val="009F6F3F"/>
    <w:rsid w:val="009F7C28"/>
    <w:rsid w:val="00A10D9B"/>
    <w:rsid w:val="00A16DA2"/>
    <w:rsid w:val="00A24351"/>
    <w:rsid w:val="00A2439B"/>
    <w:rsid w:val="00A376CE"/>
    <w:rsid w:val="00A37FF8"/>
    <w:rsid w:val="00A41AC1"/>
    <w:rsid w:val="00A42214"/>
    <w:rsid w:val="00A45B0F"/>
    <w:rsid w:val="00A473B1"/>
    <w:rsid w:val="00A53DA4"/>
    <w:rsid w:val="00A64C5D"/>
    <w:rsid w:val="00A655B8"/>
    <w:rsid w:val="00A660BB"/>
    <w:rsid w:val="00A667BD"/>
    <w:rsid w:val="00A67D05"/>
    <w:rsid w:val="00A76CFF"/>
    <w:rsid w:val="00A80C53"/>
    <w:rsid w:val="00A80FA9"/>
    <w:rsid w:val="00A81E9C"/>
    <w:rsid w:val="00A82881"/>
    <w:rsid w:val="00A84A80"/>
    <w:rsid w:val="00A862EA"/>
    <w:rsid w:val="00A87CDC"/>
    <w:rsid w:val="00A924C6"/>
    <w:rsid w:val="00A96A78"/>
    <w:rsid w:val="00AB0B69"/>
    <w:rsid w:val="00AC10A4"/>
    <w:rsid w:val="00AC446E"/>
    <w:rsid w:val="00AC5CDC"/>
    <w:rsid w:val="00AE0953"/>
    <w:rsid w:val="00AE328E"/>
    <w:rsid w:val="00AF3A62"/>
    <w:rsid w:val="00B11629"/>
    <w:rsid w:val="00B177F5"/>
    <w:rsid w:val="00B222FE"/>
    <w:rsid w:val="00B26F38"/>
    <w:rsid w:val="00B3300D"/>
    <w:rsid w:val="00B37CE3"/>
    <w:rsid w:val="00B515E8"/>
    <w:rsid w:val="00B53061"/>
    <w:rsid w:val="00B6121A"/>
    <w:rsid w:val="00B65631"/>
    <w:rsid w:val="00B750E6"/>
    <w:rsid w:val="00B76C86"/>
    <w:rsid w:val="00B9172F"/>
    <w:rsid w:val="00BA3809"/>
    <w:rsid w:val="00BA4B57"/>
    <w:rsid w:val="00BB39AD"/>
    <w:rsid w:val="00BB3D42"/>
    <w:rsid w:val="00BC123F"/>
    <w:rsid w:val="00BC22CF"/>
    <w:rsid w:val="00BC2EFF"/>
    <w:rsid w:val="00BC7415"/>
    <w:rsid w:val="00BF2311"/>
    <w:rsid w:val="00BF6B45"/>
    <w:rsid w:val="00BF7C4E"/>
    <w:rsid w:val="00C01F1E"/>
    <w:rsid w:val="00C03270"/>
    <w:rsid w:val="00C11C0C"/>
    <w:rsid w:val="00C121F4"/>
    <w:rsid w:val="00C13D36"/>
    <w:rsid w:val="00C168EA"/>
    <w:rsid w:val="00C16A36"/>
    <w:rsid w:val="00C1755D"/>
    <w:rsid w:val="00C200AF"/>
    <w:rsid w:val="00C276BB"/>
    <w:rsid w:val="00C2772C"/>
    <w:rsid w:val="00C346BA"/>
    <w:rsid w:val="00C42061"/>
    <w:rsid w:val="00C421C0"/>
    <w:rsid w:val="00C45FF4"/>
    <w:rsid w:val="00C5473E"/>
    <w:rsid w:val="00C57D1F"/>
    <w:rsid w:val="00C62C2B"/>
    <w:rsid w:val="00C63755"/>
    <w:rsid w:val="00C70DF5"/>
    <w:rsid w:val="00C75B85"/>
    <w:rsid w:val="00C8232F"/>
    <w:rsid w:val="00C94EA7"/>
    <w:rsid w:val="00C958CC"/>
    <w:rsid w:val="00CA2B04"/>
    <w:rsid w:val="00CA2FAE"/>
    <w:rsid w:val="00CA3255"/>
    <w:rsid w:val="00CA4280"/>
    <w:rsid w:val="00CB1BD4"/>
    <w:rsid w:val="00CB5C78"/>
    <w:rsid w:val="00CB738B"/>
    <w:rsid w:val="00CC2AE8"/>
    <w:rsid w:val="00CC40B0"/>
    <w:rsid w:val="00CE701C"/>
    <w:rsid w:val="00CE7B3E"/>
    <w:rsid w:val="00CF0C2E"/>
    <w:rsid w:val="00CF0C5F"/>
    <w:rsid w:val="00D02206"/>
    <w:rsid w:val="00D04841"/>
    <w:rsid w:val="00D05C77"/>
    <w:rsid w:val="00D0605A"/>
    <w:rsid w:val="00D0640C"/>
    <w:rsid w:val="00D115C1"/>
    <w:rsid w:val="00D1319A"/>
    <w:rsid w:val="00D16FEC"/>
    <w:rsid w:val="00D23116"/>
    <w:rsid w:val="00D2342E"/>
    <w:rsid w:val="00D23C7F"/>
    <w:rsid w:val="00D328F8"/>
    <w:rsid w:val="00D37CF1"/>
    <w:rsid w:val="00D44367"/>
    <w:rsid w:val="00D531EA"/>
    <w:rsid w:val="00D540BD"/>
    <w:rsid w:val="00D579BE"/>
    <w:rsid w:val="00D57DD9"/>
    <w:rsid w:val="00D646AB"/>
    <w:rsid w:val="00D743F8"/>
    <w:rsid w:val="00D77A9F"/>
    <w:rsid w:val="00D8509D"/>
    <w:rsid w:val="00D93F57"/>
    <w:rsid w:val="00D96BEB"/>
    <w:rsid w:val="00DA3BD1"/>
    <w:rsid w:val="00DB4529"/>
    <w:rsid w:val="00DE2DE3"/>
    <w:rsid w:val="00DF49DE"/>
    <w:rsid w:val="00DF50DF"/>
    <w:rsid w:val="00E00807"/>
    <w:rsid w:val="00E079DB"/>
    <w:rsid w:val="00E14A1F"/>
    <w:rsid w:val="00E1515F"/>
    <w:rsid w:val="00E16A61"/>
    <w:rsid w:val="00E16E0C"/>
    <w:rsid w:val="00E2508C"/>
    <w:rsid w:val="00E35E55"/>
    <w:rsid w:val="00E405EF"/>
    <w:rsid w:val="00E51E72"/>
    <w:rsid w:val="00E5298F"/>
    <w:rsid w:val="00E602DE"/>
    <w:rsid w:val="00E70E86"/>
    <w:rsid w:val="00E73A2E"/>
    <w:rsid w:val="00E778A6"/>
    <w:rsid w:val="00E77A3D"/>
    <w:rsid w:val="00E86BCE"/>
    <w:rsid w:val="00E904BD"/>
    <w:rsid w:val="00EB5090"/>
    <w:rsid w:val="00EE1A27"/>
    <w:rsid w:val="00EF518A"/>
    <w:rsid w:val="00F13110"/>
    <w:rsid w:val="00F17661"/>
    <w:rsid w:val="00F27C6C"/>
    <w:rsid w:val="00F27D6A"/>
    <w:rsid w:val="00F27EC2"/>
    <w:rsid w:val="00F32D64"/>
    <w:rsid w:val="00F36119"/>
    <w:rsid w:val="00F3745D"/>
    <w:rsid w:val="00F41C42"/>
    <w:rsid w:val="00F602C5"/>
    <w:rsid w:val="00F60F41"/>
    <w:rsid w:val="00F62C20"/>
    <w:rsid w:val="00F655D6"/>
    <w:rsid w:val="00F73E18"/>
    <w:rsid w:val="00F84B1B"/>
    <w:rsid w:val="00F86819"/>
    <w:rsid w:val="00F940E9"/>
    <w:rsid w:val="00FA2A37"/>
    <w:rsid w:val="00FA5A6F"/>
    <w:rsid w:val="00FA652F"/>
    <w:rsid w:val="00FB039A"/>
    <w:rsid w:val="00FB08B5"/>
    <w:rsid w:val="00FB367F"/>
    <w:rsid w:val="00FD1948"/>
    <w:rsid w:val="00FE079D"/>
    <w:rsid w:val="00FE24FE"/>
    <w:rsid w:val="00FF78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B8026"/>
  <w15:chartTrackingRefBased/>
  <w15:docId w15:val="{CCC839D4-3410-454E-9441-4B094AE0B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915"/>
    <w:pPr>
      <w:ind w:left="720"/>
      <w:contextualSpacing/>
    </w:pPr>
  </w:style>
  <w:style w:type="character" w:styleId="CommentReference">
    <w:name w:val="annotation reference"/>
    <w:basedOn w:val="DefaultParagraphFont"/>
    <w:uiPriority w:val="99"/>
    <w:semiHidden/>
    <w:unhideWhenUsed/>
    <w:rsid w:val="002366D0"/>
    <w:rPr>
      <w:sz w:val="16"/>
      <w:szCs w:val="16"/>
    </w:rPr>
  </w:style>
  <w:style w:type="paragraph" w:styleId="CommentText">
    <w:name w:val="annotation text"/>
    <w:basedOn w:val="Normal"/>
    <w:link w:val="CommentTextChar"/>
    <w:uiPriority w:val="99"/>
    <w:unhideWhenUsed/>
    <w:rsid w:val="002366D0"/>
    <w:rPr>
      <w:sz w:val="20"/>
      <w:szCs w:val="20"/>
    </w:rPr>
  </w:style>
  <w:style w:type="character" w:customStyle="1" w:styleId="CommentTextChar">
    <w:name w:val="Comment Text Char"/>
    <w:basedOn w:val="DefaultParagraphFont"/>
    <w:link w:val="CommentText"/>
    <w:uiPriority w:val="99"/>
    <w:rsid w:val="002366D0"/>
    <w:rPr>
      <w:sz w:val="20"/>
      <w:szCs w:val="20"/>
    </w:rPr>
  </w:style>
  <w:style w:type="paragraph" w:styleId="CommentSubject">
    <w:name w:val="annotation subject"/>
    <w:basedOn w:val="CommentText"/>
    <w:next w:val="CommentText"/>
    <w:link w:val="CommentSubjectChar"/>
    <w:uiPriority w:val="99"/>
    <w:semiHidden/>
    <w:unhideWhenUsed/>
    <w:rsid w:val="002366D0"/>
    <w:rPr>
      <w:b/>
      <w:bCs/>
    </w:rPr>
  </w:style>
  <w:style w:type="character" w:customStyle="1" w:styleId="CommentSubjectChar">
    <w:name w:val="Comment Subject Char"/>
    <w:basedOn w:val="CommentTextChar"/>
    <w:link w:val="CommentSubject"/>
    <w:uiPriority w:val="99"/>
    <w:semiHidden/>
    <w:rsid w:val="002366D0"/>
    <w:rPr>
      <w:b/>
      <w:bCs/>
      <w:sz w:val="20"/>
      <w:szCs w:val="20"/>
    </w:rPr>
  </w:style>
  <w:style w:type="character" w:customStyle="1" w:styleId="apple-converted-space">
    <w:name w:val="apple-converted-space"/>
    <w:basedOn w:val="DefaultParagraphFont"/>
    <w:rsid w:val="000B2AFD"/>
  </w:style>
  <w:style w:type="paragraph" w:customStyle="1" w:styleId="m-1092949004973587430m-4030547389676722577m-2837837875033598950msolistparagraph">
    <w:name w:val="m_-1092949004973587430m-4030547389676722577m-2837837875033598950msolistparagraph"/>
    <w:basedOn w:val="Normal"/>
    <w:rsid w:val="00810F03"/>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282874"/>
  </w:style>
  <w:style w:type="table" w:styleId="TableGrid">
    <w:name w:val="Table Grid"/>
    <w:basedOn w:val="TableNormal"/>
    <w:uiPriority w:val="39"/>
    <w:rsid w:val="00694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6096"/>
    <w:pPr>
      <w:tabs>
        <w:tab w:val="center" w:pos="4680"/>
        <w:tab w:val="right" w:pos="9360"/>
      </w:tabs>
    </w:pPr>
  </w:style>
  <w:style w:type="character" w:customStyle="1" w:styleId="HeaderChar">
    <w:name w:val="Header Char"/>
    <w:basedOn w:val="DefaultParagraphFont"/>
    <w:link w:val="Header"/>
    <w:uiPriority w:val="99"/>
    <w:rsid w:val="00836096"/>
  </w:style>
  <w:style w:type="paragraph" w:styleId="Footer">
    <w:name w:val="footer"/>
    <w:basedOn w:val="Normal"/>
    <w:link w:val="FooterChar"/>
    <w:uiPriority w:val="99"/>
    <w:unhideWhenUsed/>
    <w:rsid w:val="00836096"/>
    <w:pPr>
      <w:tabs>
        <w:tab w:val="center" w:pos="4680"/>
        <w:tab w:val="right" w:pos="9360"/>
      </w:tabs>
    </w:pPr>
  </w:style>
  <w:style w:type="character" w:customStyle="1" w:styleId="FooterChar">
    <w:name w:val="Footer Char"/>
    <w:basedOn w:val="DefaultParagraphFont"/>
    <w:link w:val="Footer"/>
    <w:uiPriority w:val="99"/>
    <w:rsid w:val="00836096"/>
  </w:style>
  <w:style w:type="character" w:styleId="Hyperlink">
    <w:name w:val="Hyperlink"/>
    <w:basedOn w:val="DefaultParagraphFont"/>
    <w:uiPriority w:val="99"/>
    <w:unhideWhenUsed/>
    <w:rsid w:val="003D1A9D"/>
    <w:rPr>
      <w:color w:val="0563C1" w:themeColor="hyperlink"/>
      <w:u w:val="single"/>
    </w:rPr>
  </w:style>
  <w:style w:type="character" w:styleId="UnresolvedMention">
    <w:name w:val="Unresolved Mention"/>
    <w:basedOn w:val="DefaultParagraphFont"/>
    <w:uiPriority w:val="99"/>
    <w:semiHidden/>
    <w:unhideWhenUsed/>
    <w:rsid w:val="003D1A9D"/>
    <w:rPr>
      <w:color w:val="605E5C"/>
      <w:shd w:val="clear" w:color="auto" w:fill="E1DFDD"/>
    </w:rPr>
  </w:style>
  <w:style w:type="character" w:styleId="FollowedHyperlink">
    <w:name w:val="FollowedHyperlink"/>
    <w:basedOn w:val="DefaultParagraphFont"/>
    <w:uiPriority w:val="99"/>
    <w:semiHidden/>
    <w:unhideWhenUsed/>
    <w:rsid w:val="003D1A9D"/>
    <w:rPr>
      <w:color w:val="954F72" w:themeColor="followedHyperlink"/>
      <w:u w:val="single"/>
    </w:rPr>
  </w:style>
  <w:style w:type="paragraph" w:styleId="NormalWeb">
    <w:name w:val="Normal (Web)"/>
    <w:basedOn w:val="Normal"/>
    <w:uiPriority w:val="99"/>
    <w:unhideWhenUsed/>
    <w:rsid w:val="00696F5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E778A6"/>
  </w:style>
  <w:style w:type="character" w:customStyle="1" w:styleId="citation">
    <w:name w:val="citation"/>
    <w:basedOn w:val="DefaultParagraphFont"/>
    <w:rsid w:val="00E778A6"/>
  </w:style>
  <w:style w:type="character" w:customStyle="1" w:styleId="citation-item">
    <w:name w:val="citation-item"/>
    <w:basedOn w:val="DefaultParagraphFont"/>
    <w:rsid w:val="00E778A6"/>
  </w:style>
  <w:style w:type="paragraph" w:customStyle="1" w:styleId="p1">
    <w:name w:val="p1"/>
    <w:basedOn w:val="Normal"/>
    <w:rsid w:val="00271FB6"/>
    <w:rPr>
      <w:rFonts w:ascii="Helvetica" w:eastAsia="Times New Roman" w:hAnsi="Helvetica" w:cs="Times New Roman"/>
      <w:color w:val="000000"/>
      <w:sz w:val="15"/>
      <w:szCs w:val="15"/>
      <w:lang w:val="en-US"/>
    </w:rPr>
  </w:style>
  <w:style w:type="character" w:customStyle="1" w:styleId="s1">
    <w:name w:val="s1"/>
    <w:basedOn w:val="DefaultParagraphFont"/>
    <w:rsid w:val="00271FB6"/>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756186">
      <w:bodyDiv w:val="1"/>
      <w:marLeft w:val="0"/>
      <w:marRight w:val="0"/>
      <w:marTop w:val="0"/>
      <w:marBottom w:val="0"/>
      <w:divBdr>
        <w:top w:val="none" w:sz="0" w:space="0" w:color="auto"/>
        <w:left w:val="none" w:sz="0" w:space="0" w:color="auto"/>
        <w:bottom w:val="none" w:sz="0" w:space="0" w:color="auto"/>
        <w:right w:val="none" w:sz="0" w:space="0" w:color="auto"/>
      </w:divBdr>
    </w:div>
    <w:div w:id="514461639">
      <w:bodyDiv w:val="1"/>
      <w:marLeft w:val="0"/>
      <w:marRight w:val="0"/>
      <w:marTop w:val="0"/>
      <w:marBottom w:val="0"/>
      <w:divBdr>
        <w:top w:val="none" w:sz="0" w:space="0" w:color="auto"/>
        <w:left w:val="none" w:sz="0" w:space="0" w:color="auto"/>
        <w:bottom w:val="none" w:sz="0" w:space="0" w:color="auto"/>
        <w:right w:val="none" w:sz="0" w:space="0" w:color="auto"/>
      </w:divBdr>
      <w:divsChild>
        <w:div w:id="521744338">
          <w:marLeft w:val="0"/>
          <w:marRight w:val="0"/>
          <w:marTop w:val="0"/>
          <w:marBottom w:val="0"/>
          <w:divBdr>
            <w:top w:val="none" w:sz="0" w:space="0" w:color="auto"/>
            <w:left w:val="none" w:sz="0" w:space="0" w:color="auto"/>
            <w:bottom w:val="none" w:sz="0" w:space="0" w:color="auto"/>
            <w:right w:val="none" w:sz="0" w:space="0" w:color="auto"/>
          </w:divBdr>
          <w:divsChild>
            <w:div w:id="7183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9398">
      <w:bodyDiv w:val="1"/>
      <w:marLeft w:val="0"/>
      <w:marRight w:val="0"/>
      <w:marTop w:val="0"/>
      <w:marBottom w:val="0"/>
      <w:divBdr>
        <w:top w:val="none" w:sz="0" w:space="0" w:color="auto"/>
        <w:left w:val="none" w:sz="0" w:space="0" w:color="auto"/>
        <w:bottom w:val="none" w:sz="0" w:space="0" w:color="auto"/>
        <w:right w:val="none" w:sz="0" w:space="0" w:color="auto"/>
      </w:divBdr>
    </w:div>
    <w:div w:id="865824757">
      <w:bodyDiv w:val="1"/>
      <w:marLeft w:val="0"/>
      <w:marRight w:val="0"/>
      <w:marTop w:val="0"/>
      <w:marBottom w:val="0"/>
      <w:divBdr>
        <w:top w:val="none" w:sz="0" w:space="0" w:color="auto"/>
        <w:left w:val="none" w:sz="0" w:space="0" w:color="auto"/>
        <w:bottom w:val="none" w:sz="0" w:space="0" w:color="auto"/>
        <w:right w:val="none" w:sz="0" w:space="0" w:color="auto"/>
      </w:divBdr>
    </w:div>
    <w:div w:id="1668825645">
      <w:bodyDiv w:val="1"/>
      <w:marLeft w:val="0"/>
      <w:marRight w:val="0"/>
      <w:marTop w:val="0"/>
      <w:marBottom w:val="0"/>
      <w:divBdr>
        <w:top w:val="none" w:sz="0" w:space="0" w:color="auto"/>
        <w:left w:val="none" w:sz="0" w:space="0" w:color="auto"/>
        <w:bottom w:val="none" w:sz="0" w:space="0" w:color="auto"/>
        <w:right w:val="none" w:sz="0" w:space="0" w:color="auto"/>
      </w:divBdr>
    </w:div>
    <w:div w:id="1716194621">
      <w:bodyDiv w:val="1"/>
      <w:marLeft w:val="0"/>
      <w:marRight w:val="0"/>
      <w:marTop w:val="0"/>
      <w:marBottom w:val="0"/>
      <w:divBdr>
        <w:top w:val="none" w:sz="0" w:space="0" w:color="auto"/>
        <w:left w:val="none" w:sz="0" w:space="0" w:color="auto"/>
        <w:bottom w:val="none" w:sz="0" w:space="0" w:color="auto"/>
        <w:right w:val="none" w:sz="0" w:space="0" w:color="auto"/>
      </w:divBdr>
    </w:div>
    <w:div w:id="1959019619">
      <w:bodyDiv w:val="1"/>
      <w:marLeft w:val="0"/>
      <w:marRight w:val="0"/>
      <w:marTop w:val="0"/>
      <w:marBottom w:val="0"/>
      <w:divBdr>
        <w:top w:val="none" w:sz="0" w:space="0" w:color="auto"/>
        <w:left w:val="none" w:sz="0" w:space="0" w:color="auto"/>
        <w:bottom w:val="none" w:sz="0" w:space="0" w:color="auto"/>
        <w:right w:val="none" w:sz="0" w:space="0" w:color="auto"/>
      </w:divBdr>
      <w:divsChild>
        <w:div w:id="1992176530">
          <w:marLeft w:val="0"/>
          <w:marRight w:val="0"/>
          <w:marTop w:val="0"/>
          <w:marBottom w:val="0"/>
          <w:divBdr>
            <w:top w:val="none" w:sz="0" w:space="0" w:color="auto"/>
            <w:left w:val="none" w:sz="0" w:space="0" w:color="auto"/>
            <w:bottom w:val="none" w:sz="0" w:space="0" w:color="auto"/>
            <w:right w:val="none" w:sz="0" w:space="0" w:color="auto"/>
          </w:divBdr>
          <w:divsChild>
            <w:div w:id="772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1270">
      <w:bodyDiv w:val="1"/>
      <w:marLeft w:val="0"/>
      <w:marRight w:val="0"/>
      <w:marTop w:val="0"/>
      <w:marBottom w:val="0"/>
      <w:divBdr>
        <w:top w:val="none" w:sz="0" w:space="0" w:color="auto"/>
        <w:left w:val="none" w:sz="0" w:space="0" w:color="auto"/>
        <w:bottom w:val="none" w:sz="0" w:space="0" w:color="auto"/>
        <w:right w:val="none" w:sz="0" w:space="0" w:color="auto"/>
      </w:divBdr>
    </w:div>
    <w:div w:id="214214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m0H_TDi5QSlHwvuW5WZZc3wuEJGtPGmx?dmr=1&amp;ec=wgc-drive-hero-goto"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6/anbe.2000.15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zEOBozdhYq7l8bhSj11CeLQraryt1bzB?dmr=1&amp;ec=wgc-drive-hero-got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drive/folders/1sv6IVdeIF4cxEevBLWU3k9QispIjheIL?dmr=1&amp;ec=wgc-drive-hero-goto" TargetMode="External"/><Relationship Id="rId4" Type="http://schemas.openxmlformats.org/officeDocument/2006/relationships/settings" Target="settings.xml"/><Relationship Id="rId9" Type="http://schemas.openxmlformats.org/officeDocument/2006/relationships/hyperlink" Target="https://drive.google.com/drive/folders/1is6qII9Wztt23i9ZSI8siQ6zgb62WbXe?dmr=1&amp;ec=wgc-drive-hero-got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D1422-9B8E-4FA3-9940-D9B99ADA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10112</Words>
  <Characters>57641</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Furgala, Nicole</dc:creator>
  <cp:keywords/>
  <dc:description/>
  <cp:lastModifiedBy>Furgala, Nicole</cp:lastModifiedBy>
  <cp:revision>4</cp:revision>
  <dcterms:created xsi:type="dcterms:W3CDTF">2025-04-28T20:32:00Z</dcterms:created>
  <dcterms:modified xsi:type="dcterms:W3CDTF">2025-04-28T23:30:00Z</dcterms:modified>
</cp:coreProperties>
</file>