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2B6A7" w14:textId="77777777" w:rsidR="00F26A90" w:rsidRDefault="00F26A90" w:rsidP="00F26A90">
      <w:pPr>
        <w:jc w:val="center"/>
        <w:rPr>
          <w:rFonts w:ascii="Times New Roman" w:hAnsi="Times New Roman" w:cs="Times New Roman"/>
          <w:b/>
          <w:bCs/>
        </w:rPr>
      </w:pPr>
      <w:r w:rsidRPr="00555D30">
        <w:rPr>
          <w:rFonts w:ascii="Times New Roman" w:hAnsi="Times New Roman" w:cs="Times New Roman"/>
          <w:b/>
          <w:bCs/>
        </w:rPr>
        <w:t>Reference</w:t>
      </w:r>
      <w:r>
        <w:rPr>
          <w:rFonts w:ascii="Times New Roman" w:hAnsi="Times New Roman" w:cs="Times New Roman"/>
          <w:b/>
          <w:bCs/>
        </w:rPr>
        <w:t>s</w:t>
      </w:r>
    </w:p>
    <w:p w14:paraId="2B411316" w14:textId="5002EFD5" w:rsidR="00EF6972" w:rsidRDefault="00EF6972" w:rsidP="00F26A90">
      <w:pPr>
        <w:rPr>
          <w:rFonts w:ascii="Times New Roman" w:hAnsi="Times New Roman" w:cs="Times New Roman"/>
        </w:rPr>
      </w:pPr>
      <w:r w:rsidRPr="00EF6972">
        <w:rPr>
          <w:rFonts w:ascii="Times New Roman" w:hAnsi="Times New Roman" w:cs="Times New Roman"/>
        </w:rPr>
        <w:t xml:space="preserve">Ahmadi, M., &amp; </w:t>
      </w:r>
      <w:proofErr w:type="spellStart"/>
      <w:r w:rsidRPr="00EF6972">
        <w:rPr>
          <w:rFonts w:ascii="Times New Roman" w:hAnsi="Times New Roman" w:cs="Times New Roman"/>
        </w:rPr>
        <w:t>Wohn</w:t>
      </w:r>
      <w:proofErr w:type="spellEnd"/>
      <w:r w:rsidRPr="00EF6972">
        <w:rPr>
          <w:rFonts w:ascii="Times New Roman" w:hAnsi="Times New Roman" w:cs="Times New Roman"/>
        </w:rPr>
        <w:t xml:space="preserve">, D. Y. (2018). The antecedents of incidental news exposure on social </w:t>
      </w:r>
      <w:r>
        <w:rPr>
          <w:rFonts w:ascii="Times New Roman" w:hAnsi="Times New Roman" w:cs="Times New Roman"/>
        </w:rPr>
        <w:tab/>
      </w:r>
      <w:r w:rsidRPr="00EF6972">
        <w:rPr>
          <w:rFonts w:ascii="Times New Roman" w:hAnsi="Times New Roman" w:cs="Times New Roman"/>
        </w:rPr>
        <w:t xml:space="preserve">media. </w:t>
      </w:r>
      <w:r w:rsidRPr="00EF6972">
        <w:rPr>
          <w:rFonts w:ascii="Times New Roman" w:hAnsi="Times New Roman" w:cs="Times New Roman"/>
          <w:i/>
          <w:iCs/>
        </w:rPr>
        <w:t>Social Media+ Society</w:t>
      </w:r>
      <w:r w:rsidRPr="00EF6972">
        <w:rPr>
          <w:rFonts w:ascii="Times New Roman" w:hAnsi="Times New Roman" w:cs="Times New Roman"/>
        </w:rPr>
        <w:t xml:space="preserve">, </w:t>
      </w:r>
      <w:r w:rsidRPr="00EF6972">
        <w:rPr>
          <w:rFonts w:ascii="Times New Roman" w:hAnsi="Times New Roman" w:cs="Times New Roman"/>
          <w:i/>
          <w:iCs/>
        </w:rPr>
        <w:t>4</w:t>
      </w:r>
      <w:r w:rsidRPr="00EF6972">
        <w:rPr>
          <w:rFonts w:ascii="Times New Roman" w:hAnsi="Times New Roman" w:cs="Times New Roman"/>
        </w:rPr>
        <w:t>(2</w:t>
      </w:r>
      <w:r>
        <w:rPr>
          <w:rFonts w:ascii="Times New Roman" w:hAnsi="Times New Roman" w:cs="Times New Roman"/>
        </w:rPr>
        <w:t>)</w:t>
      </w:r>
      <w:r w:rsidRPr="00EF6972">
        <w:rPr>
          <w:rFonts w:ascii="Times New Roman" w:hAnsi="Times New Roman" w:cs="Times New Roman"/>
        </w:rPr>
        <w:t>.</w:t>
      </w:r>
    </w:p>
    <w:p w14:paraId="4AF294AC" w14:textId="0E42A559" w:rsidR="007B4D29" w:rsidRDefault="007B4D29" w:rsidP="00F26A90">
      <w:pPr>
        <w:rPr>
          <w:rFonts w:ascii="Times New Roman" w:hAnsi="Times New Roman" w:cs="Times New Roman"/>
          <w:color w:val="000000" w:themeColor="text1"/>
        </w:rPr>
      </w:pPr>
      <w:proofErr w:type="spellStart"/>
      <w:r w:rsidRPr="007B4D29">
        <w:rPr>
          <w:rFonts w:ascii="Times New Roman" w:hAnsi="Times New Roman" w:cs="Times New Roman"/>
          <w:color w:val="000000" w:themeColor="text1"/>
        </w:rPr>
        <w:t>Antunovic</w:t>
      </w:r>
      <w:proofErr w:type="spellEnd"/>
      <w:r w:rsidRPr="007B4D29">
        <w:rPr>
          <w:rFonts w:ascii="Times New Roman" w:hAnsi="Times New Roman" w:cs="Times New Roman"/>
          <w:color w:val="000000" w:themeColor="text1"/>
        </w:rPr>
        <w:t>, D., Parsons, P., &amp; Cooke, T. R. (2018). ‘Checking’</w:t>
      </w:r>
      <w:r>
        <w:rPr>
          <w:rFonts w:ascii="Times New Roman" w:hAnsi="Times New Roman" w:cs="Times New Roman"/>
          <w:color w:val="000000" w:themeColor="text1"/>
        </w:rPr>
        <w:t xml:space="preserve"> </w:t>
      </w:r>
      <w:r w:rsidRPr="007B4D29">
        <w:rPr>
          <w:rFonts w:ascii="Times New Roman" w:hAnsi="Times New Roman" w:cs="Times New Roman"/>
          <w:color w:val="000000" w:themeColor="text1"/>
        </w:rPr>
        <w:t xml:space="preserve">and googling: Stages of news </w:t>
      </w:r>
      <w:r>
        <w:rPr>
          <w:rFonts w:ascii="Times New Roman" w:hAnsi="Times New Roman" w:cs="Times New Roman"/>
          <w:color w:val="000000" w:themeColor="text1"/>
        </w:rPr>
        <w:tab/>
      </w:r>
      <w:r w:rsidRPr="007B4D29">
        <w:rPr>
          <w:rFonts w:ascii="Times New Roman" w:hAnsi="Times New Roman" w:cs="Times New Roman"/>
          <w:color w:val="000000" w:themeColor="text1"/>
        </w:rPr>
        <w:t xml:space="preserve">consumption among young adults. </w:t>
      </w:r>
      <w:r w:rsidRPr="007B4D29">
        <w:rPr>
          <w:rFonts w:ascii="Times New Roman" w:hAnsi="Times New Roman" w:cs="Times New Roman"/>
          <w:i/>
          <w:iCs/>
          <w:color w:val="000000" w:themeColor="text1"/>
        </w:rPr>
        <w:t>Journalism, 19</w:t>
      </w:r>
      <w:r w:rsidRPr="007B4D29">
        <w:rPr>
          <w:rFonts w:ascii="Times New Roman" w:hAnsi="Times New Roman" w:cs="Times New Roman"/>
          <w:color w:val="000000" w:themeColor="text1"/>
        </w:rPr>
        <w:t>(5), 632-648.</w:t>
      </w:r>
    </w:p>
    <w:p w14:paraId="7AF09D64" w14:textId="7BD30A19" w:rsidR="001B4745" w:rsidRDefault="001B4745" w:rsidP="00F26A90">
      <w:pPr>
        <w:rPr>
          <w:rFonts w:ascii="Times New Roman" w:hAnsi="Times New Roman" w:cs="Times New Roman"/>
        </w:rPr>
      </w:pPr>
      <w:r w:rsidRPr="001B4745">
        <w:rPr>
          <w:rFonts w:ascii="Times New Roman" w:hAnsi="Times New Roman" w:cs="Times New Roman"/>
        </w:rPr>
        <w:t xml:space="preserve">Barnidge, M. (2020). Testing the inadvertency hypothesis: Incidental news exposure and </w:t>
      </w:r>
      <w:r>
        <w:rPr>
          <w:rFonts w:ascii="Times New Roman" w:hAnsi="Times New Roman" w:cs="Times New Roman"/>
        </w:rPr>
        <w:tab/>
      </w:r>
      <w:r w:rsidRPr="001B4745">
        <w:rPr>
          <w:rFonts w:ascii="Times New Roman" w:hAnsi="Times New Roman" w:cs="Times New Roman"/>
        </w:rPr>
        <w:t xml:space="preserve">political disagreement across media platforms. </w:t>
      </w:r>
      <w:r w:rsidRPr="001B4745">
        <w:rPr>
          <w:rFonts w:ascii="Times New Roman" w:hAnsi="Times New Roman" w:cs="Times New Roman"/>
          <w:i/>
          <w:iCs/>
        </w:rPr>
        <w:t>Journalism, 21</w:t>
      </w:r>
      <w:r w:rsidRPr="001B4745">
        <w:rPr>
          <w:rFonts w:ascii="Times New Roman" w:hAnsi="Times New Roman" w:cs="Times New Roman"/>
        </w:rPr>
        <w:t>(8), 1099-1118.</w:t>
      </w:r>
    </w:p>
    <w:p w14:paraId="6CED2489" w14:textId="6A360008" w:rsidR="001B4745" w:rsidRDefault="001B4745" w:rsidP="00F26A90">
      <w:pPr>
        <w:rPr>
          <w:rFonts w:ascii="Times New Roman" w:hAnsi="Times New Roman" w:cs="Times New Roman"/>
        </w:rPr>
      </w:pPr>
      <w:r w:rsidRPr="001B4745">
        <w:rPr>
          <w:rFonts w:ascii="Times New Roman" w:hAnsi="Times New Roman" w:cs="Times New Roman"/>
        </w:rPr>
        <w:t xml:space="preserve">Barnidge, M. (2021). Incidental </w:t>
      </w:r>
      <w:r>
        <w:rPr>
          <w:rFonts w:ascii="Times New Roman" w:hAnsi="Times New Roman" w:cs="Times New Roman"/>
        </w:rPr>
        <w:t>e</w:t>
      </w:r>
      <w:r w:rsidRPr="001B4745">
        <w:rPr>
          <w:rFonts w:ascii="Times New Roman" w:hAnsi="Times New Roman" w:cs="Times New Roman"/>
        </w:rPr>
        <w:t xml:space="preserve">xposure and </w:t>
      </w:r>
      <w:r>
        <w:rPr>
          <w:rFonts w:ascii="Times New Roman" w:hAnsi="Times New Roman" w:cs="Times New Roman"/>
        </w:rPr>
        <w:t>n</w:t>
      </w:r>
      <w:r w:rsidRPr="001B4745">
        <w:rPr>
          <w:rFonts w:ascii="Times New Roman" w:hAnsi="Times New Roman" w:cs="Times New Roman"/>
        </w:rPr>
        <w:t xml:space="preserve">ews </w:t>
      </w:r>
      <w:r>
        <w:rPr>
          <w:rFonts w:ascii="Times New Roman" w:hAnsi="Times New Roman" w:cs="Times New Roman"/>
        </w:rPr>
        <w:t>e</w:t>
      </w:r>
      <w:r w:rsidRPr="001B4745">
        <w:rPr>
          <w:rFonts w:ascii="Times New Roman" w:hAnsi="Times New Roman" w:cs="Times New Roman"/>
        </w:rPr>
        <w:t xml:space="preserve">ngagement: Testing </w:t>
      </w:r>
      <w:r>
        <w:rPr>
          <w:rFonts w:ascii="Times New Roman" w:hAnsi="Times New Roman" w:cs="Times New Roman"/>
        </w:rPr>
        <w:t>t</w:t>
      </w:r>
      <w:r w:rsidRPr="001B4745">
        <w:rPr>
          <w:rFonts w:ascii="Times New Roman" w:hAnsi="Times New Roman" w:cs="Times New Roman"/>
        </w:rPr>
        <w:t xml:space="preserve">emporal </w:t>
      </w:r>
      <w:r>
        <w:rPr>
          <w:rFonts w:ascii="Times New Roman" w:hAnsi="Times New Roman" w:cs="Times New Roman"/>
        </w:rPr>
        <w:t>o</w:t>
      </w:r>
      <w:r w:rsidRPr="001B4745">
        <w:rPr>
          <w:rFonts w:ascii="Times New Roman" w:hAnsi="Times New Roman" w:cs="Times New Roman"/>
        </w:rPr>
        <w:t xml:space="preserve">rder and </w:t>
      </w:r>
      <w:r>
        <w:rPr>
          <w:rFonts w:ascii="Times New Roman" w:hAnsi="Times New Roman" w:cs="Times New Roman"/>
        </w:rPr>
        <w:tab/>
      </w:r>
      <w:r w:rsidRPr="001B4745">
        <w:rPr>
          <w:rFonts w:ascii="Times New Roman" w:hAnsi="Times New Roman" w:cs="Times New Roman"/>
        </w:rPr>
        <w:t xml:space="preserve">the </w:t>
      </w:r>
      <w:r>
        <w:rPr>
          <w:rFonts w:ascii="Times New Roman" w:hAnsi="Times New Roman" w:cs="Times New Roman"/>
        </w:rPr>
        <w:t>r</w:t>
      </w:r>
      <w:r w:rsidRPr="001B4745">
        <w:rPr>
          <w:rFonts w:ascii="Times New Roman" w:hAnsi="Times New Roman" w:cs="Times New Roman"/>
        </w:rPr>
        <w:t xml:space="preserve">ole of </w:t>
      </w:r>
      <w:r>
        <w:rPr>
          <w:rFonts w:ascii="Times New Roman" w:hAnsi="Times New Roman" w:cs="Times New Roman"/>
        </w:rPr>
        <w:t>p</w:t>
      </w:r>
      <w:r w:rsidRPr="001B4745">
        <w:rPr>
          <w:rFonts w:ascii="Times New Roman" w:hAnsi="Times New Roman" w:cs="Times New Roman"/>
        </w:rPr>
        <w:t xml:space="preserve">olitical </w:t>
      </w:r>
      <w:r>
        <w:rPr>
          <w:rFonts w:ascii="Times New Roman" w:hAnsi="Times New Roman" w:cs="Times New Roman"/>
        </w:rPr>
        <w:t>i</w:t>
      </w:r>
      <w:r w:rsidRPr="001B4745">
        <w:rPr>
          <w:rFonts w:ascii="Times New Roman" w:hAnsi="Times New Roman" w:cs="Times New Roman"/>
        </w:rPr>
        <w:t xml:space="preserve">nterest. </w:t>
      </w:r>
      <w:r w:rsidRPr="001B4745">
        <w:rPr>
          <w:rFonts w:ascii="Times New Roman" w:hAnsi="Times New Roman" w:cs="Times New Roman"/>
          <w:i/>
          <w:iCs/>
        </w:rPr>
        <w:t>Digital Journalism</w:t>
      </w:r>
      <w:r w:rsidR="00576E00">
        <w:rPr>
          <w:rFonts w:ascii="Times New Roman" w:hAnsi="Times New Roman" w:cs="Times New Roman"/>
        </w:rPr>
        <w:t>.</w:t>
      </w:r>
      <w:r w:rsidR="00CF2591">
        <w:rPr>
          <w:rFonts w:ascii="Times New Roman" w:hAnsi="Times New Roman" w:cs="Times New Roman"/>
        </w:rPr>
        <w:t xml:space="preserve"> Advance online publication</w:t>
      </w:r>
    </w:p>
    <w:p w14:paraId="16D62E60" w14:textId="4CD39AF9" w:rsidR="00F26A90" w:rsidRDefault="00F26A90" w:rsidP="00F26A90">
      <w:pPr>
        <w:rPr>
          <w:rFonts w:ascii="Times New Roman" w:hAnsi="Times New Roman" w:cs="Times New Roman"/>
        </w:rPr>
      </w:pPr>
      <w:r w:rsidRPr="00B54C49">
        <w:rPr>
          <w:rFonts w:ascii="Times New Roman" w:hAnsi="Times New Roman" w:cs="Times New Roman"/>
        </w:rPr>
        <w:t xml:space="preserve">Barnidge, M., &amp; </w:t>
      </w:r>
      <w:proofErr w:type="spellStart"/>
      <w:r w:rsidRPr="00B54C49">
        <w:rPr>
          <w:rFonts w:ascii="Times New Roman" w:hAnsi="Times New Roman" w:cs="Times New Roman"/>
        </w:rPr>
        <w:t>Xenos</w:t>
      </w:r>
      <w:proofErr w:type="spellEnd"/>
      <w:r w:rsidRPr="00B54C49">
        <w:rPr>
          <w:rFonts w:ascii="Times New Roman" w:hAnsi="Times New Roman" w:cs="Times New Roman"/>
        </w:rPr>
        <w:t xml:space="preserve">, M. A. (2021). Social media news deserts: Digital inequalities and </w:t>
      </w:r>
      <w:r>
        <w:rPr>
          <w:rFonts w:ascii="Times New Roman" w:hAnsi="Times New Roman" w:cs="Times New Roman"/>
        </w:rPr>
        <w:tab/>
      </w:r>
      <w:r w:rsidRPr="00B54C49">
        <w:rPr>
          <w:rFonts w:ascii="Times New Roman" w:hAnsi="Times New Roman" w:cs="Times New Roman"/>
        </w:rPr>
        <w:t xml:space="preserve">incidental news exposure on social media platforms. </w:t>
      </w:r>
      <w:r w:rsidRPr="00B54C49">
        <w:rPr>
          <w:rFonts w:ascii="Times New Roman" w:hAnsi="Times New Roman" w:cs="Times New Roman"/>
          <w:i/>
          <w:iCs/>
        </w:rPr>
        <w:t>New Media &amp; Society</w:t>
      </w:r>
      <w:r w:rsidRPr="00B54C49">
        <w:rPr>
          <w:rFonts w:ascii="Times New Roman" w:hAnsi="Times New Roman" w:cs="Times New Roman"/>
        </w:rPr>
        <w:t>.</w:t>
      </w:r>
      <w:r>
        <w:rPr>
          <w:rFonts w:ascii="Times New Roman" w:hAnsi="Times New Roman" w:cs="Times New Roman"/>
        </w:rPr>
        <w:t xml:space="preserve"> Advance</w:t>
      </w:r>
      <w:r>
        <w:rPr>
          <w:rFonts w:ascii="Times New Roman" w:hAnsi="Times New Roman" w:cs="Times New Roman"/>
        </w:rPr>
        <w:tab/>
      </w:r>
      <w:r>
        <w:rPr>
          <w:rFonts w:ascii="Times New Roman" w:hAnsi="Times New Roman" w:cs="Times New Roman"/>
        </w:rPr>
        <w:tab/>
        <w:t>online publication.</w:t>
      </w:r>
    </w:p>
    <w:p w14:paraId="39213672" w14:textId="02B8FA15" w:rsidR="00CE2B4B" w:rsidRDefault="00CE2B4B" w:rsidP="00F26A90">
      <w:pPr>
        <w:rPr>
          <w:rFonts w:ascii="Times New Roman" w:hAnsi="Times New Roman" w:cs="Times New Roman"/>
          <w:color w:val="000000" w:themeColor="text1"/>
        </w:rPr>
      </w:pPr>
      <w:proofErr w:type="spellStart"/>
      <w:r w:rsidRPr="00CE2B4B">
        <w:rPr>
          <w:rFonts w:ascii="Times New Roman" w:hAnsi="Times New Roman" w:cs="Times New Roman"/>
          <w:color w:val="000000" w:themeColor="text1"/>
        </w:rPr>
        <w:t>Bergström</w:t>
      </w:r>
      <w:proofErr w:type="spellEnd"/>
      <w:r w:rsidRPr="00CE2B4B">
        <w:rPr>
          <w:rFonts w:ascii="Times New Roman" w:hAnsi="Times New Roman" w:cs="Times New Roman"/>
          <w:color w:val="000000" w:themeColor="text1"/>
        </w:rPr>
        <w:t xml:space="preserve">, A., &amp; </w:t>
      </w:r>
      <w:proofErr w:type="spellStart"/>
      <w:r w:rsidRPr="00CE2B4B">
        <w:rPr>
          <w:rFonts w:ascii="Times New Roman" w:hAnsi="Times New Roman" w:cs="Times New Roman"/>
          <w:color w:val="000000" w:themeColor="text1"/>
        </w:rPr>
        <w:t>Jervelycke</w:t>
      </w:r>
      <w:proofErr w:type="spellEnd"/>
      <w:r w:rsidRPr="00CE2B4B">
        <w:rPr>
          <w:rFonts w:ascii="Times New Roman" w:hAnsi="Times New Roman" w:cs="Times New Roman"/>
          <w:color w:val="000000" w:themeColor="text1"/>
        </w:rPr>
        <w:t xml:space="preserve"> </w:t>
      </w:r>
      <w:proofErr w:type="spellStart"/>
      <w:r w:rsidRPr="00CE2B4B">
        <w:rPr>
          <w:rFonts w:ascii="Times New Roman" w:hAnsi="Times New Roman" w:cs="Times New Roman"/>
          <w:color w:val="000000" w:themeColor="text1"/>
        </w:rPr>
        <w:t>Belfrage</w:t>
      </w:r>
      <w:proofErr w:type="spellEnd"/>
      <w:r w:rsidRPr="00CE2B4B">
        <w:rPr>
          <w:rFonts w:ascii="Times New Roman" w:hAnsi="Times New Roman" w:cs="Times New Roman"/>
          <w:color w:val="000000" w:themeColor="text1"/>
        </w:rPr>
        <w:t xml:space="preserve">, M. (2018). News in social media: Incidental consumption </w:t>
      </w:r>
      <w:r>
        <w:rPr>
          <w:rFonts w:ascii="Times New Roman" w:hAnsi="Times New Roman" w:cs="Times New Roman"/>
          <w:color w:val="000000" w:themeColor="text1"/>
        </w:rPr>
        <w:tab/>
      </w:r>
      <w:r w:rsidRPr="00CE2B4B">
        <w:rPr>
          <w:rFonts w:ascii="Times New Roman" w:hAnsi="Times New Roman" w:cs="Times New Roman"/>
          <w:color w:val="000000" w:themeColor="text1"/>
        </w:rPr>
        <w:t xml:space="preserve">and the role of opinion leaders. </w:t>
      </w:r>
      <w:r w:rsidRPr="00CE2B4B">
        <w:rPr>
          <w:rFonts w:ascii="Times New Roman" w:hAnsi="Times New Roman" w:cs="Times New Roman"/>
          <w:i/>
          <w:iCs/>
          <w:color w:val="000000" w:themeColor="text1"/>
        </w:rPr>
        <w:t>Digital Journalism, 6</w:t>
      </w:r>
      <w:r w:rsidRPr="00CE2B4B">
        <w:rPr>
          <w:rFonts w:ascii="Times New Roman" w:hAnsi="Times New Roman" w:cs="Times New Roman"/>
          <w:color w:val="000000" w:themeColor="text1"/>
        </w:rPr>
        <w:t>(5), 583-598.</w:t>
      </w:r>
    </w:p>
    <w:p w14:paraId="1AC29752" w14:textId="76D7C1D2" w:rsidR="00EB7934" w:rsidRDefault="00EB7934" w:rsidP="00F26A90">
      <w:pPr>
        <w:rPr>
          <w:rFonts w:ascii="Times New Roman" w:hAnsi="Times New Roman" w:cs="Times New Roman"/>
        </w:rPr>
      </w:pPr>
      <w:proofErr w:type="spellStart"/>
      <w:r w:rsidRPr="00EB7934">
        <w:rPr>
          <w:rFonts w:ascii="Times New Roman" w:hAnsi="Times New Roman" w:cs="Times New Roman"/>
        </w:rPr>
        <w:t>Boczkowski</w:t>
      </w:r>
      <w:proofErr w:type="spellEnd"/>
      <w:r w:rsidRPr="00EB7934">
        <w:rPr>
          <w:rFonts w:ascii="Times New Roman" w:hAnsi="Times New Roman" w:cs="Times New Roman"/>
        </w:rPr>
        <w:t xml:space="preserve">, P. J., </w:t>
      </w:r>
      <w:proofErr w:type="spellStart"/>
      <w:r w:rsidRPr="00EB7934">
        <w:rPr>
          <w:rFonts w:ascii="Times New Roman" w:hAnsi="Times New Roman" w:cs="Times New Roman"/>
        </w:rPr>
        <w:t>Mitchelstein</w:t>
      </w:r>
      <w:proofErr w:type="spellEnd"/>
      <w:r w:rsidRPr="00EB7934">
        <w:rPr>
          <w:rFonts w:ascii="Times New Roman" w:hAnsi="Times New Roman" w:cs="Times New Roman"/>
        </w:rPr>
        <w:t xml:space="preserve">, E., &amp; </w:t>
      </w:r>
      <w:proofErr w:type="spellStart"/>
      <w:r w:rsidRPr="00EB7934">
        <w:rPr>
          <w:rFonts w:ascii="Times New Roman" w:hAnsi="Times New Roman" w:cs="Times New Roman"/>
        </w:rPr>
        <w:t>Matassi</w:t>
      </w:r>
      <w:proofErr w:type="spellEnd"/>
      <w:r w:rsidRPr="00EB7934">
        <w:rPr>
          <w:rFonts w:ascii="Times New Roman" w:hAnsi="Times New Roman" w:cs="Times New Roman"/>
        </w:rPr>
        <w:t xml:space="preserve">, M. (2018). “News comes across when I’m in a </w:t>
      </w:r>
      <w:r>
        <w:rPr>
          <w:rFonts w:ascii="Times New Roman" w:hAnsi="Times New Roman" w:cs="Times New Roman"/>
        </w:rPr>
        <w:tab/>
      </w:r>
      <w:r w:rsidRPr="00EB7934">
        <w:rPr>
          <w:rFonts w:ascii="Times New Roman" w:hAnsi="Times New Roman" w:cs="Times New Roman"/>
        </w:rPr>
        <w:t xml:space="preserve">moment of leisure”: Understanding the practices of incidental news consumption on </w:t>
      </w:r>
      <w:r>
        <w:rPr>
          <w:rFonts w:ascii="Times New Roman" w:hAnsi="Times New Roman" w:cs="Times New Roman"/>
        </w:rPr>
        <w:tab/>
      </w:r>
      <w:r w:rsidRPr="00EB7934">
        <w:rPr>
          <w:rFonts w:ascii="Times New Roman" w:hAnsi="Times New Roman" w:cs="Times New Roman"/>
        </w:rPr>
        <w:t xml:space="preserve">social media. </w:t>
      </w:r>
      <w:r w:rsidRPr="00EB7934">
        <w:rPr>
          <w:rFonts w:ascii="Times New Roman" w:hAnsi="Times New Roman" w:cs="Times New Roman"/>
          <w:i/>
          <w:iCs/>
        </w:rPr>
        <w:t>New Media &amp; Society, 20</w:t>
      </w:r>
      <w:r w:rsidRPr="00EB7934">
        <w:rPr>
          <w:rFonts w:ascii="Times New Roman" w:hAnsi="Times New Roman" w:cs="Times New Roman"/>
        </w:rPr>
        <w:t>(10), 3523-3539.</w:t>
      </w:r>
    </w:p>
    <w:p w14:paraId="39470772" w14:textId="16182B4E" w:rsidR="00683F39" w:rsidRDefault="00683F39" w:rsidP="00F26A90">
      <w:pPr>
        <w:rPr>
          <w:rFonts w:ascii="Times New Roman" w:hAnsi="Times New Roman" w:cs="Times New Roman"/>
        </w:rPr>
      </w:pPr>
      <w:r w:rsidRPr="00683F39">
        <w:rPr>
          <w:rFonts w:ascii="Times New Roman" w:hAnsi="Times New Roman" w:cs="Times New Roman"/>
        </w:rPr>
        <w:t xml:space="preserve">Bode, L. (2016). Political news in the news feed: Learning politics from social media. </w:t>
      </w:r>
      <w:r w:rsidRPr="00683F39">
        <w:rPr>
          <w:rFonts w:ascii="Times New Roman" w:hAnsi="Times New Roman" w:cs="Times New Roman"/>
          <w:i/>
          <w:iCs/>
        </w:rPr>
        <w:t xml:space="preserve">Mass </w:t>
      </w:r>
      <w:r>
        <w:rPr>
          <w:rFonts w:ascii="Times New Roman" w:hAnsi="Times New Roman" w:cs="Times New Roman"/>
          <w:i/>
          <w:iCs/>
        </w:rPr>
        <w:tab/>
      </w:r>
      <w:r w:rsidRPr="00683F39">
        <w:rPr>
          <w:rFonts w:ascii="Times New Roman" w:hAnsi="Times New Roman" w:cs="Times New Roman"/>
          <w:i/>
          <w:iCs/>
        </w:rPr>
        <w:t>Communication and Society, 19</w:t>
      </w:r>
      <w:r w:rsidRPr="00683F39">
        <w:rPr>
          <w:rFonts w:ascii="Times New Roman" w:hAnsi="Times New Roman" w:cs="Times New Roman"/>
        </w:rPr>
        <w:t>(1), 24-48.</w:t>
      </w:r>
    </w:p>
    <w:p w14:paraId="6E5DC1F9" w14:textId="33C91323" w:rsidR="00683F39" w:rsidRDefault="00683F39" w:rsidP="00F26A90">
      <w:pPr>
        <w:rPr>
          <w:rFonts w:ascii="Times New Roman" w:hAnsi="Times New Roman" w:cs="Times New Roman"/>
        </w:rPr>
      </w:pPr>
      <w:r w:rsidRPr="00683F39">
        <w:rPr>
          <w:rFonts w:ascii="Times New Roman" w:hAnsi="Times New Roman" w:cs="Times New Roman"/>
        </w:rPr>
        <w:t xml:space="preserve">Brady, H. E., </w:t>
      </w:r>
      <w:proofErr w:type="spellStart"/>
      <w:r w:rsidRPr="00683F39">
        <w:rPr>
          <w:rFonts w:ascii="Times New Roman" w:hAnsi="Times New Roman" w:cs="Times New Roman"/>
        </w:rPr>
        <w:t>Verba</w:t>
      </w:r>
      <w:proofErr w:type="spellEnd"/>
      <w:r w:rsidRPr="00683F39">
        <w:rPr>
          <w:rFonts w:ascii="Times New Roman" w:hAnsi="Times New Roman" w:cs="Times New Roman"/>
        </w:rPr>
        <w:t xml:space="preserve">, S., &amp; Schlozman, K. L. (1995). Beyond SES: A resource model of political </w:t>
      </w:r>
      <w:r>
        <w:rPr>
          <w:rFonts w:ascii="Times New Roman" w:hAnsi="Times New Roman" w:cs="Times New Roman"/>
        </w:rPr>
        <w:tab/>
      </w:r>
      <w:r w:rsidRPr="00683F39">
        <w:rPr>
          <w:rFonts w:ascii="Times New Roman" w:hAnsi="Times New Roman" w:cs="Times New Roman"/>
        </w:rPr>
        <w:t xml:space="preserve">participation. </w:t>
      </w:r>
      <w:r w:rsidRPr="00683F39">
        <w:rPr>
          <w:rFonts w:ascii="Times New Roman" w:hAnsi="Times New Roman" w:cs="Times New Roman"/>
          <w:i/>
          <w:iCs/>
        </w:rPr>
        <w:t>American Political Science Review, 89</w:t>
      </w:r>
      <w:r w:rsidRPr="00683F39">
        <w:rPr>
          <w:rFonts w:ascii="Times New Roman" w:hAnsi="Times New Roman" w:cs="Times New Roman"/>
        </w:rPr>
        <w:t>(2), 271-294.</w:t>
      </w:r>
    </w:p>
    <w:p w14:paraId="7955A1D0" w14:textId="652D9C40" w:rsidR="0091346E" w:rsidRDefault="0091346E" w:rsidP="00F26A90">
      <w:pPr>
        <w:rPr>
          <w:rFonts w:ascii="Times New Roman" w:hAnsi="Times New Roman" w:cs="Times New Roman"/>
        </w:rPr>
      </w:pPr>
      <w:proofErr w:type="spellStart"/>
      <w:r w:rsidRPr="0091346E">
        <w:rPr>
          <w:rFonts w:ascii="Times New Roman" w:hAnsi="Times New Roman" w:cs="Times New Roman"/>
        </w:rPr>
        <w:t>Carpini</w:t>
      </w:r>
      <w:proofErr w:type="spellEnd"/>
      <w:r w:rsidRPr="0091346E">
        <w:rPr>
          <w:rFonts w:ascii="Times New Roman" w:hAnsi="Times New Roman" w:cs="Times New Roman"/>
        </w:rPr>
        <w:t xml:space="preserve">, M. X. D., &amp; </w:t>
      </w:r>
      <w:proofErr w:type="spellStart"/>
      <w:r w:rsidRPr="0091346E">
        <w:rPr>
          <w:rFonts w:ascii="Times New Roman" w:hAnsi="Times New Roman" w:cs="Times New Roman"/>
        </w:rPr>
        <w:t>Keeter</w:t>
      </w:r>
      <w:proofErr w:type="spellEnd"/>
      <w:r w:rsidRPr="0091346E">
        <w:rPr>
          <w:rFonts w:ascii="Times New Roman" w:hAnsi="Times New Roman" w:cs="Times New Roman"/>
        </w:rPr>
        <w:t xml:space="preserve">, S. (1996). </w:t>
      </w:r>
      <w:r w:rsidRPr="0091346E">
        <w:rPr>
          <w:rFonts w:ascii="Times New Roman" w:hAnsi="Times New Roman" w:cs="Times New Roman"/>
          <w:i/>
          <w:iCs/>
        </w:rPr>
        <w:t>What Americans know about politics and why it matters</w:t>
      </w:r>
      <w:r w:rsidRPr="0091346E">
        <w:rPr>
          <w:rFonts w:ascii="Times New Roman" w:hAnsi="Times New Roman" w:cs="Times New Roman"/>
        </w:rPr>
        <w:t xml:space="preserve">. </w:t>
      </w:r>
      <w:r>
        <w:rPr>
          <w:rFonts w:ascii="Times New Roman" w:hAnsi="Times New Roman" w:cs="Times New Roman"/>
        </w:rPr>
        <w:tab/>
      </w:r>
      <w:r w:rsidRPr="0091346E">
        <w:rPr>
          <w:rFonts w:ascii="Times New Roman" w:hAnsi="Times New Roman" w:cs="Times New Roman"/>
        </w:rPr>
        <w:t>Yale University Press.</w:t>
      </w:r>
    </w:p>
    <w:p w14:paraId="189A96E8" w14:textId="4CA7DB9C" w:rsidR="0091346E" w:rsidRDefault="0091346E" w:rsidP="00F26A90">
      <w:pPr>
        <w:rPr>
          <w:rFonts w:ascii="Times New Roman" w:hAnsi="Times New Roman" w:cs="Times New Roman"/>
        </w:rPr>
      </w:pPr>
      <w:r w:rsidRPr="0091346E">
        <w:rPr>
          <w:rFonts w:ascii="Times New Roman" w:hAnsi="Times New Roman" w:cs="Times New Roman"/>
        </w:rPr>
        <w:t xml:space="preserve">DeVito, M. A. (2017). From editors to algorithms: A values-based approach to understanding </w:t>
      </w:r>
      <w:r>
        <w:rPr>
          <w:rFonts w:ascii="Times New Roman" w:hAnsi="Times New Roman" w:cs="Times New Roman"/>
        </w:rPr>
        <w:tab/>
      </w:r>
      <w:r w:rsidRPr="0091346E">
        <w:rPr>
          <w:rFonts w:ascii="Times New Roman" w:hAnsi="Times New Roman" w:cs="Times New Roman"/>
        </w:rPr>
        <w:t xml:space="preserve">story selection in the Facebook news feed. </w:t>
      </w:r>
      <w:r w:rsidRPr="0091346E">
        <w:rPr>
          <w:rFonts w:ascii="Times New Roman" w:hAnsi="Times New Roman" w:cs="Times New Roman"/>
          <w:i/>
          <w:iCs/>
        </w:rPr>
        <w:t>Digital Journalism, 5</w:t>
      </w:r>
      <w:r w:rsidRPr="0091346E">
        <w:rPr>
          <w:rFonts w:ascii="Times New Roman" w:hAnsi="Times New Roman" w:cs="Times New Roman"/>
        </w:rPr>
        <w:t>(6), 753-773.</w:t>
      </w:r>
    </w:p>
    <w:p w14:paraId="4881A349" w14:textId="350624C9" w:rsidR="0091346E" w:rsidRDefault="0091346E" w:rsidP="00F26A90">
      <w:pPr>
        <w:rPr>
          <w:rFonts w:ascii="Times New Roman" w:hAnsi="Times New Roman" w:cs="Times New Roman"/>
        </w:rPr>
      </w:pPr>
      <w:r w:rsidRPr="0091346E">
        <w:rPr>
          <w:rFonts w:ascii="Times New Roman" w:hAnsi="Times New Roman" w:cs="Times New Roman"/>
        </w:rPr>
        <w:t xml:space="preserve">Fletcher, R., &amp; Nielsen, R. K. (2018). Are people incidentally exposed to news on social media? </w:t>
      </w:r>
      <w:r>
        <w:rPr>
          <w:rFonts w:ascii="Times New Roman" w:hAnsi="Times New Roman" w:cs="Times New Roman"/>
        </w:rPr>
        <w:tab/>
      </w:r>
      <w:r w:rsidRPr="0091346E">
        <w:rPr>
          <w:rFonts w:ascii="Times New Roman" w:hAnsi="Times New Roman" w:cs="Times New Roman"/>
        </w:rPr>
        <w:t xml:space="preserve">A comparative analysis. </w:t>
      </w:r>
      <w:r w:rsidRPr="0091346E">
        <w:rPr>
          <w:rFonts w:ascii="Times New Roman" w:hAnsi="Times New Roman" w:cs="Times New Roman"/>
          <w:i/>
          <w:iCs/>
        </w:rPr>
        <w:t>New Media &amp; Society, 20</w:t>
      </w:r>
      <w:r w:rsidRPr="0091346E">
        <w:rPr>
          <w:rFonts w:ascii="Times New Roman" w:hAnsi="Times New Roman" w:cs="Times New Roman"/>
        </w:rPr>
        <w:t>(7), 2450-2468.</w:t>
      </w:r>
    </w:p>
    <w:p w14:paraId="4942C859" w14:textId="66DD07D0" w:rsidR="00F26A90" w:rsidRPr="00F26A90" w:rsidRDefault="00F26A90" w:rsidP="00F26A90">
      <w:pPr>
        <w:rPr>
          <w:rFonts w:ascii="Times New Roman" w:eastAsia="Times New Roman" w:hAnsi="Times New Roman" w:cs="Times New Roman"/>
        </w:rPr>
      </w:pPr>
      <w:proofErr w:type="spellStart"/>
      <w:r w:rsidRPr="00A603DE">
        <w:rPr>
          <w:rFonts w:ascii="Times New Roman" w:eastAsia="Times New Roman" w:hAnsi="Times New Roman" w:cs="Times New Roman"/>
        </w:rPr>
        <w:t>Heiss</w:t>
      </w:r>
      <w:proofErr w:type="spellEnd"/>
      <w:r w:rsidRPr="00A603DE">
        <w:rPr>
          <w:rFonts w:ascii="Times New Roman" w:eastAsia="Times New Roman" w:hAnsi="Times New Roman" w:cs="Times New Roman"/>
        </w:rPr>
        <w:t xml:space="preserve">, R., &amp; </w:t>
      </w:r>
      <w:proofErr w:type="spellStart"/>
      <w:r w:rsidRPr="00A603DE">
        <w:rPr>
          <w:rFonts w:ascii="Times New Roman" w:eastAsia="Times New Roman" w:hAnsi="Times New Roman" w:cs="Times New Roman"/>
        </w:rPr>
        <w:t>Matthes</w:t>
      </w:r>
      <w:proofErr w:type="spellEnd"/>
      <w:r w:rsidRPr="00A603DE">
        <w:rPr>
          <w:rFonts w:ascii="Times New Roman" w:eastAsia="Times New Roman" w:hAnsi="Times New Roman" w:cs="Times New Roman"/>
        </w:rPr>
        <w:t xml:space="preserve">, J. (2019). Does incidental exposure on social media equalize or reinforce </w:t>
      </w:r>
      <w:r w:rsidR="002F6E5A">
        <w:rPr>
          <w:rFonts w:ascii="Times New Roman" w:eastAsia="Times New Roman" w:hAnsi="Times New Roman" w:cs="Times New Roman"/>
        </w:rPr>
        <w:tab/>
      </w:r>
      <w:r w:rsidRPr="00A603DE">
        <w:rPr>
          <w:rFonts w:ascii="Times New Roman" w:eastAsia="Times New Roman" w:hAnsi="Times New Roman" w:cs="Times New Roman"/>
        </w:rPr>
        <w:t xml:space="preserve">participatory gaps? Evidence from a panel study. </w:t>
      </w:r>
      <w:r w:rsidRPr="00A603DE">
        <w:rPr>
          <w:rFonts w:ascii="Times New Roman" w:eastAsia="Times New Roman" w:hAnsi="Times New Roman" w:cs="Times New Roman"/>
          <w:i/>
          <w:iCs/>
        </w:rPr>
        <w:t>New Media &amp; Society</w:t>
      </w:r>
      <w:r w:rsidRPr="00A603DE">
        <w:rPr>
          <w:rFonts w:ascii="Times New Roman" w:eastAsia="Times New Roman" w:hAnsi="Times New Roman" w:cs="Times New Roman"/>
        </w:rPr>
        <w:t xml:space="preserve">, </w:t>
      </w:r>
      <w:r w:rsidRPr="00A603DE">
        <w:rPr>
          <w:rFonts w:ascii="Times New Roman" w:eastAsia="Times New Roman" w:hAnsi="Times New Roman" w:cs="Times New Roman"/>
          <w:i/>
          <w:iCs/>
        </w:rPr>
        <w:t>21</w:t>
      </w:r>
      <w:r w:rsidRPr="00A603DE">
        <w:rPr>
          <w:rFonts w:ascii="Times New Roman" w:eastAsia="Times New Roman" w:hAnsi="Times New Roman" w:cs="Times New Roman"/>
        </w:rPr>
        <w:t xml:space="preserve">(11–12), </w:t>
      </w:r>
      <w:r w:rsidR="002F6E5A">
        <w:rPr>
          <w:rFonts w:ascii="Times New Roman" w:eastAsia="Times New Roman" w:hAnsi="Times New Roman" w:cs="Times New Roman"/>
        </w:rPr>
        <w:tab/>
      </w:r>
      <w:r w:rsidRPr="00A603DE">
        <w:rPr>
          <w:rFonts w:ascii="Times New Roman" w:eastAsia="Times New Roman" w:hAnsi="Times New Roman" w:cs="Times New Roman"/>
        </w:rPr>
        <w:t>2463–2482</w:t>
      </w:r>
      <w:r w:rsidR="002F6E5A">
        <w:rPr>
          <w:rFonts w:ascii="Times New Roman" w:eastAsia="Times New Roman" w:hAnsi="Times New Roman" w:cs="Times New Roman"/>
        </w:rPr>
        <w:t>.</w:t>
      </w:r>
    </w:p>
    <w:p w14:paraId="220CD061" w14:textId="2368EB80" w:rsidR="00F26A90" w:rsidRDefault="00F26A90" w:rsidP="00F26A90">
      <w:pPr>
        <w:rPr>
          <w:rFonts w:ascii="Times New Roman" w:hAnsi="Times New Roman" w:cs="Times New Roman"/>
        </w:rPr>
      </w:pPr>
      <w:r w:rsidRPr="00165241">
        <w:rPr>
          <w:rFonts w:ascii="Times New Roman" w:hAnsi="Times New Roman" w:cs="Times New Roman"/>
        </w:rPr>
        <w:t xml:space="preserve">Hampton, K. N., Sessions, L. F., &amp; Her, E. J. (2011). Core networks, social isolation, and new </w:t>
      </w:r>
      <w:r>
        <w:rPr>
          <w:rFonts w:ascii="Times New Roman" w:hAnsi="Times New Roman" w:cs="Times New Roman"/>
        </w:rPr>
        <w:tab/>
      </w:r>
      <w:r w:rsidRPr="00165241">
        <w:rPr>
          <w:rFonts w:ascii="Times New Roman" w:hAnsi="Times New Roman" w:cs="Times New Roman"/>
        </w:rPr>
        <w:t xml:space="preserve">media: How Internet and mobile phone use is related to network size and diversity. </w:t>
      </w:r>
      <w:r>
        <w:rPr>
          <w:rFonts w:ascii="Times New Roman" w:hAnsi="Times New Roman" w:cs="Times New Roman"/>
        </w:rPr>
        <w:tab/>
      </w:r>
      <w:r w:rsidRPr="00165241">
        <w:rPr>
          <w:rFonts w:ascii="Times New Roman" w:hAnsi="Times New Roman" w:cs="Times New Roman"/>
          <w:i/>
          <w:iCs/>
        </w:rPr>
        <w:t>Information, Communication &amp; Society, 14</w:t>
      </w:r>
      <w:r w:rsidRPr="00165241">
        <w:rPr>
          <w:rFonts w:ascii="Times New Roman" w:hAnsi="Times New Roman" w:cs="Times New Roman"/>
        </w:rPr>
        <w:t>(1), 130-155.</w:t>
      </w:r>
    </w:p>
    <w:p w14:paraId="0B1F476C" w14:textId="7F2E59F4" w:rsidR="00160A0C" w:rsidRDefault="00160A0C" w:rsidP="00F26A90">
      <w:pPr>
        <w:rPr>
          <w:rFonts w:ascii="Times New Roman" w:hAnsi="Times New Roman" w:cs="Times New Roman"/>
        </w:rPr>
      </w:pPr>
      <w:proofErr w:type="spellStart"/>
      <w:r w:rsidRPr="00160A0C">
        <w:rPr>
          <w:rFonts w:ascii="Times New Roman" w:hAnsi="Times New Roman" w:cs="Times New Roman"/>
        </w:rPr>
        <w:t>Haugsgjerd</w:t>
      </w:r>
      <w:proofErr w:type="spellEnd"/>
      <w:r w:rsidRPr="00160A0C">
        <w:rPr>
          <w:rFonts w:ascii="Times New Roman" w:hAnsi="Times New Roman" w:cs="Times New Roman"/>
        </w:rPr>
        <w:t xml:space="preserve">, A., </w:t>
      </w:r>
      <w:proofErr w:type="spellStart"/>
      <w:r w:rsidRPr="00160A0C">
        <w:rPr>
          <w:rFonts w:ascii="Times New Roman" w:hAnsi="Times New Roman" w:cs="Times New Roman"/>
        </w:rPr>
        <w:t>Hesstvedt</w:t>
      </w:r>
      <w:proofErr w:type="spellEnd"/>
      <w:r w:rsidRPr="00160A0C">
        <w:rPr>
          <w:rFonts w:ascii="Times New Roman" w:hAnsi="Times New Roman" w:cs="Times New Roman"/>
        </w:rPr>
        <w:t xml:space="preserve">, S., &amp; Karlsen, R. (2021). Increased media choice and political </w:t>
      </w:r>
      <w:r>
        <w:rPr>
          <w:rFonts w:ascii="Times New Roman" w:hAnsi="Times New Roman" w:cs="Times New Roman"/>
        </w:rPr>
        <w:tab/>
      </w:r>
      <w:r w:rsidRPr="00160A0C">
        <w:rPr>
          <w:rFonts w:ascii="Times New Roman" w:hAnsi="Times New Roman" w:cs="Times New Roman"/>
        </w:rPr>
        <w:t>knowledge gaps: A comparative longitudinal study of 18 established democracies 1995-</w:t>
      </w:r>
      <w:r>
        <w:rPr>
          <w:rFonts w:ascii="Times New Roman" w:hAnsi="Times New Roman" w:cs="Times New Roman"/>
        </w:rPr>
        <w:tab/>
      </w:r>
      <w:r w:rsidRPr="00160A0C">
        <w:rPr>
          <w:rFonts w:ascii="Times New Roman" w:hAnsi="Times New Roman" w:cs="Times New Roman"/>
        </w:rPr>
        <w:t xml:space="preserve">2015. </w:t>
      </w:r>
      <w:r w:rsidRPr="00160A0C">
        <w:rPr>
          <w:rFonts w:ascii="Times New Roman" w:hAnsi="Times New Roman" w:cs="Times New Roman"/>
          <w:i/>
          <w:iCs/>
        </w:rPr>
        <w:t>Political Communication, 38</w:t>
      </w:r>
      <w:r w:rsidRPr="00160A0C">
        <w:rPr>
          <w:rFonts w:ascii="Times New Roman" w:hAnsi="Times New Roman" w:cs="Times New Roman"/>
        </w:rPr>
        <w:t>(6), 731-750.</w:t>
      </w:r>
    </w:p>
    <w:p w14:paraId="595F75F1" w14:textId="3E341144" w:rsidR="009E4028" w:rsidRDefault="009E4028" w:rsidP="008F5805">
      <w:pPr>
        <w:rPr>
          <w:rFonts w:ascii="Times New Roman" w:hAnsi="Times New Roman" w:cs="Times New Roman"/>
          <w:color w:val="000000" w:themeColor="text1"/>
        </w:rPr>
      </w:pPr>
      <w:proofErr w:type="spellStart"/>
      <w:r w:rsidRPr="009E4028">
        <w:rPr>
          <w:rFonts w:ascii="Times New Roman" w:hAnsi="Times New Roman" w:cs="Times New Roman"/>
          <w:color w:val="000000" w:themeColor="text1"/>
        </w:rPr>
        <w:t>Hermida</w:t>
      </w:r>
      <w:proofErr w:type="spellEnd"/>
      <w:r w:rsidRPr="009E4028">
        <w:rPr>
          <w:rFonts w:ascii="Times New Roman" w:hAnsi="Times New Roman" w:cs="Times New Roman"/>
          <w:color w:val="000000" w:themeColor="text1"/>
        </w:rPr>
        <w:t xml:space="preserve">, A., Fletcher, F., </w:t>
      </w:r>
      <w:proofErr w:type="spellStart"/>
      <w:r w:rsidRPr="009E4028">
        <w:rPr>
          <w:rFonts w:ascii="Times New Roman" w:hAnsi="Times New Roman" w:cs="Times New Roman"/>
          <w:color w:val="000000" w:themeColor="text1"/>
        </w:rPr>
        <w:t>Korell</w:t>
      </w:r>
      <w:proofErr w:type="spellEnd"/>
      <w:r w:rsidRPr="009E4028">
        <w:rPr>
          <w:rFonts w:ascii="Times New Roman" w:hAnsi="Times New Roman" w:cs="Times New Roman"/>
          <w:color w:val="000000" w:themeColor="text1"/>
        </w:rPr>
        <w:t xml:space="preserve">, D., &amp; Logan, D. (2012). Share, like, recommend: Decoding the </w:t>
      </w:r>
      <w:r>
        <w:rPr>
          <w:rFonts w:ascii="Times New Roman" w:hAnsi="Times New Roman" w:cs="Times New Roman"/>
          <w:color w:val="000000" w:themeColor="text1"/>
        </w:rPr>
        <w:tab/>
      </w:r>
      <w:r w:rsidRPr="009E4028">
        <w:rPr>
          <w:rFonts w:ascii="Times New Roman" w:hAnsi="Times New Roman" w:cs="Times New Roman"/>
          <w:color w:val="000000" w:themeColor="text1"/>
        </w:rPr>
        <w:t xml:space="preserve">social media news consumer. </w:t>
      </w:r>
      <w:r w:rsidRPr="009E4028">
        <w:rPr>
          <w:rFonts w:ascii="Times New Roman" w:hAnsi="Times New Roman" w:cs="Times New Roman"/>
          <w:i/>
          <w:iCs/>
          <w:color w:val="000000" w:themeColor="text1"/>
        </w:rPr>
        <w:t>Journalism Studies, 13</w:t>
      </w:r>
      <w:r w:rsidRPr="009E4028">
        <w:rPr>
          <w:rFonts w:ascii="Times New Roman" w:hAnsi="Times New Roman" w:cs="Times New Roman"/>
          <w:color w:val="000000" w:themeColor="text1"/>
        </w:rPr>
        <w:t>(5-6), 815-824.</w:t>
      </w:r>
    </w:p>
    <w:p w14:paraId="4139EFA1" w14:textId="7A603F0B" w:rsidR="008F5805" w:rsidRDefault="008F5805" w:rsidP="008F5805">
      <w:pPr>
        <w:rPr>
          <w:rFonts w:ascii="Times New Roman" w:eastAsia="Times New Roman" w:hAnsi="Times New Roman" w:cs="Times New Roman"/>
        </w:rPr>
      </w:pPr>
      <w:proofErr w:type="spellStart"/>
      <w:r w:rsidRPr="00945193">
        <w:rPr>
          <w:rFonts w:ascii="Times New Roman" w:eastAsia="Times New Roman" w:hAnsi="Times New Roman" w:cs="Times New Roman"/>
        </w:rPr>
        <w:t>Kalogeropoulos</w:t>
      </w:r>
      <w:proofErr w:type="spellEnd"/>
      <w:r w:rsidRPr="00945193">
        <w:rPr>
          <w:rFonts w:ascii="Times New Roman" w:eastAsia="Times New Roman" w:hAnsi="Times New Roman" w:cs="Times New Roman"/>
        </w:rPr>
        <w:t xml:space="preserve">, A., &amp; Nielsen, R. K. (2018). </w:t>
      </w:r>
      <w:r w:rsidRPr="00945193">
        <w:rPr>
          <w:rFonts w:ascii="Times New Roman" w:eastAsia="Times New Roman" w:hAnsi="Times New Roman" w:cs="Times New Roman"/>
          <w:i/>
          <w:iCs/>
        </w:rPr>
        <w:t xml:space="preserve">Factsheet: Social inequalities in news </w:t>
      </w:r>
      <w:r w:rsidR="002F6E5A">
        <w:rPr>
          <w:rFonts w:ascii="Times New Roman" w:eastAsia="Times New Roman" w:hAnsi="Times New Roman" w:cs="Times New Roman"/>
          <w:i/>
          <w:iCs/>
        </w:rPr>
        <w:tab/>
      </w:r>
      <w:r w:rsidRPr="00945193">
        <w:rPr>
          <w:rFonts w:ascii="Times New Roman" w:eastAsia="Times New Roman" w:hAnsi="Times New Roman" w:cs="Times New Roman"/>
          <w:i/>
          <w:iCs/>
        </w:rPr>
        <w:t>consumption</w:t>
      </w:r>
      <w:r w:rsidRPr="00945193">
        <w:rPr>
          <w:rFonts w:ascii="Times New Roman" w:eastAsia="Times New Roman" w:hAnsi="Times New Roman" w:cs="Times New Roman"/>
        </w:rPr>
        <w:t xml:space="preserve">. Reuters Institute for the Study of Journalism. </w:t>
      </w:r>
    </w:p>
    <w:p w14:paraId="05F15795" w14:textId="6A8BC6E2" w:rsidR="00CB73E9" w:rsidRDefault="00CB73E9" w:rsidP="008F5805">
      <w:pPr>
        <w:rPr>
          <w:rFonts w:ascii="Times New Roman" w:hAnsi="Times New Roman" w:cs="Times New Roman"/>
        </w:rPr>
      </w:pPr>
      <w:r w:rsidRPr="00CB73E9">
        <w:rPr>
          <w:rFonts w:ascii="Times New Roman" w:hAnsi="Times New Roman" w:cs="Times New Roman"/>
        </w:rPr>
        <w:t xml:space="preserve">Karlsen, R., Beyer, A., &amp; Steen-Johnsen, K. (2020). Do high-choice media environments </w:t>
      </w:r>
      <w:r>
        <w:rPr>
          <w:rFonts w:ascii="Times New Roman" w:hAnsi="Times New Roman" w:cs="Times New Roman"/>
        </w:rPr>
        <w:tab/>
      </w:r>
      <w:r w:rsidRPr="00CB73E9">
        <w:rPr>
          <w:rFonts w:ascii="Times New Roman" w:hAnsi="Times New Roman" w:cs="Times New Roman"/>
        </w:rPr>
        <w:t xml:space="preserve">facilitate news avoidance? A longitudinal study 1997–2016. </w:t>
      </w:r>
      <w:r w:rsidRPr="00CB73E9">
        <w:rPr>
          <w:rFonts w:ascii="Times New Roman" w:hAnsi="Times New Roman" w:cs="Times New Roman"/>
          <w:i/>
          <w:iCs/>
        </w:rPr>
        <w:t xml:space="preserve">Journal of Broadcasting &amp; </w:t>
      </w:r>
      <w:r w:rsidRPr="00CB73E9">
        <w:rPr>
          <w:rFonts w:ascii="Times New Roman" w:hAnsi="Times New Roman" w:cs="Times New Roman"/>
          <w:i/>
          <w:iCs/>
        </w:rPr>
        <w:tab/>
        <w:t>Electronic Media, 64</w:t>
      </w:r>
      <w:r w:rsidRPr="00CB73E9">
        <w:rPr>
          <w:rFonts w:ascii="Times New Roman" w:hAnsi="Times New Roman" w:cs="Times New Roman"/>
        </w:rPr>
        <w:t>(5), 794-814.</w:t>
      </w:r>
    </w:p>
    <w:p w14:paraId="1A41599C" w14:textId="5A0B7E18" w:rsidR="00D93E20" w:rsidRDefault="008F5805" w:rsidP="008F5805">
      <w:pPr>
        <w:rPr>
          <w:rFonts w:ascii="Times New Roman" w:eastAsia="Times New Roman" w:hAnsi="Times New Roman" w:cs="Times New Roman"/>
        </w:rPr>
      </w:pPr>
      <w:proofErr w:type="spellStart"/>
      <w:r w:rsidRPr="008655BF">
        <w:rPr>
          <w:rFonts w:ascii="Times New Roman" w:eastAsia="Times New Roman" w:hAnsi="Times New Roman" w:cs="Times New Roman"/>
        </w:rPr>
        <w:t>Kümpel</w:t>
      </w:r>
      <w:proofErr w:type="spellEnd"/>
      <w:r w:rsidRPr="008655BF">
        <w:rPr>
          <w:rFonts w:ascii="Times New Roman" w:eastAsia="Times New Roman" w:hAnsi="Times New Roman" w:cs="Times New Roman"/>
        </w:rPr>
        <w:t xml:space="preserve">, A. S. (2020). The Matthew Effect in social media news use: Assessing inequalities in </w:t>
      </w:r>
      <w:r w:rsidR="002F6E5A">
        <w:rPr>
          <w:rFonts w:ascii="Times New Roman" w:eastAsia="Times New Roman" w:hAnsi="Times New Roman" w:cs="Times New Roman"/>
        </w:rPr>
        <w:tab/>
      </w:r>
      <w:r w:rsidRPr="008655BF">
        <w:rPr>
          <w:rFonts w:ascii="Times New Roman" w:eastAsia="Times New Roman" w:hAnsi="Times New Roman" w:cs="Times New Roman"/>
        </w:rPr>
        <w:t xml:space="preserve">news exposure and news engagement on social network sites (SNS). </w:t>
      </w:r>
      <w:r w:rsidRPr="002F6E5A">
        <w:rPr>
          <w:rFonts w:ascii="Times New Roman" w:eastAsia="Times New Roman" w:hAnsi="Times New Roman" w:cs="Times New Roman"/>
          <w:i/>
          <w:iCs/>
        </w:rPr>
        <w:t>Journalism, 21</w:t>
      </w:r>
      <w:r w:rsidRPr="008655BF">
        <w:rPr>
          <w:rFonts w:ascii="Times New Roman" w:eastAsia="Times New Roman" w:hAnsi="Times New Roman" w:cs="Times New Roman"/>
        </w:rPr>
        <w:t xml:space="preserve">(8), </w:t>
      </w:r>
      <w:r w:rsidR="002F6E5A">
        <w:rPr>
          <w:rFonts w:ascii="Times New Roman" w:eastAsia="Times New Roman" w:hAnsi="Times New Roman" w:cs="Times New Roman"/>
        </w:rPr>
        <w:tab/>
      </w:r>
      <w:r w:rsidRPr="008655BF">
        <w:rPr>
          <w:rFonts w:ascii="Times New Roman" w:eastAsia="Times New Roman" w:hAnsi="Times New Roman" w:cs="Times New Roman"/>
        </w:rPr>
        <w:t xml:space="preserve">1083–1098. </w:t>
      </w:r>
    </w:p>
    <w:p w14:paraId="1DD4A65D" w14:textId="5ECD8CEB" w:rsidR="00C7202F" w:rsidRDefault="00C7202F" w:rsidP="008F5805">
      <w:pPr>
        <w:rPr>
          <w:rFonts w:ascii="Times New Roman" w:hAnsi="Times New Roman" w:cs="Times New Roman"/>
        </w:rPr>
      </w:pPr>
      <w:r w:rsidRPr="00C7202F">
        <w:rPr>
          <w:rFonts w:ascii="Times New Roman" w:hAnsi="Times New Roman" w:cs="Times New Roman"/>
        </w:rPr>
        <w:lastRenderedPageBreak/>
        <w:t xml:space="preserve">Lee, S., </w:t>
      </w:r>
      <w:proofErr w:type="spellStart"/>
      <w:r w:rsidRPr="00C7202F">
        <w:rPr>
          <w:rFonts w:ascii="Times New Roman" w:hAnsi="Times New Roman" w:cs="Times New Roman"/>
        </w:rPr>
        <w:t>Nanz</w:t>
      </w:r>
      <w:proofErr w:type="spellEnd"/>
      <w:r w:rsidRPr="00C7202F">
        <w:rPr>
          <w:rFonts w:ascii="Times New Roman" w:hAnsi="Times New Roman" w:cs="Times New Roman"/>
        </w:rPr>
        <w:t xml:space="preserve">, A., &amp; </w:t>
      </w:r>
      <w:proofErr w:type="spellStart"/>
      <w:r w:rsidRPr="00C7202F">
        <w:rPr>
          <w:rFonts w:ascii="Times New Roman" w:hAnsi="Times New Roman" w:cs="Times New Roman"/>
        </w:rPr>
        <w:t>Heiss</w:t>
      </w:r>
      <w:proofErr w:type="spellEnd"/>
      <w:r w:rsidRPr="00C7202F">
        <w:rPr>
          <w:rFonts w:ascii="Times New Roman" w:hAnsi="Times New Roman" w:cs="Times New Roman"/>
        </w:rPr>
        <w:t xml:space="preserve">, R. (2022). Platform-dependent effects of incidental exposure to </w:t>
      </w:r>
      <w:r>
        <w:rPr>
          <w:rFonts w:ascii="Times New Roman" w:hAnsi="Times New Roman" w:cs="Times New Roman"/>
        </w:rPr>
        <w:tab/>
      </w:r>
      <w:r w:rsidRPr="00C7202F">
        <w:rPr>
          <w:rFonts w:ascii="Times New Roman" w:hAnsi="Times New Roman" w:cs="Times New Roman"/>
        </w:rPr>
        <w:t xml:space="preserve">political news on political knowledge and political participation. </w:t>
      </w:r>
      <w:r w:rsidRPr="00C7202F">
        <w:rPr>
          <w:rFonts w:ascii="Times New Roman" w:hAnsi="Times New Roman" w:cs="Times New Roman"/>
          <w:i/>
          <w:iCs/>
        </w:rPr>
        <w:t xml:space="preserve">Computers in Human </w:t>
      </w:r>
      <w:r w:rsidRPr="00C7202F">
        <w:rPr>
          <w:rFonts w:ascii="Times New Roman" w:hAnsi="Times New Roman" w:cs="Times New Roman"/>
          <w:i/>
          <w:iCs/>
        </w:rPr>
        <w:tab/>
        <w:t>Behavior, 127</w:t>
      </w:r>
      <w:r w:rsidRPr="00C7202F">
        <w:rPr>
          <w:rFonts w:ascii="Times New Roman" w:hAnsi="Times New Roman" w:cs="Times New Roman"/>
        </w:rPr>
        <w:t>.</w:t>
      </w:r>
      <w:r>
        <w:rPr>
          <w:rFonts w:ascii="Times New Roman" w:hAnsi="Times New Roman" w:cs="Times New Roman"/>
        </w:rPr>
        <w:t xml:space="preserve"> Advance online publication.</w:t>
      </w:r>
    </w:p>
    <w:p w14:paraId="64A6477F" w14:textId="1DCB5DA8" w:rsidR="00C7202F" w:rsidRDefault="00C7202F" w:rsidP="008F5805">
      <w:pPr>
        <w:rPr>
          <w:rFonts w:ascii="Times New Roman" w:hAnsi="Times New Roman" w:cs="Times New Roman"/>
        </w:rPr>
      </w:pPr>
      <w:r w:rsidRPr="00C7202F">
        <w:rPr>
          <w:rFonts w:ascii="Times New Roman" w:hAnsi="Times New Roman" w:cs="Times New Roman"/>
        </w:rPr>
        <w:t xml:space="preserve">Lee, S., &amp; </w:t>
      </w:r>
      <w:proofErr w:type="spellStart"/>
      <w:r w:rsidRPr="00C7202F">
        <w:rPr>
          <w:rFonts w:ascii="Times New Roman" w:hAnsi="Times New Roman" w:cs="Times New Roman"/>
        </w:rPr>
        <w:t>Xenos</w:t>
      </w:r>
      <w:proofErr w:type="spellEnd"/>
      <w:r w:rsidRPr="00C7202F">
        <w:rPr>
          <w:rFonts w:ascii="Times New Roman" w:hAnsi="Times New Roman" w:cs="Times New Roman"/>
        </w:rPr>
        <w:t xml:space="preserve">, M. (2022). Incidental news exposure via social media and political </w:t>
      </w:r>
      <w:r>
        <w:rPr>
          <w:rFonts w:ascii="Times New Roman" w:hAnsi="Times New Roman" w:cs="Times New Roman"/>
        </w:rPr>
        <w:tab/>
      </w:r>
      <w:r w:rsidRPr="00C7202F">
        <w:rPr>
          <w:rFonts w:ascii="Times New Roman" w:hAnsi="Times New Roman" w:cs="Times New Roman"/>
        </w:rPr>
        <w:t xml:space="preserve">participation: Evidence of reciprocal effects. </w:t>
      </w:r>
      <w:r w:rsidRPr="00C7202F">
        <w:rPr>
          <w:rFonts w:ascii="Times New Roman" w:hAnsi="Times New Roman" w:cs="Times New Roman"/>
          <w:i/>
          <w:iCs/>
        </w:rPr>
        <w:t>New Media &amp; Society, 24</w:t>
      </w:r>
      <w:r w:rsidRPr="00C7202F">
        <w:rPr>
          <w:rFonts w:ascii="Times New Roman" w:hAnsi="Times New Roman" w:cs="Times New Roman"/>
        </w:rPr>
        <w:t>(1), 178-201.</w:t>
      </w:r>
    </w:p>
    <w:p w14:paraId="5824D24D" w14:textId="17A4BB3A" w:rsidR="00AC37F1" w:rsidRDefault="00AC37F1" w:rsidP="00F26A90">
      <w:pPr>
        <w:rPr>
          <w:rFonts w:ascii="Times New Roman" w:hAnsi="Times New Roman" w:cs="Times New Roman"/>
        </w:rPr>
      </w:pPr>
      <w:r w:rsidRPr="00AC37F1">
        <w:rPr>
          <w:rFonts w:ascii="Times New Roman" w:hAnsi="Times New Roman" w:cs="Times New Roman"/>
        </w:rPr>
        <w:t>Lu, Y., &amp; Lee, J. K. (2019). Stumbling upon the other side: Incidental learning of counter-</w:t>
      </w:r>
      <w:r>
        <w:rPr>
          <w:rFonts w:ascii="Times New Roman" w:hAnsi="Times New Roman" w:cs="Times New Roman"/>
        </w:rPr>
        <w:tab/>
      </w:r>
      <w:r w:rsidRPr="00AC37F1">
        <w:rPr>
          <w:rFonts w:ascii="Times New Roman" w:hAnsi="Times New Roman" w:cs="Times New Roman"/>
        </w:rPr>
        <w:t xml:space="preserve">attitudinal political information on Facebook. </w:t>
      </w:r>
      <w:r w:rsidRPr="00AC37F1">
        <w:rPr>
          <w:rFonts w:ascii="Times New Roman" w:hAnsi="Times New Roman" w:cs="Times New Roman"/>
          <w:i/>
          <w:iCs/>
        </w:rPr>
        <w:t>New Media &amp; Society, 21</w:t>
      </w:r>
      <w:r w:rsidRPr="00AC37F1">
        <w:rPr>
          <w:rFonts w:ascii="Times New Roman" w:hAnsi="Times New Roman" w:cs="Times New Roman"/>
        </w:rPr>
        <w:t>(1), 248-265.</w:t>
      </w:r>
    </w:p>
    <w:p w14:paraId="025D378C" w14:textId="1C116049" w:rsidR="00F26A90" w:rsidRDefault="00F26A90" w:rsidP="00F26A90">
      <w:pPr>
        <w:rPr>
          <w:rFonts w:ascii="Times New Roman" w:eastAsia="Times New Roman" w:hAnsi="Times New Roman" w:cs="Times New Roman"/>
        </w:rPr>
      </w:pPr>
      <w:proofErr w:type="spellStart"/>
      <w:r w:rsidRPr="00AA0C52">
        <w:rPr>
          <w:rFonts w:ascii="Times New Roman" w:eastAsia="Times New Roman" w:hAnsi="Times New Roman" w:cs="Times New Roman"/>
        </w:rPr>
        <w:t>Merten</w:t>
      </w:r>
      <w:proofErr w:type="spellEnd"/>
      <w:r w:rsidRPr="00AA0C52">
        <w:rPr>
          <w:rFonts w:ascii="Times New Roman" w:eastAsia="Times New Roman" w:hAnsi="Times New Roman" w:cs="Times New Roman"/>
        </w:rPr>
        <w:t xml:space="preserve">, L., </w:t>
      </w:r>
      <w:proofErr w:type="spellStart"/>
      <w:r w:rsidRPr="00AA0C52">
        <w:rPr>
          <w:rFonts w:ascii="Times New Roman" w:eastAsia="Times New Roman" w:hAnsi="Times New Roman" w:cs="Times New Roman"/>
        </w:rPr>
        <w:t>Metoui</w:t>
      </w:r>
      <w:proofErr w:type="spellEnd"/>
      <w:r w:rsidRPr="00AA0C52">
        <w:rPr>
          <w:rFonts w:ascii="Times New Roman" w:eastAsia="Times New Roman" w:hAnsi="Times New Roman" w:cs="Times New Roman"/>
        </w:rPr>
        <w:t xml:space="preserve">, N., </w:t>
      </w:r>
      <w:proofErr w:type="spellStart"/>
      <w:r w:rsidRPr="00AA0C52">
        <w:rPr>
          <w:rFonts w:ascii="Times New Roman" w:eastAsia="Times New Roman" w:hAnsi="Times New Roman" w:cs="Times New Roman"/>
        </w:rPr>
        <w:t>Makhortykh</w:t>
      </w:r>
      <w:proofErr w:type="spellEnd"/>
      <w:r w:rsidRPr="00AA0C52">
        <w:rPr>
          <w:rFonts w:ascii="Times New Roman" w:eastAsia="Times New Roman" w:hAnsi="Times New Roman" w:cs="Times New Roman"/>
        </w:rPr>
        <w:t xml:space="preserve">, M., Trilling, D., &amp; Moeller, J. (2022). News </w:t>
      </w:r>
      <w:r w:rsidR="002F6E5A">
        <w:rPr>
          <w:rFonts w:ascii="Times New Roman" w:eastAsia="Times New Roman" w:hAnsi="Times New Roman" w:cs="Times New Roman"/>
        </w:rPr>
        <w:t>w</w:t>
      </w:r>
      <w:r w:rsidRPr="00AA0C52">
        <w:rPr>
          <w:rFonts w:ascii="Times New Roman" w:eastAsia="Times New Roman" w:hAnsi="Times New Roman" w:cs="Times New Roman"/>
        </w:rPr>
        <w:t xml:space="preserve">on’t </w:t>
      </w:r>
      <w:r w:rsidR="002F6E5A">
        <w:rPr>
          <w:rFonts w:ascii="Times New Roman" w:eastAsia="Times New Roman" w:hAnsi="Times New Roman" w:cs="Times New Roman"/>
        </w:rPr>
        <w:t>f</w:t>
      </w:r>
      <w:r w:rsidRPr="00AA0C52">
        <w:rPr>
          <w:rFonts w:ascii="Times New Roman" w:eastAsia="Times New Roman" w:hAnsi="Times New Roman" w:cs="Times New Roman"/>
        </w:rPr>
        <w:t xml:space="preserve">ind </w:t>
      </w:r>
      <w:r w:rsidR="002F6E5A">
        <w:rPr>
          <w:rFonts w:ascii="Times New Roman" w:eastAsia="Times New Roman" w:hAnsi="Times New Roman" w:cs="Times New Roman"/>
        </w:rPr>
        <w:tab/>
        <w:t>m</w:t>
      </w:r>
      <w:r w:rsidRPr="00AA0C52">
        <w:rPr>
          <w:rFonts w:ascii="Times New Roman" w:eastAsia="Times New Roman" w:hAnsi="Times New Roman" w:cs="Times New Roman"/>
        </w:rPr>
        <w:t xml:space="preserve">e? Exploring </w:t>
      </w:r>
      <w:r w:rsidR="002F6E5A">
        <w:rPr>
          <w:rFonts w:ascii="Times New Roman" w:eastAsia="Times New Roman" w:hAnsi="Times New Roman" w:cs="Times New Roman"/>
        </w:rPr>
        <w:t>i</w:t>
      </w:r>
      <w:r w:rsidRPr="00AA0C52">
        <w:rPr>
          <w:rFonts w:ascii="Times New Roman" w:eastAsia="Times New Roman" w:hAnsi="Times New Roman" w:cs="Times New Roman"/>
        </w:rPr>
        <w:t xml:space="preserve">nequalities in </w:t>
      </w:r>
      <w:r w:rsidR="002F6E5A">
        <w:rPr>
          <w:rFonts w:ascii="Times New Roman" w:eastAsia="Times New Roman" w:hAnsi="Times New Roman" w:cs="Times New Roman"/>
        </w:rPr>
        <w:t>s</w:t>
      </w:r>
      <w:r w:rsidRPr="00AA0C52">
        <w:rPr>
          <w:rFonts w:ascii="Times New Roman" w:eastAsia="Times New Roman" w:hAnsi="Times New Roman" w:cs="Times New Roman"/>
        </w:rPr>
        <w:t xml:space="preserve">ocial </w:t>
      </w:r>
      <w:r w:rsidR="002F6E5A">
        <w:rPr>
          <w:rFonts w:ascii="Times New Roman" w:eastAsia="Times New Roman" w:hAnsi="Times New Roman" w:cs="Times New Roman"/>
        </w:rPr>
        <w:t>m</w:t>
      </w:r>
      <w:r w:rsidRPr="00AA0C52">
        <w:rPr>
          <w:rFonts w:ascii="Times New Roman" w:eastAsia="Times New Roman" w:hAnsi="Times New Roman" w:cs="Times New Roman"/>
        </w:rPr>
        <w:t xml:space="preserve">edia </w:t>
      </w:r>
      <w:r w:rsidR="002F6E5A">
        <w:rPr>
          <w:rFonts w:ascii="Times New Roman" w:eastAsia="Times New Roman" w:hAnsi="Times New Roman" w:cs="Times New Roman"/>
        </w:rPr>
        <w:t>n</w:t>
      </w:r>
      <w:r w:rsidRPr="00AA0C52">
        <w:rPr>
          <w:rFonts w:ascii="Times New Roman" w:eastAsia="Times New Roman" w:hAnsi="Times New Roman" w:cs="Times New Roman"/>
        </w:rPr>
        <w:t xml:space="preserve">ews </w:t>
      </w:r>
      <w:r w:rsidR="002F6E5A">
        <w:rPr>
          <w:rFonts w:ascii="Times New Roman" w:eastAsia="Times New Roman" w:hAnsi="Times New Roman" w:cs="Times New Roman"/>
        </w:rPr>
        <w:t>u</w:t>
      </w:r>
      <w:r w:rsidRPr="00AA0C52">
        <w:rPr>
          <w:rFonts w:ascii="Times New Roman" w:eastAsia="Times New Roman" w:hAnsi="Times New Roman" w:cs="Times New Roman"/>
        </w:rPr>
        <w:t xml:space="preserve">se </w:t>
      </w:r>
      <w:r w:rsidR="002F6E5A">
        <w:rPr>
          <w:rFonts w:ascii="Times New Roman" w:eastAsia="Times New Roman" w:hAnsi="Times New Roman" w:cs="Times New Roman"/>
        </w:rPr>
        <w:t>w</w:t>
      </w:r>
      <w:r w:rsidRPr="00AA0C52">
        <w:rPr>
          <w:rFonts w:ascii="Times New Roman" w:eastAsia="Times New Roman" w:hAnsi="Times New Roman" w:cs="Times New Roman"/>
        </w:rPr>
        <w:t xml:space="preserve">ith </w:t>
      </w:r>
      <w:r w:rsidR="002F6E5A">
        <w:rPr>
          <w:rFonts w:ascii="Times New Roman" w:eastAsia="Times New Roman" w:hAnsi="Times New Roman" w:cs="Times New Roman"/>
        </w:rPr>
        <w:t>t</w:t>
      </w:r>
      <w:r w:rsidRPr="00AA0C52">
        <w:rPr>
          <w:rFonts w:ascii="Times New Roman" w:eastAsia="Times New Roman" w:hAnsi="Times New Roman" w:cs="Times New Roman"/>
        </w:rPr>
        <w:t xml:space="preserve">racking </w:t>
      </w:r>
      <w:r w:rsidR="002F6E5A">
        <w:rPr>
          <w:rFonts w:ascii="Times New Roman" w:eastAsia="Times New Roman" w:hAnsi="Times New Roman" w:cs="Times New Roman"/>
        </w:rPr>
        <w:t>d</w:t>
      </w:r>
      <w:r w:rsidRPr="00AA0C52">
        <w:rPr>
          <w:rFonts w:ascii="Times New Roman" w:eastAsia="Times New Roman" w:hAnsi="Times New Roman" w:cs="Times New Roman"/>
        </w:rPr>
        <w:t xml:space="preserve">ata. </w:t>
      </w:r>
      <w:r w:rsidRPr="00AA0C52">
        <w:rPr>
          <w:rFonts w:ascii="Times New Roman" w:eastAsia="Times New Roman" w:hAnsi="Times New Roman" w:cs="Times New Roman"/>
          <w:i/>
          <w:iCs/>
        </w:rPr>
        <w:t xml:space="preserve">International </w:t>
      </w:r>
      <w:r w:rsidR="002F6E5A">
        <w:rPr>
          <w:rFonts w:ascii="Times New Roman" w:eastAsia="Times New Roman" w:hAnsi="Times New Roman" w:cs="Times New Roman"/>
          <w:i/>
          <w:iCs/>
        </w:rPr>
        <w:tab/>
      </w:r>
      <w:r w:rsidRPr="00AA0C52">
        <w:rPr>
          <w:rFonts w:ascii="Times New Roman" w:eastAsia="Times New Roman" w:hAnsi="Times New Roman" w:cs="Times New Roman"/>
          <w:i/>
          <w:iCs/>
        </w:rPr>
        <w:t>Journal of Communication</w:t>
      </w:r>
      <w:r w:rsidRPr="00AA0C52">
        <w:rPr>
          <w:rFonts w:ascii="Times New Roman" w:eastAsia="Times New Roman" w:hAnsi="Times New Roman" w:cs="Times New Roman"/>
        </w:rPr>
        <w:t xml:space="preserve">, </w:t>
      </w:r>
      <w:r w:rsidRPr="00AA0C52">
        <w:rPr>
          <w:rFonts w:ascii="Times New Roman" w:eastAsia="Times New Roman" w:hAnsi="Times New Roman" w:cs="Times New Roman"/>
          <w:i/>
          <w:iCs/>
        </w:rPr>
        <w:t>16</w:t>
      </w:r>
      <w:r w:rsidRPr="00AA0C52">
        <w:rPr>
          <w:rFonts w:ascii="Times New Roman" w:eastAsia="Times New Roman" w:hAnsi="Times New Roman" w:cs="Times New Roman"/>
        </w:rPr>
        <w:t xml:space="preserve">, </w:t>
      </w:r>
      <w:r w:rsidR="002F6E5A">
        <w:rPr>
          <w:rFonts w:ascii="Times New Roman" w:eastAsia="Times New Roman" w:hAnsi="Times New Roman" w:cs="Times New Roman"/>
        </w:rPr>
        <w:t>1127-1147</w:t>
      </w:r>
      <w:r w:rsidRPr="00AA0C52">
        <w:rPr>
          <w:rFonts w:ascii="Times New Roman" w:eastAsia="Times New Roman" w:hAnsi="Times New Roman" w:cs="Times New Roman"/>
        </w:rPr>
        <w:t>.</w:t>
      </w:r>
    </w:p>
    <w:p w14:paraId="64E458C2" w14:textId="2AD87858" w:rsidR="00537283" w:rsidRDefault="00537283" w:rsidP="00F26A90">
      <w:pPr>
        <w:rPr>
          <w:rFonts w:ascii="Times New Roman" w:hAnsi="Times New Roman" w:cs="Times New Roman"/>
        </w:rPr>
      </w:pPr>
      <w:proofErr w:type="spellStart"/>
      <w:r w:rsidRPr="00537283">
        <w:rPr>
          <w:rFonts w:ascii="Times New Roman" w:hAnsi="Times New Roman" w:cs="Times New Roman"/>
        </w:rPr>
        <w:t>Mitchelstein</w:t>
      </w:r>
      <w:proofErr w:type="spellEnd"/>
      <w:r w:rsidRPr="00537283">
        <w:rPr>
          <w:rFonts w:ascii="Times New Roman" w:hAnsi="Times New Roman" w:cs="Times New Roman"/>
        </w:rPr>
        <w:t xml:space="preserve">, E., </w:t>
      </w:r>
      <w:proofErr w:type="spellStart"/>
      <w:r w:rsidRPr="00537283">
        <w:rPr>
          <w:rFonts w:ascii="Times New Roman" w:hAnsi="Times New Roman" w:cs="Times New Roman"/>
        </w:rPr>
        <w:t>Boczkowski</w:t>
      </w:r>
      <w:proofErr w:type="spellEnd"/>
      <w:r w:rsidRPr="00537283">
        <w:rPr>
          <w:rFonts w:ascii="Times New Roman" w:hAnsi="Times New Roman" w:cs="Times New Roman"/>
        </w:rPr>
        <w:t xml:space="preserve">, P. J., </w:t>
      </w:r>
      <w:proofErr w:type="spellStart"/>
      <w:r w:rsidRPr="00537283">
        <w:rPr>
          <w:rFonts w:ascii="Times New Roman" w:hAnsi="Times New Roman" w:cs="Times New Roman"/>
        </w:rPr>
        <w:t>Tenenboim-Weinblatt</w:t>
      </w:r>
      <w:proofErr w:type="spellEnd"/>
      <w:r w:rsidRPr="00537283">
        <w:rPr>
          <w:rFonts w:ascii="Times New Roman" w:hAnsi="Times New Roman" w:cs="Times New Roman"/>
        </w:rPr>
        <w:t xml:space="preserve">, K., Hayashi, K., Villi, M., &amp; </w:t>
      </w:r>
      <w:proofErr w:type="spellStart"/>
      <w:r w:rsidRPr="00537283">
        <w:rPr>
          <w:rFonts w:ascii="Times New Roman" w:hAnsi="Times New Roman" w:cs="Times New Roman"/>
        </w:rPr>
        <w:t>Kligler</w:t>
      </w:r>
      <w:proofErr w:type="spellEnd"/>
      <w:r w:rsidRPr="00537283">
        <w:rPr>
          <w:rFonts w:ascii="Times New Roman" w:hAnsi="Times New Roman" w:cs="Times New Roman"/>
        </w:rPr>
        <w:t>-</w:t>
      </w:r>
      <w:r>
        <w:rPr>
          <w:rFonts w:ascii="Times New Roman" w:hAnsi="Times New Roman" w:cs="Times New Roman"/>
        </w:rPr>
        <w:tab/>
      </w:r>
      <w:proofErr w:type="spellStart"/>
      <w:r w:rsidRPr="00537283">
        <w:rPr>
          <w:rFonts w:ascii="Times New Roman" w:hAnsi="Times New Roman" w:cs="Times New Roman"/>
        </w:rPr>
        <w:t>Vilenchik</w:t>
      </w:r>
      <w:proofErr w:type="spellEnd"/>
      <w:r w:rsidRPr="00537283">
        <w:rPr>
          <w:rFonts w:ascii="Times New Roman" w:hAnsi="Times New Roman" w:cs="Times New Roman"/>
        </w:rPr>
        <w:t xml:space="preserve">, N. (2020). </w:t>
      </w:r>
      <w:proofErr w:type="spellStart"/>
      <w:r w:rsidRPr="00537283">
        <w:rPr>
          <w:rFonts w:ascii="Times New Roman" w:hAnsi="Times New Roman" w:cs="Times New Roman"/>
        </w:rPr>
        <w:t>Incidentality</w:t>
      </w:r>
      <w:proofErr w:type="spellEnd"/>
      <w:r w:rsidRPr="00537283">
        <w:rPr>
          <w:rFonts w:ascii="Times New Roman" w:hAnsi="Times New Roman" w:cs="Times New Roman"/>
        </w:rPr>
        <w:t xml:space="preserve"> on a continuum: A comparative conceptualization of </w:t>
      </w:r>
      <w:r>
        <w:rPr>
          <w:rFonts w:ascii="Times New Roman" w:hAnsi="Times New Roman" w:cs="Times New Roman"/>
        </w:rPr>
        <w:tab/>
      </w:r>
      <w:r w:rsidRPr="00537283">
        <w:rPr>
          <w:rFonts w:ascii="Times New Roman" w:hAnsi="Times New Roman" w:cs="Times New Roman"/>
        </w:rPr>
        <w:t xml:space="preserve">incidental news consumption. </w:t>
      </w:r>
      <w:r w:rsidRPr="00537283">
        <w:rPr>
          <w:rFonts w:ascii="Times New Roman" w:hAnsi="Times New Roman" w:cs="Times New Roman"/>
          <w:i/>
          <w:iCs/>
        </w:rPr>
        <w:t>Journalism, 21</w:t>
      </w:r>
      <w:r w:rsidRPr="00537283">
        <w:rPr>
          <w:rFonts w:ascii="Times New Roman" w:hAnsi="Times New Roman" w:cs="Times New Roman"/>
        </w:rPr>
        <w:t>(8), 1136-1153.</w:t>
      </w:r>
    </w:p>
    <w:p w14:paraId="2D9BA6E8" w14:textId="32F7BB97" w:rsidR="00F26A90" w:rsidRDefault="00F26A90" w:rsidP="00F26A90">
      <w:pPr>
        <w:rPr>
          <w:rFonts w:ascii="Times New Roman" w:hAnsi="Times New Roman" w:cs="Times New Roman"/>
        </w:rPr>
      </w:pPr>
      <w:proofErr w:type="spellStart"/>
      <w:r w:rsidRPr="001E2991">
        <w:rPr>
          <w:rFonts w:ascii="Times New Roman" w:hAnsi="Times New Roman" w:cs="Times New Roman"/>
        </w:rPr>
        <w:t>Nanz</w:t>
      </w:r>
      <w:proofErr w:type="spellEnd"/>
      <w:r w:rsidRPr="001E2991">
        <w:rPr>
          <w:rFonts w:ascii="Times New Roman" w:hAnsi="Times New Roman" w:cs="Times New Roman"/>
        </w:rPr>
        <w:t xml:space="preserve">, A., &amp; </w:t>
      </w:r>
      <w:proofErr w:type="spellStart"/>
      <w:r w:rsidRPr="001E2991">
        <w:rPr>
          <w:rFonts w:ascii="Times New Roman" w:hAnsi="Times New Roman" w:cs="Times New Roman"/>
        </w:rPr>
        <w:t>Matthes</w:t>
      </w:r>
      <w:proofErr w:type="spellEnd"/>
      <w:r w:rsidRPr="001E2991">
        <w:rPr>
          <w:rFonts w:ascii="Times New Roman" w:hAnsi="Times New Roman" w:cs="Times New Roman"/>
        </w:rPr>
        <w:t xml:space="preserve">, J. (2020). Learning from incidental exposure to political information in </w:t>
      </w:r>
      <w:r>
        <w:rPr>
          <w:rFonts w:ascii="Times New Roman" w:hAnsi="Times New Roman" w:cs="Times New Roman"/>
        </w:rPr>
        <w:tab/>
      </w:r>
      <w:r w:rsidRPr="001E2991">
        <w:rPr>
          <w:rFonts w:ascii="Times New Roman" w:hAnsi="Times New Roman" w:cs="Times New Roman"/>
        </w:rPr>
        <w:t xml:space="preserve">online environments. </w:t>
      </w:r>
      <w:r w:rsidRPr="001E2991">
        <w:rPr>
          <w:rFonts w:ascii="Times New Roman" w:hAnsi="Times New Roman" w:cs="Times New Roman"/>
          <w:i/>
          <w:iCs/>
        </w:rPr>
        <w:t>Journal of Communication, 70</w:t>
      </w:r>
      <w:r w:rsidRPr="001E2991">
        <w:rPr>
          <w:rFonts w:ascii="Times New Roman" w:hAnsi="Times New Roman" w:cs="Times New Roman"/>
        </w:rPr>
        <w:t>(6), 769-793.</w:t>
      </w:r>
    </w:p>
    <w:p w14:paraId="1E6A4063" w14:textId="63825308" w:rsidR="00F26A90" w:rsidRDefault="00F26A90" w:rsidP="00F26A90">
      <w:pPr>
        <w:rPr>
          <w:rFonts w:ascii="Times New Roman" w:eastAsia="Times New Roman" w:hAnsi="Times New Roman" w:cs="Times New Roman"/>
        </w:rPr>
      </w:pPr>
      <w:proofErr w:type="spellStart"/>
      <w:r w:rsidRPr="00EF48F4">
        <w:rPr>
          <w:rFonts w:ascii="Times New Roman" w:eastAsia="Times New Roman" w:hAnsi="Times New Roman" w:cs="Times New Roman"/>
        </w:rPr>
        <w:t>Nanz</w:t>
      </w:r>
      <w:proofErr w:type="spellEnd"/>
      <w:r w:rsidRPr="00EF48F4">
        <w:rPr>
          <w:rFonts w:ascii="Times New Roman" w:eastAsia="Times New Roman" w:hAnsi="Times New Roman" w:cs="Times New Roman"/>
        </w:rPr>
        <w:t xml:space="preserve">, A., &amp; </w:t>
      </w:r>
      <w:proofErr w:type="spellStart"/>
      <w:r w:rsidRPr="00EF48F4">
        <w:rPr>
          <w:rFonts w:ascii="Times New Roman" w:eastAsia="Times New Roman" w:hAnsi="Times New Roman" w:cs="Times New Roman"/>
        </w:rPr>
        <w:t>Matthes</w:t>
      </w:r>
      <w:proofErr w:type="spellEnd"/>
      <w:r w:rsidRPr="00EF48F4">
        <w:rPr>
          <w:rFonts w:ascii="Times New Roman" w:eastAsia="Times New Roman" w:hAnsi="Times New Roman" w:cs="Times New Roman"/>
        </w:rPr>
        <w:t xml:space="preserve">, J. (2022). Democratic </w:t>
      </w:r>
      <w:r w:rsidR="00E16999">
        <w:rPr>
          <w:rFonts w:ascii="Times New Roman" w:eastAsia="Times New Roman" w:hAnsi="Times New Roman" w:cs="Times New Roman"/>
        </w:rPr>
        <w:t>c</w:t>
      </w:r>
      <w:r w:rsidRPr="00EF48F4">
        <w:rPr>
          <w:rFonts w:ascii="Times New Roman" w:eastAsia="Times New Roman" w:hAnsi="Times New Roman" w:cs="Times New Roman"/>
        </w:rPr>
        <w:t xml:space="preserve">onsequences of </w:t>
      </w:r>
      <w:r w:rsidR="00E16999">
        <w:rPr>
          <w:rFonts w:ascii="Times New Roman" w:eastAsia="Times New Roman" w:hAnsi="Times New Roman" w:cs="Times New Roman"/>
        </w:rPr>
        <w:t>i</w:t>
      </w:r>
      <w:r w:rsidRPr="00EF48F4">
        <w:rPr>
          <w:rFonts w:ascii="Times New Roman" w:eastAsia="Times New Roman" w:hAnsi="Times New Roman" w:cs="Times New Roman"/>
        </w:rPr>
        <w:t xml:space="preserve">ncidental </w:t>
      </w:r>
      <w:r w:rsidR="00E16999">
        <w:rPr>
          <w:rFonts w:ascii="Times New Roman" w:eastAsia="Times New Roman" w:hAnsi="Times New Roman" w:cs="Times New Roman"/>
        </w:rPr>
        <w:t>e</w:t>
      </w:r>
      <w:r w:rsidRPr="00EF48F4">
        <w:rPr>
          <w:rFonts w:ascii="Times New Roman" w:eastAsia="Times New Roman" w:hAnsi="Times New Roman" w:cs="Times New Roman"/>
        </w:rPr>
        <w:t xml:space="preserve">xposure to </w:t>
      </w:r>
      <w:r w:rsidR="00E16999">
        <w:rPr>
          <w:rFonts w:ascii="Times New Roman" w:eastAsia="Times New Roman" w:hAnsi="Times New Roman" w:cs="Times New Roman"/>
        </w:rPr>
        <w:t>p</w:t>
      </w:r>
      <w:r w:rsidRPr="00EF48F4">
        <w:rPr>
          <w:rFonts w:ascii="Times New Roman" w:eastAsia="Times New Roman" w:hAnsi="Times New Roman" w:cs="Times New Roman"/>
        </w:rPr>
        <w:t xml:space="preserve">olitical </w:t>
      </w:r>
      <w:r w:rsidR="00E16999">
        <w:rPr>
          <w:rFonts w:ascii="Times New Roman" w:eastAsia="Times New Roman" w:hAnsi="Times New Roman" w:cs="Times New Roman"/>
        </w:rPr>
        <w:tab/>
        <w:t>i</w:t>
      </w:r>
      <w:r w:rsidRPr="00EF48F4">
        <w:rPr>
          <w:rFonts w:ascii="Times New Roman" w:eastAsia="Times New Roman" w:hAnsi="Times New Roman" w:cs="Times New Roman"/>
        </w:rPr>
        <w:t xml:space="preserve">nformation: A </w:t>
      </w:r>
      <w:r w:rsidR="00E16999">
        <w:rPr>
          <w:rFonts w:ascii="Times New Roman" w:eastAsia="Times New Roman" w:hAnsi="Times New Roman" w:cs="Times New Roman"/>
        </w:rPr>
        <w:t>m</w:t>
      </w:r>
      <w:r w:rsidRPr="00EF48F4">
        <w:rPr>
          <w:rFonts w:ascii="Times New Roman" w:eastAsia="Times New Roman" w:hAnsi="Times New Roman" w:cs="Times New Roman"/>
        </w:rPr>
        <w:t>eta-</w:t>
      </w:r>
      <w:r w:rsidR="00E16999">
        <w:rPr>
          <w:rFonts w:ascii="Times New Roman" w:eastAsia="Times New Roman" w:hAnsi="Times New Roman" w:cs="Times New Roman"/>
        </w:rPr>
        <w:t>a</w:t>
      </w:r>
      <w:r w:rsidRPr="00EF48F4">
        <w:rPr>
          <w:rFonts w:ascii="Times New Roman" w:eastAsia="Times New Roman" w:hAnsi="Times New Roman" w:cs="Times New Roman"/>
        </w:rPr>
        <w:t xml:space="preserve">nalysis. </w:t>
      </w:r>
      <w:r w:rsidRPr="00EF48F4">
        <w:rPr>
          <w:rFonts w:ascii="Times New Roman" w:eastAsia="Times New Roman" w:hAnsi="Times New Roman" w:cs="Times New Roman"/>
          <w:i/>
          <w:iCs/>
        </w:rPr>
        <w:t>Journal of Communication</w:t>
      </w:r>
      <w:r w:rsidRPr="00EF48F4">
        <w:rPr>
          <w:rFonts w:ascii="Times New Roman" w:eastAsia="Times New Roman" w:hAnsi="Times New Roman" w:cs="Times New Roman"/>
        </w:rPr>
        <w:t>.</w:t>
      </w:r>
      <w:r w:rsidR="00E16999">
        <w:rPr>
          <w:rFonts w:ascii="Times New Roman" w:eastAsia="Times New Roman" w:hAnsi="Times New Roman" w:cs="Times New Roman"/>
        </w:rPr>
        <w:t xml:space="preserve"> Advance online publication.</w:t>
      </w:r>
      <w:r w:rsidRPr="00EF48F4">
        <w:rPr>
          <w:rFonts w:ascii="Times New Roman" w:eastAsia="Times New Roman" w:hAnsi="Times New Roman" w:cs="Times New Roman"/>
        </w:rPr>
        <w:t xml:space="preserve"> </w:t>
      </w:r>
    </w:p>
    <w:p w14:paraId="77CA8837" w14:textId="6442705A" w:rsidR="00FA742A" w:rsidRDefault="00FA742A" w:rsidP="00F26A90">
      <w:pPr>
        <w:rPr>
          <w:rFonts w:ascii="Times New Roman" w:hAnsi="Times New Roman" w:cs="Times New Roman"/>
        </w:rPr>
      </w:pPr>
      <w:proofErr w:type="spellStart"/>
      <w:r w:rsidRPr="00FA742A">
        <w:rPr>
          <w:rFonts w:ascii="Times New Roman" w:hAnsi="Times New Roman" w:cs="Times New Roman"/>
        </w:rPr>
        <w:t>Oeldorf</w:t>
      </w:r>
      <w:proofErr w:type="spellEnd"/>
      <w:r w:rsidRPr="00FA742A">
        <w:rPr>
          <w:rFonts w:ascii="Times New Roman" w:hAnsi="Times New Roman" w:cs="Times New Roman"/>
        </w:rPr>
        <w:t xml:space="preserve">-Hirsch, A. (2018). The role of engagement in learning from active and incidental news </w:t>
      </w:r>
      <w:r>
        <w:rPr>
          <w:rFonts w:ascii="Times New Roman" w:hAnsi="Times New Roman" w:cs="Times New Roman"/>
        </w:rPr>
        <w:tab/>
      </w:r>
      <w:r w:rsidRPr="00FA742A">
        <w:rPr>
          <w:rFonts w:ascii="Times New Roman" w:hAnsi="Times New Roman" w:cs="Times New Roman"/>
        </w:rPr>
        <w:t xml:space="preserve">exposure on social media. </w:t>
      </w:r>
      <w:r w:rsidRPr="00FA742A">
        <w:rPr>
          <w:rFonts w:ascii="Times New Roman" w:hAnsi="Times New Roman" w:cs="Times New Roman"/>
          <w:i/>
          <w:iCs/>
        </w:rPr>
        <w:t>Mass Communication and Society, 21</w:t>
      </w:r>
      <w:r w:rsidRPr="00FA742A">
        <w:rPr>
          <w:rFonts w:ascii="Times New Roman" w:hAnsi="Times New Roman" w:cs="Times New Roman"/>
        </w:rPr>
        <w:t>(2), 225-247.</w:t>
      </w:r>
    </w:p>
    <w:p w14:paraId="1FEDDE92" w14:textId="03805B30" w:rsidR="00FA7359" w:rsidRDefault="00FA7359" w:rsidP="00F26A90">
      <w:pPr>
        <w:rPr>
          <w:rFonts w:ascii="Times New Roman" w:hAnsi="Times New Roman" w:cs="Times New Roman"/>
        </w:rPr>
      </w:pPr>
      <w:r w:rsidRPr="00FA7359">
        <w:rPr>
          <w:rFonts w:ascii="Times New Roman" w:hAnsi="Times New Roman" w:cs="Times New Roman"/>
        </w:rPr>
        <w:t xml:space="preserve">Prior, M. (2007). </w:t>
      </w:r>
      <w:r w:rsidRPr="00FA7359">
        <w:rPr>
          <w:rFonts w:ascii="Times New Roman" w:hAnsi="Times New Roman" w:cs="Times New Roman"/>
          <w:i/>
          <w:iCs/>
        </w:rPr>
        <w:t xml:space="preserve">Post-broadcast democracy: How media choice increases inequality in political </w:t>
      </w:r>
      <w:r>
        <w:rPr>
          <w:rFonts w:ascii="Times New Roman" w:hAnsi="Times New Roman" w:cs="Times New Roman"/>
          <w:i/>
          <w:iCs/>
        </w:rPr>
        <w:tab/>
      </w:r>
      <w:r w:rsidRPr="00FA7359">
        <w:rPr>
          <w:rFonts w:ascii="Times New Roman" w:hAnsi="Times New Roman" w:cs="Times New Roman"/>
          <w:i/>
          <w:iCs/>
        </w:rPr>
        <w:t>involvement and polarizes elections</w:t>
      </w:r>
      <w:r w:rsidRPr="00FA7359">
        <w:rPr>
          <w:rFonts w:ascii="Times New Roman" w:hAnsi="Times New Roman" w:cs="Times New Roman"/>
        </w:rPr>
        <w:t>. Cambridge University Press.</w:t>
      </w:r>
    </w:p>
    <w:p w14:paraId="1167D5F3" w14:textId="77777777" w:rsidR="00FA7359" w:rsidRDefault="00FA7359" w:rsidP="00F26A90">
      <w:pPr>
        <w:rPr>
          <w:rFonts w:ascii="Times New Roman" w:hAnsi="Times New Roman" w:cs="Times New Roman"/>
        </w:rPr>
      </w:pPr>
      <w:r w:rsidRPr="00FA7359">
        <w:rPr>
          <w:rFonts w:ascii="Times New Roman" w:hAnsi="Times New Roman" w:cs="Times New Roman"/>
        </w:rPr>
        <w:t xml:space="preserve">Rogers, E. M. (2001). The digital divide. </w:t>
      </w:r>
      <w:r w:rsidRPr="00FA7359">
        <w:rPr>
          <w:rFonts w:ascii="Times New Roman" w:hAnsi="Times New Roman" w:cs="Times New Roman"/>
          <w:i/>
          <w:iCs/>
        </w:rPr>
        <w:t>Convergence, 7</w:t>
      </w:r>
      <w:r w:rsidRPr="00FA7359">
        <w:rPr>
          <w:rFonts w:ascii="Times New Roman" w:hAnsi="Times New Roman" w:cs="Times New Roman"/>
        </w:rPr>
        <w:t>(4), 96-111.</w:t>
      </w:r>
    </w:p>
    <w:p w14:paraId="75F3F65E" w14:textId="5ADDFE0B" w:rsidR="00F26A90" w:rsidRPr="00F26A90" w:rsidRDefault="00F26A90" w:rsidP="00F26A90">
      <w:pPr>
        <w:rPr>
          <w:rFonts w:ascii="Times New Roman" w:eastAsia="Times New Roman" w:hAnsi="Times New Roman" w:cs="Times New Roman"/>
        </w:rPr>
      </w:pPr>
      <w:r w:rsidRPr="008655BF">
        <w:rPr>
          <w:rFonts w:ascii="Times New Roman" w:eastAsia="Times New Roman" w:hAnsi="Times New Roman" w:cs="Times New Roman"/>
        </w:rPr>
        <w:t xml:space="preserve">Schlozman, K. L., Brady, H. E., &amp; </w:t>
      </w:r>
      <w:proofErr w:type="spellStart"/>
      <w:r w:rsidRPr="008655BF">
        <w:rPr>
          <w:rFonts w:ascii="Times New Roman" w:eastAsia="Times New Roman" w:hAnsi="Times New Roman" w:cs="Times New Roman"/>
        </w:rPr>
        <w:t>Verba</w:t>
      </w:r>
      <w:proofErr w:type="spellEnd"/>
      <w:r w:rsidRPr="008655BF">
        <w:rPr>
          <w:rFonts w:ascii="Times New Roman" w:eastAsia="Times New Roman" w:hAnsi="Times New Roman" w:cs="Times New Roman"/>
        </w:rPr>
        <w:t xml:space="preserve">, S. (2018). </w:t>
      </w:r>
      <w:r w:rsidRPr="008655BF">
        <w:rPr>
          <w:rFonts w:ascii="Times New Roman" w:eastAsia="Times New Roman" w:hAnsi="Times New Roman" w:cs="Times New Roman"/>
          <w:i/>
          <w:iCs/>
        </w:rPr>
        <w:t xml:space="preserve">Unequal and </w:t>
      </w:r>
      <w:r w:rsidR="00426DB3">
        <w:rPr>
          <w:rFonts w:ascii="Times New Roman" w:eastAsia="Times New Roman" w:hAnsi="Times New Roman" w:cs="Times New Roman"/>
          <w:i/>
          <w:iCs/>
        </w:rPr>
        <w:t>u</w:t>
      </w:r>
      <w:r w:rsidRPr="008655BF">
        <w:rPr>
          <w:rFonts w:ascii="Times New Roman" w:eastAsia="Times New Roman" w:hAnsi="Times New Roman" w:cs="Times New Roman"/>
          <w:i/>
          <w:iCs/>
        </w:rPr>
        <w:t xml:space="preserve">nrepresented: Political </w:t>
      </w:r>
      <w:r w:rsidR="00426DB3">
        <w:rPr>
          <w:rFonts w:ascii="Times New Roman" w:eastAsia="Times New Roman" w:hAnsi="Times New Roman" w:cs="Times New Roman"/>
          <w:i/>
          <w:iCs/>
        </w:rPr>
        <w:tab/>
        <w:t>i</w:t>
      </w:r>
      <w:r w:rsidRPr="008655BF">
        <w:rPr>
          <w:rFonts w:ascii="Times New Roman" w:eastAsia="Times New Roman" w:hAnsi="Times New Roman" w:cs="Times New Roman"/>
          <w:i/>
          <w:iCs/>
        </w:rPr>
        <w:t xml:space="preserve">nequality and the </w:t>
      </w:r>
      <w:r w:rsidR="00426DB3">
        <w:rPr>
          <w:rFonts w:ascii="Times New Roman" w:eastAsia="Times New Roman" w:hAnsi="Times New Roman" w:cs="Times New Roman"/>
          <w:i/>
          <w:iCs/>
        </w:rPr>
        <w:t>p</w:t>
      </w:r>
      <w:r w:rsidRPr="008655BF">
        <w:rPr>
          <w:rFonts w:ascii="Times New Roman" w:eastAsia="Times New Roman" w:hAnsi="Times New Roman" w:cs="Times New Roman"/>
          <w:i/>
          <w:iCs/>
        </w:rPr>
        <w:t xml:space="preserve">eople’s </w:t>
      </w:r>
      <w:r w:rsidR="00426DB3">
        <w:rPr>
          <w:rFonts w:ascii="Times New Roman" w:eastAsia="Times New Roman" w:hAnsi="Times New Roman" w:cs="Times New Roman"/>
          <w:i/>
          <w:iCs/>
        </w:rPr>
        <w:t>v</w:t>
      </w:r>
      <w:r w:rsidRPr="008655BF">
        <w:rPr>
          <w:rFonts w:ascii="Times New Roman" w:eastAsia="Times New Roman" w:hAnsi="Times New Roman" w:cs="Times New Roman"/>
          <w:i/>
          <w:iCs/>
        </w:rPr>
        <w:t xml:space="preserve">oice in the </w:t>
      </w:r>
      <w:r w:rsidR="00426DB3">
        <w:rPr>
          <w:rFonts w:ascii="Times New Roman" w:eastAsia="Times New Roman" w:hAnsi="Times New Roman" w:cs="Times New Roman"/>
          <w:i/>
          <w:iCs/>
        </w:rPr>
        <w:t>n</w:t>
      </w:r>
      <w:r w:rsidRPr="008655BF">
        <w:rPr>
          <w:rFonts w:ascii="Times New Roman" w:eastAsia="Times New Roman" w:hAnsi="Times New Roman" w:cs="Times New Roman"/>
          <w:i/>
          <w:iCs/>
        </w:rPr>
        <w:t xml:space="preserve">ew </w:t>
      </w:r>
      <w:r w:rsidR="00426DB3">
        <w:rPr>
          <w:rFonts w:ascii="Times New Roman" w:eastAsia="Times New Roman" w:hAnsi="Times New Roman" w:cs="Times New Roman"/>
          <w:i/>
          <w:iCs/>
        </w:rPr>
        <w:t>g</w:t>
      </w:r>
      <w:r w:rsidRPr="008655BF">
        <w:rPr>
          <w:rFonts w:ascii="Times New Roman" w:eastAsia="Times New Roman" w:hAnsi="Times New Roman" w:cs="Times New Roman"/>
          <w:i/>
          <w:iCs/>
        </w:rPr>
        <w:t xml:space="preserve">ilded </w:t>
      </w:r>
      <w:r w:rsidR="00426DB3">
        <w:rPr>
          <w:rFonts w:ascii="Times New Roman" w:eastAsia="Times New Roman" w:hAnsi="Times New Roman" w:cs="Times New Roman"/>
          <w:i/>
          <w:iCs/>
        </w:rPr>
        <w:t>a</w:t>
      </w:r>
      <w:r w:rsidRPr="008655BF">
        <w:rPr>
          <w:rFonts w:ascii="Times New Roman" w:eastAsia="Times New Roman" w:hAnsi="Times New Roman" w:cs="Times New Roman"/>
          <w:i/>
          <w:iCs/>
        </w:rPr>
        <w:t>ge</w:t>
      </w:r>
      <w:r w:rsidRPr="008655BF">
        <w:rPr>
          <w:rFonts w:ascii="Times New Roman" w:eastAsia="Times New Roman" w:hAnsi="Times New Roman" w:cs="Times New Roman"/>
        </w:rPr>
        <w:t>. Princeton University Press</w:t>
      </w:r>
      <w:r w:rsidR="00426DB3">
        <w:rPr>
          <w:rFonts w:ascii="Times New Roman" w:eastAsia="Times New Roman" w:hAnsi="Times New Roman" w:cs="Times New Roman"/>
        </w:rPr>
        <w:t>.</w:t>
      </w:r>
    </w:p>
    <w:p w14:paraId="06B03CF3" w14:textId="74118E25" w:rsidR="00C3631A" w:rsidRDefault="00C3631A" w:rsidP="00F26A90">
      <w:pPr>
        <w:rPr>
          <w:rFonts w:ascii="Times New Roman" w:hAnsi="Times New Roman" w:cs="Times New Roman"/>
          <w:highlight w:val="yellow"/>
        </w:rPr>
      </w:pPr>
      <w:r>
        <w:rPr>
          <w:rFonts w:ascii="Times New Roman" w:hAnsi="Times New Roman" w:cs="Times New Roman"/>
        </w:rPr>
        <w:t>Thorson,</w:t>
      </w:r>
      <w:r w:rsidR="00FA7359">
        <w:rPr>
          <w:rFonts w:ascii="Times New Roman" w:hAnsi="Times New Roman" w:cs="Times New Roman"/>
        </w:rPr>
        <w:t xml:space="preserve"> K.</w:t>
      </w:r>
      <w:r>
        <w:rPr>
          <w:rFonts w:ascii="Times New Roman" w:hAnsi="Times New Roman" w:cs="Times New Roman"/>
        </w:rPr>
        <w:t xml:space="preserve"> </w:t>
      </w:r>
      <w:r w:rsidR="00FA7359">
        <w:rPr>
          <w:rFonts w:ascii="Times New Roman" w:hAnsi="Times New Roman" w:cs="Times New Roman"/>
        </w:rPr>
        <w:t>(</w:t>
      </w:r>
      <w:r>
        <w:rPr>
          <w:rFonts w:ascii="Times New Roman" w:hAnsi="Times New Roman" w:cs="Times New Roman"/>
        </w:rPr>
        <w:t>2019</w:t>
      </w:r>
      <w:r w:rsidR="00FA7359">
        <w:rPr>
          <w:rFonts w:ascii="Times New Roman" w:hAnsi="Times New Roman" w:cs="Times New Roman"/>
        </w:rPr>
        <w:t xml:space="preserve">). </w:t>
      </w:r>
      <w:r w:rsidR="00FA7359" w:rsidRPr="00FA7359">
        <w:rPr>
          <w:rFonts w:ascii="Times New Roman" w:hAnsi="Times New Roman" w:cs="Times New Roman"/>
          <w:i/>
          <w:iCs/>
        </w:rPr>
        <w:t>Time to get mad about information inequality (again</w:t>
      </w:r>
      <w:r w:rsidR="00FA7359" w:rsidRPr="00FA7359">
        <w:rPr>
          <w:rFonts w:ascii="Times New Roman" w:hAnsi="Times New Roman" w:cs="Times New Roman"/>
        </w:rPr>
        <w:t>)</w:t>
      </w:r>
      <w:r w:rsidR="00FA7359">
        <w:rPr>
          <w:rFonts w:ascii="Times New Roman" w:hAnsi="Times New Roman" w:cs="Times New Roman"/>
        </w:rPr>
        <w:t>. Nieman Lab: Predictions for Journalism.</w:t>
      </w:r>
    </w:p>
    <w:p w14:paraId="6AEFBBC1" w14:textId="0A02BFE5" w:rsidR="00FA7359" w:rsidRDefault="00FA7359" w:rsidP="00F26A90">
      <w:pPr>
        <w:rPr>
          <w:rFonts w:ascii="Times New Roman" w:hAnsi="Times New Roman" w:cs="Times New Roman"/>
        </w:rPr>
      </w:pPr>
      <w:r w:rsidRPr="00FA7359">
        <w:rPr>
          <w:rFonts w:ascii="Times New Roman" w:hAnsi="Times New Roman" w:cs="Times New Roman"/>
        </w:rPr>
        <w:t xml:space="preserve">Thorson, K. (2020). Attracting the news: Algorithms, platforms, and reframing incidental </w:t>
      </w:r>
      <w:r>
        <w:rPr>
          <w:rFonts w:ascii="Times New Roman" w:hAnsi="Times New Roman" w:cs="Times New Roman"/>
        </w:rPr>
        <w:tab/>
      </w:r>
      <w:r w:rsidRPr="00FA7359">
        <w:rPr>
          <w:rFonts w:ascii="Times New Roman" w:hAnsi="Times New Roman" w:cs="Times New Roman"/>
        </w:rPr>
        <w:t xml:space="preserve">exposure. </w:t>
      </w:r>
      <w:r w:rsidRPr="00FA7359">
        <w:rPr>
          <w:rFonts w:ascii="Times New Roman" w:hAnsi="Times New Roman" w:cs="Times New Roman"/>
          <w:i/>
          <w:iCs/>
        </w:rPr>
        <w:t>Journalism, 21</w:t>
      </w:r>
      <w:r w:rsidRPr="00FA7359">
        <w:rPr>
          <w:rFonts w:ascii="Times New Roman" w:hAnsi="Times New Roman" w:cs="Times New Roman"/>
        </w:rPr>
        <w:t>(8), 1067-1082.</w:t>
      </w:r>
    </w:p>
    <w:p w14:paraId="330D8F8F" w14:textId="77777777" w:rsidR="00F26A90" w:rsidRDefault="00F26A90" w:rsidP="00F26A90">
      <w:pPr>
        <w:rPr>
          <w:rFonts w:ascii="Times New Roman" w:hAnsi="Times New Roman" w:cs="Times New Roman"/>
        </w:rPr>
      </w:pPr>
      <w:r w:rsidRPr="001E2991">
        <w:rPr>
          <w:rFonts w:ascii="Times New Roman" w:hAnsi="Times New Roman" w:cs="Times New Roman"/>
        </w:rPr>
        <w:t xml:space="preserve">Thorson, K., Cotter, K., Medeiros, M., &amp; Pak, C. (2021). Algorithmic inference, political </w:t>
      </w:r>
      <w:r>
        <w:rPr>
          <w:rFonts w:ascii="Times New Roman" w:hAnsi="Times New Roman" w:cs="Times New Roman"/>
        </w:rPr>
        <w:tab/>
      </w:r>
      <w:r w:rsidRPr="001E2991">
        <w:rPr>
          <w:rFonts w:ascii="Times New Roman" w:hAnsi="Times New Roman" w:cs="Times New Roman"/>
        </w:rPr>
        <w:t xml:space="preserve">interest, and exposure to news and politics on Facebook. </w:t>
      </w:r>
      <w:r w:rsidRPr="001E2991">
        <w:rPr>
          <w:rFonts w:ascii="Times New Roman" w:hAnsi="Times New Roman" w:cs="Times New Roman"/>
          <w:i/>
          <w:iCs/>
        </w:rPr>
        <w:t xml:space="preserve">Information, Communication &amp; </w:t>
      </w:r>
      <w:r>
        <w:rPr>
          <w:rFonts w:ascii="Times New Roman" w:hAnsi="Times New Roman" w:cs="Times New Roman"/>
          <w:i/>
          <w:iCs/>
        </w:rPr>
        <w:tab/>
      </w:r>
      <w:r w:rsidRPr="001E2991">
        <w:rPr>
          <w:rFonts w:ascii="Times New Roman" w:hAnsi="Times New Roman" w:cs="Times New Roman"/>
          <w:i/>
          <w:iCs/>
        </w:rPr>
        <w:t>Society, 24</w:t>
      </w:r>
      <w:r w:rsidRPr="001E2991">
        <w:rPr>
          <w:rFonts w:ascii="Times New Roman" w:hAnsi="Times New Roman" w:cs="Times New Roman"/>
        </w:rPr>
        <w:t>(2), 183-200.</w:t>
      </w:r>
    </w:p>
    <w:p w14:paraId="2A493997" w14:textId="2D715334" w:rsidR="00F26A90" w:rsidRDefault="00F26A90" w:rsidP="00F26A90">
      <w:pPr>
        <w:rPr>
          <w:rFonts w:ascii="Times New Roman" w:hAnsi="Times New Roman" w:cs="Times New Roman"/>
        </w:rPr>
      </w:pPr>
      <w:r w:rsidRPr="00165241">
        <w:rPr>
          <w:rFonts w:ascii="Times New Roman" w:hAnsi="Times New Roman" w:cs="Times New Roman"/>
        </w:rPr>
        <w:t xml:space="preserve">Thorson, K., &amp; Wells, C. (2016). Curated flows: A framework for mapping media exposure in </w:t>
      </w:r>
      <w:r>
        <w:rPr>
          <w:rFonts w:ascii="Times New Roman" w:hAnsi="Times New Roman" w:cs="Times New Roman"/>
        </w:rPr>
        <w:tab/>
      </w:r>
      <w:r w:rsidRPr="00165241">
        <w:rPr>
          <w:rFonts w:ascii="Times New Roman" w:hAnsi="Times New Roman" w:cs="Times New Roman"/>
        </w:rPr>
        <w:t xml:space="preserve">the digital age. </w:t>
      </w:r>
      <w:r w:rsidRPr="00165241">
        <w:rPr>
          <w:rFonts w:ascii="Times New Roman" w:hAnsi="Times New Roman" w:cs="Times New Roman"/>
          <w:i/>
          <w:iCs/>
        </w:rPr>
        <w:t>Communication Theory, 26</w:t>
      </w:r>
      <w:r w:rsidRPr="00165241">
        <w:rPr>
          <w:rFonts w:ascii="Times New Roman" w:hAnsi="Times New Roman" w:cs="Times New Roman"/>
        </w:rPr>
        <w:t>(3), 309-328.</w:t>
      </w:r>
    </w:p>
    <w:p w14:paraId="729A4F7C" w14:textId="2F5B2494" w:rsidR="008918AF" w:rsidRDefault="008918AF" w:rsidP="00F26A90">
      <w:pPr>
        <w:rPr>
          <w:rFonts w:ascii="Times New Roman" w:hAnsi="Times New Roman" w:cs="Times New Roman"/>
        </w:rPr>
      </w:pPr>
      <w:proofErr w:type="spellStart"/>
      <w:r w:rsidRPr="008918AF">
        <w:rPr>
          <w:rFonts w:ascii="Times New Roman" w:hAnsi="Times New Roman" w:cs="Times New Roman"/>
        </w:rPr>
        <w:t>Valeriani</w:t>
      </w:r>
      <w:proofErr w:type="spellEnd"/>
      <w:r w:rsidRPr="008918AF">
        <w:rPr>
          <w:rFonts w:ascii="Times New Roman" w:hAnsi="Times New Roman" w:cs="Times New Roman"/>
        </w:rPr>
        <w:t xml:space="preserve">, A., &amp; </w:t>
      </w:r>
      <w:proofErr w:type="spellStart"/>
      <w:r w:rsidRPr="008918AF">
        <w:rPr>
          <w:rFonts w:ascii="Times New Roman" w:hAnsi="Times New Roman" w:cs="Times New Roman"/>
        </w:rPr>
        <w:t>Vaccari</w:t>
      </w:r>
      <w:proofErr w:type="spellEnd"/>
      <w:r w:rsidRPr="008918AF">
        <w:rPr>
          <w:rFonts w:ascii="Times New Roman" w:hAnsi="Times New Roman" w:cs="Times New Roman"/>
        </w:rPr>
        <w:t xml:space="preserve">, C. (2016). Accidental exposure to politics on social media as online </w:t>
      </w:r>
      <w:r>
        <w:rPr>
          <w:rFonts w:ascii="Times New Roman" w:hAnsi="Times New Roman" w:cs="Times New Roman"/>
        </w:rPr>
        <w:tab/>
      </w:r>
      <w:r w:rsidRPr="008918AF">
        <w:rPr>
          <w:rFonts w:ascii="Times New Roman" w:hAnsi="Times New Roman" w:cs="Times New Roman"/>
        </w:rPr>
        <w:t xml:space="preserve">participation equalizer in Germany, Italy, and the United Kingdom. </w:t>
      </w:r>
      <w:r w:rsidRPr="008918AF">
        <w:rPr>
          <w:rFonts w:ascii="Times New Roman" w:hAnsi="Times New Roman" w:cs="Times New Roman"/>
          <w:i/>
          <w:iCs/>
        </w:rPr>
        <w:t xml:space="preserve">New Media &amp; </w:t>
      </w:r>
      <w:r>
        <w:rPr>
          <w:rFonts w:ascii="Times New Roman" w:hAnsi="Times New Roman" w:cs="Times New Roman"/>
          <w:i/>
          <w:iCs/>
        </w:rPr>
        <w:tab/>
      </w:r>
      <w:r w:rsidRPr="008918AF">
        <w:rPr>
          <w:rFonts w:ascii="Times New Roman" w:hAnsi="Times New Roman" w:cs="Times New Roman"/>
          <w:i/>
          <w:iCs/>
        </w:rPr>
        <w:t>Society, 18</w:t>
      </w:r>
      <w:r w:rsidRPr="008918AF">
        <w:rPr>
          <w:rFonts w:ascii="Times New Roman" w:hAnsi="Times New Roman" w:cs="Times New Roman"/>
        </w:rPr>
        <w:t>(9), 1857-1874.</w:t>
      </w:r>
    </w:p>
    <w:p w14:paraId="56332B1F" w14:textId="2A8605D4" w:rsidR="00F26A90" w:rsidRDefault="00F26A90" w:rsidP="00F26A90">
      <w:pPr>
        <w:rPr>
          <w:rFonts w:ascii="Times New Roman" w:hAnsi="Times New Roman" w:cs="Times New Roman"/>
        </w:rPr>
      </w:pPr>
      <w:r w:rsidRPr="00855B1D">
        <w:rPr>
          <w:rFonts w:ascii="Times New Roman" w:hAnsi="Times New Roman" w:cs="Times New Roman"/>
        </w:rPr>
        <w:t xml:space="preserve">Van </w:t>
      </w:r>
      <w:proofErr w:type="spellStart"/>
      <w:r w:rsidRPr="00855B1D">
        <w:rPr>
          <w:rFonts w:ascii="Times New Roman" w:hAnsi="Times New Roman" w:cs="Times New Roman"/>
        </w:rPr>
        <w:t>Buuren</w:t>
      </w:r>
      <w:proofErr w:type="spellEnd"/>
      <w:r w:rsidRPr="00855B1D">
        <w:rPr>
          <w:rFonts w:ascii="Times New Roman" w:hAnsi="Times New Roman" w:cs="Times New Roman"/>
        </w:rPr>
        <w:t xml:space="preserve">, S., &amp; </w:t>
      </w:r>
      <w:proofErr w:type="spellStart"/>
      <w:r w:rsidRPr="00855B1D">
        <w:rPr>
          <w:rFonts w:ascii="Times New Roman" w:hAnsi="Times New Roman" w:cs="Times New Roman"/>
        </w:rPr>
        <w:t>Groothuis-Oudshoorn</w:t>
      </w:r>
      <w:proofErr w:type="spellEnd"/>
      <w:r w:rsidRPr="00855B1D">
        <w:rPr>
          <w:rFonts w:ascii="Times New Roman" w:hAnsi="Times New Roman" w:cs="Times New Roman"/>
        </w:rPr>
        <w:t>, K. (2011). mice: Multivariate imputation by chained</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equations in R. </w:t>
      </w:r>
      <w:r w:rsidRPr="00855B1D">
        <w:rPr>
          <w:rFonts w:ascii="Times New Roman" w:hAnsi="Times New Roman" w:cs="Times New Roman"/>
          <w:i/>
          <w:iCs/>
        </w:rPr>
        <w:t xml:space="preserve">Journal of </w:t>
      </w:r>
      <w:r>
        <w:rPr>
          <w:rFonts w:ascii="Times New Roman" w:hAnsi="Times New Roman" w:cs="Times New Roman"/>
          <w:i/>
          <w:iCs/>
        </w:rPr>
        <w:t>S</w:t>
      </w:r>
      <w:r w:rsidRPr="00855B1D">
        <w:rPr>
          <w:rFonts w:ascii="Times New Roman" w:hAnsi="Times New Roman" w:cs="Times New Roman"/>
          <w:i/>
          <w:iCs/>
        </w:rPr>
        <w:t xml:space="preserve">tatistical </w:t>
      </w:r>
      <w:r>
        <w:rPr>
          <w:rFonts w:ascii="Times New Roman" w:hAnsi="Times New Roman" w:cs="Times New Roman"/>
          <w:i/>
          <w:iCs/>
        </w:rPr>
        <w:t>S</w:t>
      </w:r>
      <w:r w:rsidRPr="00855B1D">
        <w:rPr>
          <w:rFonts w:ascii="Times New Roman" w:hAnsi="Times New Roman" w:cs="Times New Roman"/>
          <w:i/>
          <w:iCs/>
        </w:rPr>
        <w:t>oftware, 45</w:t>
      </w:r>
      <w:r w:rsidRPr="00855B1D">
        <w:rPr>
          <w:rFonts w:ascii="Times New Roman" w:hAnsi="Times New Roman" w:cs="Times New Roman"/>
        </w:rPr>
        <w:t>, 1-67.</w:t>
      </w:r>
    </w:p>
    <w:p w14:paraId="040A393B" w14:textId="77777777" w:rsidR="00F26A90" w:rsidRDefault="00F26A90" w:rsidP="00F26A90">
      <w:pPr>
        <w:rPr>
          <w:rFonts w:ascii="Times New Roman" w:hAnsi="Times New Roman" w:cs="Times New Roman"/>
        </w:rPr>
      </w:pPr>
      <w:r w:rsidRPr="00855B1D">
        <w:rPr>
          <w:rFonts w:ascii="Times New Roman" w:hAnsi="Times New Roman" w:cs="Times New Roman"/>
        </w:rPr>
        <w:t>Weeks, B. E., &amp; Lane, D. S. (2020). The ecology of incidental exposure to news in digital media</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environments. </w:t>
      </w:r>
      <w:r w:rsidRPr="00855B1D">
        <w:rPr>
          <w:rFonts w:ascii="Times New Roman" w:hAnsi="Times New Roman" w:cs="Times New Roman"/>
          <w:i/>
          <w:iCs/>
        </w:rPr>
        <w:t>Journalism, 21</w:t>
      </w:r>
      <w:r w:rsidRPr="00855B1D">
        <w:rPr>
          <w:rFonts w:ascii="Times New Roman" w:hAnsi="Times New Roman" w:cs="Times New Roman"/>
        </w:rPr>
        <w:t>(8), 1119-1135.</w:t>
      </w:r>
    </w:p>
    <w:p w14:paraId="3EBE885A" w14:textId="4F9C26D2" w:rsidR="008918AF" w:rsidRDefault="008918AF" w:rsidP="00F26A90">
      <w:pPr>
        <w:rPr>
          <w:rFonts w:ascii="Times New Roman" w:hAnsi="Times New Roman" w:cs="Times New Roman"/>
        </w:rPr>
      </w:pPr>
      <w:r w:rsidRPr="008918AF">
        <w:rPr>
          <w:rFonts w:ascii="Times New Roman" w:hAnsi="Times New Roman" w:cs="Times New Roman"/>
        </w:rPr>
        <w:t xml:space="preserve">Weeks, B. E., Lane, D. S., &amp; Hahn, L. B. (2022). Online </w:t>
      </w:r>
      <w:r>
        <w:rPr>
          <w:rFonts w:ascii="Times New Roman" w:hAnsi="Times New Roman" w:cs="Times New Roman"/>
        </w:rPr>
        <w:t>i</w:t>
      </w:r>
      <w:r w:rsidRPr="008918AF">
        <w:rPr>
          <w:rFonts w:ascii="Times New Roman" w:hAnsi="Times New Roman" w:cs="Times New Roman"/>
        </w:rPr>
        <w:t xml:space="preserve">ncidental </w:t>
      </w:r>
      <w:r>
        <w:rPr>
          <w:rFonts w:ascii="Times New Roman" w:hAnsi="Times New Roman" w:cs="Times New Roman"/>
        </w:rPr>
        <w:t>e</w:t>
      </w:r>
      <w:r w:rsidRPr="008918AF">
        <w:rPr>
          <w:rFonts w:ascii="Times New Roman" w:hAnsi="Times New Roman" w:cs="Times New Roman"/>
        </w:rPr>
        <w:t xml:space="preserve">xposure to </w:t>
      </w:r>
      <w:r>
        <w:rPr>
          <w:rFonts w:ascii="Times New Roman" w:hAnsi="Times New Roman" w:cs="Times New Roman"/>
        </w:rPr>
        <w:t>n</w:t>
      </w:r>
      <w:r w:rsidRPr="008918AF">
        <w:rPr>
          <w:rFonts w:ascii="Times New Roman" w:hAnsi="Times New Roman" w:cs="Times New Roman"/>
        </w:rPr>
        <w:t xml:space="preserve">ews </w:t>
      </w:r>
      <w:r>
        <w:rPr>
          <w:rFonts w:ascii="Times New Roman" w:hAnsi="Times New Roman" w:cs="Times New Roman"/>
        </w:rPr>
        <w:t>c</w:t>
      </w:r>
      <w:r w:rsidRPr="008918AF">
        <w:rPr>
          <w:rFonts w:ascii="Times New Roman" w:hAnsi="Times New Roman" w:cs="Times New Roman"/>
        </w:rPr>
        <w:t xml:space="preserve">an </w:t>
      </w:r>
      <w:r>
        <w:rPr>
          <w:rFonts w:ascii="Times New Roman" w:hAnsi="Times New Roman" w:cs="Times New Roman"/>
        </w:rPr>
        <w:tab/>
        <w:t>m</w:t>
      </w:r>
      <w:r w:rsidRPr="008918AF">
        <w:rPr>
          <w:rFonts w:ascii="Times New Roman" w:hAnsi="Times New Roman" w:cs="Times New Roman"/>
        </w:rPr>
        <w:t xml:space="preserve">inimize </w:t>
      </w:r>
      <w:r>
        <w:rPr>
          <w:rFonts w:ascii="Times New Roman" w:hAnsi="Times New Roman" w:cs="Times New Roman"/>
        </w:rPr>
        <w:t>i</w:t>
      </w:r>
      <w:r w:rsidRPr="008918AF">
        <w:rPr>
          <w:rFonts w:ascii="Times New Roman" w:hAnsi="Times New Roman" w:cs="Times New Roman"/>
        </w:rPr>
        <w:t>nterest-</w:t>
      </w:r>
      <w:r>
        <w:rPr>
          <w:rFonts w:ascii="Times New Roman" w:hAnsi="Times New Roman" w:cs="Times New Roman"/>
        </w:rPr>
        <w:t>b</w:t>
      </w:r>
      <w:r w:rsidRPr="008918AF">
        <w:rPr>
          <w:rFonts w:ascii="Times New Roman" w:hAnsi="Times New Roman" w:cs="Times New Roman"/>
        </w:rPr>
        <w:t xml:space="preserve">ased </w:t>
      </w:r>
      <w:r>
        <w:rPr>
          <w:rFonts w:ascii="Times New Roman" w:hAnsi="Times New Roman" w:cs="Times New Roman"/>
        </w:rPr>
        <w:t>p</w:t>
      </w:r>
      <w:r w:rsidRPr="008918AF">
        <w:rPr>
          <w:rFonts w:ascii="Times New Roman" w:hAnsi="Times New Roman" w:cs="Times New Roman"/>
        </w:rPr>
        <w:t xml:space="preserve">olitical </w:t>
      </w:r>
      <w:r>
        <w:rPr>
          <w:rFonts w:ascii="Times New Roman" w:hAnsi="Times New Roman" w:cs="Times New Roman"/>
        </w:rPr>
        <w:t>k</w:t>
      </w:r>
      <w:r w:rsidRPr="008918AF">
        <w:rPr>
          <w:rFonts w:ascii="Times New Roman" w:hAnsi="Times New Roman" w:cs="Times New Roman"/>
        </w:rPr>
        <w:t xml:space="preserve">nowledge </w:t>
      </w:r>
      <w:r>
        <w:rPr>
          <w:rFonts w:ascii="Times New Roman" w:hAnsi="Times New Roman" w:cs="Times New Roman"/>
        </w:rPr>
        <w:t>g</w:t>
      </w:r>
      <w:r w:rsidRPr="008918AF">
        <w:rPr>
          <w:rFonts w:ascii="Times New Roman" w:hAnsi="Times New Roman" w:cs="Times New Roman"/>
        </w:rPr>
        <w:t xml:space="preserve">aps: Evidence from </w:t>
      </w:r>
      <w:r>
        <w:rPr>
          <w:rFonts w:ascii="Times New Roman" w:hAnsi="Times New Roman" w:cs="Times New Roman"/>
        </w:rPr>
        <w:t>t</w:t>
      </w:r>
      <w:r w:rsidRPr="008918AF">
        <w:rPr>
          <w:rFonts w:ascii="Times New Roman" w:hAnsi="Times New Roman" w:cs="Times New Roman"/>
        </w:rPr>
        <w:t xml:space="preserve">wo US </w:t>
      </w:r>
      <w:r>
        <w:rPr>
          <w:rFonts w:ascii="Times New Roman" w:hAnsi="Times New Roman" w:cs="Times New Roman"/>
        </w:rPr>
        <w:t>e</w:t>
      </w:r>
      <w:r w:rsidRPr="008918AF">
        <w:rPr>
          <w:rFonts w:ascii="Times New Roman" w:hAnsi="Times New Roman" w:cs="Times New Roman"/>
        </w:rPr>
        <w:t xml:space="preserve">lections. </w:t>
      </w:r>
      <w:r>
        <w:rPr>
          <w:rFonts w:ascii="Times New Roman" w:hAnsi="Times New Roman" w:cs="Times New Roman"/>
        </w:rPr>
        <w:tab/>
      </w:r>
      <w:r w:rsidRPr="008918AF">
        <w:rPr>
          <w:rFonts w:ascii="Times New Roman" w:hAnsi="Times New Roman" w:cs="Times New Roman"/>
          <w:i/>
          <w:iCs/>
        </w:rPr>
        <w:t>The International Journal of Press/Politics, 27</w:t>
      </w:r>
      <w:r w:rsidRPr="008918AF">
        <w:rPr>
          <w:rFonts w:ascii="Times New Roman" w:hAnsi="Times New Roman" w:cs="Times New Roman"/>
        </w:rPr>
        <w:t>(1), 243-262.</w:t>
      </w:r>
    </w:p>
    <w:p w14:paraId="033B8B83" w14:textId="6AE71932" w:rsidR="00F26A90" w:rsidRDefault="00F26A90" w:rsidP="00F26A90">
      <w:pPr>
        <w:rPr>
          <w:rFonts w:ascii="Times New Roman" w:hAnsi="Times New Roman" w:cs="Times New Roman"/>
        </w:rPr>
      </w:pPr>
      <w:r w:rsidRPr="00855B1D">
        <w:rPr>
          <w:rFonts w:ascii="Times New Roman" w:hAnsi="Times New Roman" w:cs="Times New Roman"/>
        </w:rPr>
        <w:t>Weeks, B. E., Lane, D. S., Kim, D. H., Lee, S. S., &amp; Kwak, N. (2017). Incidental exposure,</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selective exposure, and political information sharing: Integrating online exposure patterns </w:t>
      </w:r>
      <w:r>
        <w:rPr>
          <w:rFonts w:ascii="Times New Roman" w:hAnsi="Times New Roman" w:cs="Times New Roman"/>
        </w:rPr>
        <w:tab/>
      </w:r>
      <w:r w:rsidRPr="00855B1D">
        <w:rPr>
          <w:rFonts w:ascii="Times New Roman" w:hAnsi="Times New Roman" w:cs="Times New Roman"/>
        </w:rPr>
        <w:t xml:space="preserve">and expression on social media. </w:t>
      </w:r>
      <w:r w:rsidRPr="00855B1D">
        <w:rPr>
          <w:rFonts w:ascii="Times New Roman" w:hAnsi="Times New Roman" w:cs="Times New Roman"/>
          <w:i/>
          <w:iCs/>
        </w:rPr>
        <w:t>Journal of Computer-Mediated Communication, 22</w:t>
      </w:r>
      <w:r w:rsidRPr="00855B1D">
        <w:rPr>
          <w:rFonts w:ascii="Times New Roman" w:hAnsi="Times New Roman" w:cs="Times New Roman"/>
        </w:rPr>
        <w:t>(6),</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363-379.</w:t>
      </w:r>
    </w:p>
    <w:p w14:paraId="5A3E9FBA" w14:textId="14EBD624" w:rsidR="006A2704" w:rsidRDefault="006A2704" w:rsidP="00F26A90">
      <w:pPr>
        <w:rPr>
          <w:rFonts w:ascii="Times New Roman" w:hAnsi="Times New Roman" w:cs="Times New Roman"/>
        </w:rPr>
      </w:pPr>
      <w:r w:rsidRPr="006A2704">
        <w:rPr>
          <w:rFonts w:ascii="Times New Roman" w:hAnsi="Times New Roman" w:cs="Times New Roman"/>
        </w:rPr>
        <w:t xml:space="preserve">Wright, C. R. (1960). Functional analysis and mass communication. </w:t>
      </w:r>
      <w:r w:rsidRPr="006A2704">
        <w:rPr>
          <w:rFonts w:ascii="Times New Roman" w:hAnsi="Times New Roman" w:cs="Times New Roman"/>
          <w:i/>
          <w:iCs/>
        </w:rPr>
        <w:t xml:space="preserve">Public Opinion Quarterly, </w:t>
      </w:r>
      <w:r w:rsidRPr="006A2704">
        <w:rPr>
          <w:rFonts w:ascii="Times New Roman" w:hAnsi="Times New Roman" w:cs="Times New Roman"/>
          <w:i/>
          <w:iCs/>
        </w:rPr>
        <w:tab/>
        <w:t>24</w:t>
      </w:r>
      <w:r w:rsidRPr="006A2704">
        <w:rPr>
          <w:rFonts w:ascii="Times New Roman" w:hAnsi="Times New Roman" w:cs="Times New Roman"/>
        </w:rPr>
        <w:t>(4), 605-620.</w:t>
      </w:r>
    </w:p>
    <w:p w14:paraId="1E63E381" w14:textId="0E2AB7AE" w:rsidR="00F26A90" w:rsidRDefault="00F26A90" w:rsidP="00F26A90">
      <w:pPr>
        <w:rPr>
          <w:rFonts w:ascii="Times New Roman" w:eastAsia="Times New Roman" w:hAnsi="Times New Roman" w:cs="Times New Roman"/>
        </w:rPr>
      </w:pPr>
      <w:proofErr w:type="spellStart"/>
      <w:r w:rsidRPr="00A711F6">
        <w:rPr>
          <w:rFonts w:ascii="Times New Roman" w:eastAsia="Times New Roman" w:hAnsi="Times New Roman" w:cs="Times New Roman"/>
        </w:rPr>
        <w:t>Xenos</w:t>
      </w:r>
      <w:proofErr w:type="spellEnd"/>
      <w:r w:rsidRPr="00A711F6">
        <w:rPr>
          <w:rFonts w:ascii="Times New Roman" w:eastAsia="Times New Roman" w:hAnsi="Times New Roman" w:cs="Times New Roman"/>
        </w:rPr>
        <w:t xml:space="preserve">, M., </w:t>
      </w:r>
      <w:proofErr w:type="spellStart"/>
      <w:r w:rsidRPr="00A711F6">
        <w:rPr>
          <w:rFonts w:ascii="Times New Roman" w:eastAsia="Times New Roman" w:hAnsi="Times New Roman" w:cs="Times New Roman"/>
        </w:rPr>
        <w:t>Vromen</w:t>
      </w:r>
      <w:proofErr w:type="spellEnd"/>
      <w:r w:rsidRPr="00A711F6">
        <w:rPr>
          <w:rFonts w:ascii="Times New Roman" w:eastAsia="Times New Roman" w:hAnsi="Times New Roman" w:cs="Times New Roman"/>
        </w:rPr>
        <w:t xml:space="preserve">, A., &amp; Loader, B. D. (2014). The great equalizer? Patterns of social media </w:t>
      </w:r>
      <w:r w:rsidR="004E1675">
        <w:rPr>
          <w:rFonts w:ascii="Times New Roman" w:eastAsia="Times New Roman" w:hAnsi="Times New Roman" w:cs="Times New Roman"/>
        </w:rPr>
        <w:tab/>
      </w:r>
      <w:r w:rsidRPr="00A711F6">
        <w:rPr>
          <w:rFonts w:ascii="Times New Roman" w:eastAsia="Times New Roman" w:hAnsi="Times New Roman" w:cs="Times New Roman"/>
        </w:rPr>
        <w:t xml:space="preserve">use and youth political engagement in three advanced democracies. </w:t>
      </w:r>
      <w:r w:rsidRPr="00A711F6">
        <w:rPr>
          <w:rFonts w:ascii="Times New Roman" w:eastAsia="Times New Roman" w:hAnsi="Times New Roman" w:cs="Times New Roman"/>
          <w:i/>
          <w:iCs/>
        </w:rPr>
        <w:t xml:space="preserve">Information, </w:t>
      </w:r>
      <w:r w:rsidR="004E1675">
        <w:rPr>
          <w:rFonts w:ascii="Times New Roman" w:eastAsia="Times New Roman" w:hAnsi="Times New Roman" w:cs="Times New Roman"/>
          <w:i/>
          <w:iCs/>
        </w:rPr>
        <w:tab/>
      </w:r>
      <w:r w:rsidRPr="00A711F6">
        <w:rPr>
          <w:rFonts w:ascii="Times New Roman" w:eastAsia="Times New Roman" w:hAnsi="Times New Roman" w:cs="Times New Roman"/>
          <w:i/>
          <w:iCs/>
        </w:rPr>
        <w:t>Communication &amp; Society</w:t>
      </w:r>
      <w:r w:rsidRPr="00A711F6">
        <w:rPr>
          <w:rFonts w:ascii="Times New Roman" w:eastAsia="Times New Roman" w:hAnsi="Times New Roman" w:cs="Times New Roman"/>
        </w:rPr>
        <w:t xml:space="preserve">, </w:t>
      </w:r>
      <w:r w:rsidRPr="00A711F6">
        <w:rPr>
          <w:rFonts w:ascii="Times New Roman" w:eastAsia="Times New Roman" w:hAnsi="Times New Roman" w:cs="Times New Roman"/>
          <w:i/>
          <w:iCs/>
        </w:rPr>
        <w:t>17</w:t>
      </w:r>
      <w:r w:rsidRPr="00A711F6">
        <w:rPr>
          <w:rFonts w:ascii="Times New Roman" w:eastAsia="Times New Roman" w:hAnsi="Times New Roman" w:cs="Times New Roman"/>
        </w:rPr>
        <w:t xml:space="preserve">(2), 151–167. </w:t>
      </w:r>
    </w:p>
    <w:p w14:paraId="17D54B4F" w14:textId="6CB6D204" w:rsidR="002902A1" w:rsidRDefault="002902A1" w:rsidP="00F26A90">
      <w:pPr>
        <w:rPr>
          <w:rFonts w:ascii="Times New Roman" w:eastAsia="Times New Roman" w:hAnsi="Times New Roman" w:cs="Times New Roman"/>
        </w:rPr>
      </w:pPr>
    </w:p>
    <w:p w14:paraId="3CA3C5C2" w14:textId="71E6894D" w:rsidR="002902A1" w:rsidRDefault="002902A1" w:rsidP="00F26A90">
      <w:pPr>
        <w:rPr>
          <w:rFonts w:ascii="Times New Roman" w:eastAsia="Times New Roman" w:hAnsi="Times New Roman" w:cs="Times New Roman"/>
        </w:rPr>
      </w:pPr>
    </w:p>
    <w:p w14:paraId="342E4968" w14:textId="6EC2ED20" w:rsidR="002902A1" w:rsidRDefault="002902A1" w:rsidP="00F26A90">
      <w:pPr>
        <w:rPr>
          <w:rFonts w:ascii="Times New Roman" w:eastAsia="Times New Roman" w:hAnsi="Times New Roman" w:cs="Times New Roman"/>
        </w:rPr>
      </w:pPr>
    </w:p>
    <w:p w14:paraId="470FD65E" w14:textId="459FA3CC" w:rsidR="002902A1" w:rsidRDefault="002902A1" w:rsidP="00F26A90">
      <w:pPr>
        <w:rPr>
          <w:rFonts w:ascii="Times New Roman" w:eastAsia="Times New Roman" w:hAnsi="Times New Roman" w:cs="Times New Roman"/>
        </w:rPr>
      </w:pPr>
    </w:p>
    <w:p w14:paraId="185BA62C" w14:textId="0F02B064" w:rsidR="002902A1" w:rsidRDefault="002902A1" w:rsidP="00F26A90">
      <w:pPr>
        <w:rPr>
          <w:rFonts w:ascii="Times New Roman" w:eastAsia="Times New Roman" w:hAnsi="Times New Roman" w:cs="Times New Roman"/>
        </w:rPr>
      </w:pPr>
    </w:p>
    <w:p w14:paraId="7535ADF6" w14:textId="275FBB11" w:rsidR="002902A1" w:rsidRDefault="002902A1" w:rsidP="00F26A90">
      <w:pPr>
        <w:rPr>
          <w:rFonts w:ascii="Times New Roman" w:eastAsia="Times New Roman" w:hAnsi="Times New Roman" w:cs="Times New Roman"/>
        </w:rPr>
      </w:pPr>
    </w:p>
    <w:p w14:paraId="1E984907" w14:textId="533660D1" w:rsidR="002902A1" w:rsidRDefault="002902A1" w:rsidP="00F26A90">
      <w:pPr>
        <w:rPr>
          <w:rFonts w:ascii="Times New Roman" w:eastAsia="Times New Roman" w:hAnsi="Times New Roman" w:cs="Times New Roman"/>
        </w:rPr>
      </w:pPr>
    </w:p>
    <w:p w14:paraId="682D1282" w14:textId="242BE43D" w:rsidR="002902A1" w:rsidRDefault="002902A1" w:rsidP="00F26A90">
      <w:pPr>
        <w:rPr>
          <w:rFonts w:ascii="Times New Roman" w:eastAsia="Times New Roman" w:hAnsi="Times New Roman" w:cs="Times New Roman"/>
        </w:rPr>
      </w:pPr>
    </w:p>
    <w:p w14:paraId="42DFB7ED" w14:textId="1B9FC8AE" w:rsidR="002902A1" w:rsidRDefault="002902A1" w:rsidP="00F26A90">
      <w:pPr>
        <w:rPr>
          <w:rFonts w:ascii="Times New Roman" w:eastAsia="Times New Roman" w:hAnsi="Times New Roman" w:cs="Times New Roman"/>
        </w:rPr>
      </w:pPr>
    </w:p>
    <w:p w14:paraId="5BE27CEC" w14:textId="1ADF4F0A" w:rsidR="002902A1" w:rsidRDefault="002902A1" w:rsidP="00F26A90">
      <w:pPr>
        <w:rPr>
          <w:rFonts w:ascii="Times New Roman" w:eastAsia="Times New Roman" w:hAnsi="Times New Roman" w:cs="Times New Roman"/>
        </w:rPr>
      </w:pPr>
    </w:p>
    <w:p w14:paraId="03E7FC4B" w14:textId="75C66B8F" w:rsidR="002902A1" w:rsidRDefault="002902A1" w:rsidP="00F26A90">
      <w:pPr>
        <w:rPr>
          <w:rFonts w:ascii="Times New Roman" w:eastAsia="Times New Roman" w:hAnsi="Times New Roman" w:cs="Times New Roman"/>
        </w:rPr>
      </w:pPr>
    </w:p>
    <w:p w14:paraId="5819547E" w14:textId="5ECB563D" w:rsidR="002902A1" w:rsidRDefault="002902A1" w:rsidP="00F26A90">
      <w:pPr>
        <w:rPr>
          <w:rFonts w:ascii="Times New Roman" w:eastAsia="Times New Roman" w:hAnsi="Times New Roman" w:cs="Times New Roman"/>
        </w:rPr>
      </w:pPr>
    </w:p>
    <w:p w14:paraId="39B854A7" w14:textId="6F94531F" w:rsidR="002902A1" w:rsidRDefault="002902A1" w:rsidP="00F26A90">
      <w:pPr>
        <w:rPr>
          <w:rFonts w:ascii="Times New Roman" w:eastAsia="Times New Roman" w:hAnsi="Times New Roman" w:cs="Times New Roman"/>
        </w:rPr>
      </w:pPr>
    </w:p>
    <w:p w14:paraId="2845BEE7" w14:textId="16B97A77" w:rsidR="002902A1" w:rsidRDefault="002902A1" w:rsidP="00F26A90">
      <w:pPr>
        <w:rPr>
          <w:rFonts w:ascii="Times New Roman" w:eastAsia="Times New Roman" w:hAnsi="Times New Roman" w:cs="Times New Roman"/>
        </w:rPr>
      </w:pPr>
    </w:p>
    <w:p w14:paraId="649BD2D6" w14:textId="48F45101" w:rsidR="002902A1" w:rsidRDefault="002902A1" w:rsidP="00F26A90">
      <w:pPr>
        <w:rPr>
          <w:rFonts w:ascii="Times New Roman" w:eastAsia="Times New Roman" w:hAnsi="Times New Roman" w:cs="Times New Roman"/>
        </w:rPr>
      </w:pPr>
    </w:p>
    <w:p w14:paraId="5FD47777" w14:textId="74F803D8" w:rsidR="002902A1" w:rsidRDefault="002902A1" w:rsidP="00F26A90">
      <w:pPr>
        <w:rPr>
          <w:rFonts w:ascii="Times New Roman" w:eastAsia="Times New Roman" w:hAnsi="Times New Roman" w:cs="Times New Roman"/>
        </w:rPr>
      </w:pPr>
    </w:p>
    <w:p w14:paraId="69B859B8" w14:textId="6056E98B" w:rsidR="002902A1" w:rsidRDefault="002902A1" w:rsidP="00F26A90">
      <w:pPr>
        <w:rPr>
          <w:rFonts w:ascii="Times New Roman" w:eastAsia="Times New Roman" w:hAnsi="Times New Roman" w:cs="Times New Roman"/>
        </w:rPr>
      </w:pPr>
    </w:p>
    <w:p w14:paraId="014A6373" w14:textId="1DD5E01D" w:rsidR="002902A1" w:rsidRDefault="002902A1" w:rsidP="00F26A90">
      <w:pPr>
        <w:rPr>
          <w:rFonts w:ascii="Times New Roman" w:eastAsia="Times New Roman" w:hAnsi="Times New Roman" w:cs="Times New Roman"/>
        </w:rPr>
      </w:pPr>
    </w:p>
    <w:p w14:paraId="310367E4" w14:textId="6AB57360" w:rsidR="002902A1" w:rsidRDefault="002902A1" w:rsidP="00F26A90">
      <w:pPr>
        <w:rPr>
          <w:rFonts w:ascii="Times New Roman" w:eastAsia="Times New Roman" w:hAnsi="Times New Roman" w:cs="Times New Roman"/>
        </w:rPr>
      </w:pPr>
    </w:p>
    <w:p w14:paraId="4E180E64" w14:textId="0BECF2B0" w:rsidR="002902A1" w:rsidRDefault="002902A1" w:rsidP="00F26A90">
      <w:pPr>
        <w:rPr>
          <w:rFonts w:ascii="Times New Roman" w:eastAsia="Times New Roman" w:hAnsi="Times New Roman" w:cs="Times New Roman"/>
        </w:rPr>
      </w:pPr>
    </w:p>
    <w:p w14:paraId="1C27140B" w14:textId="2238B620" w:rsidR="002902A1" w:rsidRDefault="002902A1" w:rsidP="00F26A90">
      <w:pPr>
        <w:rPr>
          <w:rFonts w:ascii="Times New Roman" w:eastAsia="Times New Roman" w:hAnsi="Times New Roman" w:cs="Times New Roman"/>
        </w:rPr>
      </w:pPr>
    </w:p>
    <w:p w14:paraId="74AFB214" w14:textId="134F9BE9" w:rsidR="002902A1" w:rsidRDefault="002902A1" w:rsidP="00F26A90">
      <w:pPr>
        <w:rPr>
          <w:rFonts w:ascii="Times New Roman" w:eastAsia="Times New Roman" w:hAnsi="Times New Roman" w:cs="Times New Roman"/>
        </w:rPr>
      </w:pPr>
    </w:p>
    <w:p w14:paraId="701CE9D2" w14:textId="204315A0" w:rsidR="002902A1" w:rsidRDefault="002902A1" w:rsidP="00F26A90">
      <w:pPr>
        <w:rPr>
          <w:rFonts w:ascii="Times New Roman" w:eastAsia="Times New Roman" w:hAnsi="Times New Roman" w:cs="Times New Roman"/>
        </w:rPr>
      </w:pPr>
    </w:p>
    <w:p w14:paraId="48A16A2D" w14:textId="73730C06" w:rsidR="002902A1" w:rsidRDefault="002902A1" w:rsidP="00F26A90">
      <w:pPr>
        <w:rPr>
          <w:rFonts w:ascii="Times New Roman" w:eastAsia="Times New Roman" w:hAnsi="Times New Roman" w:cs="Times New Roman"/>
        </w:rPr>
      </w:pPr>
    </w:p>
    <w:p w14:paraId="1FA12D8E" w14:textId="055D5F4E" w:rsidR="002902A1" w:rsidRDefault="002902A1" w:rsidP="00F26A90">
      <w:pPr>
        <w:rPr>
          <w:rFonts w:ascii="Times New Roman" w:eastAsia="Times New Roman" w:hAnsi="Times New Roman" w:cs="Times New Roman"/>
        </w:rPr>
      </w:pPr>
    </w:p>
    <w:p w14:paraId="6A1DE815" w14:textId="185D690A" w:rsidR="002902A1" w:rsidRDefault="002902A1" w:rsidP="00F26A90">
      <w:pPr>
        <w:rPr>
          <w:rFonts w:ascii="Times New Roman" w:eastAsia="Times New Roman" w:hAnsi="Times New Roman" w:cs="Times New Roman"/>
        </w:rPr>
      </w:pPr>
    </w:p>
    <w:p w14:paraId="52935E54" w14:textId="7A96911B" w:rsidR="002902A1" w:rsidRDefault="002902A1" w:rsidP="00F26A90">
      <w:pPr>
        <w:rPr>
          <w:rFonts w:ascii="Times New Roman" w:eastAsia="Times New Roman" w:hAnsi="Times New Roman" w:cs="Times New Roman"/>
        </w:rPr>
      </w:pPr>
    </w:p>
    <w:p w14:paraId="7D49BBC8" w14:textId="10B5D4FB" w:rsidR="002902A1" w:rsidRDefault="002902A1" w:rsidP="00F26A90">
      <w:pPr>
        <w:rPr>
          <w:rFonts w:ascii="Times New Roman" w:eastAsia="Times New Roman" w:hAnsi="Times New Roman" w:cs="Times New Roman"/>
        </w:rPr>
      </w:pPr>
    </w:p>
    <w:p w14:paraId="2AB85543" w14:textId="7CABA807" w:rsidR="002902A1" w:rsidRDefault="002902A1" w:rsidP="00F26A90">
      <w:pPr>
        <w:rPr>
          <w:rFonts w:ascii="Times New Roman" w:eastAsia="Times New Roman" w:hAnsi="Times New Roman" w:cs="Times New Roman"/>
        </w:rPr>
      </w:pPr>
    </w:p>
    <w:p w14:paraId="605A19B0" w14:textId="7B986C98" w:rsidR="002902A1" w:rsidRDefault="002902A1" w:rsidP="00F26A90">
      <w:pPr>
        <w:rPr>
          <w:rFonts w:ascii="Times New Roman" w:eastAsia="Times New Roman" w:hAnsi="Times New Roman" w:cs="Times New Roman"/>
        </w:rPr>
      </w:pPr>
    </w:p>
    <w:p w14:paraId="218B067F" w14:textId="6D84F29A" w:rsidR="002902A1" w:rsidRDefault="002902A1" w:rsidP="00F26A90">
      <w:pPr>
        <w:rPr>
          <w:rFonts w:ascii="Times New Roman" w:eastAsia="Times New Roman" w:hAnsi="Times New Roman" w:cs="Times New Roman"/>
        </w:rPr>
      </w:pPr>
    </w:p>
    <w:p w14:paraId="205BEE31" w14:textId="01CD852D" w:rsidR="002902A1" w:rsidRDefault="002902A1" w:rsidP="00F26A90">
      <w:pPr>
        <w:rPr>
          <w:rFonts w:ascii="Times New Roman" w:eastAsia="Times New Roman" w:hAnsi="Times New Roman" w:cs="Times New Roman"/>
        </w:rPr>
      </w:pPr>
    </w:p>
    <w:p w14:paraId="447ACBBD" w14:textId="35E6FAF0" w:rsidR="002902A1" w:rsidRDefault="002902A1" w:rsidP="00F26A90">
      <w:pPr>
        <w:rPr>
          <w:rFonts w:ascii="Times New Roman" w:eastAsia="Times New Roman" w:hAnsi="Times New Roman" w:cs="Times New Roman"/>
        </w:rPr>
      </w:pPr>
    </w:p>
    <w:p w14:paraId="79359B88" w14:textId="189CA226" w:rsidR="002902A1" w:rsidRDefault="002902A1" w:rsidP="00F26A90">
      <w:pPr>
        <w:rPr>
          <w:rFonts w:ascii="Times New Roman" w:eastAsia="Times New Roman" w:hAnsi="Times New Roman" w:cs="Times New Roman"/>
        </w:rPr>
      </w:pPr>
    </w:p>
    <w:p w14:paraId="4C055B74" w14:textId="04924E35" w:rsidR="002902A1" w:rsidRDefault="002902A1" w:rsidP="00F26A90">
      <w:pPr>
        <w:rPr>
          <w:rFonts w:ascii="Times New Roman" w:eastAsia="Times New Roman" w:hAnsi="Times New Roman" w:cs="Times New Roman"/>
        </w:rPr>
      </w:pPr>
    </w:p>
    <w:p w14:paraId="7BCEEB4B" w14:textId="4C25843F" w:rsidR="002902A1" w:rsidRDefault="002902A1" w:rsidP="00F26A90">
      <w:pPr>
        <w:rPr>
          <w:rFonts w:ascii="Times New Roman" w:eastAsia="Times New Roman" w:hAnsi="Times New Roman" w:cs="Times New Roman"/>
        </w:rPr>
      </w:pPr>
    </w:p>
    <w:p w14:paraId="564F4338" w14:textId="39D2AF7C" w:rsidR="002902A1" w:rsidRDefault="002902A1" w:rsidP="00F26A90">
      <w:pPr>
        <w:rPr>
          <w:rFonts w:ascii="Times New Roman" w:eastAsia="Times New Roman" w:hAnsi="Times New Roman" w:cs="Times New Roman"/>
        </w:rPr>
      </w:pPr>
    </w:p>
    <w:p w14:paraId="62A2F05A" w14:textId="1FEB9167" w:rsidR="002902A1" w:rsidRDefault="002902A1" w:rsidP="00F26A90">
      <w:pPr>
        <w:rPr>
          <w:rFonts w:ascii="Times New Roman" w:eastAsia="Times New Roman" w:hAnsi="Times New Roman" w:cs="Times New Roman"/>
        </w:rPr>
      </w:pPr>
    </w:p>
    <w:p w14:paraId="2B35D4B1" w14:textId="4B2D4D96" w:rsidR="002902A1" w:rsidRDefault="002902A1" w:rsidP="00F26A90">
      <w:pPr>
        <w:rPr>
          <w:rFonts w:ascii="Times New Roman" w:eastAsia="Times New Roman" w:hAnsi="Times New Roman" w:cs="Times New Roman"/>
        </w:rPr>
      </w:pPr>
    </w:p>
    <w:p w14:paraId="6F105205" w14:textId="77777777" w:rsidR="002902A1" w:rsidRDefault="002902A1" w:rsidP="002902A1">
      <w:pPr>
        <w:rPr>
          <w:rFonts w:ascii="Times New Roman" w:hAnsi="Times New Roman" w:cs="Times New Roman"/>
        </w:rPr>
      </w:pPr>
      <w:r>
        <w:rPr>
          <w:rFonts w:ascii="Times New Roman" w:hAnsi="Times New Roman" w:cs="Times New Roman"/>
        </w:rPr>
        <w:t xml:space="preserve">In order to demonstrate the added value of the latent-class approach to operationalizing news attractiveness, we re-ran all regression analyses using only self-reported interest as a primary predictor, as this variable has received the most attention both theoretically and empirically from prior literature (e.g., Barnidge, 2021; Thorson et al., 2021). Results are both less robust and less rich in terms of their descriptive capacity. Whereas our analysis of the grouping variable revealed important and theoretically fruitful group </w:t>
      </w:r>
      <w:r w:rsidRPr="00FA4137">
        <w:rPr>
          <w:rFonts w:ascii="Times New Roman" w:hAnsi="Times New Roman" w:cs="Times New Roman"/>
        </w:rPr>
        <w:t xml:space="preserve">differences in incidental exposure, analyses show that self-reported interest is unrelated to the trait-like measure (β = 0.03, </w:t>
      </w:r>
      <w:r w:rsidRPr="00FA4137">
        <w:rPr>
          <w:rFonts w:ascii="Times New Roman" w:hAnsi="Times New Roman" w:cs="Times New Roman"/>
          <w:i/>
          <w:iCs/>
        </w:rPr>
        <w:t>SE</w:t>
      </w:r>
      <w:r w:rsidRPr="00FA4137">
        <w:rPr>
          <w:rFonts w:ascii="Times New Roman" w:hAnsi="Times New Roman" w:cs="Times New Roman"/>
        </w:rPr>
        <w:t xml:space="preserve"> = 0.02, </w:t>
      </w:r>
      <w:r w:rsidRPr="00FA4137">
        <w:rPr>
          <w:rFonts w:ascii="Times New Roman" w:hAnsi="Times New Roman" w:cs="Times New Roman"/>
          <w:i/>
          <w:iCs/>
        </w:rPr>
        <w:t>p</w:t>
      </w:r>
      <w:r w:rsidRPr="00FA4137">
        <w:rPr>
          <w:rFonts w:ascii="Times New Roman" w:hAnsi="Times New Roman" w:cs="Times New Roman"/>
        </w:rPr>
        <w:t xml:space="preserve"> = .214) and only weakly related to th</w:t>
      </w:r>
      <w:r w:rsidRPr="007F5C77">
        <w:rPr>
          <w:rFonts w:ascii="Times New Roman" w:hAnsi="Times New Roman" w:cs="Times New Roman"/>
        </w:rPr>
        <w:t xml:space="preserve">e state-like measure (β = 0.12, </w:t>
      </w:r>
      <w:r w:rsidRPr="007F5C77">
        <w:rPr>
          <w:rFonts w:ascii="Times New Roman" w:hAnsi="Times New Roman" w:cs="Times New Roman"/>
          <w:i/>
          <w:iCs/>
        </w:rPr>
        <w:t>SE</w:t>
      </w:r>
      <w:r w:rsidRPr="007F5C77">
        <w:rPr>
          <w:rFonts w:ascii="Times New Roman" w:hAnsi="Times New Roman" w:cs="Times New Roman"/>
        </w:rPr>
        <w:t xml:space="preserve"> = 0.05, </w:t>
      </w:r>
      <w:r w:rsidRPr="007F5C77">
        <w:rPr>
          <w:rFonts w:ascii="Times New Roman" w:hAnsi="Times New Roman" w:cs="Times New Roman"/>
          <w:i/>
          <w:iCs/>
        </w:rPr>
        <w:t>p</w:t>
      </w:r>
      <w:r w:rsidRPr="007F5C77">
        <w:rPr>
          <w:rFonts w:ascii="Times New Roman" w:hAnsi="Times New Roman" w:cs="Times New Roman"/>
        </w:rPr>
        <w:t xml:space="preserve"> = .022). </w:t>
      </w:r>
      <w:r>
        <w:rPr>
          <w:rFonts w:ascii="Times New Roman" w:hAnsi="Times New Roman" w:cs="Times New Roman"/>
        </w:rPr>
        <w:t xml:space="preserve">Thus, by accounting for latent classes defined by a range of behaviors, rather than just self-reported interest, we are able to not only improve our capacity to predict incidental exposure but also reveal non-linear patterns of group difference that cannot be observed by analyzing interest alone. Results for engagement are relatively straightforward and mirror those for the latent variable, although they are, in our view, less robust. The interaction between interest and incidental exposure on the engagement </w:t>
      </w:r>
      <w:r w:rsidRPr="009C6FF4">
        <w:rPr>
          <w:rFonts w:ascii="Times New Roman" w:hAnsi="Times New Roman" w:cs="Times New Roman"/>
        </w:rPr>
        <w:t>outcomes are statistically significant (</w:t>
      </w:r>
      <w:r w:rsidRPr="007F5C77">
        <w:rPr>
          <w:rFonts w:ascii="Times New Roman" w:hAnsi="Times New Roman" w:cs="Times New Roman"/>
        </w:rPr>
        <w:t>β</w:t>
      </w:r>
      <w:r w:rsidRPr="009C6FF4">
        <w:rPr>
          <w:rFonts w:ascii="Times New Roman" w:hAnsi="Times New Roman" w:cs="Times New Roman"/>
        </w:rPr>
        <w:t xml:space="preserve"> = -0.43, </w:t>
      </w:r>
      <w:r w:rsidRPr="009C6FF4">
        <w:rPr>
          <w:rFonts w:ascii="Times New Roman" w:hAnsi="Times New Roman" w:cs="Times New Roman"/>
          <w:i/>
          <w:iCs/>
        </w:rPr>
        <w:t>SE</w:t>
      </w:r>
      <w:r>
        <w:rPr>
          <w:rFonts w:ascii="Times New Roman" w:hAnsi="Times New Roman" w:cs="Times New Roman"/>
        </w:rPr>
        <w:t xml:space="preserve"> </w:t>
      </w:r>
      <w:r w:rsidRPr="009C6FF4">
        <w:rPr>
          <w:rFonts w:ascii="Times New Roman" w:hAnsi="Times New Roman" w:cs="Times New Roman"/>
        </w:rPr>
        <w:t xml:space="preserve">= 0.14, </w:t>
      </w:r>
      <w:r w:rsidRPr="009C6FF4">
        <w:rPr>
          <w:rFonts w:ascii="Times New Roman" w:hAnsi="Times New Roman" w:cs="Times New Roman"/>
          <w:i/>
          <w:iCs/>
        </w:rPr>
        <w:t>p</w:t>
      </w:r>
      <w:r w:rsidRPr="009C6FF4">
        <w:rPr>
          <w:rFonts w:ascii="Times New Roman" w:hAnsi="Times New Roman" w:cs="Times New Roman"/>
        </w:rPr>
        <w:t xml:space="preserve"> = .002 for overall engagement; </w:t>
      </w:r>
      <w:r w:rsidRPr="007F5C77">
        <w:rPr>
          <w:rFonts w:ascii="Times New Roman" w:hAnsi="Times New Roman" w:cs="Times New Roman"/>
        </w:rPr>
        <w:t>β</w:t>
      </w:r>
      <w:r w:rsidRPr="009C6FF4">
        <w:rPr>
          <w:rFonts w:ascii="Times New Roman" w:hAnsi="Times New Roman" w:cs="Times New Roman"/>
        </w:rPr>
        <w:t xml:space="preserve"> = -0.37, </w:t>
      </w:r>
      <w:r w:rsidRPr="009C6FF4">
        <w:rPr>
          <w:rFonts w:ascii="Times New Roman" w:hAnsi="Times New Roman" w:cs="Times New Roman"/>
          <w:i/>
          <w:iCs/>
        </w:rPr>
        <w:t>SE</w:t>
      </w:r>
      <w:r w:rsidRPr="009C6FF4">
        <w:rPr>
          <w:rFonts w:ascii="Times New Roman" w:hAnsi="Times New Roman" w:cs="Times New Roman"/>
        </w:rPr>
        <w:t xml:space="preserve"> = 0.09, </w:t>
      </w:r>
      <w:r w:rsidRPr="009C6FF4">
        <w:rPr>
          <w:rFonts w:ascii="Times New Roman" w:hAnsi="Times New Roman" w:cs="Times New Roman"/>
          <w:i/>
          <w:iCs/>
        </w:rPr>
        <w:t>p</w:t>
      </w:r>
      <w:r w:rsidRPr="009C6FF4">
        <w:rPr>
          <w:rFonts w:ascii="Times New Roman" w:hAnsi="Times New Roman" w:cs="Times New Roman"/>
        </w:rPr>
        <w:t xml:space="preserve"> &lt; .001 for high-effort engagement), with slightly stronger effects observed among respondents reporting purposeful exposure rather than incidental exposure.</w:t>
      </w:r>
      <w:r>
        <w:rPr>
          <w:rFonts w:ascii="Times New Roman" w:hAnsi="Times New Roman" w:cs="Times New Roman"/>
        </w:rPr>
        <w:t xml:space="preserve"> Based on this analysis, we strongly believe that the grouping variable obtained through the LCA model provides added value in terms of understanding whether and to what extent incidental exposure closes or widens gaps in news exposure and engagement. Full results of these supplemental analyses are available upon request. </w:t>
      </w:r>
    </w:p>
    <w:p w14:paraId="240651AE" w14:textId="77777777" w:rsidR="002902A1" w:rsidRPr="00A711F6" w:rsidRDefault="002902A1" w:rsidP="00F26A90">
      <w:pPr>
        <w:rPr>
          <w:rFonts w:ascii="Times New Roman" w:eastAsia="Times New Roman" w:hAnsi="Times New Roman" w:cs="Times New Roman"/>
        </w:rPr>
      </w:pPr>
    </w:p>
    <w:p w14:paraId="787D615D" w14:textId="7D0D16CE" w:rsidR="00822581" w:rsidRDefault="00822581" w:rsidP="00F26A90"/>
    <w:p w14:paraId="2128525C" w14:textId="77777777" w:rsidR="00822581" w:rsidRDefault="00822581" w:rsidP="00F26A90">
      <w:pPr>
        <w:rPr>
          <w:rFonts w:ascii="Times New Roman" w:hAnsi="Times New Roman" w:cs="Times New Roman"/>
        </w:rPr>
      </w:pPr>
    </w:p>
    <w:p w14:paraId="7A30DDEF" w14:textId="77777777" w:rsidR="00822581" w:rsidRDefault="00822581" w:rsidP="00F26A90"/>
    <w:sectPr w:rsidR="00822581" w:rsidSect="00DA3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581"/>
    <w:rsid w:val="000620B2"/>
    <w:rsid w:val="0006259D"/>
    <w:rsid w:val="00077E1F"/>
    <w:rsid w:val="000838AF"/>
    <w:rsid w:val="000B67FF"/>
    <w:rsid w:val="00160A0C"/>
    <w:rsid w:val="001B4745"/>
    <w:rsid w:val="001E0902"/>
    <w:rsid w:val="002902A1"/>
    <w:rsid w:val="002A0BC5"/>
    <w:rsid w:val="002D604A"/>
    <w:rsid w:val="002F6E5A"/>
    <w:rsid w:val="00317E95"/>
    <w:rsid w:val="003E6315"/>
    <w:rsid w:val="00426DB3"/>
    <w:rsid w:val="004E1675"/>
    <w:rsid w:val="00537283"/>
    <w:rsid w:val="0057513D"/>
    <w:rsid w:val="00576E00"/>
    <w:rsid w:val="005F747C"/>
    <w:rsid w:val="00634707"/>
    <w:rsid w:val="00656F9C"/>
    <w:rsid w:val="00683F39"/>
    <w:rsid w:val="006A2704"/>
    <w:rsid w:val="006F1869"/>
    <w:rsid w:val="00733324"/>
    <w:rsid w:val="00780F9E"/>
    <w:rsid w:val="007923C0"/>
    <w:rsid w:val="007B4D29"/>
    <w:rsid w:val="008126DF"/>
    <w:rsid w:val="00822581"/>
    <w:rsid w:val="008918AF"/>
    <w:rsid w:val="008F5805"/>
    <w:rsid w:val="0091346E"/>
    <w:rsid w:val="009D13CA"/>
    <w:rsid w:val="009E4028"/>
    <w:rsid w:val="00A02748"/>
    <w:rsid w:val="00AB4F18"/>
    <w:rsid w:val="00AC37F1"/>
    <w:rsid w:val="00B27880"/>
    <w:rsid w:val="00B5423A"/>
    <w:rsid w:val="00BB7D14"/>
    <w:rsid w:val="00BB7D63"/>
    <w:rsid w:val="00C3631A"/>
    <w:rsid w:val="00C7202F"/>
    <w:rsid w:val="00CA3555"/>
    <w:rsid w:val="00CB73E9"/>
    <w:rsid w:val="00CD65FB"/>
    <w:rsid w:val="00CE2B4B"/>
    <w:rsid w:val="00CF2591"/>
    <w:rsid w:val="00D749F1"/>
    <w:rsid w:val="00D93E20"/>
    <w:rsid w:val="00DA37C6"/>
    <w:rsid w:val="00DD11E8"/>
    <w:rsid w:val="00E16999"/>
    <w:rsid w:val="00E83626"/>
    <w:rsid w:val="00EB7934"/>
    <w:rsid w:val="00EF6972"/>
    <w:rsid w:val="00F06070"/>
    <w:rsid w:val="00F26A90"/>
    <w:rsid w:val="00F32EBD"/>
    <w:rsid w:val="00F57727"/>
    <w:rsid w:val="00FA7359"/>
    <w:rsid w:val="00FA7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CDAE95"/>
  <w14:defaultImageDpi w14:val="32767"/>
  <w15:chartTrackingRefBased/>
  <w15:docId w15:val="{072DB250-CF4E-4742-8C10-DABA19554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6A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7810">
      <w:bodyDiv w:val="1"/>
      <w:marLeft w:val="0"/>
      <w:marRight w:val="0"/>
      <w:marTop w:val="0"/>
      <w:marBottom w:val="0"/>
      <w:divBdr>
        <w:top w:val="none" w:sz="0" w:space="0" w:color="auto"/>
        <w:left w:val="none" w:sz="0" w:space="0" w:color="auto"/>
        <w:bottom w:val="none" w:sz="0" w:space="0" w:color="auto"/>
        <w:right w:val="none" w:sz="0" w:space="0" w:color="auto"/>
      </w:divBdr>
    </w:div>
    <w:div w:id="148057871">
      <w:bodyDiv w:val="1"/>
      <w:marLeft w:val="0"/>
      <w:marRight w:val="0"/>
      <w:marTop w:val="0"/>
      <w:marBottom w:val="0"/>
      <w:divBdr>
        <w:top w:val="none" w:sz="0" w:space="0" w:color="auto"/>
        <w:left w:val="none" w:sz="0" w:space="0" w:color="auto"/>
        <w:bottom w:val="none" w:sz="0" w:space="0" w:color="auto"/>
        <w:right w:val="none" w:sz="0" w:space="0" w:color="auto"/>
      </w:divBdr>
    </w:div>
    <w:div w:id="299115267">
      <w:bodyDiv w:val="1"/>
      <w:marLeft w:val="0"/>
      <w:marRight w:val="0"/>
      <w:marTop w:val="0"/>
      <w:marBottom w:val="0"/>
      <w:divBdr>
        <w:top w:val="none" w:sz="0" w:space="0" w:color="auto"/>
        <w:left w:val="none" w:sz="0" w:space="0" w:color="auto"/>
        <w:bottom w:val="none" w:sz="0" w:space="0" w:color="auto"/>
        <w:right w:val="none" w:sz="0" w:space="0" w:color="auto"/>
      </w:divBdr>
    </w:div>
    <w:div w:id="349258038">
      <w:bodyDiv w:val="1"/>
      <w:marLeft w:val="0"/>
      <w:marRight w:val="0"/>
      <w:marTop w:val="0"/>
      <w:marBottom w:val="0"/>
      <w:divBdr>
        <w:top w:val="none" w:sz="0" w:space="0" w:color="auto"/>
        <w:left w:val="none" w:sz="0" w:space="0" w:color="auto"/>
        <w:bottom w:val="none" w:sz="0" w:space="0" w:color="auto"/>
        <w:right w:val="none" w:sz="0" w:space="0" w:color="auto"/>
      </w:divBdr>
    </w:div>
    <w:div w:id="450780314">
      <w:bodyDiv w:val="1"/>
      <w:marLeft w:val="0"/>
      <w:marRight w:val="0"/>
      <w:marTop w:val="0"/>
      <w:marBottom w:val="0"/>
      <w:divBdr>
        <w:top w:val="none" w:sz="0" w:space="0" w:color="auto"/>
        <w:left w:val="none" w:sz="0" w:space="0" w:color="auto"/>
        <w:bottom w:val="none" w:sz="0" w:space="0" w:color="auto"/>
        <w:right w:val="none" w:sz="0" w:space="0" w:color="auto"/>
      </w:divBdr>
    </w:div>
    <w:div w:id="451828136">
      <w:bodyDiv w:val="1"/>
      <w:marLeft w:val="0"/>
      <w:marRight w:val="0"/>
      <w:marTop w:val="0"/>
      <w:marBottom w:val="0"/>
      <w:divBdr>
        <w:top w:val="none" w:sz="0" w:space="0" w:color="auto"/>
        <w:left w:val="none" w:sz="0" w:space="0" w:color="auto"/>
        <w:bottom w:val="none" w:sz="0" w:space="0" w:color="auto"/>
        <w:right w:val="none" w:sz="0" w:space="0" w:color="auto"/>
      </w:divBdr>
    </w:div>
    <w:div w:id="504247945">
      <w:bodyDiv w:val="1"/>
      <w:marLeft w:val="0"/>
      <w:marRight w:val="0"/>
      <w:marTop w:val="0"/>
      <w:marBottom w:val="0"/>
      <w:divBdr>
        <w:top w:val="none" w:sz="0" w:space="0" w:color="auto"/>
        <w:left w:val="none" w:sz="0" w:space="0" w:color="auto"/>
        <w:bottom w:val="none" w:sz="0" w:space="0" w:color="auto"/>
        <w:right w:val="none" w:sz="0" w:space="0" w:color="auto"/>
      </w:divBdr>
    </w:div>
    <w:div w:id="555044627">
      <w:bodyDiv w:val="1"/>
      <w:marLeft w:val="0"/>
      <w:marRight w:val="0"/>
      <w:marTop w:val="0"/>
      <w:marBottom w:val="0"/>
      <w:divBdr>
        <w:top w:val="none" w:sz="0" w:space="0" w:color="auto"/>
        <w:left w:val="none" w:sz="0" w:space="0" w:color="auto"/>
        <w:bottom w:val="none" w:sz="0" w:space="0" w:color="auto"/>
        <w:right w:val="none" w:sz="0" w:space="0" w:color="auto"/>
      </w:divBdr>
    </w:div>
    <w:div w:id="579407216">
      <w:bodyDiv w:val="1"/>
      <w:marLeft w:val="0"/>
      <w:marRight w:val="0"/>
      <w:marTop w:val="0"/>
      <w:marBottom w:val="0"/>
      <w:divBdr>
        <w:top w:val="none" w:sz="0" w:space="0" w:color="auto"/>
        <w:left w:val="none" w:sz="0" w:space="0" w:color="auto"/>
        <w:bottom w:val="none" w:sz="0" w:space="0" w:color="auto"/>
        <w:right w:val="none" w:sz="0" w:space="0" w:color="auto"/>
      </w:divBdr>
    </w:div>
    <w:div w:id="681981129">
      <w:bodyDiv w:val="1"/>
      <w:marLeft w:val="0"/>
      <w:marRight w:val="0"/>
      <w:marTop w:val="0"/>
      <w:marBottom w:val="0"/>
      <w:divBdr>
        <w:top w:val="none" w:sz="0" w:space="0" w:color="auto"/>
        <w:left w:val="none" w:sz="0" w:space="0" w:color="auto"/>
        <w:bottom w:val="none" w:sz="0" w:space="0" w:color="auto"/>
        <w:right w:val="none" w:sz="0" w:space="0" w:color="auto"/>
      </w:divBdr>
    </w:div>
    <w:div w:id="696738736">
      <w:bodyDiv w:val="1"/>
      <w:marLeft w:val="0"/>
      <w:marRight w:val="0"/>
      <w:marTop w:val="0"/>
      <w:marBottom w:val="0"/>
      <w:divBdr>
        <w:top w:val="none" w:sz="0" w:space="0" w:color="auto"/>
        <w:left w:val="none" w:sz="0" w:space="0" w:color="auto"/>
        <w:bottom w:val="none" w:sz="0" w:space="0" w:color="auto"/>
        <w:right w:val="none" w:sz="0" w:space="0" w:color="auto"/>
      </w:divBdr>
    </w:div>
    <w:div w:id="864439901">
      <w:bodyDiv w:val="1"/>
      <w:marLeft w:val="0"/>
      <w:marRight w:val="0"/>
      <w:marTop w:val="0"/>
      <w:marBottom w:val="0"/>
      <w:divBdr>
        <w:top w:val="none" w:sz="0" w:space="0" w:color="auto"/>
        <w:left w:val="none" w:sz="0" w:space="0" w:color="auto"/>
        <w:bottom w:val="none" w:sz="0" w:space="0" w:color="auto"/>
        <w:right w:val="none" w:sz="0" w:space="0" w:color="auto"/>
      </w:divBdr>
    </w:div>
    <w:div w:id="1115441572">
      <w:bodyDiv w:val="1"/>
      <w:marLeft w:val="0"/>
      <w:marRight w:val="0"/>
      <w:marTop w:val="0"/>
      <w:marBottom w:val="0"/>
      <w:divBdr>
        <w:top w:val="none" w:sz="0" w:space="0" w:color="auto"/>
        <w:left w:val="none" w:sz="0" w:space="0" w:color="auto"/>
        <w:bottom w:val="none" w:sz="0" w:space="0" w:color="auto"/>
        <w:right w:val="none" w:sz="0" w:space="0" w:color="auto"/>
      </w:divBdr>
    </w:div>
    <w:div w:id="1119185932">
      <w:bodyDiv w:val="1"/>
      <w:marLeft w:val="0"/>
      <w:marRight w:val="0"/>
      <w:marTop w:val="0"/>
      <w:marBottom w:val="0"/>
      <w:divBdr>
        <w:top w:val="none" w:sz="0" w:space="0" w:color="auto"/>
        <w:left w:val="none" w:sz="0" w:space="0" w:color="auto"/>
        <w:bottom w:val="none" w:sz="0" w:space="0" w:color="auto"/>
        <w:right w:val="none" w:sz="0" w:space="0" w:color="auto"/>
      </w:divBdr>
    </w:div>
    <w:div w:id="1151287568">
      <w:bodyDiv w:val="1"/>
      <w:marLeft w:val="0"/>
      <w:marRight w:val="0"/>
      <w:marTop w:val="0"/>
      <w:marBottom w:val="0"/>
      <w:divBdr>
        <w:top w:val="none" w:sz="0" w:space="0" w:color="auto"/>
        <w:left w:val="none" w:sz="0" w:space="0" w:color="auto"/>
        <w:bottom w:val="none" w:sz="0" w:space="0" w:color="auto"/>
        <w:right w:val="none" w:sz="0" w:space="0" w:color="auto"/>
      </w:divBdr>
    </w:div>
    <w:div w:id="1342196787">
      <w:bodyDiv w:val="1"/>
      <w:marLeft w:val="0"/>
      <w:marRight w:val="0"/>
      <w:marTop w:val="0"/>
      <w:marBottom w:val="0"/>
      <w:divBdr>
        <w:top w:val="none" w:sz="0" w:space="0" w:color="auto"/>
        <w:left w:val="none" w:sz="0" w:space="0" w:color="auto"/>
        <w:bottom w:val="none" w:sz="0" w:space="0" w:color="auto"/>
        <w:right w:val="none" w:sz="0" w:space="0" w:color="auto"/>
      </w:divBdr>
    </w:div>
    <w:div w:id="1450051043">
      <w:bodyDiv w:val="1"/>
      <w:marLeft w:val="0"/>
      <w:marRight w:val="0"/>
      <w:marTop w:val="0"/>
      <w:marBottom w:val="0"/>
      <w:divBdr>
        <w:top w:val="none" w:sz="0" w:space="0" w:color="auto"/>
        <w:left w:val="none" w:sz="0" w:space="0" w:color="auto"/>
        <w:bottom w:val="none" w:sz="0" w:space="0" w:color="auto"/>
        <w:right w:val="none" w:sz="0" w:space="0" w:color="auto"/>
      </w:divBdr>
    </w:div>
    <w:div w:id="1513950790">
      <w:bodyDiv w:val="1"/>
      <w:marLeft w:val="0"/>
      <w:marRight w:val="0"/>
      <w:marTop w:val="0"/>
      <w:marBottom w:val="0"/>
      <w:divBdr>
        <w:top w:val="none" w:sz="0" w:space="0" w:color="auto"/>
        <w:left w:val="none" w:sz="0" w:space="0" w:color="auto"/>
        <w:bottom w:val="none" w:sz="0" w:space="0" w:color="auto"/>
        <w:right w:val="none" w:sz="0" w:space="0" w:color="auto"/>
      </w:divBdr>
    </w:div>
    <w:div w:id="1557624417">
      <w:bodyDiv w:val="1"/>
      <w:marLeft w:val="0"/>
      <w:marRight w:val="0"/>
      <w:marTop w:val="0"/>
      <w:marBottom w:val="0"/>
      <w:divBdr>
        <w:top w:val="none" w:sz="0" w:space="0" w:color="auto"/>
        <w:left w:val="none" w:sz="0" w:space="0" w:color="auto"/>
        <w:bottom w:val="none" w:sz="0" w:space="0" w:color="auto"/>
        <w:right w:val="none" w:sz="0" w:space="0" w:color="auto"/>
      </w:divBdr>
    </w:div>
    <w:div w:id="1585802340">
      <w:bodyDiv w:val="1"/>
      <w:marLeft w:val="0"/>
      <w:marRight w:val="0"/>
      <w:marTop w:val="0"/>
      <w:marBottom w:val="0"/>
      <w:divBdr>
        <w:top w:val="none" w:sz="0" w:space="0" w:color="auto"/>
        <w:left w:val="none" w:sz="0" w:space="0" w:color="auto"/>
        <w:bottom w:val="none" w:sz="0" w:space="0" w:color="auto"/>
        <w:right w:val="none" w:sz="0" w:space="0" w:color="auto"/>
      </w:divBdr>
    </w:div>
    <w:div w:id="1677003733">
      <w:bodyDiv w:val="1"/>
      <w:marLeft w:val="0"/>
      <w:marRight w:val="0"/>
      <w:marTop w:val="0"/>
      <w:marBottom w:val="0"/>
      <w:divBdr>
        <w:top w:val="none" w:sz="0" w:space="0" w:color="auto"/>
        <w:left w:val="none" w:sz="0" w:space="0" w:color="auto"/>
        <w:bottom w:val="none" w:sz="0" w:space="0" w:color="auto"/>
        <w:right w:val="none" w:sz="0" w:space="0" w:color="auto"/>
      </w:divBdr>
    </w:div>
    <w:div w:id="1686438710">
      <w:bodyDiv w:val="1"/>
      <w:marLeft w:val="0"/>
      <w:marRight w:val="0"/>
      <w:marTop w:val="0"/>
      <w:marBottom w:val="0"/>
      <w:divBdr>
        <w:top w:val="none" w:sz="0" w:space="0" w:color="auto"/>
        <w:left w:val="none" w:sz="0" w:space="0" w:color="auto"/>
        <w:bottom w:val="none" w:sz="0" w:space="0" w:color="auto"/>
        <w:right w:val="none" w:sz="0" w:space="0" w:color="auto"/>
      </w:divBdr>
      <w:divsChild>
        <w:div w:id="1843663703">
          <w:marLeft w:val="0"/>
          <w:marRight w:val="0"/>
          <w:marTop w:val="0"/>
          <w:marBottom w:val="0"/>
          <w:divBdr>
            <w:top w:val="none" w:sz="0" w:space="0" w:color="auto"/>
            <w:left w:val="none" w:sz="0" w:space="0" w:color="auto"/>
            <w:bottom w:val="none" w:sz="0" w:space="0" w:color="auto"/>
            <w:right w:val="none" w:sz="0" w:space="0" w:color="auto"/>
          </w:divBdr>
        </w:div>
      </w:divsChild>
    </w:div>
    <w:div w:id="1754010338">
      <w:bodyDiv w:val="1"/>
      <w:marLeft w:val="0"/>
      <w:marRight w:val="0"/>
      <w:marTop w:val="0"/>
      <w:marBottom w:val="0"/>
      <w:divBdr>
        <w:top w:val="none" w:sz="0" w:space="0" w:color="auto"/>
        <w:left w:val="none" w:sz="0" w:space="0" w:color="auto"/>
        <w:bottom w:val="none" w:sz="0" w:space="0" w:color="auto"/>
        <w:right w:val="none" w:sz="0" w:space="0" w:color="auto"/>
      </w:divBdr>
    </w:div>
    <w:div w:id="2023240148">
      <w:bodyDiv w:val="1"/>
      <w:marLeft w:val="0"/>
      <w:marRight w:val="0"/>
      <w:marTop w:val="0"/>
      <w:marBottom w:val="0"/>
      <w:divBdr>
        <w:top w:val="none" w:sz="0" w:space="0" w:color="auto"/>
        <w:left w:val="none" w:sz="0" w:space="0" w:color="auto"/>
        <w:bottom w:val="none" w:sz="0" w:space="0" w:color="auto"/>
        <w:right w:val="none" w:sz="0" w:space="0" w:color="auto"/>
      </w:divBdr>
    </w:div>
    <w:div w:id="2037152673">
      <w:bodyDiv w:val="1"/>
      <w:marLeft w:val="0"/>
      <w:marRight w:val="0"/>
      <w:marTop w:val="0"/>
      <w:marBottom w:val="0"/>
      <w:divBdr>
        <w:top w:val="none" w:sz="0" w:space="0" w:color="auto"/>
        <w:left w:val="none" w:sz="0" w:space="0" w:color="auto"/>
        <w:bottom w:val="none" w:sz="0" w:space="0" w:color="auto"/>
        <w:right w:val="none" w:sz="0" w:space="0" w:color="auto"/>
      </w:divBdr>
    </w:div>
    <w:div w:id="205816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1357</Words>
  <Characters>7740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52</cp:revision>
  <dcterms:created xsi:type="dcterms:W3CDTF">2022-04-21T21:19:00Z</dcterms:created>
  <dcterms:modified xsi:type="dcterms:W3CDTF">2022-04-26T06:57:00Z</dcterms:modified>
</cp:coreProperties>
</file>